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540" w:firstLine="708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УЖУРСКОГО РАЙОНА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КРАСНОЯРСКОГО КРАЯ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ПОСТАНОВЛЕНИЕ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03.11.2016                                        г. Ужур                                                   № 633</w:t>
      </w:r>
      <w:r>
        <w:rPr>
          <w:rFonts w:ascii="Arial" w:hAnsi="Arial" w:cs="Arial"/>
          <w:sz w:val="24"/>
          <w:szCs w:val="24"/>
        </w:rPr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right="-1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муниципальной программы Ужурского района «Обеспечение безопасности жизнедеятельности населения по Ужурскому району», (в редакции от 24.01.2017</w:t>
      </w:r>
      <w:r>
        <w:rPr>
          <w:rFonts w:ascii="Arial" w:hAnsi="Arial" w:cs="Arial"/>
          <w:sz w:val="24"/>
          <w:szCs w:val="24"/>
        </w:rPr>
        <w:tab/>
        <w:t xml:space="preserve"> №27, в ред</w:t>
      </w:r>
      <w:r>
        <w:rPr>
          <w:rFonts w:ascii="Arial" w:hAnsi="Arial" w:cs="Arial"/>
          <w:sz w:val="24"/>
          <w:szCs w:val="24"/>
        </w:rPr>
        <w:t xml:space="preserve">акции от 31.03.2017 № 189, в ред. от 19.07.2017 №450, в ред. от 31.08.2017 № 576,в ред. от 01.11.2017 №727, в ред. от 19.02.2018 № 106, в редакции от 02.04.2018 № 212, в редакции от 26.06.2018 №424, в ред. от 29.11.2018 № 746, в ред. 31.01.2019 №67, в ред.</w:t>
      </w:r>
      <w:r>
        <w:rPr>
          <w:rFonts w:ascii="Arial" w:hAnsi="Arial" w:cs="Arial"/>
          <w:sz w:val="24"/>
          <w:szCs w:val="24"/>
        </w:rPr>
        <w:t xml:space="preserve"> 28.06.2019 № 434, в ред. от 25.09.2019 № 668, в ред. 01.11.2019 №768, в ред. от 25.12.2019 № 902, в ред. от 30.07.2020 №497, в ред. от 07.08.2020 №516, в ред. от 02.11.2020 №712, в ред. от 22.12.2020 №897, в ред. от 29.01.2021 №69, в ред. от 19.05.2021 №3</w:t>
      </w:r>
      <w:r>
        <w:rPr>
          <w:rFonts w:ascii="Arial" w:hAnsi="Arial" w:cs="Arial"/>
          <w:sz w:val="24"/>
          <w:szCs w:val="24"/>
        </w:rPr>
        <w:t xml:space="preserve">89, в ред. от 20.07.2021 №606,в ред. от 29.10.2021 №814, в ред. от 27.01.2022 №74, в ред. от 05.04.2022 №255, в ред. от 23.06.2022 №454 в ред. от 03.10.2022 №731, в ред. от 03.11.2022 №813, в ред. от 20.12.2022 №919, в ред. от 21.12.2022 №923, в ред. от 30</w:t>
      </w:r>
      <w:r>
        <w:rPr>
          <w:rFonts w:ascii="Arial" w:hAnsi="Arial" w:cs="Arial"/>
          <w:sz w:val="24"/>
          <w:szCs w:val="24"/>
        </w:rPr>
        <w:t xml:space="preserve">.01.2023 №59, в ред. от 21.02.2023 №111, в ред. от 11.04.2023 №260, в ред. от 24.05.2023 №379, в ред. от 06.06.2023 №448, в ред. от 07.06.2023 №450, в ред. от 03.11.2023 №850, в ред. от 02.11.2024 №729, в ред. от 22.11.2024 №797, в ред. от 25.12.2024 №897)</w:t>
      </w:r>
      <w:r>
        <w:rPr>
          <w:rFonts w:ascii="Arial" w:hAnsi="Arial" w:cs="Arial"/>
          <w:sz w:val="24"/>
          <w:szCs w:val="24"/>
        </w:rPr>
      </w:r>
    </w:p>
    <w:p>
      <w:pPr>
        <w:ind w:right="-1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</w:t>
      </w:r>
      <w:r>
        <w:rPr>
          <w:rFonts w:ascii="Arial" w:hAnsi="Arial" w:cs="Arial"/>
          <w:sz w:val="24"/>
          <w:szCs w:val="24"/>
        </w:rPr>
        <w:t xml:space="preserve">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Уставом Ужурского района Красноярского края, ПОСТАНОВЛЯЮ</w:t>
      </w:r>
      <w:r>
        <w:rPr>
          <w:rFonts w:ascii="Arial" w:hAnsi="Arial" w:cs="Arial"/>
          <w:b/>
          <w:sz w:val="24"/>
          <w:szCs w:val="24"/>
        </w:rPr>
        <w:t xml:space="preserve">:</w:t>
      </w:r>
      <w:r>
        <w:rPr>
          <w:rFonts w:ascii="Arial" w:hAnsi="Arial" w:cs="Arial"/>
          <w:sz w:val="24"/>
          <w:szCs w:val="24"/>
        </w:rPr>
      </w:r>
    </w:p>
    <w:p>
      <w:pPr>
        <w:ind w:firstLine="426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Утвердить муниципальную программу «Обеспечение безопасности жизнедеятельности населения по Ужурскому району» согласно приложению.</w:t>
      </w:r>
      <w:r>
        <w:rPr>
          <w:rFonts w:ascii="Arial" w:hAnsi="Arial" w:cs="Arial"/>
          <w:sz w:val="24"/>
          <w:szCs w:val="24"/>
        </w:rPr>
      </w:r>
    </w:p>
    <w:p>
      <w:pPr>
        <w:ind w:firstLine="426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Контроль за выполнением муниципальной программы возложить </w:t>
      </w:r>
      <w:bookmarkStart w:id="0" w:name="undefined"/>
      <w:r>
        <w:rPr>
          <w:rFonts w:ascii="Arial" w:hAnsi="Arial" w:cs="Arial"/>
          <w:sz w:val="24"/>
          <w:szCs w:val="24"/>
        </w:rPr>
        <w:t xml:space="preserve">на первого заместителя главы по сельскому хозяйству и оперативному управлению Казанцева Ю. П.</w:t>
      </w:r>
      <w:bookmarkEnd w:id="0"/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426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Постановление вступает в силу с 01.01.2017, но не ранее дня следующего за днем официального обнародования в специальном выпуске газеты «Сибирский хлебороб».</w:t>
      </w:r>
      <w:r>
        <w:rPr>
          <w:rFonts w:ascii="Arial" w:hAnsi="Arial" w:cs="Arial"/>
          <w:sz w:val="24"/>
          <w:szCs w:val="24"/>
        </w:rPr>
      </w:r>
    </w:p>
    <w:p>
      <w:pPr>
        <w:pStyle w:val="834"/>
        <w:ind w:firstLine="708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         К.Н. Зарецкий  </w:t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right="-3" w:firstLine="708"/>
        <w:jc w:val="right"/>
        <w:spacing w:after="0" w:line="240" w:lineRule="auto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right="-3" w:firstLine="708"/>
        <w:jc w:val="right"/>
        <w:spacing w:after="0" w:line="240" w:lineRule="auto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right="-3" w:firstLine="708"/>
        <w:jc w:val="right"/>
        <w:spacing w:after="0" w:line="240" w:lineRule="auto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right="-3" w:firstLine="708"/>
        <w:jc w:val="right"/>
        <w:spacing w:after="0" w:line="240" w:lineRule="auto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right="-3" w:firstLine="708"/>
        <w:jc w:val="right"/>
        <w:spacing w:after="0" w:line="240" w:lineRule="auto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right="-3" w:firstLine="708"/>
        <w:jc w:val="right"/>
        <w:spacing w:after="0" w:line="240" w:lineRule="auto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right="-3" w:firstLine="708"/>
        <w:jc w:val="right"/>
        <w:spacing w:after="0" w:line="240" w:lineRule="auto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right="-3" w:firstLine="708"/>
        <w:jc w:val="right"/>
        <w:spacing w:after="0" w:line="240" w:lineRule="auto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right="-3" w:firstLine="708"/>
        <w:jc w:val="right"/>
        <w:spacing w:after="0" w:line="240" w:lineRule="auto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right="-3" w:firstLine="708"/>
        <w:jc w:val="right"/>
        <w:spacing w:after="0" w:line="240" w:lineRule="auto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right="-3" w:firstLine="708"/>
        <w:jc w:val="right"/>
        <w:spacing w:after="0" w:line="240" w:lineRule="auto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right="-3" w:firstLine="708"/>
        <w:jc w:val="right"/>
        <w:spacing w:after="0" w:line="240" w:lineRule="auto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right="-3" w:firstLine="708"/>
        <w:jc w:val="right"/>
        <w:spacing w:after="0" w:line="240" w:lineRule="auto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right="-3" w:firstLine="708"/>
        <w:jc w:val="right"/>
        <w:spacing w:after="0" w:line="240" w:lineRule="auto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right="-3" w:firstLine="708"/>
        <w:jc w:val="right"/>
        <w:spacing w:after="0" w:line="240" w:lineRule="auto"/>
        <w:rPr>
          <w:rFonts w:ascii="Arial" w:hAnsi="Arial" w:cs="Arial"/>
          <w:sz w:val="24"/>
          <w:szCs w:val="24"/>
          <w:highlight w:val="none"/>
        </w:rPr>
        <w:outlineLvl w:val="1"/>
      </w:pPr>
      <w:r>
        <w:rPr>
          <w:rFonts w:ascii="Arial" w:hAnsi="Arial" w:cs="Arial"/>
          <w:sz w:val="24"/>
          <w:szCs w:val="24"/>
        </w:rPr>
        <w:t xml:space="preserve">Приложение</w:t>
      </w:r>
      <w:r>
        <w:rPr>
          <w:rFonts w:ascii="Arial" w:hAnsi="Arial" w:cs="Arial"/>
          <w:sz w:val="24"/>
          <w:szCs w:val="24"/>
        </w:rPr>
      </w:r>
    </w:p>
    <w:p>
      <w:pPr>
        <w:ind w:left="4678" w:right="-3" w:hanging="1276"/>
        <w:jc w:val="right"/>
        <w:spacing w:after="0" w:line="240" w:lineRule="auto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  <w:t xml:space="preserve">к постановлению администрации</w:t>
      </w:r>
      <w:r>
        <w:rPr>
          <w:rFonts w:ascii="Arial" w:hAnsi="Arial" w:cs="Arial"/>
          <w:sz w:val="24"/>
          <w:szCs w:val="24"/>
        </w:rPr>
      </w:r>
    </w:p>
    <w:p>
      <w:pPr>
        <w:ind w:left="4678" w:right="-3" w:hanging="1276"/>
        <w:jc w:val="right"/>
        <w:spacing w:after="0" w:line="240" w:lineRule="auto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  <w:t xml:space="preserve">Ужурского района</w:t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left="7080" w:firstLine="0"/>
        <w:rPr>
          <w:rFonts w:ascii="Arial" w:hAnsi="Arial" w:cs="Arial"/>
          <w:b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03.11.2016 </w:t>
      </w:r>
      <w:r>
        <w:rPr>
          <w:rFonts w:ascii="Arial" w:hAnsi="Arial" w:cs="Arial"/>
          <w:sz w:val="24"/>
          <w:szCs w:val="24"/>
        </w:rPr>
        <w:t xml:space="preserve">    №</w:t>
      </w:r>
      <w:r>
        <w:rPr>
          <w:rFonts w:ascii="Arial" w:hAnsi="Arial" w:cs="Arial"/>
          <w:sz w:val="24"/>
          <w:szCs w:val="24"/>
        </w:rPr>
        <w:t xml:space="preserve">633</w:t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jc w:val="center"/>
        <w:rPr>
          <w:rFonts w:ascii="Arial" w:hAnsi="Arial" w:cs="Arial"/>
          <w:b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</w:r>
      <w:bookmarkStart w:id="1" w:name="_Hlk122352683"/>
      <w:r>
        <w:rPr>
          <w:rFonts w:ascii="Arial" w:hAnsi="Arial" w:cs="Arial"/>
          <w:b/>
          <w:sz w:val="24"/>
          <w:szCs w:val="24"/>
        </w:rPr>
        <w:t xml:space="preserve">1.  Паспорт программы</w:t>
      </w:r>
      <w:bookmarkEnd w:id="1"/>
      <w:r>
        <w:rPr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5400" w:type="pct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36"/>
        <w:gridCol w:w="7758"/>
      </w:tblGrid>
      <w:tr>
        <w:trPr>
          <w:trHeight w:val="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7" w:type="pct"/>
            <w:textDirection w:val="lrTb"/>
            <w:noWrap w:val="false"/>
          </w:tcPr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  <w:outlineLvl w:val="1"/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3" w:type="pct"/>
            <w:textDirection w:val="lrTb"/>
            <w:noWrap w:val="false"/>
          </w:tcPr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  <w:outlineLvl w:val="1"/>
            </w:pPr>
            <w:r>
              <w:rPr>
                <w:rFonts w:ascii="Arial" w:hAnsi="Arial" w:cs="Arial"/>
                <w:sz w:val="24"/>
                <w:szCs w:val="24"/>
              </w:rPr>
              <w:t xml:space="preserve">«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  <w:outlineLvl w:val="1"/>
            </w:pPr>
            <w:r>
              <w:rPr>
                <w:rFonts w:ascii="Arial" w:hAnsi="Arial" w:cs="Arial"/>
                <w:sz w:val="24"/>
                <w:szCs w:val="24"/>
              </w:rPr>
              <w:t xml:space="preserve">населения по Ужурскому району</w:t>
            </w:r>
            <w:r>
              <w:rPr>
                <w:rFonts w:ascii="Arial" w:hAnsi="Arial" w:cs="Arial"/>
                <w:sz w:val="24"/>
                <w:szCs w:val="24"/>
              </w:rPr>
              <w:t xml:space="preserve">» (далее – программа)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5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7" w:type="pct"/>
            <w:textDirection w:val="lrTb"/>
            <w:noWrap w:val="false"/>
          </w:tcPr>
          <w:p>
            <w:pPr>
              <w:pStyle w:val="848"/>
              <w:ind w:firstLine="0"/>
              <w:tabs>
                <w:tab w:val="left" w:pos="0" w:leader="none"/>
              </w:tabs>
              <w:rPr>
                <w:rFonts w:ascii="Arial" w:hAnsi="Arial" w:cs="Arial"/>
                <w:sz w:val="24"/>
                <w:szCs w:val="24"/>
              </w:rPr>
              <w:outlineLvl w:val="1"/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Основание для разработки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Статья 179 Бюджетного кодекса Российской Федерации; Устав Ужурского района, Постановление администрации района от 12.08.2013 №724 </w:t>
            </w:r>
            <w:r>
              <w:rPr>
                <w:rFonts w:ascii="Arial" w:hAnsi="Arial" w:cs="Arial"/>
                <w:sz w:val="24"/>
                <w:szCs w:val="24"/>
              </w:rPr>
              <w:t xml:space="preserve">«Об утверждении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Порядка принятия решений о разработке муниципальных программ Ужурского района, их формирования и реализации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», Постановление администрации Ужурского района от 26.08.2019 № 537 «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 утверждении перечня муниципальных программ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7" w:type="pct"/>
            <w:textDirection w:val="lrTb"/>
            <w:noWrap w:val="false"/>
          </w:tcPr>
          <w:p>
            <w:pPr>
              <w:pStyle w:val="848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  <w:outlineLvl w:val="1"/>
            </w:pPr>
            <w:r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8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  <w:outlineLvl w:val="1"/>
            </w:pPr>
            <w:r>
              <w:rPr>
                <w:rFonts w:ascii="Arial" w:hAnsi="Arial" w:cs="Arial"/>
                <w:sz w:val="24"/>
                <w:szCs w:val="24"/>
              </w:rPr>
              <w:t xml:space="preserve">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3" w:type="pct"/>
            <w:textDirection w:val="lrTb"/>
            <w:noWrap w:val="false"/>
          </w:tcPr>
          <w:p>
            <w:pPr>
              <w:pStyle w:val="848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  <w:outlineLvl w:val="1"/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Ужурского района (отдел по вопросам безопасности территории).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7" w:type="pct"/>
            <w:textDirection w:val="lrTb"/>
            <w:noWrap w:val="false"/>
          </w:tcPr>
          <w:p>
            <w:pPr>
              <w:pStyle w:val="848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  <w:outlineLvl w:val="1"/>
            </w:pPr>
            <w:r>
              <w:rPr>
                <w:rFonts w:ascii="Arial" w:hAnsi="Arial" w:cs="Arial"/>
                <w:sz w:val="24"/>
                <w:szCs w:val="24"/>
              </w:rPr>
              <w:t xml:space="preserve">Соисполнители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Администрации городского и сельских поселений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7" w:type="pct"/>
            <w:textDirection w:val="lrTb"/>
            <w:noWrap w:val="false"/>
          </w:tcPr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  <w:outlineLvl w:val="1"/>
            </w:pPr>
            <w:r>
              <w:rPr>
                <w:rFonts w:ascii="Arial" w:hAnsi="Arial" w:cs="Arial"/>
                <w:sz w:val="24"/>
                <w:szCs w:val="24"/>
              </w:rPr>
              <w:t xml:space="preserve">Перечень подпрограмм и отдельных мероприятий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3" w:type="pct"/>
            <w:vAlign w:val="center"/>
            <w:textDirection w:val="lrTb"/>
            <w:noWrap w:val="false"/>
          </w:tcPr>
          <w:p>
            <w:pPr>
              <w:pStyle w:val="845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Программа содержит две подпрограммы: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5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   «Защита населения и территории Ужурского района от чрезвычайных ситуаций природного и техногенного характера» (приложение №3 к программе);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5"/>
              <w:ind w:left="0"/>
              <w:jc w:val="both"/>
              <w:tabs>
                <w:tab w:val="left" w:pos="251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«Профилактика правонарушений на территории Ужурского района» (приложение №4 к программе).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7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7" w:type="pct"/>
            <w:textDirection w:val="lrTb"/>
            <w:noWrap w:val="false"/>
          </w:tcPr>
          <w:p>
            <w:pPr>
              <w:pStyle w:val="848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  <w:outlineLvl w:val="1"/>
            </w:pPr>
            <w:r>
              <w:rPr>
                <w:rFonts w:ascii="Arial" w:hAnsi="Arial" w:cs="Arial"/>
                <w:sz w:val="24"/>
                <w:szCs w:val="24"/>
              </w:rPr>
              <w:t xml:space="preserve">Цели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8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  <w:outlineLvl w:val="1"/>
            </w:pPr>
            <w:r>
              <w:rPr>
                <w:rFonts w:ascii="Arial" w:hAnsi="Arial" w:cs="Arial"/>
                <w:sz w:val="24"/>
                <w:szCs w:val="24"/>
              </w:rPr>
              <w:t xml:space="preserve">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3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86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Повышение уровня готовности органов управления, сил и средств, необходимых для подготовки к ведению и ведения ликвидации чрезвычайных ситуаций природного и техногенного характера;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tabs>
                <w:tab w:val="left" w:pos="286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 Предупреждение правонарушений на территории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7" w:type="pct"/>
            <w:textDirection w:val="lrTb"/>
            <w:noWrap w:val="false"/>
          </w:tcPr>
          <w:p>
            <w:pPr>
              <w:pStyle w:val="848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  <w:outlineLvl w:val="1"/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8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  <w:outlineLvl w:val="1"/>
            </w:pPr>
            <w:r>
              <w:rPr>
                <w:rFonts w:ascii="Arial" w:hAnsi="Arial" w:cs="Arial"/>
                <w:sz w:val="24"/>
                <w:szCs w:val="24"/>
              </w:rPr>
              <w:t xml:space="preserve">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1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1.  Предупреждение чрезвычайных ситуаций;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2.  Создание условий для обучения населения способам и действиям в экстремальных ситуациях;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3.  Снижение количества правонарушений на 2% ежегодно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7" w:type="pct"/>
            <w:textDirection w:val="lrTb"/>
            <w:noWrap w:val="false"/>
          </w:tcPr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  <w:outlineLvl w:val="1"/>
            </w:pPr>
            <w:r>
              <w:rPr>
                <w:rFonts w:ascii="Arial" w:hAnsi="Arial" w:cs="Arial"/>
                <w:sz w:val="24"/>
                <w:szCs w:val="24"/>
              </w:rPr>
              <w:t xml:space="preserve">Этапы и сроки реализации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3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2017- 2030 годы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7" w:type="pct"/>
            <w:textDirection w:val="lrTb"/>
            <w:noWrap w:val="false"/>
          </w:tcPr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  <w:outlineLvl w:val="1"/>
            </w:pPr>
            <w:r>
              <w:rPr>
                <w:rFonts w:ascii="Arial" w:hAnsi="Arial" w:cs="Arial"/>
                <w:sz w:val="24"/>
                <w:szCs w:val="24"/>
              </w:rPr>
              <w:t xml:space="preserve">Целевые показатели и показатели результативности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3" w:type="pc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к паспорту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7" w:type="pct"/>
            <w:textDirection w:val="lrTb"/>
            <w:noWrap w:val="false"/>
          </w:tcPr>
          <w:p>
            <w:pPr>
              <w:pStyle w:val="848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  <w:outlineLvl w:val="1"/>
            </w:pPr>
            <w:r>
              <w:rPr>
                <w:rFonts w:ascii="Arial" w:hAnsi="Arial" w:cs="Arial"/>
                <w:sz w:val="24"/>
                <w:szCs w:val="24"/>
              </w:rPr>
              <w:t xml:space="preserve">Ресурсное обеспечение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Ресурсное обеспечение программы составляет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124511,1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тыс. руб.; 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       2017 год - 6760,0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руб.;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2018 год –</w:t>
            </w:r>
            <w:r>
              <w:rPr>
                <w:rFonts w:ascii="Arial" w:hAnsi="Arial" w:cs="Arial"/>
                <w:sz w:val="24"/>
                <w:szCs w:val="24"/>
              </w:rPr>
              <w:t xml:space="preserve">7080,6 тыс. руб.;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2019 год – 7236,1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руб.;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2020 год – 10639,8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руб.;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2021 год – 12446,5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руб.;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12867,2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руб.</w:t>
            </w:r>
            <w:r>
              <w:rPr>
                <w:rFonts w:ascii="Arial" w:hAnsi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– 17005,7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руб.</w:t>
            </w:r>
            <w:r>
              <w:rPr>
                <w:rFonts w:ascii="Arial" w:hAnsi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  <w:t xml:space="preserve">388,4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16043,4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16043,4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</w:t>
            </w:r>
            <w:r>
              <w:rPr>
                <w:rFonts w:ascii="Arial" w:hAnsi="Arial" w:cs="Arial"/>
                <w:sz w:val="24"/>
                <w:szCs w:val="24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Из них: из средств краевого бюджета: </w:t>
            </w:r>
            <w:r>
              <w:rPr>
                <w:rFonts w:ascii="Arial" w:hAnsi="Arial" w:cs="Arial"/>
                <w:sz w:val="24"/>
                <w:szCs w:val="24"/>
              </w:rPr>
              <w:t xml:space="preserve">33</w:t>
            </w:r>
            <w:r>
              <w:rPr>
                <w:rFonts w:ascii="Arial" w:hAnsi="Arial" w:cs="Arial"/>
                <w:sz w:val="24"/>
                <w:szCs w:val="24"/>
              </w:rPr>
              <w:t xml:space="preserve">53</w:t>
            </w:r>
            <w:r>
              <w:rPr>
                <w:rFonts w:ascii="Arial" w:hAnsi="Arial" w:cs="Arial"/>
                <w:sz w:val="24"/>
                <w:szCs w:val="24"/>
              </w:rPr>
              <w:t xml:space="preserve">3,</w:t>
            </w: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руб</w:t>
            </w:r>
            <w:r>
              <w:rPr>
                <w:rFonts w:ascii="Arial" w:hAnsi="Arial" w:cs="Arial"/>
                <w:sz w:val="24"/>
                <w:szCs w:val="24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 год - 1101,7 тыс. руб.;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2018 год – 1077,8 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руб.;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2019 год – 1014,0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руб.;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2020 год –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3742,2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руб.;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2021 год –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3539,6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руб.;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>
              <w:rPr>
                <w:rFonts w:ascii="Arial" w:hAnsi="Arial" w:cs="Arial"/>
                <w:sz w:val="24"/>
                <w:szCs w:val="24"/>
              </w:rPr>
              <w:t xml:space="preserve"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3693,0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руб.</w:t>
            </w:r>
            <w:r>
              <w:rPr>
                <w:rFonts w:ascii="Arial" w:hAnsi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5220,9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руб.</w:t>
            </w:r>
            <w:r>
              <w:rPr>
                <w:rFonts w:ascii="Arial" w:hAnsi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5503,8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–</w:t>
            </w:r>
            <w:r>
              <w:rPr>
                <w:rFonts w:ascii="Arial" w:hAnsi="Arial" w:cs="Arial"/>
                <w:sz w:val="24"/>
                <w:szCs w:val="24"/>
              </w:rPr>
              <w:t xml:space="preserve"> 432</w:t>
            </w: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  <w:t xml:space="preserve">,3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>
              <w:rPr>
                <w:rFonts w:ascii="Arial" w:hAnsi="Arial" w:cs="Arial"/>
                <w:sz w:val="24"/>
                <w:szCs w:val="24"/>
              </w:rPr>
              <w:t xml:space="preserve">. руб.</w:t>
            </w:r>
            <w:r>
              <w:rPr>
                <w:rFonts w:ascii="Arial" w:hAnsi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>
              <w:rPr>
                <w:rFonts w:ascii="Arial" w:hAnsi="Arial" w:cs="Arial"/>
                <w:sz w:val="24"/>
                <w:szCs w:val="24"/>
              </w:rPr>
              <w:t xml:space="preserve">-</w:t>
            </w:r>
            <w:r>
              <w:rPr>
                <w:rFonts w:ascii="Arial" w:hAnsi="Arial" w:cs="Arial"/>
                <w:sz w:val="24"/>
                <w:szCs w:val="24"/>
              </w:rPr>
              <w:t xml:space="preserve"> 432</w:t>
            </w: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  <w:t xml:space="preserve">,3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>
              <w:rPr>
                <w:rFonts w:ascii="Arial" w:hAnsi="Arial" w:cs="Arial"/>
                <w:sz w:val="24"/>
                <w:szCs w:val="24"/>
              </w:rPr>
              <w:t xml:space="preserve">. руб.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счет средств местного бюджета </w:t>
            </w:r>
            <w:r>
              <w:rPr>
                <w:rFonts w:ascii="Arial" w:hAnsi="Arial" w:cs="Arial"/>
                <w:sz w:val="24"/>
                <w:szCs w:val="24"/>
              </w:rPr>
              <w:t xml:space="preserve"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90977,5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тыс. руб.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        2017 год –5658,3 тыс. руб.;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2018 год – 6002,8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руб.;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2019 год – 6222,1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руб.;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год – 6897,6 тыс. руб.;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8906,9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руб.</w:t>
            </w:r>
            <w:r>
              <w:rPr>
                <w:rFonts w:ascii="Arial" w:hAnsi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>
              <w:rPr>
                <w:rFonts w:ascii="Arial" w:hAnsi="Arial" w:cs="Arial"/>
                <w:sz w:val="24"/>
                <w:szCs w:val="24"/>
              </w:rPr>
              <w:t xml:space="preserve"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9174,2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руб.</w:t>
            </w:r>
            <w:r>
              <w:rPr>
                <w:rFonts w:ascii="Arial" w:hAnsi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11784,8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12884,6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руб.</w:t>
            </w:r>
            <w:r>
              <w:rPr>
                <w:rFonts w:ascii="Arial" w:hAnsi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11723,1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11723,1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Объем финансирования может изменяться при утверждении бюджета на очередной финансовый год.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845"/>
        <w:ind w:left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5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Характеристика текущего состояния социально-экономического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развития сферы безопасности с указанием основных показателей социально-экономического развития Ужурского района </w:t>
      </w:r>
      <w:r>
        <w:rPr>
          <w:rFonts w:ascii="Arial" w:hAnsi="Arial" w:cs="Arial"/>
          <w:sz w:val="24"/>
          <w:szCs w:val="24"/>
        </w:rPr>
      </w:r>
    </w:p>
    <w:p>
      <w:pPr>
        <w:pStyle w:val="827"/>
        <w:ind w:firstLine="709"/>
        <w:jc w:val="both"/>
        <w:spacing w:before="0" w:beforeAutospacing="0" w:after="0" w:afterAutospacing="0"/>
        <w:tabs>
          <w:tab w:val="left" w:pos="1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Ужурский район основан 4 апреля 1924 года и является административно-территориальным образованием, входящим в состав Красноярского края Российской Федерации.</w:t>
      </w:r>
      <w:r>
        <w:rPr>
          <w:rFonts w:ascii="Arial" w:hAnsi="Arial" w:cs="Arial"/>
          <w:sz w:val="24"/>
          <w:szCs w:val="24"/>
        </w:rPr>
      </w:r>
    </w:p>
    <w:p>
      <w:pPr>
        <w:pStyle w:val="827"/>
        <w:ind w:firstLine="709"/>
        <w:jc w:val="both"/>
        <w:spacing w:before="0" w:beforeAutospacing="0" w:after="0" w:afterAutospacing="0"/>
        <w:tabs>
          <w:tab w:val="left" w:pos="1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Сегодня муниципальное образование «Ужурский район» занимает 4222 км</w:t>
      </w:r>
      <w:r>
        <w:rPr>
          <w:rFonts w:ascii="Arial" w:hAnsi="Arial" w:cs="Arial"/>
          <w:sz w:val="24"/>
          <w:szCs w:val="24"/>
          <w:vertAlign w:val="superscript"/>
        </w:rPr>
        <w:t xml:space="preserve">2</w:t>
      </w:r>
      <w:r>
        <w:rPr>
          <w:rFonts w:ascii="Arial" w:hAnsi="Arial" w:cs="Arial"/>
          <w:sz w:val="24"/>
          <w:szCs w:val="24"/>
        </w:rPr>
        <w:t xml:space="preserve">. Население Ужурского района составляет 31672 человека.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состав муниципального образования Ужурский район входят 13 муниципальных образований или 51 населенный пункт.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Развитие современного общества может быть обеспечено только при условии б</w:t>
      </w:r>
      <w:r>
        <w:rPr>
          <w:rFonts w:ascii="Arial" w:hAnsi="Arial" w:cs="Arial"/>
          <w:sz w:val="24"/>
          <w:szCs w:val="24"/>
        </w:rPr>
        <w:t xml:space="preserve">езопасности человека и окружающей природной среды, защищенности жизненно важных интересов личности, общества и государства от внутренних и внешних угроз. Безопасность в чрезвычайных ситуациях означает состояние защищенности человека, общества и окружающей </w:t>
      </w:r>
      <w:r>
        <w:rPr>
          <w:rFonts w:ascii="Arial" w:hAnsi="Arial" w:cs="Arial"/>
          <w:sz w:val="24"/>
          <w:szCs w:val="24"/>
        </w:rPr>
        <w:t xml:space="preserve">природной среды от вредных воздействий техногенных, природных и экологических факторов.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Чрезвычайная ситуация (ЧС) - обстановка на определенной территории, сложившаяся в результате аварии, опасного пр</w:t>
      </w:r>
      <w:r>
        <w:rPr>
          <w:rFonts w:ascii="Arial" w:hAnsi="Arial" w:cs="Arial"/>
          <w:sz w:val="24"/>
          <w:szCs w:val="24"/>
        </w:rPr>
        <w:t xml:space="preserve">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Пожар - неконтролируемое горение, причиняющее материальный ущерб, вред жизни и здоровью граждан, интересам общества и государства.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Ужурский район, являясь одним из важнейших в экономическом плане районов края, требует особого внимания и подходов в вопросах защиты его населения, территорий и экономического потенциала от ЧС.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Перспективы дальнейшего социально-экономического развития района во многом зависят от уровня безопасности его населения и территорий в чрезвычайных ситуациях.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Очевидно, что обеспечение безопасности населения в условиях чрезвычайной ситуации мирного времени может быть достигнуто не путем ликвидации последствий террористических актов, чрезвычайных ситуаций, а на принципиально ино</w:t>
      </w:r>
      <w:r>
        <w:rPr>
          <w:rFonts w:ascii="Arial" w:hAnsi="Arial" w:cs="Arial"/>
          <w:sz w:val="24"/>
          <w:szCs w:val="24"/>
        </w:rPr>
        <w:t xml:space="preserve">м пути – прогнозирования и предупреждения чрезвычайных ситуаций. Имеющиеся ограниченные ресурсы должны быть в первую очередь направлены на снижение риска и обеспечение безопасности человека. А не на оплату огромных расходов на покрытие причиненного ущерба.</w:t>
      </w:r>
      <w:r>
        <w:rPr>
          <w:rFonts w:ascii="Arial" w:hAnsi="Arial" w:cs="Arial"/>
          <w:sz w:val="24"/>
          <w:szCs w:val="24"/>
        </w:rPr>
      </w:r>
    </w:p>
    <w:p>
      <w:pPr>
        <w:pStyle w:val="86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Федеральным Законом РФ от 06.10.2003 №131-ФЗ «Об общих принципах организации местного самоуправления» определе</w:t>
      </w:r>
      <w:r>
        <w:rPr>
          <w:rFonts w:ascii="Arial" w:hAnsi="Arial" w:cs="Arial"/>
          <w:sz w:val="24"/>
          <w:szCs w:val="24"/>
        </w:rPr>
        <w:t xml:space="preserve">но, что орган местного самоуправления осуществляет в пределах своих полномочий меры по обеспечению и защите прав и свобод человека и гражданина, охране собственности и общественного порядка, противодействию терроризму и экстремизму, борьбе с преступностью.</w:t>
      </w:r>
      <w:r>
        <w:rPr>
          <w:rFonts w:ascii="Arial" w:hAnsi="Arial" w:cs="Arial"/>
          <w:sz w:val="24"/>
          <w:szCs w:val="24"/>
        </w:rPr>
      </w:r>
    </w:p>
    <w:p>
      <w:pPr>
        <w:pStyle w:val="86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hyperlink r:id="rId10" w:tooltip="consultantplus://offline/ref=389CC7FB7A8C65235BAEB1B0D81F3164F5D353477502AD7284D1C43965BEFCB0V3hAE" w:history="1">
        <w:r>
          <w:rPr>
            <w:rFonts w:ascii="Arial" w:hAnsi="Arial" w:cs="Arial"/>
            <w:sz w:val="24"/>
            <w:szCs w:val="24"/>
          </w:rPr>
          <w:t xml:space="preserve">Уставом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Ужурского района установлено, что укрепление правопорядка и борьба с правонарушениями является задачей местного самоуправления Ужурского района.</w:t>
      </w:r>
      <w:r>
        <w:rPr>
          <w:rFonts w:ascii="Arial" w:hAnsi="Arial" w:cs="Arial"/>
          <w:sz w:val="24"/>
          <w:szCs w:val="24"/>
        </w:rPr>
      </w:r>
    </w:p>
    <w:p>
      <w:pPr>
        <w:pStyle w:val="86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Совместными усилиями органов местного самоуправления и правоохранительных органов в Ужурском районе продолжает развиваться многоуровневая система профилактики правонарушений.</w:t>
      </w:r>
      <w:r>
        <w:rPr>
          <w:rFonts w:ascii="Arial" w:hAnsi="Arial" w:cs="Arial"/>
          <w:sz w:val="24"/>
          <w:szCs w:val="24"/>
        </w:rPr>
      </w:r>
    </w:p>
    <w:p>
      <w:pPr>
        <w:pStyle w:val="86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Профилактическую работу в соотв</w:t>
      </w:r>
      <w:r>
        <w:rPr>
          <w:rFonts w:ascii="Arial" w:hAnsi="Arial" w:cs="Arial"/>
          <w:sz w:val="24"/>
          <w:szCs w:val="24"/>
        </w:rPr>
        <w:t xml:space="preserve">етствии с действующим законодательством в пределах своей компетенции осуществляют территориальные органы федеральных органов государственной власти, органы государственной власти Красноярского края, органы местного самоуправления, иные органы и учреждения.</w:t>
      </w:r>
      <w:r>
        <w:rPr>
          <w:rFonts w:ascii="Arial" w:hAnsi="Arial" w:cs="Arial"/>
          <w:sz w:val="24"/>
          <w:szCs w:val="24"/>
        </w:rPr>
      </w:r>
    </w:p>
    <w:p>
      <w:pPr>
        <w:pStyle w:val="86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организации взаимодействия органов исполнительной власти, органов местного самоуправле</w:t>
      </w:r>
      <w:r>
        <w:rPr>
          <w:rFonts w:ascii="Arial" w:hAnsi="Arial" w:cs="Arial"/>
          <w:sz w:val="24"/>
          <w:szCs w:val="24"/>
        </w:rPr>
        <w:t xml:space="preserve">ния и общественных объединений по вопросам профилактики правонарушений на территории Ужурского района Постановлением администрации Ужурского района создана межведомственная комиссия по социальной профилактике правонарушений на территории Ужурского района. </w:t>
      </w:r>
      <w:r>
        <w:rPr>
          <w:rFonts w:ascii="Arial" w:hAnsi="Arial" w:cs="Arial"/>
          <w:sz w:val="24"/>
          <w:szCs w:val="24"/>
        </w:rPr>
      </w:r>
    </w:p>
    <w:p>
      <w:pPr>
        <w:pStyle w:val="86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Наличие проблемы по профилактике правонарушений требует продолжения реализации единой стратегии, концентрации ресурсов, координации усилий государственных структур, органов местного самоуправления.</w:t>
      </w:r>
      <w:r>
        <w:rPr>
          <w:rFonts w:ascii="Arial" w:hAnsi="Arial" w:cs="Arial"/>
          <w:sz w:val="24"/>
          <w:szCs w:val="24"/>
        </w:rPr>
      </w:r>
    </w:p>
    <w:p>
      <w:pPr>
        <w:pStyle w:val="86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Необходимость разработки и реализации программы обусловлена следующими причинами:</w:t>
      </w:r>
      <w:r>
        <w:rPr>
          <w:rFonts w:ascii="Arial" w:hAnsi="Arial" w:cs="Arial"/>
          <w:sz w:val="24"/>
          <w:szCs w:val="24"/>
        </w:rPr>
      </w:r>
    </w:p>
    <w:p>
      <w:pPr>
        <w:pStyle w:val="86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социально-экономическая острота проблемы;</w:t>
      </w:r>
      <w:r>
        <w:rPr>
          <w:rFonts w:ascii="Arial" w:hAnsi="Arial" w:cs="Arial"/>
          <w:sz w:val="24"/>
          <w:szCs w:val="24"/>
        </w:rPr>
      </w:r>
    </w:p>
    <w:p>
      <w:pPr>
        <w:pStyle w:val="86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межотраслевой и межведомственный характер проблемы;</w:t>
      </w:r>
      <w:r>
        <w:rPr>
          <w:rFonts w:ascii="Arial" w:hAnsi="Arial" w:cs="Arial"/>
          <w:sz w:val="24"/>
          <w:szCs w:val="24"/>
        </w:rPr>
      </w:r>
    </w:p>
    <w:p>
      <w:pPr>
        <w:pStyle w:val="86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повышение уровня взаимодействия и сотрудничества органов местного самоуправления, институтами гражданского общества и общественного доверия и поддержки;</w:t>
      </w:r>
      <w:r>
        <w:rPr>
          <w:rFonts w:ascii="Arial" w:hAnsi="Arial" w:cs="Arial"/>
          <w:sz w:val="24"/>
          <w:szCs w:val="24"/>
        </w:rPr>
      </w:r>
    </w:p>
    <w:p>
      <w:pPr>
        <w:pStyle w:val="86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</w:t>
      </w:r>
      <w:r>
        <w:rPr>
          <w:rFonts w:ascii="Arial" w:hAnsi="Arial" w:cs="Arial"/>
          <w:sz w:val="24"/>
          <w:szCs w:val="24"/>
        </w:rPr>
        <w:t xml:space="preserve"> реализация норм постановления Правительства Красноярского края от 14.02.2014 № 37-п, которым утверждена государственная региональная программа Красноярского края «Профилактика правонарушений и укрепление общественного порядка и общественной безопасности».</w:t>
      </w:r>
      <w:r>
        <w:rPr>
          <w:rFonts w:ascii="Arial" w:hAnsi="Arial" w:cs="Arial"/>
          <w:sz w:val="24"/>
          <w:szCs w:val="24"/>
        </w:rPr>
      </w:r>
    </w:p>
    <w:p>
      <w:pPr>
        <w:pStyle w:val="86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center"/>
        <w:spacing w:after="0" w:line="240" w:lineRule="auto"/>
        <w:tabs>
          <w:tab w:val="left" w:pos="1134" w:leader="none"/>
          <w:tab w:val="left" w:pos="1418" w:leader="none"/>
        </w:tabs>
        <w:rPr>
          <w:rFonts w:ascii="Arial" w:hAnsi="Arial" w:cs="Arial"/>
          <w:b/>
          <w:sz w:val="24"/>
          <w:szCs w:val="24"/>
        </w:rPr>
        <w:outlineLvl w:val="1"/>
      </w:pPr>
      <w:r>
        <w:rPr>
          <w:rFonts w:ascii="Arial" w:hAnsi="Arial" w:cs="Arial"/>
          <w:b/>
          <w:sz w:val="24"/>
          <w:szCs w:val="24"/>
        </w:rPr>
        <w:t xml:space="preserve">3. Приоритеты и цели социально-экономического развития, описание основных целей и задач программы, тенденции социально-экономического развития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Основными целями Программы являются: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Повышение уровня готовности органов управления, сил и средств, необходимых для подготовки к ведению и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ведения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ликвидации чрезвычайных ситуаций природного и техногенного характера,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Предупреждение правонарушений на территории района.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Программа предусматривает решение следующих задач: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-  Предупреждение чрезвычайных ситуаций;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- Создание условий для обучения населения способам и действиям в экстремальных ситуациях;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- Снижение количества правонарушений на 2% ежегодно.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Программа направлена на решение вопросов, связанных с обеспечением населения Ужурского района в условия</w:t>
      </w:r>
      <w:r>
        <w:rPr>
          <w:rFonts w:ascii="Arial" w:hAnsi="Arial" w:cs="Arial"/>
          <w:sz w:val="24"/>
          <w:szCs w:val="24"/>
        </w:rPr>
        <w:t xml:space="preserve">х постоянного воздействия чрезвычайных ситуаций природного, техногенного характера и нарастания угроз ЧС террористического характера. Обеспечение необходимых условий для предотвращения гибели и травматизма людей при пожарах, сокращение материального ущерба</w:t>
      </w:r>
      <w:r>
        <w:rPr>
          <w:rFonts w:ascii="Arial" w:hAnsi="Arial" w:cs="Arial"/>
          <w:bCs/>
          <w:sz w:val="24"/>
          <w:szCs w:val="24"/>
        </w:rPr>
        <w:t xml:space="preserve"> выполнение первичных мер пожарной безопасности на территории Ужурского района;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собственности администрации Ужурского района находятся 2 опасных объекта (ГТС оз. Белое в д. Корнилово и ГТС пруда «Михайловский») в результате чрезвычайной ситуации на данных объекта возможно подтопление населенных пунктов района.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Большинство происшествий на водных объектах связано с гибелью людей в необорудованных местах массового отдыха в летнее и зимнее время.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Обеспечение безопасности населения и территории от угрозы терроризма и экстремизма, предупреждения и пресечения распространения террористической и экстремисткой этиологии.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настоящее время вопросы профилактики терроризма и экстремизма являются средством достижения гарантированного уровня безопасности населения и территории от террористических угроз за счет осуществления </w:t>
      </w:r>
      <w:r>
        <w:rPr>
          <w:rFonts w:ascii="Arial" w:hAnsi="Arial" w:cs="Arial"/>
          <w:sz w:val="24"/>
          <w:szCs w:val="24"/>
        </w:rPr>
        <w:t xml:space="preserve">комплекса мер, направленных на предупреждение и предотвращение террористических актов и экстремистских проявлений.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Органы местного самоуправления в соответствии с Федеральным законом «О гражданской обороне» проводят: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подготовку и обучение населения способом защиты от опасностей, возникающих при ведении военных действий или в следствии этих действий;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подготовку должностных лиц гражданской обороны, руководителей нештатных аварийно-спасательных формирований, осуществляющих в ходе проведения учений и тренировок;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обучение неработающего населения по вопросам гражданской</w:t>
      </w:r>
      <w:r>
        <w:rPr>
          <w:rFonts w:ascii="Arial" w:hAnsi="Arial" w:cs="Arial"/>
          <w:sz w:val="24"/>
          <w:szCs w:val="24"/>
        </w:rPr>
        <w:t xml:space="preserve"> обороны и чрезвычайных ситуаций осуществляется на учебно-консультационных пунктах (далее УКП), которые, в соответствии с Постановлением Правительства Российской Федерации от 02.11.2000 года №841 «Об утверждении Положения об организации обучения населения </w:t>
      </w:r>
      <w:r>
        <w:rPr>
          <w:rFonts w:ascii="Arial" w:hAnsi="Arial" w:cs="Arial"/>
          <w:sz w:val="24"/>
          <w:szCs w:val="24"/>
        </w:rPr>
        <w:t xml:space="preserve">в области гражданской обороны» «создаются и оснащаются органами местного самоуправления в пределах территории своих муниципальных образований». Каждый УКП должен обслуживать населенный пункт, в котором проживает не более 1500 человек работающего населения.</w:t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развитие, степени реализации других общественно значимых интересов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Реализация мероприятий, предусмотренных Программой, позволит повысить уровень безопасности населения и территории Ужурского района при возникновении чрезвычайных ситуаци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й природного и техногенного характера. Повысить уверенность каждого конкретного человека в обеспечении его безопасности, что является одной из важнейших составляющих для комфортной и качественной жизни граждан. Выполнение программных мероприятий позволит: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- создать устойчивую систему защиты от рисков возникновения опасностей и угроз населению, материальным ценностям и территории Ужурского района, путем обучения населения;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- повысить уровень доверия граждан к деятельности органов местного самоуправления;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-  создать условия для предотвращения гибели людей на пожарах, методично обучая жителей, размещение наглядной агитации;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- повысить уровень готовности населения к действиям в чрезвычайных ситуациях мирного и военного времени путем обучения населения;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- повысить качество и эффективность профилактической работы в области обеспечения безопасности людей, в том числе антитеррористической защищенности.</w:t>
      </w:r>
      <w:r>
        <w:rPr>
          <w:rFonts w:ascii="Arial" w:hAnsi="Arial" w:cs="Arial"/>
          <w:sz w:val="24"/>
          <w:szCs w:val="24"/>
        </w:rPr>
      </w:r>
    </w:p>
    <w:p>
      <w:pPr>
        <w:pStyle w:val="86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Максимального результата по обеспечению правопорядка и прав граждан в Ужурском районе можно достичь программно-целевым подходом, направленным </w:t>
      </w:r>
      <w:r>
        <w:rPr>
          <w:rFonts w:ascii="Arial" w:hAnsi="Arial" w:cs="Arial"/>
          <w:sz w:val="24"/>
          <w:szCs w:val="24"/>
        </w:rPr>
        <w:t xml:space="preserve">на комплексное сдерживание криминальных процессов и недопущение роста криминальной напряженности путем организации мероприятий по реализации государственной политики в сфере профилактики правонарушений и привлечения к обеспечению правопорядка населения, в </w:t>
      </w:r>
      <w:r>
        <w:rPr>
          <w:rFonts w:ascii="Arial" w:hAnsi="Arial" w:cs="Arial"/>
          <w:sz w:val="24"/>
          <w:szCs w:val="24"/>
        </w:rPr>
        <w:t xml:space="preserve">соответствии с Федеральным законом от 02.04.2014 года № 44-ФЗ «Об участии граждан в охране общественного порядка».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27"/>
        <w:ind w:firstLine="709"/>
        <w:jc w:val="center"/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Перечень подпрограмм и отдельных мероприятий с указанием сроков их реализации и ожидаемых результатов</w:t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709"/>
        <w:jc w:val="both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  <w:t xml:space="preserve">Программой предусмотрены следующие подпрограммы: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«Защита населения и территории Ужурского района от чрезвычайных ситуаций природного и техногенного характера»;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«Профилактика правонарушений на территории Ужурского района».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В рамках Программы муниципальный район будет выполнять свои пол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номочия в части создания условий и обеспечения безопасности населения и территорий от ЧС природного и техногенного характера, антитеррористической защищенности, обучения населения действиям при ЧС, обеспечением безопасности и профилактикой правонарушений.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«Защита населения и территории Ужурского района от чрезвычайных ситуаций природного и техногенного характера»;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Срок реализации подпрограмм - 2017 - 2030 годы.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Мероприятия подпрограммы сформированы с использованием следующих принципов: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- нацеленность на сохранение жизни и здоровья, обеспечения необходимого уровня безопасности населения и территории Ужурского района;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- дифференцированный и адресный подход в реализации мероприятий Программы.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Целями подпрограммы являются: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numPr>
          <w:ilvl w:val="0"/>
          <w:numId w:val="5"/>
        </w:numPr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</w:t>
      </w:r>
      <w:r>
        <w:rPr>
          <w:rFonts w:ascii="Arial" w:hAnsi="Arial" w:cs="Arial"/>
          <w:sz w:val="24"/>
          <w:szCs w:val="24"/>
          <w:lang w:eastAsia="ru-RU"/>
        </w:rPr>
        <w:t xml:space="preserve">беспечение безопасности на водных объектах;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numPr>
          <w:ilvl w:val="0"/>
          <w:numId w:val="5"/>
        </w:numPr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</w:t>
      </w:r>
      <w:r>
        <w:rPr>
          <w:rFonts w:ascii="Arial" w:hAnsi="Arial" w:cs="Arial"/>
          <w:sz w:val="24"/>
          <w:szCs w:val="24"/>
          <w:lang w:eastAsia="ru-RU"/>
        </w:rPr>
        <w:t xml:space="preserve">рганизация профилактической и информационно-пропагандистской работы;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numPr>
          <w:ilvl w:val="0"/>
          <w:numId w:val="5"/>
        </w:numPr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</w:t>
      </w:r>
      <w:r>
        <w:rPr>
          <w:rFonts w:ascii="Arial" w:hAnsi="Arial" w:cs="Arial"/>
          <w:sz w:val="24"/>
          <w:szCs w:val="24"/>
          <w:lang w:eastAsia="ru-RU"/>
        </w:rPr>
        <w:t xml:space="preserve">оследовательное снижение рисков чрезвычайных ситуаций, по</w:t>
      </w:r>
      <w:r>
        <w:rPr>
          <w:rFonts w:ascii="Arial" w:hAnsi="Arial" w:cs="Arial"/>
          <w:sz w:val="24"/>
          <w:szCs w:val="24"/>
          <w:lang w:eastAsia="ru-RU"/>
        </w:rPr>
        <w:t xml:space="preserve">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Ужурского района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numPr>
          <w:ilvl w:val="0"/>
          <w:numId w:val="5"/>
        </w:numPr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</w:t>
      </w:r>
      <w:r>
        <w:rPr>
          <w:rFonts w:ascii="Arial" w:hAnsi="Arial" w:cs="Arial"/>
          <w:sz w:val="24"/>
          <w:szCs w:val="24"/>
        </w:rPr>
        <w:t xml:space="preserve">рганизация и проведение аккарацидных обработок мест массового отдыха населения;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numPr>
          <w:ilvl w:val="0"/>
          <w:numId w:val="5"/>
        </w:numPr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</w:t>
      </w:r>
      <w:r>
        <w:rPr>
          <w:rFonts w:ascii="Arial" w:hAnsi="Arial" w:cs="Arial"/>
          <w:sz w:val="24"/>
          <w:szCs w:val="24"/>
        </w:rPr>
        <w:t xml:space="preserve">беспечение первичных мер пожарной безопасности. 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Для достижения целей необходимо решить следующие задачи: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numPr>
          <w:ilvl w:val="0"/>
          <w:numId w:val="6"/>
        </w:numPr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</w:t>
      </w:r>
      <w:r>
        <w:rPr>
          <w:rFonts w:ascii="Arial" w:hAnsi="Arial" w:cs="Arial"/>
          <w:sz w:val="24"/>
          <w:szCs w:val="24"/>
          <w:lang w:eastAsia="ru-RU"/>
        </w:rPr>
        <w:t xml:space="preserve">редупреждение чрезвычайных ситуаций, которые могут привести к нарушению функционирования систем жизнеобеспечения населения, и оказание финансовой помощи муниципальным образованиям по ликвидации их последствий;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numPr>
          <w:ilvl w:val="0"/>
          <w:numId w:val="6"/>
        </w:numPr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</w:t>
      </w:r>
      <w:r>
        <w:rPr>
          <w:rFonts w:ascii="Arial" w:hAnsi="Arial" w:cs="Arial"/>
          <w:sz w:val="24"/>
          <w:szCs w:val="24"/>
          <w:lang w:eastAsia="ru-RU"/>
        </w:rPr>
        <w:t xml:space="preserve">оздание условий для обучения населения способам и действиям в экстремальных ситуациях;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numPr>
          <w:ilvl w:val="0"/>
          <w:numId w:val="6"/>
        </w:numPr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</w:t>
      </w:r>
      <w:r>
        <w:rPr>
          <w:rFonts w:ascii="Arial" w:hAnsi="Arial" w:cs="Arial"/>
          <w:sz w:val="24"/>
          <w:szCs w:val="24"/>
          <w:lang w:eastAsia="ru-RU"/>
        </w:rPr>
        <w:t xml:space="preserve">оздание условий для предотвращения гибели людей на водных объектах;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numPr>
          <w:ilvl w:val="0"/>
          <w:numId w:val="6"/>
        </w:numPr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</w:t>
      </w:r>
      <w:r>
        <w:rPr>
          <w:rFonts w:ascii="Arial" w:hAnsi="Arial" w:cs="Arial"/>
          <w:sz w:val="24"/>
          <w:szCs w:val="24"/>
          <w:lang w:eastAsia="ru-RU"/>
        </w:rPr>
        <w:t xml:space="preserve">оздание условий для безопасного нахождения людей на природе;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numPr>
          <w:ilvl w:val="0"/>
          <w:numId w:val="6"/>
        </w:numPr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</w:t>
      </w:r>
      <w:r>
        <w:rPr>
          <w:rFonts w:ascii="Arial" w:hAnsi="Arial" w:cs="Arial"/>
          <w:sz w:val="24"/>
          <w:szCs w:val="24"/>
          <w:lang w:eastAsia="ru-RU"/>
        </w:rPr>
        <w:t xml:space="preserve">овершенствование системы управления и экстренного реагирования в чрезвычайных и кризисных ситуациях;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numPr>
          <w:ilvl w:val="0"/>
          <w:numId w:val="6"/>
        </w:numPr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</w:t>
      </w:r>
      <w:r>
        <w:rPr>
          <w:rFonts w:ascii="Arial" w:hAnsi="Arial" w:cs="Arial"/>
          <w:sz w:val="24"/>
          <w:szCs w:val="24"/>
          <w:lang w:eastAsia="ru-RU"/>
        </w:rPr>
        <w:t xml:space="preserve">овершенствование системы подготовки руководящего состава и населения в области предупреждения и ликвидации чрезвычайных ситуаций;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numPr>
          <w:ilvl w:val="0"/>
          <w:numId w:val="6"/>
        </w:numPr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</w:t>
      </w:r>
      <w:r>
        <w:rPr>
          <w:rFonts w:ascii="Arial" w:hAnsi="Arial" w:cs="Arial"/>
          <w:sz w:val="24"/>
          <w:szCs w:val="24"/>
          <w:lang w:eastAsia="ru-RU"/>
        </w:rPr>
        <w:t xml:space="preserve">оздание условий для укрепления пожарной безопасности в Ужурском районе;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numPr>
          <w:ilvl w:val="0"/>
          <w:numId w:val="6"/>
        </w:numPr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</w:t>
      </w:r>
      <w:r>
        <w:rPr>
          <w:rFonts w:ascii="Arial" w:hAnsi="Arial" w:cs="Arial"/>
          <w:sz w:val="24"/>
          <w:szCs w:val="24"/>
          <w:lang w:eastAsia="ru-RU"/>
        </w:rPr>
        <w:t xml:space="preserve">рганизация профилактической и информационно-пропагандистской работы, в том числе в целях предотвращения межнациональных конфликтов;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numPr>
          <w:ilvl w:val="0"/>
          <w:numId w:val="6"/>
        </w:numPr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</w:t>
      </w:r>
      <w:r>
        <w:rPr>
          <w:rFonts w:ascii="Arial" w:hAnsi="Arial" w:cs="Arial"/>
          <w:sz w:val="24"/>
          <w:szCs w:val="24"/>
          <w:lang w:eastAsia="ru-RU"/>
        </w:rPr>
        <w:t xml:space="preserve">овышение антитеррористической защищенности социально значимых объектов и объектов жизнеобеспечения населения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Реализация основных программных мероприятий позволит: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создать оптимальную и эффективную организационную структуру орга</w:t>
      </w:r>
      <w:r>
        <w:rPr>
          <w:rFonts w:ascii="Arial" w:hAnsi="Arial" w:cs="Arial"/>
          <w:sz w:val="24"/>
          <w:szCs w:val="24"/>
          <w:lang w:eastAsia="ru-RU"/>
        </w:rPr>
        <w:t xml:space="preserve">нов управления и сил, специально предназначенных и привлекаемых для решения проблем, и задач защиты населения и территорий от чрезвычайных ситуаций, пожаров, опасностей на водных объектах, а также обеспечить более эффективное регулирование их деятельности;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обеспечить необходимый уровень безопасности населения и защищенности критически важных объектов;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обеспечить эффективное управление силами и средствами при ликвидации угроз чрезвычайных ситуаций;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повысить уровень информационной безопасности при осуществлении деятельности в области снижения рисков чрезвычайных ситуаций.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В результате реализации Программы могут быть существенно снижены риски чрезвычайных ситуаций и пожаров, повысится безопасность населения и защищенность критически важных объектов от угроз природного и техногенного характера.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«Профилактика правонарушений на территории Ужурского района»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Срок реализации подпрограмм - 2017 - 2030 годы.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  <w:t xml:space="preserve">В целях реализации мер по охране общественного порядка и обеспечению общественной безопасности, осуществляемых органами государственной власти Ужурского района по предметам совместного ведения Российской Федерации и субъекто</w:t>
      </w:r>
      <w:r>
        <w:rPr>
          <w:rFonts w:ascii="Arial" w:hAnsi="Arial" w:cs="Arial"/>
          <w:sz w:val="24"/>
          <w:szCs w:val="24"/>
        </w:rPr>
        <w:t xml:space="preserve">в Российской Федерации, оказывается государственная поддержка за счет средств районного бюджета Отделом Министерства внутренних дел Российской Федерации по Ужурскому району на территории Ужурского района Красноярского края, разработана данная подпрограмма.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  <w:t xml:space="preserve">Состояние преступности в Ужурском районе многие годы является одним из главных факторов, вызывающих беспокойство граждан.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2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Важными нап</w:t>
      </w:r>
      <w:r>
        <w:rPr>
          <w:rFonts w:ascii="Arial" w:hAnsi="Arial" w:cs="Arial"/>
          <w:sz w:val="24"/>
          <w:szCs w:val="24"/>
        </w:rPr>
        <w:t xml:space="preserve">равлениями остаются вопросы целевого финансирования мероприятий по предупреждению преступлений и иных правонарушений, стимулирования участия населения в охране общественного порядка и борьбе с преступностью, пропаганда патриотизма и здорового образа жизни.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2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В то же время возникает необходимость в обеспечении подразделении полиции по охране общественного порядка компьютерной техникой для осуществления доступа к банкам данных автоматизированных </w:t>
      </w:r>
      <w:r>
        <w:rPr>
          <w:rFonts w:ascii="Arial" w:hAnsi="Arial" w:cs="Arial"/>
          <w:sz w:val="24"/>
          <w:szCs w:val="24"/>
        </w:rPr>
        <w:t xml:space="preserve">информационно-поисковых систем с учетом внедрения единой информационно-технической комплексной системы на территории Красноярского края, что позволит обеспечить полноту цен</w:t>
      </w:r>
      <w:r>
        <w:rPr>
          <w:rFonts w:ascii="Arial" w:hAnsi="Arial" w:cs="Arial"/>
          <w:sz w:val="24"/>
          <w:szCs w:val="24"/>
        </w:rPr>
        <w:t xml:space="preserve">трализованного учета лиц, совершивших противоправные посягательства, повысить эффективность профилактической деятельности с лицами, состоящими на профилактическом учете в Отделе МВД России по Ужурскому району, а так же в других территориальных органах МВД.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  <w:t xml:space="preserve">Возрождение общественных формирований правоох</w:t>
      </w:r>
      <w:r>
        <w:rPr>
          <w:rFonts w:ascii="Arial" w:hAnsi="Arial" w:cs="Arial"/>
          <w:sz w:val="24"/>
          <w:szCs w:val="24"/>
        </w:rPr>
        <w:t xml:space="preserve">ранительной направленности является эффективной мерой, направленной на профилактику правонарушений. В связи, с чем возникает необходимость стимулирования участия населения, оказывающего активное содействие органам внутренних дел в охране общественного поря</w:t>
      </w:r>
      <w:r>
        <w:rPr>
          <w:rFonts w:ascii="Arial" w:hAnsi="Arial" w:cs="Arial"/>
          <w:sz w:val="24"/>
          <w:szCs w:val="24"/>
        </w:rPr>
        <w:t xml:space="preserve">дка и борьбе с преступностью, в соответствии со статьей 132 Конституции Российской Федерации и статьями 21 и 26 Федерального закона от 02.04.2014 года № 44-ФЗ «Об участии граждан в охране общественного порядка» возложена на органы местного самоуправления. </w:t>
      </w:r>
      <w:r>
        <w:rPr>
          <w:rFonts w:ascii="Arial" w:hAnsi="Arial" w:cs="Arial"/>
          <w:sz w:val="24"/>
          <w:szCs w:val="24"/>
        </w:rPr>
      </w:r>
    </w:p>
    <w:p>
      <w:pPr>
        <w:pStyle w:val="86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Необходимость подготовки и реализации Программы вызван</w:t>
      </w:r>
      <w:r>
        <w:rPr>
          <w:rFonts w:ascii="Arial" w:hAnsi="Arial" w:cs="Arial"/>
          <w:sz w:val="24"/>
          <w:szCs w:val="24"/>
        </w:rPr>
        <w:t xml:space="preserve">а тем, что на территории Ужурского района сохраняется тенденция ухудшения криминогенной обстановки, требующая изменения подходов к организации профилактических мероприятий, совершенствования системы профилактики правонарушений и преступлений. По итогам 202</w:t>
      </w:r>
      <w:r>
        <w:rPr>
          <w:rFonts w:ascii="Arial" w:hAnsi="Arial" w:cs="Arial"/>
          <w:sz w:val="24"/>
          <w:szCs w:val="24"/>
        </w:rPr>
        <w:t xml:space="preserve">3</w:t>
      </w:r>
      <w:r>
        <w:rPr>
          <w:rFonts w:ascii="Arial" w:hAnsi="Arial" w:cs="Arial"/>
          <w:sz w:val="24"/>
          <w:szCs w:val="24"/>
        </w:rPr>
        <w:t xml:space="preserve"> года в сравнении с 202</w:t>
      </w:r>
      <w:r>
        <w:rPr>
          <w:rFonts w:ascii="Arial" w:hAnsi="Arial" w:cs="Arial"/>
          <w:sz w:val="24"/>
          <w:szCs w:val="24"/>
        </w:rPr>
        <w:t xml:space="preserve">2</w:t>
      </w:r>
      <w:r>
        <w:rPr>
          <w:rFonts w:ascii="Arial" w:hAnsi="Arial" w:cs="Arial"/>
          <w:sz w:val="24"/>
          <w:szCs w:val="24"/>
        </w:rPr>
        <w:t xml:space="preserve"> годом на территории Ужурского района выросло количество преступных деяний (преступлений), которая по итогам 9 месяцев 202</w:t>
      </w:r>
      <w:r>
        <w:rPr>
          <w:rFonts w:ascii="Arial" w:hAnsi="Arial" w:cs="Arial"/>
          <w:sz w:val="24"/>
          <w:szCs w:val="24"/>
        </w:rPr>
        <w:t xml:space="preserve">3</w:t>
      </w:r>
      <w:r>
        <w:rPr>
          <w:rFonts w:ascii="Arial" w:hAnsi="Arial" w:cs="Arial"/>
          <w:sz w:val="24"/>
          <w:szCs w:val="24"/>
        </w:rPr>
        <w:t xml:space="preserve"> года составила 12% (с 527 до 590). </w:t>
      </w:r>
      <w:r>
        <w:rPr>
          <w:rFonts w:ascii="Arial" w:hAnsi="Arial" w:cs="Arial"/>
          <w:spacing w:val="-2"/>
          <w:sz w:val="24"/>
          <w:szCs w:val="24"/>
        </w:rPr>
        <w:t xml:space="preserve">И</w:t>
      </w:r>
      <w:r>
        <w:rPr>
          <w:rFonts w:ascii="Arial" w:hAnsi="Arial" w:cs="Arial"/>
          <w:sz w:val="24"/>
          <w:szCs w:val="24"/>
        </w:rPr>
        <w:t xml:space="preserve">меющееся увеличение уровня преступности обусловлено ростом числа зарег</w:t>
      </w:r>
      <w:r>
        <w:rPr>
          <w:rFonts w:ascii="Arial" w:hAnsi="Arial" w:cs="Arial"/>
          <w:sz w:val="24"/>
          <w:szCs w:val="24"/>
        </w:rPr>
        <w:t xml:space="preserve">истрированных краж на 17,2% (всего – 314), умышленных убийств на 50% (всего – 9), мошенничеств на 110% (всего – 22), поджогов на 75% (всего – 7), ДТП со смертельным исходом на 100% (всего – 4), незаконного оборота оружия и боеприпасов на 300% (всего – 8).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12" w:lineRule="atLeast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Отмечается рост преступлений против личности, повышение криминальной активности несовершеннолетних, сопряженной с вовлечением их в пьянство, наркоманию, токсикоманию, а также детской беспризорности и безнадзорности.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12" w:lineRule="atLeast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Адекватное воздействие на развитие названных тенденций неразрывно связано с активизацией и совершенствованием деятельности правоохранительных органов, которые способны не только сдерживать негативные процессы, но и эффективно пресекать их развитие.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Вместе с тем повышение эффективности борьбы с преступностью требует программно-целевого подхода, сосредоточения усилий, координации и взаимодействия всей правовой системы, органов власти и местного самоуправления, общественных объединений и граждан.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Целью подпрограммы является совершенствование системы охраны общественной порядка и общественной безопасности, противодействие преступности, обеспечение личной, имущественной безопасности граждан.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достижения заявленной цели необходимо решение следующих задач: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 Охрана общественного порядка и обеспечение общественной безопасности на улицах и в общественных местах.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 Профилактика правонарушений и преступлений.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Уничтожение дикорастущей конопли.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Основные критерии социальной эффективности подпрограммы:</w:t>
      </w:r>
      <w:bookmarkStart w:id="2" w:name="Par1116"/>
      <w:r>
        <w:rPr>
          <w:rFonts w:ascii="Arial" w:hAnsi="Arial" w:cs="Arial"/>
          <w:sz w:val="24"/>
          <w:szCs w:val="24"/>
        </w:rPr>
      </w:r>
      <w:bookmarkEnd w:id="2"/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5"/>
        <w:numPr>
          <w:ilvl w:val="0"/>
          <w:numId w:val="7"/>
        </w:numPr>
        <w:ind w:lef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количество преступлений, совершенных на улицах и в общественных местах, снизится с 149 в 2018 году до 12</w:t>
      </w:r>
      <w:r>
        <w:rPr>
          <w:rFonts w:ascii="Arial" w:hAnsi="Arial" w:cs="Arial"/>
          <w:sz w:val="24"/>
          <w:szCs w:val="24"/>
        </w:rPr>
        <w:t xml:space="preserve">8</w:t>
      </w:r>
      <w:r>
        <w:rPr>
          <w:rFonts w:ascii="Arial" w:hAnsi="Arial" w:cs="Arial"/>
          <w:sz w:val="24"/>
          <w:szCs w:val="24"/>
        </w:rPr>
        <w:t xml:space="preserve"> в 2024 году;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numPr>
          <w:ilvl w:val="0"/>
          <w:numId w:val="7"/>
        </w:numPr>
        <w:ind w:lef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количество лиц, ранее судимых и вновь совершивших преступления, снизится с 310 в 2018 году до 290 в 2024 году;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numPr>
          <w:ilvl w:val="0"/>
          <w:numId w:val="7"/>
        </w:numPr>
        <w:ind w:lef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количество лиц, совершивших преступления, находящиеся в состоянии алкогольного опьянения, снизится с 191 в 2018 году до 173 в 2024 году;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numPr>
          <w:ilvl w:val="0"/>
          <w:numId w:val="7"/>
        </w:numPr>
        <w:ind w:lef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количество преступлений, совершивших несовершеннолетними, снизится с 35 в 2018 году до 2</w:t>
      </w:r>
      <w:r>
        <w:rPr>
          <w:rFonts w:ascii="Arial" w:hAnsi="Arial" w:cs="Arial"/>
          <w:sz w:val="24"/>
          <w:szCs w:val="24"/>
        </w:rPr>
        <w:t xml:space="preserve">8</w:t>
      </w:r>
      <w:r>
        <w:rPr>
          <w:rFonts w:ascii="Arial" w:hAnsi="Arial" w:cs="Arial"/>
          <w:sz w:val="24"/>
          <w:szCs w:val="24"/>
        </w:rPr>
        <w:t xml:space="preserve"> в 2024 году;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Муниципальная программа не предусматривает отдельных мероприятий.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100" w:line="312" w:lineRule="atLeast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61"/>
        <w:ind w:firstLine="709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6.Основные меры правового регулирования, направленные на достижение цели и (или) задач программы</w:t>
      </w:r>
      <w:r>
        <w:rPr>
          <w:rFonts w:ascii="Arial" w:hAnsi="Arial" w:cs="Arial"/>
          <w:sz w:val="24"/>
          <w:szCs w:val="24"/>
        </w:rPr>
      </w:r>
    </w:p>
    <w:p>
      <w:pPr>
        <w:ind w:right="-6"/>
        <w:jc w:val="both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Постановление от 03.12.2019 №850 «</w:t>
      </w:r>
      <w:r>
        <w:rPr>
          <w:rFonts w:ascii="Arial" w:hAnsi="Arial" w:cs="Arial"/>
          <w:sz w:val="24"/>
          <w:szCs w:val="24"/>
        </w:rPr>
        <w:t xml:space="preserve">Об утверждении Положения о порядке расходования средств резервного фонда администрации Ужурского района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». </w:t>
      </w:r>
      <w:r>
        <w:rPr>
          <w:rFonts w:ascii="Arial" w:hAnsi="Arial" w:cs="Arial"/>
          <w:sz w:val="24"/>
          <w:szCs w:val="24"/>
        </w:rPr>
      </w:r>
    </w:p>
    <w:p>
      <w:pPr>
        <w:pStyle w:val="861"/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Соглашение от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08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.02.202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4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№48 ПМ «О предоставлении иного межбюджетного трансферта бюджету Ужурского района Красноярского края из краевого бюджета на обеспечение первичных мер пожарной безопасности». 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5"/>
        <w:ind w:left="0" w:firstLine="709"/>
        <w:jc w:val="center"/>
        <w:tabs>
          <w:tab w:val="left" w:pos="1134" w:leader="none"/>
          <w:tab w:val="left" w:pos="1418" w:leader="none"/>
        </w:tabs>
        <w:rPr>
          <w:rFonts w:ascii="Arial" w:hAnsi="Arial" w:cs="Arial"/>
          <w:b/>
          <w:spacing w:val="-4"/>
          <w:sz w:val="24"/>
          <w:szCs w:val="24"/>
        </w:rPr>
        <w:outlineLvl w:val="1"/>
      </w:pPr>
      <w:r>
        <w:rPr>
          <w:rFonts w:ascii="Arial" w:hAnsi="Arial" w:cs="Arial"/>
          <w:b/>
          <w:sz w:val="24"/>
          <w:szCs w:val="24"/>
        </w:rPr>
        <w:t xml:space="preserve">7. П</w:t>
      </w:r>
      <w:r>
        <w:rPr>
          <w:rFonts w:ascii="Arial" w:hAnsi="Arial" w:cs="Arial"/>
          <w:b/>
          <w:spacing w:val="-4"/>
          <w:sz w:val="24"/>
          <w:szCs w:val="24"/>
        </w:rPr>
        <w:t xml:space="preserve">еречень объектов недвижимого имущества муниципальной собственности Ужурского района, подлежащих строительству, реконструкции, техническому перевооружению или приобретению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  <w:tab w:val="left" w:pos="1418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  <w:t xml:space="preserve">В программе не предусмотрено строительство, реконструкция и техническое перевооружение или приобретение объектов недвижимого имущества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ind w:left="0" w:firstLine="709"/>
        <w:jc w:val="center"/>
        <w:tabs>
          <w:tab w:val="left" w:pos="1134" w:leader="none"/>
          <w:tab w:val="left" w:pos="1418" w:leader="none"/>
        </w:tabs>
        <w:rPr>
          <w:rFonts w:ascii="Arial" w:hAnsi="Arial" w:cs="Arial"/>
          <w:b/>
          <w:sz w:val="24"/>
          <w:szCs w:val="24"/>
        </w:rPr>
        <w:outlineLvl w:val="1"/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Информация о ресурсном обеспе</w:t>
      </w:r>
      <w:r>
        <w:rPr>
          <w:rFonts w:ascii="Arial" w:hAnsi="Arial" w:cs="Arial"/>
          <w:b/>
          <w:sz w:val="24"/>
          <w:szCs w:val="24"/>
        </w:rPr>
        <w:t xml:space="preserve">чении и прогнозной оценке расходования реализацию целей программы с учетом источников финансирования, в том числе федерального, краевого, местного бюджетов, а также перечень реализуемых ими мероприятий, в случае участия в разработке и реализации программы.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о ресурсном обеспечении программы и об источниках финансирования подпрограмм прогнозной оценки приведена в приложениях № 1 и № 2 к программе.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61"/>
        <w:ind w:firstLine="709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 Информация о мероприятиях, направленных на реализацию научной, научно-технической и инновационной деятельности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Мероприятия, направленные на реализацию научной, научно-технической и инновационной деятельности в программу не включены. </w:t>
      </w:r>
      <w:r>
        <w:rPr>
          <w:rFonts w:ascii="Arial" w:hAnsi="Arial" w:cs="Arial"/>
          <w:sz w:val="24"/>
          <w:szCs w:val="24"/>
        </w:rPr>
      </w:r>
    </w:p>
    <w:p>
      <w:pPr>
        <w:pStyle w:val="832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5"/>
        <w:ind w:left="0" w:firstLine="709"/>
        <w:jc w:val="center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 Мероприятия, реализуемые в рамках муниципально-частного </w:t>
      </w:r>
      <w:r>
        <w:rPr>
          <w:rFonts w:ascii="Arial" w:hAnsi="Arial" w:cs="Arial"/>
          <w:b/>
          <w:sz w:val="24"/>
          <w:szCs w:val="24"/>
        </w:rPr>
        <w:t xml:space="preserve">партнерства, направленные на достижение целей и задач программы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ind w:left="0" w:firstLine="709"/>
        <w:jc w:val="both"/>
        <w:widowControl w:val="off"/>
        <w:rPr>
          <w:rStyle w:val="857"/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Программу не включены мероприятия, реализуемые в рамках муниципально-частного партнерства.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Style w:val="857"/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5"/>
        <w:ind w:left="0"/>
        <w:jc w:val="center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11. Мероприятия, реализуемые за счет средств внебюджетных фондов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ind w:left="0" w:firstLine="709"/>
        <w:jc w:val="both"/>
        <w:widowControl w:val="off"/>
        <w:rPr>
          <w:rStyle w:val="857"/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Программу не включены мероприятия, реализуемые за счет средств внебюджетных фондов. 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Style w:val="857"/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5"/>
        <w:ind w:left="0" w:firstLine="709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12. Реализация инвестиционных проектов 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ind w:lef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Программу не включена реализация инвестиционных проектов.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ind w:left="0" w:firstLine="709"/>
        <w:jc w:val="both"/>
        <w:widowControl w:val="off"/>
        <w:rPr>
          <w:rStyle w:val="857"/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5"/>
        <w:ind w:left="0" w:firstLine="709"/>
        <w:jc w:val="center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13. Мероприятия, направленные на развитие сельских территорий 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ind w:lef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Программу не включены мероприятия, направленные на развитие сельских территорий района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ind w:left="0" w:firstLine="709"/>
        <w:jc w:val="both"/>
        <w:widowControl w:val="off"/>
        <w:rPr>
          <w:rStyle w:val="857"/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5"/>
        <w:ind w:left="0" w:firstLine="709"/>
        <w:jc w:val="center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14.</w:t>
      </w:r>
      <w:r>
        <w:rPr>
          <w:rFonts w:ascii="Arial" w:hAnsi="Arial" w:cs="Arial"/>
          <w:b/>
          <w:spacing w:val="-4"/>
          <w:sz w:val="24"/>
          <w:szCs w:val="24"/>
        </w:rPr>
        <w:t xml:space="preserve">Бюджетные ассигнования на оплату муниципальных контрактов на выполнение работ, оказание услуг для обеспечения нужд Ужурского района, длительность производственного цикла выполнения, оказания</w:t>
      </w:r>
      <w:r>
        <w:rPr>
          <w:rFonts w:ascii="Arial" w:hAnsi="Arial" w:cs="Arial"/>
          <w:b/>
          <w:spacing w:val="-4"/>
          <w:sz w:val="24"/>
          <w:szCs w:val="24"/>
        </w:rPr>
        <w:t xml:space="preserve">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Ужурского района</w:t>
      </w:r>
      <w:r>
        <w:rPr>
          <w:rFonts w:ascii="Arial" w:hAnsi="Arial" w:cs="Arial"/>
          <w:b/>
          <w:spacing w:val="-4"/>
          <w:sz w:val="24"/>
          <w:szCs w:val="24"/>
        </w:rPr>
        <w:t xml:space="preserve">, а также муниципальных контрактов на поставки товаров для обеспечения нужд Ужурского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 </w:t>
      </w:r>
      <w:r>
        <w:rPr>
          <w:rFonts w:ascii="Arial" w:hAnsi="Arial" w:cs="Arial"/>
          <w:b/>
          <w:sz w:val="24"/>
          <w:szCs w:val="24"/>
        </w:rPr>
        <w:t xml:space="preserve">Реализация инвестиционных проектов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ind w:left="0" w:firstLine="709"/>
        <w:jc w:val="both"/>
        <w:widowControl w:val="off"/>
        <w:rPr>
          <w:rStyle w:val="857"/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Программе не предусмотрены </w:t>
      </w:r>
      <w:r>
        <w:rPr>
          <w:rFonts w:ascii="Arial" w:hAnsi="Arial" w:cs="Arial"/>
          <w:spacing w:val="-4"/>
          <w:sz w:val="24"/>
          <w:szCs w:val="24"/>
        </w:rPr>
        <w:t xml:space="preserve">бюджетные ассигнования на оплату муниципальных контрактов на выполнение работ, оказание услуг для обеспечения нужд Ужурского района, длительность производственного цикла выполнения, оказания</w:t>
      </w:r>
      <w:r>
        <w:rPr>
          <w:rFonts w:ascii="Arial" w:hAnsi="Arial" w:cs="Arial"/>
          <w:spacing w:val="-4"/>
          <w:sz w:val="24"/>
          <w:szCs w:val="24"/>
        </w:rPr>
        <w:t xml:space="preserve">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Ужурского района</w:t>
      </w:r>
      <w:r>
        <w:rPr>
          <w:rFonts w:ascii="Arial" w:hAnsi="Arial" w:cs="Arial"/>
          <w:spacing w:val="-4"/>
          <w:sz w:val="24"/>
          <w:szCs w:val="24"/>
        </w:rPr>
        <w:t xml:space="preserve">, а также муниципальных контрактов на поставки товаров для обеспечения нужд Ужурского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spacing w:after="0" w:line="240" w:lineRule="auto"/>
        <w:rPr>
          <w:rFonts w:ascii="Arial" w:hAnsi="Arial" w:cs="Arial"/>
          <w:sz w:val="24"/>
          <w:szCs w:val="24"/>
        </w:rPr>
        <w:sectPr>
          <w:footnotePr/>
          <w:endnotePr/>
          <w:type w:val="nextPage"/>
          <w:pgSz w:w="11905" w:h="16838" w:orient="portrait"/>
          <w:pgMar w:top="567" w:right="848" w:bottom="709" w:left="1701" w:header="720" w:footer="720" w:gutter="0"/>
          <w:cols w:num="1" w:sep="0" w:space="720" w:equalWidth="1"/>
          <w:docGrid w:linePitch="360"/>
        </w:sectPr>
      </w:pPr>
      <w:r>
        <w:rPr>
          <w:rFonts w:ascii="Arial" w:hAnsi="Arial" w:eastAsia="Times New Roman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3730"/>
        <w:gridCol w:w="1560"/>
        <w:gridCol w:w="1842"/>
        <w:gridCol w:w="1843"/>
        <w:gridCol w:w="1628"/>
        <w:gridCol w:w="1559"/>
        <w:gridCol w:w="1260"/>
        <w:gridCol w:w="1211"/>
      </w:tblGrid>
      <w:tr>
        <w:trPr>
          <w:trHeight w:val="709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9" w:type="dxa"/>
            <w:textDirection w:val="lrTb"/>
            <w:noWrap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30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71" w:type="dxa"/>
            <w:textDirection w:val="lrTb"/>
            <w:noWrap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30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к паспорту Программы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734"/>
        </w:trPr>
        <w:tc>
          <w:tcPr>
            <w:gridSpan w:val="9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512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целевых показателей муниципальной программы Ужурского района с указанием планируемых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к достижению значений в результате реализации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5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п/п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Цели, целевые показатели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Единица измерения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Годы реализации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25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текущий финансовый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очередной финансовый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второй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71" w:type="dxa"/>
            <w:textDirection w:val="lrTb"/>
            <w:noWrap w:val="false"/>
          </w:tcPr>
          <w:p>
            <w:pPr>
              <w:ind w:left="-35" w:right="-120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годы до конца реализации программы в пятилетнем интервале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0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12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2030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39"/>
        </w:trPr>
        <w:tc>
          <w:tcPr>
            <w:shd w:val="clear" w:color="auto" w:fill="auto"/>
            <w:tcBorders>
              <w:top w:val="single" w:color="auto" w:sz="4" w:space="0"/>
            </w:tcBorders>
            <w:tcW w:w="4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843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62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2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30"/>
        </w:trPr>
        <w:tc>
          <w:tcPr>
            <w:shd w:val="clear" w:color="auto" w:fill="auto"/>
            <w:tcW w:w="48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8"/>
            <w:shd w:val="clear" w:color="auto" w:fill="auto"/>
            <w:tcW w:w="146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Повышение уровня готовности органов управления, сил и средств, необходимых для подготовки к ведению и ведения ликвидации чрезвычайных ситуаций природного и техногенного характера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80"/>
        </w:trPr>
        <w:tc>
          <w:tcPr>
            <w:shd w:val="clear" w:color="auto" w:fill="auto"/>
            <w:tcW w:w="489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37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Численность населения, прошедших обучение по вопросам ГО и ЧС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чел.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62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4400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4550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5200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2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  <w:t xml:space="preserve">000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53"/>
        </w:trPr>
        <w:tc>
          <w:tcPr>
            <w:shd w:val="clear" w:color="auto" w:fill="auto"/>
            <w:tcW w:w="489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37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Количество лиц, погибших на пожарах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чел.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628" w:type="dxa"/>
            <w:textDirection w:val="lrTb"/>
            <w:noWrap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2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720"/>
        </w:trPr>
        <w:tc>
          <w:tcPr>
            <w:shd w:val="clear" w:color="auto" w:fill="auto"/>
            <w:tcW w:w="489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37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Объемы оказания финансовой помощи муниципальным образованиям (муниципальным предприятиям, организациям и учреждениям) при ликвидации последствий ЧС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тыс. руб.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62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2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431"/>
        </w:trPr>
        <w:tc>
          <w:tcPr>
            <w:shd w:val="clear" w:color="auto" w:fill="auto"/>
            <w:tcW w:w="48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8"/>
            <w:shd w:val="clear" w:color="auto" w:fill="auto"/>
            <w:tcW w:w="146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Цель: Предупреждение правонарушений на территории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59"/>
        </w:trPr>
        <w:tc>
          <w:tcPr>
            <w:shd w:val="clear" w:color="auto" w:fill="auto"/>
            <w:tcW w:w="489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37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зарегистрированных преступлений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620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610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62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605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605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580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2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580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jc w:val="righ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righ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righ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bookmarkStart w:id="3" w:name="_Hlk122353164"/>
      <w:r>
        <w:rPr>
          <w:rFonts w:ascii="Arial" w:hAnsi="Arial" w:cs="Arial"/>
          <w:sz w:val="24"/>
          <w:szCs w:val="24"/>
        </w:rPr>
      </w:r>
      <w:bookmarkStart w:id="4" w:name="_Hlk122352714"/>
      <w:r>
        <w:rPr>
          <w:rFonts w:ascii="Arial" w:hAnsi="Arial" w:cs="Arial"/>
          <w:sz w:val="24"/>
          <w:szCs w:val="24"/>
        </w:rPr>
        <w:t xml:space="preserve">Приложение №1 к программе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Информация о ресурсном обеспечении муниципальной программы Ужурского района </w:t>
      </w:r>
      <w:r>
        <w:rPr>
          <w:rFonts w:ascii="Arial" w:hAnsi="Arial" w:cs="Arial"/>
          <w:b/>
          <w:sz w:val="24"/>
          <w:szCs w:val="24"/>
        </w:rPr>
        <w:br/>
        <w:t xml:space="preserve">за счет средств районного бюджета, в том числе средств, поступивших из бюджетов других уровней </w:t>
      </w:r>
      <w:r>
        <w:rPr>
          <w:rFonts w:ascii="Arial" w:hAnsi="Arial" w:cs="Arial"/>
          <w:b/>
          <w:sz w:val="24"/>
          <w:szCs w:val="24"/>
        </w:rPr>
        <w:br/>
        <w:t xml:space="preserve">бюджетной системы и государственных внебюджетных фондов</w:t>
      </w:r>
      <w:r>
        <w:rPr>
          <w:rFonts w:ascii="Arial" w:hAnsi="Arial" w:cs="Arial"/>
          <w:sz w:val="24"/>
          <w:szCs w:val="24"/>
        </w:rPr>
      </w: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985"/>
        <w:gridCol w:w="2693"/>
        <w:gridCol w:w="851"/>
        <w:gridCol w:w="708"/>
        <w:gridCol w:w="708"/>
        <w:gridCol w:w="572"/>
        <w:gridCol w:w="1414"/>
        <w:gridCol w:w="1417"/>
        <w:gridCol w:w="1493"/>
        <w:gridCol w:w="1625"/>
      </w:tblGrid>
      <w:tr>
        <w:trPr>
          <w:trHeight w:val="584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93" w:right="-10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п/п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-93" w:right="-10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Статус (программа, подпрограмма)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программы, подпрограммы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ГРБС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Очередной финансовый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53" w:leader="none"/>
                <w:tab w:val="center" w:pos="1593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Второй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753" w:leader="none"/>
                <w:tab w:val="center" w:pos="1593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62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 на очередной финансовый год и плановый период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73"/>
        </w:trPr>
        <w:tc>
          <w:tcPr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93" w:righ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ind w:left="-93" w:righ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ГРБС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Рз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Пр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ЦСР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16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93" w:right="-10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93" w:right="-10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93" w:right="-10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-93" w:right="-108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Программа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по Ужурскому району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по программе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18388,4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16043,4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16043,4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50475,2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93"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ind w:left="-93" w:righ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 по ГРБС: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40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93"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ind w:left="-93" w:righ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18388,4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16043,4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16043,4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50475,2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451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93"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ind w:left="-93" w:righ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451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4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-10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Ужурского района от чрезвычайных ситуаций природного и техногенного характера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18138,4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</w:t>
            </w:r>
            <w:r>
              <w:rPr>
                <w:rFonts w:ascii="Arial" w:hAnsi="Arial" w:cs="Arial"/>
                <w:sz w:val="24"/>
                <w:szCs w:val="24"/>
              </w:rPr>
              <w:t xml:space="preserve">793,4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</w:t>
            </w:r>
            <w:r>
              <w:rPr>
                <w:rFonts w:ascii="Arial" w:hAnsi="Arial" w:cs="Arial"/>
                <w:sz w:val="24"/>
                <w:szCs w:val="24"/>
              </w:rPr>
              <w:t xml:space="preserve">793,4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49725,2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93"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ind w:left="-93" w:righ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 по ГРБС: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93"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ind w:left="-93" w:righ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tabs>
                <w:tab w:val="left" w:pos="476" w:leader="none"/>
                <w:tab w:val="center" w:pos="599" w:leader="none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18138,4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</w:t>
            </w:r>
            <w:r>
              <w:rPr>
                <w:rFonts w:ascii="Arial" w:hAnsi="Arial" w:cs="Arial"/>
                <w:sz w:val="24"/>
                <w:szCs w:val="24"/>
              </w:rPr>
              <w:t xml:space="preserve">793,4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</w:t>
            </w:r>
            <w:r>
              <w:rPr>
                <w:rFonts w:ascii="Arial" w:hAnsi="Arial" w:cs="Arial"/>
                <w:sz w:val="24"/>
                <w:szCs w:val="24"/>
              </w:rPr>
              <w:t xml:space="preserve">793,4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49725,2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93"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ind w:left="-93" w:righ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24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93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-9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Профилактика правонарушений на территории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1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 по ГРБС: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1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67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2744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Приложение № 2</w:t>
      </w:r>
      <w:r>
        <w:rPr>
          <w:rFonts w:ascii="Arial" w:hAnsi="Arial" w:cs="Arial"/>
          <w:sz w:val="24"/>
          <w:szCs w:val="24"/>
        </w:rPr>
      </w:r>
    </w:p>
    <w:p>
      <w:pPr>
        <w:ind w:left="9639"/>
        <w:jc w:val="right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программе </w:t>
      </w:r>
      <w:r>
        <w:rPr>
          <w:rFonts w:ascii="Arial" w:hAnsi="Arial" w:cs="Arial"/>
          <w:sz w:val="24"/>
          <w:szCs w:val="24"/>
        </w:rPr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center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Информация об источ</w:t>
      </w:r>
      <w:r>
        <w:rPr>
          <w:rFonts w:ascii="Arial" w:hAnsi="Arial" w:cs="Arial"/>
          <w:b/>
          <w:sz w:val="24"/>
          <w:szCs w:val="24"/>
        </w:rPr>
        <w:t xml:space="preserve">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государственных внебюджетных фондов) (тыс. рублей)</w:t>
      </w:r>
      <w:r>
        <w:rPr>
          <w:rFonts w:ascii="Arial" w:hAnsi="Arial" w:cs="Arial"/>
          <w:sz w:val="24"/>
          <w:szCs w:val="24"/>
        </w:rPr>
      </w:r>
    </w:p>
    <w:tbl>
      <w:tblPr>
        <w:tblW w:w="15025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693"/>
        <w:gridCol w:w="2977"/>
        <w:gridCol w:w="1559"/>
        <w:gridCol w:w="1452"/>
        <w:gridCol w:w="1242"/>
        <w:gridCol w:w="2159"/>
      </w:tblGrid>
      <w:tr>
        <w:trPr>
          <w:trHeight w:val="20"/>
        </w:trPr>
        <w:tc>
          <w:tcPr>
            <w:shd w:val="clear" w:color="auto" w:fill="auto"/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п/п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Статус (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программа</w:t>
            </w:r>
            <w:r>
              <w:rPr>
                <w:rFonts w:ascii="Arial" w:hAnsi="Arial" w:cs="Arial"/>
                <w:sz w:val="24"/>
                <w:szCs w:val="24"/>
              </w:rPr>
              <w:t xml:space="preserve">, подпрограмма)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, подпрограммы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9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Уровень бюджетной системы/источники финансирования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Очередной финансовый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Второй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1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 на очередной финансовый год и плановый период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план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план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план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159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317"/>
          <w:tblHeader/>
        </w:trPr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33"/>
        </w:trPr>
        <w:tc>
          <w:tcPr>
            <w:shd w:val="clear" w:color="auto" w:fill="auto"/>
            <w:tcW w:w="675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ind w:right="-7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Программа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vMerge w:val="restart"/>
            <w:textDirection w:val="lrTb"/>
            <w:noWrap w:val="false"/>
          </w:tcPr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  <w:outlineLvl w:val="1"/>
            </w:pPr>
            <w:r>
              <w:rPr>
                <w:rFonts w:ascii="Arial" w:hAnsi="Arial" w:cs="Arial"/>
                <w:sz w:val="24"/>
                <w:szCs w:val="24"/>
              </w:rPr>
              <w:t xml:space="preserve">«Обеспечение безопасности жизнедеятельности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left="-79" w:right="-7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населения по Ужурскому району»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18388,4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16043,4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16043,4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50475,2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61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83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федеральный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29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краевой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  <w:t xml:space="preserve">03,</w:t>
            </w: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4320,3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4320,3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14144,4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27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местный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  <w:t xml:space="preserve">884,6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11723</w:t>
            </w:r>
            <w:r>
              <w:rPr>
                <w:rFonts w:ascii="Arial" w:hAnsi="Arial" w:cs="Arial"/>
                <w:sz w:val="24"/>
                <w:szCs w:val="24"/>
              </w:rPr>
              <w:t xml:space="preserve">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11723</w:t>
            </w:r>
            <w:r>
              <w:rPr>
                <w:rFonts w:ascii="Arial" w:hAnsi="Arial" w:cs="Arial"/>
                <w:sz w:val="24"/>
                <w:szCs w:val="24"/>
              </w:rPr>
              <w:t xml:space="preserve">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363</w:t>
            </w:r>
            <w:r>
              <w:rPr>
                <w:rFonts w:ascii="Arial" w:hAnsi="Arial" w:cs="Arial"/>
                <w:sz w:val="24"/>
                <w:szCs w:val="24"/>
              </w:rPr>
              <w:t xml:space="preserve">30</w:t>
            </w:r>
            <w:r>
              <w:rPr>
                <w:rFonts w:ascii="Arial" w:hAnsi="Arial" w:cs="Arial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77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45"/>
        </w:trPr>
        <w:tc>
          <w:tcPr>
            <w:shd w:val="clear" w:color="auto" w:fill="auto"/>
            <w:tcW w:w="675" w:type="dxa"/>
            <w:vMerge w:val="restart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bookmarkStart w:id="5" w:name="_Hlk186095993"/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vMerge w:val="restart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Ужурского района от чрезвычайных ситуаций природного и техногенного характера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18138,4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</w:t>
            </w:r>
            <w:r>
              <w:rPr>
                <w:rFonts w:ascii="Arial" w:hAnsi="Arial" w:cs="Arial"/>
                <w:sz w:val="24"/>
                <w:szCs w:val="24"/>
              </w:rPr>
              <w:t xml:space="preserve">793,4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15793,4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49725,2</w:t>
            </w:r>
            <w:bookmarkEnd w:id="5"/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федеральный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краевой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5503,</w:t>
            </w: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432</w:t>
            </w: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  <w:t xml:space="preserve">,3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432</w:t>
            </w: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  <w:t xml:space="preserve">,3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14144,4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31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местный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12634,6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  <w:t xml:space="preserve">473,1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  <w:t xml:space="preserve">473,1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35580,8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675" w:type="dxa"/>
            <w:vMerge w:val="restart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Профилактика правонарушений на территории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федеральный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краевой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местный бюджет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693" w:type="dxa"/>
            <w:vMerge w:val="continue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45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159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bookmarkEnd w:id="3"/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firstLine="708"/>
        <w:jc w:val="cent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sectPr>
          <w:footnotePr/>
          <w:endnotePr/>
          <w:type w:val="nextPage"/>
          <w:pgSz w:w="16838" w:h="11905" w:orient="landscape"/>
          <w:pgMar w:top="851" w:right="709" w:bottom="1418" w:left="1134" w:header="720" w:footer="720" w:gutter="0"/>
          <w:cols w:num="1" w:sep="0" w:space="720" w:equalWidth="1"/>
          <w:docGrid w:linePitch="360"/>
        </w:sect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left="5812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bookmarkStart w:id="6" w:name="_Hlk122353195"/>
      <w:r>
        <w:rPr>
          <w:rFonts w:ascii="Arial" w:hAnsi="Arial" w:cs="Arial"/>
          <w:sz w:val="24"/>
          <w:szCs w:val="24"/>
        </w:rPr>
        <w:t xml:space="preserve">Приложение № 3</w:t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left="7371" w:firstLine="0"/>
        <w:jc w:val="right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  <w:t xml:space="preserve">к программе</w:t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left="141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numPr>
          <w:ilvl w:val="1"/>
          <w:numId w:val="1"/>
        </w:numPr>
        <w:ind w:firstLine="182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Паспорт подпрограммы №1</w:t>
      </w:r>
      <w:bookmarkEnd w:id="4"/>
      <w:r>
        <w:rPr>
          <w:sz w:val="24"/>
          <w:szCs w:val="24"/>
        </w:rPr>
      </w:r>
      <w:bookmarkEnd w:id="6"/>
      <w:r>
        <w:rPr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left="3261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521"/>
      </w:tblGrid>
      <w:tr>
        <w:trPr>
          <w:trHeight w:val="6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8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          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подпрограммы №1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«Защита населения и территории Ужурского района от чрезвычайных ситуаций природного и техногенного характера» (далее подпрограмма №1, подпрограмма)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8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«Обеспечение безопасности жизнедеятельности населения по Ужурскому району»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849"/>
              <w:ind w:right="-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 №1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pStyle w:val="8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Ужурского района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3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849"/>
              <w:ind w:right="-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Главный распорядитель бюджетных средств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pStyle w:val="8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8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Цели и задачи          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подпрограммы №1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Цели: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5"/>
              <w:numPr>
                <w:ilvl w:val="0"/>
                <w:numId w:val="4"/>
              </w:numPr>
              <w:ind w:left="0" w:hanging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безопасности на водных объектах;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5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профилактической и информационно-пропагандистской работы;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5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Последовательное снижение рисков чрезвычайных ситуаций, по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5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аккарацидных обработок мест массового отдыха населения;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5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безопасности. 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5"/>
              <w:ind w:left="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Задачи: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5"/>
              <w:ind w:left="1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1.Предупреждение чрезвычайных ситуаций, которые могут привести к нарушению функционирования систем жизнеобеспечения населения, и оказание финансовой помощи муниципальным образованиям по ликвидации их последствий;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2. Создание условий для обучения населения способам и действиям в экстремальных ситуациях;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3. Создание условий для предотвращения гибели людей на водных объектах;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5"/>
              <w:ind w:left="1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4.Создание условий для безопасного нахождения людей на природе;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5.Совершенствование системы управления и экстренного реагирования в чрезвычайных и кризисных ситуациях;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6. Совершенствование системы подготовки руководящего состава и населения в области предупреждения и ликвидации чрезвычайных ситуаций;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7. Создание условий для укрепления пожарной безопасности в Ужурском районе;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8. Организация профилактической и информационно-пропагандистской работы, в том числе в целях предотвращения межнациональных конфликтов;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9. Повышение антитеррористической защищенности социально значимых объектов и объектов жизнеобеспечения населения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4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8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Ожидаемые результаты от реализации подпрограммы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pStyle w:val="8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 Предотвращения гибели и травматизма людей при пожарах, сокращение материального ущерба.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Снижение гибели людей на водных объектах на территории района.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Предупреждение чрезвычайных ситуаций на гидротехнических сооружениях.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Увеличение активной позиции у граждан в противодействии терроризму и экстремизму, повышение их готовности к действиям при возникновении террористической угрозе.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Увеличение обеспечения средствами защиты населения на случай чрезвычайных ситуаций и особый период.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Качественное обучение населения района действиям в чрезвычайных ситуациях и в военное время.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Перечень и значение показателей результативности приведены в приложении к паспорту подпрограммы №1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8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Сроки         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реализации            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подпрограммы №1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jc w:val="both"/>
              <w:spacing w:after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2017- 2030 годы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848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  <w:outlineLvl w:val="1"/>
            </w:pPr>
            <w:r>
              <w:rPr>
                <w:rFonts w:ascii="Arial" w:hAnsi="Arial" w:cs="Arial"/>
                <w:sz w:val="24"/>
                <w:szCs w:val="24"/>
              </w:rPr>
              <w:t xml:space="preserve">Ресурсное обеспечение подпрограммы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на 2024– 2026 годы составляет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–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497</w:t>
            </w:r>
            <w:r>
              <w:rPr>
                <w:rFonts w:ascii="Arial" w:hAnsi="Arial" w:cs="Arial"/>
                <w:sz w:val="24"/>
                <w:szCs w:val="24"/>
              </w:rPr>
              <w:t xml:space="preserve">25</w:t>
            </w:r>
            <w:r>
              <w:rPr>
                <w:rFonts w:ascii="Arial" w:hAnsi="Arial" w:cs="Arial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тыс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. руб.;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</w:t>
            </w:r>
            <w:r>
              <w:rPr>
                <w:rFonts w:ascii="Arial" w:hAnsi="Arial" w:cs="Arial"/>
                <w:sz w:val="24"/>
                <w:szCs w:val="24"/>
              </w:rPr>
              <w:t xml:space="preserve">24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18138,4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15793,4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15793,4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</w:t>
            </w:r>
            <w:r>
              <w:rPr>
                <w:rFonts w:ascii="Arial" w:hAnsi="Arial" w:cs="Arial"/>
                <w:sz w:val="24"/>
                <w:szCs w:val="24"/>
              </w:rPr>
              <w:t xml:space="preserve">. руб</w:t>
            </w:r>
            <w:r>
              <w:rPr>
                <w:rFonts w:ascii="Arial" w:hAnsi="Arial" w:cs="Arial"/>
                <w:sz w:val="24"/>
                <w:szCs w:val="24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Из них: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Из средств краевого бюджета: </w:t>
            </w:r>
            <w:r>
              <w:rPr>
                <w:rFonts w:ascii="Arial" w:hAnsi="Arial" w:cs="Arial"/>
                <w:sz w:val="24"/>
                <w:szCs w:val="24"/>
              </w:rPr>
              <w:t xml:space="preserve">1414</w:t>
            </w: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  <w:t xml:space="preserve">03,</w:t>
            </w: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43</w:t>
            </w:r>
            <w:r>
              <w:rPr>
                <w:rFonts w:ascii="Arial" w:hAnsi="Arial" w:cs="Arial"/>
                <w:sz w:val="24"/>
                <w:szCs w:val="24"/>
              </w:rPr>
              <w:t xml:space="preserve">20</w:t>
            </w:r>
            <w:r>
              <w:rPr>
                <w:rFonts w:ascii="Arial" w:hAnsi="Arial" w:cs="Arial"/>
                <w:sz w:val="24"/>
                <w:szCs w:val="24"/>
              </w:rPr>
              <w:t xml:space="preserve">,3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432</w:t>
            </w: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  <w:t xml:space="preserve">,3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счет средств местного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35580,8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тыс. руб.;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669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 xml:space="preserve">126</w:t>
            </w:r>
            <w:r>
              <w:rPr>
                <w:rFonts w:ascii="Arial" w:hAnsi="Arial" w:cs="Arial"/>
                <w:sz w:val="24"/>
                <w:szCs w:val="24"/>
              </w:rPr>
              <w:t xml:space="preserve">34</w:t>
            </w:r>
            <w:r>
              <w:rPr>
                <w:rFonts w:ascii="Arial" w:hAnsi="Arial" w:cs="Arial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–</w:t>
            </w:r>
            <w:r>
              <w:rPr>
                <w:rFonts w:ascii="Arial" w:hAnsi="Arial" w:cs="Arial"/>
                <w:sz w:val="24"/>
                <w:szCs w:val="24"/>
              </w:rPr>
              <w:t xml:space="preserve">11473,1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–</w:t>
            </w:r>
            <w:r>
              <w:rPr>
                <w:rFonts w:ascii="Arial" w:hAnsi="Arial" w:cs="Arial"/>
                <w:sz w:val="24"/>
                <w:szCs w:val="24"/>
              </w:rPr>
              <w:t xml:space="preserve">11473,1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</w:t>
            </w:r>
            <w:r>
              <w:rPr>
                <w:rFonts w:ascii="Arial" w:hAnsi="Arial" w:cs="Arial"/>
                <w:sz w:val="24"/>
                <w:szCs w:val="24"/>
              </w:rPr>
              <w:t xml:space="preserve">. руб</w:t>
            </w:r>
            <w:r>
              <w:rPr>
                <w:rFonts w:ascii="Arial" w:hAnsi="Arial" w:cs="Arial"/>
                <w:sz w:val="24"/>
                <w:szCs w:val="24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Объем финансирования может изменяться при утверждении бюджета на очередной финансовый год.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360"/>
        <w:jc w:val="center"/>
        <w:rPr>
          <w:rFonts w:ascii="Arial" w:hAnsi="Arial" w:cs="Arial"/>
          <w:b/>
          <w:bCs/>
          <w:sz w:val="24"/>
          <w:szCs w:val="24"/>
        </w:rPr>
        <w:outlineLvl w:val="0"/>
      </w:pPr>
      <w:r>
        <w:rPr>
          <w:rFonts w:ascii="Arial" w:hAnsi="Arial" w:cs="Arial"/>
          <w:b/>
          <w:bCs/>
          <w:sz w:val="24"/>
          <w:szCs w:val="24"/>
        </w:rPr>
        <w:t xml:space="preserve">2.Мероприятия подпрограммы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Мероприятия подпрограммы № 1 представлены в приложении к подпрограмме.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5"/>
        <w:numPr>
          <w:ilvl w:val="1"/>
          <w:numId w:val="3"/>
        </w:num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Механизм реализации Подпрограммы № 1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ind w:left="14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Реализация Программы обеспечивается ответственным исполнителем, который несет ответств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енность за достижение конечных результатов Программы, целевое и эффективное использование бюджетных средств, выделяемых на ее реализацию. Управление и оперативный контроль за ходом ее реализации обеспечиваются администрацией Ужурского района в лице отдела </w:t>
      </w:r>
      <w:r>
        <w:rPr>
          <w:rFonts w:ascii="Arial" w:hAnsi="Arial" w:cs="Arial"/>
          <w:sz w:val="24"/>
          <w:szCs w:val="24"/>
        </w:rPr>
        <w:t xml:space="preserve">по вопросам безопасности территории администрации Ужурского района.</w:t>
      </w:r>
      <w:r>
        <w:rPr>
          <w:rFonts w:ascii="Arial" w:hAnsi="Arial" w:cs="Arial"/>
          <w:sz w:val="24"/>
          <w:szCs w:val="24"/>
        </w:rPr>
      </w:r>
    </w:p>
    <w:p>
      <w:pPr>
        <w:ind w:left="708" w:firstLine="1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Основными целями управления реализацией Программы являются:</w:t>
      </w:r>
      <w:r>
        <w:rPr>
          <w:rFonts w:ascii="Arial" w:hAnsi="Arial" w:eastAsia="Times New Roman" w:cs="Arial"/>
          <w:sz w:val="24"/>
          <w:szCs w:val="24"/>
          <w:lang w:eastAsia="ru-RU"/>
        </w:rPr>
        <w:br/>
        <w:t xml:space="preserve">- обеспечение эффективного целевого использования средств;</w:t>
      </w:r>
      <w:r>
        <w:rPr>
          <w:rFonts w:ascii="Arial" w:hAnsi="Arial" w:eastAsia="Times New Roman" w:cs="Arial"/>
          <w:sz w:val="24"/>
          <w:szCs w:val="24"/>
          <w:lang w:eastAsia="ru-RU"/>
        </w:rPr>
        <w:br/>
        <w:t xml:space="preserve">- осуществление контроля при реализации плановых мероприятий.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Мон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иторинг выполнения показателей Программы и сбор оперативной отчетной информации осуществляет ответственный исполнитель. Подготовку и представление в установленном порядке отчетов о ходе реализации Программы осуществляет ответственный исполнитель программы.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При изменении объемо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в финансирования, предусмотренных Программой, ответственный исполнитель уточняет объемы финансирования за счет всех источников, готовит предложения по внесению изменений в перечень мероприятий подпрограммы и сроки их исполнения на очередной финансовый год.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5"/>
        <w:numPr>
          <w:ilvl w:val="1"/>
          <w:numId w:val="3"/>
        </w:num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Управление подпрограммой № 1 и контроль за исполнением подпрограммы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ind w:left="14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Управление и текущий контроль за выполнением осуществляется отделом безопасности территории администрации Ужурского района.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 за целевым расходованием финансовых средств осуществляет финансовое управление администрации Ужурского района.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Ответственность за д</w:t>
      </w:r>
      <w:r>
        <w:rPr>
          <w:rFonts w:ascii="Arial" w:hAnsi="Arial" w:cs="Arial"/>
          <w:sz w:val="24"/>
          <w:szCs w:val="24"/>
          <w:lang w:eastAsia="ru-RU"/>
        </w:rPr>
        <w:t xml:space="preserve">остоверность представляемых отчетных данных по объемам выполненных работ и направлениям использования выделенных средств возлагается на отдел по вопросам безопасности территории администрации Ужурского района в соответствии с действующим законодательством.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</w:t>
      </w:r>
      <w:r>
        <w:rPr>
          <w:rFonts w:ascii="Arial" w:hAnsi="Arial" w:cs="Arial"/>
          <w:sz w:val="24"/>
          <w:szCs w:val="24"/>
        </w:rPr>
        <w:t xml:space="preserve">амках осуществления контроля за ходом реализации Подпрограммы отдел безопасности территории администрации Ужурского района вправе запрашивать у органов местного самоуправления района необходимые документы и информацию, связанные с реализацией Подпрограммы.</w:t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  <w:sectPr>
          <w:footnotePr/>
          <w:endnotePr/>
          <w:type w:val="nextPage"/>
          <w:pgSz w:w="11905" w:h="16838" w:orient="portrait"/>
          <w:pgMar w:top="1134" w:right="851" w:bottom="709" w:left="1418" w:header="709" w:footer="709" w:gutter="0"/>
          <w:cols w:num="1" w:sep="0" w:space="720" w:equalWidth="1"/>
          <w:docGrid w:linePitch="360"/>
        </w:sect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jc w:val="center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Приложение </w:t>
      </w:r>
      <w:r>
        <w:rPr>
          <w:rFonts w:ascii="Arial" w:hAnsi="Arial" w:cs="Arial"/>
          <w:sz w:val="24"/>
          <w:szCs w:val="24"/>
        </w:rPr>
      </w:r>
    </w:p>
    <w:p>
      <w:pPr>
        <w:pStyle w:val="852"/>
        <w:ind w:left="10065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к паспорту подпрограммы №1</w:t>
      </w:r>
      <w:r>
        <w:rPr>
          <w:rFonts w:ascii="Arial" w:hAnsi="Arial" w:cs="Arial"/>
          <w:sz w:val="24"/>
          <w:szCs w:val="24"/>
        </w:rPr>
      </w:r>
    </w:p>
    <w:p>
      <w:pPr>
        <w:pStyle w:val="8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cs="Arial"/>
          <w:b/>
          <w:sz w:val="24"/>
          <w:szCs w:val="24"/>
        </w:rPr>
        <w:t xml:space="preserve">Перечень и значения показателей результативности подпрограммы №1</w:t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4720"/>
        <w:gridCol w:w="1417"/>
        <w:gridCol w:w="1559"/>
        <w:gridCol w:w="1559"/>
        <w:gridCol w:w="1559"/>
        <w:gridCol w:w="1560"/>
        <w:gridCol w:w="1559"/>
      </w:tblGrid>
      <w:tr>
        <w:trPr>
          <w:cantSplit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09" w:type="dxa"/>
            <w:vAlign w:val="center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п/п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720" w:type="dxa"/>
            <w:vAlign w:val="center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Цель, показатели результативности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Единица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измерения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информации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Текущий финансовый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Очередной финансовый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Второй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trHeight w:val="360"/>
        </w:trPr>
        <w:tc>
          <w:tcPr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42" w:type="dxa"/>
            <w:textDirection w:val="lrTb"/>
            <w:noWrap w:val="false"/>
          </w:tcPr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Цель: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Обеспечение первичных мер пожарной безопасности.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Задача: Создание условий для укрепления пожарной безопасности в Ужурском районе.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trHeight w:val="94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09" w:type="dxa"/>
            <w:textDirection w:val="lrTb"/>
            <w:noWrap w:val="false"/>
          </w:tcPr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72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Предотвращение гибели и травматизма людей при пожарах, сокращение материального ущерба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Чел.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«ЕДДС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trHeight w:val="360"/>
        </w:trPr>
        <w:tc>
          <w:tcPr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42" w:type="dxa"/>
            <w:textDirection w:val="lrTb"/>
            <w:noWrap w:val="false"/>
          </w:tcPr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безопасности на водных объектах.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Задача: Создание условий для предотвращения гибели людей на водных объектах.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trHeight w:val="60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09" w:type="dxa"/>
            <w:textDirection w:val="lrTb"/>
            <w:noWrap w:val="false"/>
          </w:tcPr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72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Снижение гибели людей на водных объектах на территории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Чел.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«ЕДДС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trHeight w:val="6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09" w:type="dxa"/>
            <w:textDirection w:val="lrTb"/>
            <w:noWrap w:val="false"/>
          </w:tcPr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72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Предупреждение чрезвычайных ситуаций на гидротехнических сооружениях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случаев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«ЕДДС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trHeight w:val="360"/>
        </w:trPr>
        <w:tc>
          <w:tcPr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42" w:type="dxa"/>
            <w:textDirection w:val="lrTb"/>
            <w:noWrap w:val="false"/>
          </w:tcPr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профилактической и информационно-пропагандистской работы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Задача: Создание условий для обучения населения способам и действиям в экстремальных ситуациях.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09" w:type="dxa"/>
            <w:textDirection w:val="lrTb"/>
            <w:noWrap w:val="false"/>
          </w:tcPr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72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Качественное обучение населения района действиям в чрезвычайных ситуациях и в военное время.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обученного населения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«ЕДДС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230</w:t>
            </w: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trHeight w:val="360"/>
        </w:trPr>
        <w:tc>
          <w:tcPr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42" w:type="dxa"/>
            <w:textDirection w:val="lrTb"/>
            <w:noWrap w:val="false"/>
          </w:tcPr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Последовательное снижение рисков чрезвычайных ситуаций, пов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Ужурского района.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Задача: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Предупреждение чрезвычайных ситуаций, которые могут привести к нарушению функционирования систем жизнеобеспечения населения, и оказание финансовой помощи муниципальным образованиям по ликвидации их последствий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09" w:type="dxa"/>
            <w:textDirection w:val="lrTb"/>
            <w:noWrap w:val="false"/>
          </w:tcPr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72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активной позиции у граждан в противодействии терроризму и экстремизму, повышение их готовности к действиям при возникновении террористической угрозе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%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«ЕДДС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96,6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96,6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96,6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96,6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848"/>
        <w:ind w:left="10065" w:firstLine="0"/>
        <w:jc w:val="right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left="10065" w:firstLine="0"/>
        <w:jc w:val="right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bookmarkStart w:id="7" w:name="_Hlk122353234"/>
      <w:r>
        <w:rPr>
          <w:rFonts w:ascii="Arial" w:hAnsi="Arial" w:cs="Arial"/>
          <w:sz w:val="24"/>
          <w:szCs w:val="24"/>
        </w:rPr>
      </w:r>
      <w:bookmarkStart w:id="8" w:name="_Hlk122352739"/>
      <w:r>
        <w:rPr>
          <w:rFonts w:ascii="Arial" w:hAnsi="Arial" w:cs="Arial"/>
          <w:sz w:val="24"/>
          <w:szCs w:val="24"/>
        </w:rPr>
        <w:t xml:space="preserve">Приложение</w:t>
      </w:r>
      <w:r>
        <w:rPr>
          <w:rFonts w:ascii="Arial" w:hAnsi="Arial" w:cs="Arial"/>
          <w:sz w:val="24"/>
          <w:szCs w:val="24"/>
        </w:rPr>
      </w:r>
    </w:p>
    <w:p>
      <w:pPr>
        <w:pStyle w:val="852"/>
        <w:ind w:left="10065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к подпрограмме № 1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  <w:outlineLvl w:val="2"/>
      </w:pPr>
      <w:r>
        <w:rPr>
          <w:rFonts w:ascii="Arial" w:hAnsi="Arial" w:eastAsia="Times New Roman" w:cs="Arial"/>
          <w:b/>
          <w:sz w:val="24"/>
          <w:szCs w:val="24"/>
        </w:rPr>
        <w:t xml:space="preserve">Перечень мероприятий подпрограммы 1</w:t>
      </w:r>
      <w:r>
        <w:rPr>
          <w:rFonts w:ascii="Arial" w:hAnsi="Arial" w:cs="Arial"/>
          <w:sz w:val="24"/>
          <w:szCs w:val="24"/>
        </w:rPr>
      </w:r>
    </w:p>
    <w:tbl>
      <w:tblPr>
        <w:tblStyle w:val="865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674"/>
        <w:gridCol w:w="2151"/>
        <w:gridCol w:w="735"/>
        <w:gridCol w:w="647"/>
        <w:gridCol w:w="46"/>
        <w:gridCol w:w="1399"/>
        <w:gridCol w:w="10"/>
        <w:gridCol w:w="717"/>
        <w:gridCol w:w="1185"/>
        <w:gridCol w:w="1163"/>
        <w:gridCol w:w="1163"/>
        <w:gridCol w:w="59"/>
        <w:gridCol w:w="958"/>
        <w:gridCol w:w="1417"/>
      </w:tblGrid>
      <w:tr>
        <w:trPr/>
        <w:tc>
          <w:tcPr>
            <w:tcW w:w="28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Статус (программа, подпрограмма)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программы, подпрограммы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1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ГРБС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6"/>
            <w:tcW w:w="3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5"/>
            <w:tcW w:w="4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по годам реализации программы, (тыс. руб.), годы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-93" w:right="-49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734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ГРБС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Рз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Пр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ЦСР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ind w:left="-108" w:right="-57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очередной финансовый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(2024)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ind w:left="-17" w:right="-2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left="-17" w:right="-2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(2025)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ind w:left="-46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второй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(2026)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017" w:type="dxa"/>
            <w:textDirection w:val="lrTb"/>
            <w:noWrap w:val="false"/>
          </w:tcPr>
          <w:p>
            <w:pPr>
              <w:ind w:left="-75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 на период (2024-2026)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15"/>
            <w:tcW w:w="16160" w:type="dxa"/>
            <w:textDirection w:val="lrTb"/>
            <w:noWrap w:val="false"/>
          </w:tcPr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Цель: Обеспечение безопасности на водных объектах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Задача: Создание условий для предотвращения гибели людей на водных объектах.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418"/>
        </w:trPr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на ги</w:t>
            </w:r>
            <w:r>
              <w:rPr>
                <w:rFonts w:ascii="Arial" w:hAnsi="Arial" w:cs="Arial"/>
                <w:sz w:val="24"/>
                <w:szCs w:val="24"/>
              </w:rPr>
              <w:t xml:space="preserve">дротехнических сооружениях, обеспечения безопасности людей на водных объектах, информирование населения в области обеспечения безопасности людей на водных объектах на территории Ужурского района, от чрезвычайных ситуаций природного и техногенного характера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22,</w:t>
            </w: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0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72,</w:t>
            </w: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 по ГРБС: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0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Администрации Ужурского района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280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47" w:type="dxa"/>
            <w:textDirection w:val="lrTb"/>
            <w:noWrap w:val="false"/>
          </w:tcPr>
          <w:p>
            <w:pPr>
              <w:ind w:left="-94" w:right="-114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0406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ind w:left="-102" w:right="-108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0210081090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22,</w:t>
            </w: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0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72,</w:t>
            </w: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Страховка ГТС озеро Белое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85"/>
        </w:trPr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Комплексное обследование, декларирование гидротехнического сооружения  пруда Михайловский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280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47" w:type="dxa"/>
            <w:textDirection w:val="lrTb"/>
            <w:noWrap w:val="false"/>
          </w:tcPr>
          <w:p>
            <w:pPr>
              <w:ind w:left="-94" w:right="-114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5280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1175,0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0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1175,0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21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 по ГРБС: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280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47" w:type="dxa"/>
            <w:textDirection w:val="lrTb"/>
            <w:noWrap w:val="false"/>
          </w:tcPr>
          <w:p>
            <w:pPr>
              <w:ind w:left="-94" w:right="-114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5280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0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85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Администрации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5280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647" w:type="dxa"/>
            <w:textDirection w:val="lrTb"/>
            <w:noWrap w:val="false"/>
          </w:tcPr>
          <w:p>
            <w:pPr>
              <w:ind w:left="-94" w:right="-114"/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0406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1445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5280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0210081060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280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1175,0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1175,0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33"/>
        </w:trPr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</w:t>
            </w:r>
            <w:r>
              <w:rPr>
                <w:rFonts w:ascii="Arial" w:hAnsi="Arial" w:cs="Arial"/>
                <w:sz w:val="24"/>
                <w:szCs w:val="24"/>
              </w:rPr>
              <w:t xml:space="preserve">существление части полномочий на обеспечение безопасности на гидротехнических </w:t>
            </w:r>
            <w:r>
              <w:rPr>
                <w:rFonts w:ascii="Arial" w:hAnsi="Arial" w:cs="Arial"/>
                <w:sz w:val="24"/>
                <w:szCs w:val="24"/>
              </w:rPr>
              <w:t xml:space="preserve">сооружениях, обеспечение безопасности людей на водных объектах, информирование населения в области обеспечения безопасности людей на пруду «Михайловский»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576,2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576,2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576,2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0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1728,6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89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 по ГРБС: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046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0406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ind w:right="-10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0210081110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576,2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576,2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576,2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0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1728,6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Страхование ГТС, зарплата смотрителя, содержание ГТС, пруда Михайловский,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gridSpan w:val="15"/>
            <w:tcW w:w="16160" w:type="dxa"/>
            <w:textDirection w:val="lrTb"/>
            <w:noWrap w:val="false"/>
          </w:tcPr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профилактической и информационно-пропагандистской работы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Задача: Создание условий для обучения населения способам и действиям в экстремальных ситуациях.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Изготовление и размещение рекламной продукции и проведение профилактических мероприятий по противодействию терроризма и экстремизма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47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459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21,</w:t>
            </w: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0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  <w:t xml:space="preserve">21,</w:t>
            </w: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66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 по ГРБС: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0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16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47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459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0310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0210081100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21,</w:t>
            </w: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0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121,</w:t>
            </w: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Изготовление памяток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16"/>
        </w:trPr>
        <w:tc>
          <w:tcPr>
            <w:tcW w:w="28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Распространение информационных материалов, раскрывающих террористическую сущность украинских радикальных структур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6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47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459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 требует финансирования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 требует финансирования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 требует финансирования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0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 требует финансирования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Размещение информационной продукции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gridSpan w:val="15"/>
            <w:tcW w:w="16160" w:type="dxa"/>
            <w:textDirection w:val="lrTb"/>
            <w:noWrap w:val="false"/>
          </w:tcPr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Последовательное снижение рисков чрезвычайных ситуаций, пов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Ужурского района.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Задача: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Предупреждение чрезвычайных ситуаций, которые могут привести к нарушению функционирования систем жизнеобеспечения населения, и оказание финансовой помощи муниципальным образованиям по ликвидации их последствий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подведомственных учреждений МКУ «Единой дежурной диспетчерской службы Ужурского района»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459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3846,6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38</w:t>
            </w:r>
            <w:r>
              <w:rPr>
                <w:rFonts w:ascii="Arial" w:hAnsi="Arial" w:cs="Arial"/>
                <w:sz w:val="24"/>
                <w:szCs w:val="24"/>
              </w:rPr>
              <w:t xml:space="preserve">29,0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38</w:t>
            </w:r>
            <w:r>
              <w:rPr>
                <w:rFonts w:ascii="Arial" w:hAnsi="Arial" w:cs="Arial"/>
                <w:sz w:val="24"/>
                <w:szCs w:val="24"/>
              </w:rPr>
              <w:t xml:space="preserve">29,0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0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11504,</w:t>
            </w: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52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 по ГРБС: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0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81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0310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0210081040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2856,0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2856,0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2856,0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0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8568,0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81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862,5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862,5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862,5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0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2587,5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0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128</w:t>
            </w:r>
            <w:r>
              <w:rPr>
                <w:rFonts w:ascii="Arial" w:hAnsi="Arial" w:cs="Arial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110,5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110,5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0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349,1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подведомственных учреждений МКУ «Служба заказчика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ind w:right="-108"/>
              <w:jc w:val="center"/>
              <w:spacing w:after="0" w:line="240" w:lineRule="auto"/>
              <w:tabs>
                <w:tab w:val="left" w:pos="459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69</w:t>
            </w:r>
            <w:r>
              <w:rPr>
                <w:rFonts w:ascii="Arial" w:hAnsi="Arial" w:cs="Arial"/>
                <w:sz w:val="24"/>
                <w:szCs w:val="24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  <w:t xml:space="preserve">2,9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6992,9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6992,9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017" w:type="dxa"/>
            <w:textDirection w:val="lrTb"/>
            <w:noWrap w:val="false"/>
          </w:tcPr>
          <w:p>
            <w:pPr>
              <w:ind w:left="-107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209</w:t>
            </w: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  <w:t xml:space="preserve">8,7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 по ГРБС: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0113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0210081030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4569,1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4569,1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4569,1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017" w:type="dxa"/>
            <w:textDirection w:val="lrTb"/>
            <w:noWrap w:val="false"/>
          </w:tcPr>
          <w:p>
            <w:pPr>
              <w:ind w:left="-107"/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13707,3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017" w:type="dxa"/>
            <w:textDirection w:val="lrTb"/>
            <w:noWrap w:val="false"/>
          </w:tcPr>
          <w:p>
            <w:pPr>
              <w:ind w:left="-107"/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1379,9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1379,9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1379,9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017" w:type="dxa"/>
            <w:textDirection w:val="lrTb"/>
            <w:noWrap w:val="false"/>
          </w:tcPr>
          <w:p>
            <w:pPr>
              <w:ind w:left="-107"/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4139,7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45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1027,5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1038,4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1038,4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0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3104,3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45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853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0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03"/>
        </w:trPr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мероприятий при осуществлении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деятельности по обращению с животными без владельцев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7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  <w:t xml:space="preserve">79</w:t>
            </w: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2545,6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2545,6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7889,</w:t>
            </w: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217"/>
        </w:trPr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0603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0210075180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121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129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73,1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22,</w:t>
            </w: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2702,</w:t>
            </w: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67,6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2457,6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67,6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2457,6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208,3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62,</w:t>
            </w:r>
            <w:r>
              <w:rPr>
                <w:rFonts w:ascii="Arial" w:hAnsi="Arial" w:cs="Arial"/>
                <w:sz w:val="24"/>
                <w:szCs w:val="24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76</w:t>
            </w:r>
            <w:r>
              <w:rPr>
                <w:rFonts w:ascii="Arial" w:hAnsi="Arial" w:cs="Arial"/>
                <w:sz w:val="24"/>
                <w:szCs w:val="24"/>
              </w:rPr>
              <w:t xml:space="preserve">18,0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Отлов, стерилизация (кастрация), выпуск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gridSpan w:val="15"/>
            <w:tcW w:w="161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Цель: Организация и проведение акарицидных обработок мест массового отдыха населения.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Задача: Создание условий для безопасного нахождения людей на природе: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43,7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0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43,7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 по ГРБС: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0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0113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0210075550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43,7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0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43,7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г. Ужура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43,7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0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43,7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профилактике инфекций, и уничтожение природных очагов клещей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gridSpan w:val="8"/>
            <w:tcW w:w="9498" w:type="dxa"/>
            <w:textDirection w:val="lrTb"/>
            <w:noWrap w:val="false"/>
          </w:tcPr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Цель: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Обеспечение первичных мер пожарной безопасности.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Задача: Создание условий для укрепления пожарной безопасности в Ужурском районе.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7"/>
            <w:tcW w:w="6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28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безопасности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0310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0210074120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2662,1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1774,7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1774,7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6211,5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безопасности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 по ГРБС: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0310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0210074120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2662,1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1774,7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1774,7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6211,5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Васильевский сельсовет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Златоруновский сельсовет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296,6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197,7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197,7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Ильинский сельсовет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149,2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99,5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99,5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Крутоярский сельсовет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446,7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297,8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297,8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Кулунский сельсовет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223,2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148,8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148,8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Локшинский сельсовет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189,5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126,3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126,3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Малоимышский сельсовет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267,0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178,0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178,0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Михайловский сельсовет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124,4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82,9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82,9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Озероучумский сельсовет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153,1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102,1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102,1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Прилужский сельсовет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178,1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118,7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118,7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Приреченский сельсовет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220,2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146,8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146,8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Солгонский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сельсовет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6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397,7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265,2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265,2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gridSpan w:val="9"/>
            <w:tcW w:w="102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ИТОГО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181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793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W w:w="1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15793,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4972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bookmarkEnd w:id="7"/>
            <w:bookmarkEnd w:id="8"/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8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  <w:sectPr>
          <w:footnotePr/>
          <w:endnotePr/>
          <w:type w:val="nextPage"/>
          <w:pgSz w:w="16838" w:h="11905" w:orient="landscape"/>
          <w:pgMar w:top="851" w:right="709" w:bottom="851" w:left="1134" w:header="709" w:footer="709" w:gutter="0"/>
          <w:cols w:num="1" w:sep="0" w:space="708" w:equalWidth="1"/>
          <w:docGrid w:linePitch="360"/>
        </w:sect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left="5812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left="5812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Приложение № 4</w:t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left="7371" w:firstLine="0"/>
        <w:jc w:val="right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  <w:t xml:space="preserve">к программе </w:t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widowControl w:val="off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Информация об основных мерах правового регулирования </w:t>
      </w:r>
      <w:r>
        <w:rPr>
          <w:rFonts w:ascii="Arial" w:hAnsi="Arial" w:cs="Arial"/>
          <w:b/>
          <w:sz w:val="24"/>
          <w:szCs w:val="24"/>
        </w:rPr>
        <w:br/>
        <w:t xml:space="preserve">в соответствующей сфере (области) муниципального управления, направленных на достижение цели и (или) задач муниципальной программы Ужурского района</w:t>
      </w:r>
      <w:r>
        <w:rPr>
          <w:rFonts w:ascii="Arial" w:hAnsi="Arial" w:cs="Arial"/>
          <w:sz w:val="24"/>
          <w:szCs w:val="24"/>
        </w:rPr>
      </w:r>
    </w:p>
    <w:p>
      <w:pPr>
        <w:jc w:val="righ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10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73"/>
        <w:gridCol w:w="2971"/>
        <w:gridCol w:w="1864"/>
        <w:gridCol w:w="2478"/>
        <w:gridCol w:w="10"/>
      </w:tblGrid>
      <w:tr>
        <w:trPr>
          <w:gridAfter w:val="1"/>
        </w:trPr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№ п/п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73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Форма нормативного правового акта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Основные положения нормативного правового акта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86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478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Ожидаемый срок принятия нормативного правового акта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gridAfter w:val="1"/>
        </w:trPr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73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86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478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5"/>
            <w:shd w:val="clear" w:color="auto" w:fill="auto"/>
            <w:tcW w:w="959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86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Цель: 1.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Повышение уровня готовности органов управления, сил и средств, необходимых для подготовки к ведению и ведения ликвидации чрезвычайных ситуаций природного и техногенного характера;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left="-79" w:right="-79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 Предупреждение правонарушений на территории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5"/>
            <w:shd w:val="clear" w:color="auto" w:fill="auto"/>
            <w:tcW w:w="95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Задачи: 1.  Предупреждение чрезвычайных ситуаций;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left="-79" w:right="-79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2.  Создание условий для обучения населения способам и действиям в экстремальных ситуациях;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3.  Снижение количества правонарушений на 2% ежегодно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gridAfter w:val="1"/>
        </w:trPr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73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Документ утвержден Постановлением администрации Ужурского района №850 от 03.12.2019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Порядок расходования средств резервного фонда администрации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86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478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gridAfter w:val="1"/>
        </w:trPr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273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Документ утвержден и подписан, с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оглашением от 08.02.2024 №48-ПМ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971" w:type="dxa"/>
            <w:textDirection w:val="lrTb"/>
            <w:noWrap w:val="false"/>
          </w:tcPr>
          <w:p>
            <w:pPr>
              <w:ind w:left="-79" w:right="-79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Предоставление иного межбюджетного трансферта бюджету Ужурского района Красноярского края из краевого бюджета на обеспечение первичных мер пожарной безопасности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1864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2478" w:type="dxa"/>
            <w:textDirection w:val="lrTb"/>
            <w:noWrap w:val="false"/>
          </w:tcPr>
          <w:p>
            <w:pPr>
              <w:ind w:left="-79" w:right="-79"/>
              <w:jc w:val="center"/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848"/>
        <w:ind w:left="5812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widowControl w:val="off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widowControl w:val="off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widowControl w:val="off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widowControl w:val="off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widowControl w:val="off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widowControl w:val="off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widowControl w:val="off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widowControl w:val="off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widowControl w:val="off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widowControl w:val="off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widowControl w:val="off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widowControl w:val="off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widowControl w:val="off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widowControl w:val="off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left="5812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5</w:t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left="7371" w:firstLine="0"/>
        <w:jc w:val="right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  <w:t xml:space="preserve">к программе </w:t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widowControl w:val="off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5"/>
        <w:numPr>
          <w:ilvl w:val="0"/>
          <w:numId w:val="2"/>
        </w:numPr>
        <w:jc w:val="center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Паспорт подпрограммы №2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1028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8"/>
        <w:gridCol w:w="6943"/>
      </w:tblGrid>
      <w:tr>
        <w:trPr>
          <w:trHeight w:val="6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8" w:type="dxa"/>
            <w:textDirection w:val="lrTb"/>
            <w:noWrap w:val="false"/>
          </w:tcPr>
          <w:p>
            <w:pPr>
              <w:pStyle w:val="8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          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подпрограммы №2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«Профилактика правонарушений на территории Ужурского района» (далее подпрограмма №2, подпрограмма)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8" w:type="dxa"/>
            <w:textDirection w:val="lrTb"/>
            <w:noWrap w:val="false"/>
          </w:tcPr>
          <w:p>
            <w:pPr>
              <w:pStyle w:val="8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«Обеспечение безопасности жизнедеятельности населения по Ужурскому району»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8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8" w:type="dxa"/>
            <w:textDirection w:val="lrTb"/>
            <w:noWrap w:val="false"/>
          </w:tcPr>
          <w:p>
            <w:pPr>
              <w:pStyle w:val="8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 №2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3" w:type="dxa"/>
            <w:textDirection w:val="lrTb"/>
            <w:noWrap w:val="false"/>
          </w:tcPr>
          <w:p>
            <w:pPr>
              <w:pStyle w:val="8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Ужурского района (отдел по вопросам безопасности территории)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9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8" w:type="dxa"/>
            <w:textDirection w:val="lrTb"/>
            <w:noWrap w:val="false"/>
          </w:tcPr>
          <w:p>
            <w:pPr>
              <w:pStyle w:val="8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Главный распорядитель бюджетных средств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3" w:type="dxa"/>
            <w:textDirection w:val="lrTb"/>
            <w:noWrap w:val="false"/>
          </w:tcPr>
          <w:p>
            <w:pPr>
              <w:pStyle w:val="8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8" w:type="dxa"/>
            <w:textDirection w:val="lrTb"/>
            <w:noWrap w:val="false"/>
          </w:tcPr>
          <w:p>
            <w:pPr>
              <w:pStyle w:val="8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Цели и задачи          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подпрограммы №2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 подпрограммы: совершенствование системы охраны общественного порядка и общественной безопасности, противодействие преступности, обеспечение личной, имущественной безопасности граждан.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Задачи подпрограммы: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Охрана общественного порядка и обеспечение общественной безопасности на улицах и в общественных местах;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Профилактика правонарушений и преступлений.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Уничтожение дикорастущей конопли</w:t>
            </w:r>
            <w:r>
              <w:rPr>
                <w:rFonts w:ascii="Arial" w:hAnsi="Arial" w:cs="Arial"/>
                <w:sz w:val="24"/>
                <w:szCs w:val="24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4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8" w:type="dxa"/>
            <w:textDirection w:val="lrTb"/>
            <w:noWrap w:val="false"/>
          </w:tcPr>
          <w:p>
            <w:pPr>
              <w:pStyle w:val="8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Ожидаемые результаты от реализации подпрограммы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количество преступлений, совершенных на улицах и в общественных местах, снизится с 128 в 2023 году до 126 в 2024 году;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количество лиц, ранее судимых и вновь совершивших преступления, снизится с 291 в 2023 году до 290 в 2024 году;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количество лиц, совершивших преступления, находящиеся в состоянии алкогольного опьянения, 173 в 2023 году и 173 в 2024 году;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количество преступлений, совершивших несовершеннолетними, 28 в 2023 году и 28 в 2024 году;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Перечень и значение показателей результативности приведены в приложении к паспорту подпрограммы №2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8" w:type="dxa"/>
            <w:textDirection w:val="lrTb"/>
            <w:noWrap w:val="false"/>
          </w:tcPr>
          <w:p>
            <w:pPr>
              <w:pStyle w:val="8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Сроки         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реализации            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подпрограммы №2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3" w:type="dxa"/>
            <w:textDirection w:val="lrTb"/>
            <w:noWrap w:val="false"/>
          </w:tcPr>
          <w:p>
            <w:pPr>
              <w:jc w:val="both"/>
              <w:spacing w:after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2017- 2030 годы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8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8" w:type="dxa"/>
            <w:textDirection w:val="lrTb"/>
            <w:noWrap w:val="false"/>
          </w:tcPr>
          <w:p>
            <w:pPr>
              <w:pStyle w:val="8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Ресурсное обеспечение подпрограммы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№2 на 2024– 2026 годы составляет –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750,0 тыс. рублей.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Объем финансирования программы на 2024 – 2026 годы составляет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– 750,0 тыс. руб.;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              2024 год – 250,0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              2025 год – 250,0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2026 год - 250,0 тыс. руб.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Из них: из средств краевого бюджета: 0 тыс. руб.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             2024 год – 0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руб.;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             2025 год – 0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руб.;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2026 год - 0 тыс. руб.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счет средств местного бюджета –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750,0 тыс. руб.;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            2024 год – 250,0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            2025 год – 250,0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2026 год - 250,0 тыс. руб.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Объем финансирования может изменяться при утверждении бюджета на очередной финансовый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firstLine="709"/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5"/>
        <w:numPr>
          <w:ilvl w:val="0"/>
          <w:numId w:val="2"/>
        </w:numPr>
        <w:jc w:val="center"/>
        <w:rPr>
          <w:rFonts w:ascii="Arial" w:hAnsi="Arial" w:cs="Arial"/>
          <w:b/>
          <w:bCs/>
          <w:sz w:val="24"/>
          <w:szCs w:val="24"/>
        </w:rPr>
        <w:outlineLvl w:val="0"/>
      </w:pPr>
      <w:r>
        <w:rPr>
          <w:rFonts w:ascii="Arial" w:hAnsi="Arial" w:cs="Arial"/>
          <w:b/>
          <w:bCs/>
          <w:sz w:val="24"/>
          <w:szCs w:val="24"/>
        </w:rPr>
        <w:t xml:space="preserve">Мероприятия подпрограммы</w:t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Мероприятия подпрограммы № 2 представлены в приложении к подпрограмме.</w:t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center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center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2.3. Механизм реализации Подпрограммы №2</w:t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Реализация Программы обеспечивается ответственным исполнителем, который несет ответств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енность за достижение конечных результатов Программы, целевое и эффективное использование бюджетных средств, выделяемых на ее реализацию. Управление и оперативный контроль за ходом ее реализации обеспечиваются администрацией Ужурского района в лице отдела </w:t>
      </w:r>
      <w:r>
        <w:rPr>
          <w:rFonts w:ascii="Arial" w:hAnsi="Arial" w:cs="Arial"/>
          <w:sz w:val="24"/>
          <w:szCs w:val="24"/>
        </w:rPr>
        <w:t xml:space="preserve">по вопросам безопасности территории администрации Ужурского района.</w:t>
      </w:r>
      <w:r>
        <w:rPr>
          <w:rFonts w:ascii="Arial" w:hAnsi="Arial" w:cs="Arial"/>
          <w:sz w:val="24"/>
          <w:szCs w:val="24"/>
        </w:rPr>
      </w:r>
    </w:p>
    <w:p>
      <w:pPr>
        <w:ind w:left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Основными целями управления реализацией Программы являются: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numPr>
          <w:ilvl w:val="0"/>
          <w:numId w:val="8"/>
        </w:num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обеспечение эффективного целевого использования средств;</w:t>
      </w:r>
      <w:r>
        <w:rPr>
          <w:rFonts w:ascii="Arial" w:hAnsi="Arial" w:cs="Arial"/>
          <w:sz w:val="24"/>
          <w:szCs w:val="24"/>
        </w:rPr>
      </w:r>
    </w:p>
    <w:p>
      <w:pPr>
        <w:pStyle w:val="845"/>
        <w:numPr>
          <w:ilvl w:val="0"/>
          <w:numId w:val="8"/>
        </w:numPr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осуществление контроля при реализации плановых мероприятий.</w:t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Мон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иторинг выполнения показателей Программы и сбор оперативной отчетной информации осуществляет ответственный исполнитель. Подготовку и представление в установленном порядке отчетов о ходе реализации Программы осуществляет ответственный исполнитель программы.</w:t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При изменении объемо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в финансирования, предусмотренных Программой, ответственный исполнитель уточняет объемы финансирования за счет всех источников, готовит предложения по внесению изменений в перечень мероприятий подпрограммы и сроки их исполнения на очередной финансовый год.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2.4. Управление подпрограммой № 2 и контроль за исполнением подпрограммы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Управление и текущий контроль за выполнением осуществляется отделом безопасности территории администрации Ужурского района.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 за целевым расходованием финансовых средств осуществляет финансовое управление администрации Ужурского района.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Ужурского района, Отдел МВД России по Ужурскому району несут ответственность за выполнение мероприятий подпрограммы, по которым являются главными распорядителями средств, а также за целевое и эффективное расходование этих средств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Ответственность за д</w:t>
      </w:r>
      <w:r>
        <w:rPr>
          <w:rFonts w:ascii="Arial" w:hAnsi="Arial" w:cs="Arial"/>
          <w:sz w:val="24"/>
          <w:szCs w:val="24"/>
          <w:lang w:eastAsia="ru-RU"/>
        </w:rPr>
        <w:t xml:space="preserve">остоверность представляемых отчетных данных по объемам выполненных работ и направлениям использования выделенных средств возлагается на отдел по вопросам безопасности территории администрации Ужурского района в соответствии с действующим законодательством.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</w:t>
      </w:r>
      <w:r>
        <w:rPr>
          <w:rFonts w:ascii="Arial" w:hAnsi="Arial" w:cs="Arial"/>
          <w:sz w:val="24"/>
          <w:szCs w:val="24"/>
        </w:rPr>
        <w:t xml:space="preserve">амках осуществления контроля за ходом реализации Подпрограммы отдел безопасности территории администрации Ужурского района вправе запрашивать у органов местного самоуправления района необходимые документы и информацию, связанные с реализацией Подпрограммы.</w:t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 w:clear="all"/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  <w:sectPr>
          <w:footnotePr/>
          <w:endnotePr/>
          <w:type w:val="nextPage"/>
          <w:pgSz w:w="11905" w:h="16838" w:orient="portrait"/>
          <w:pgMar w:top="709" w:right="848" w:bottom="1134" w:left="851" w:header="709" w:footer="709" w:gutter="0"/>
          <w:cols w:num="1" w:sep="0" w:space="708" w:equalWidth="1"/>
          <w:docGrid w:linePitch="360"/>
        </w:sect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jc w:val="right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  <w:t xml:space="preserve">  Приложение</w:t>
      </w:r>
      <w:r>
        <w:rPr>
          <w:rFonts w:ascii="Arial" w:hAnsi="Arial" w:cs="Arial"/>
          <w:sz w:val="24"/>
          <w:szCs w:val="24"/>
        </w:rPr>
      </w:r>
    </w:p>
    <w:p>
      <w:pPr>
        <w:pStyle w:val="852"/>
        <w:ind w:left="10065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к паспорту подпрограммы №2 </w:t>
      </w:r>
      <w:r>
        <w:rPr>
          <w:rFonts w:ascii="Arial" w:hAnsi="Arial" w:cs="Arial"/>
          <w:sz w:val="24"/>
          <w:szCs w:val="24"/>
        </w:rPr>
      </w:r>
    </w:p>
    <w:p>
      <w:pPr>
        <w:pStyle w:val="8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cs="Arial"/>
          <w:b/>
          <w:sz w:val="24"/>
          <w:szCs w:val="24"/>
        </w:rPr>
        <w:t xml:space="preserve">Перечень и значения показателей результативности подпрограммы</w:t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1453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4075"/>
        <w:gridCol w:w="1134"/>
        <w:gridCol w:w="1702"/>
        <w:gridCol w:w="1806"/>
        <w:gridCol w:w="1702"/>
        <w:gridCol w:w="1560"/>
        <w:gridCol w:w="1735"/>
        <w:gridCol w:w="9"/>
      </w:tblGrid>
      <w:tr>
        <w:trPr>
          <w:cantSplit/>
          <w:gridAfter w:val="1"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09" w:type="dxa"/>
            <w:vAlign w:val="center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п/п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Цель,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показатели результативности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Единица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измерения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информации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Текущий финансовый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Очередной финансовый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35" w:type="dxa"/>
            <w:vAlign w:val="center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Второй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trHeight w:val="360"/>
        </w:trPr>
        <w:tc>
          <w:tcPr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532" w:type="dxa"/>
            <w:textDirection w:val="lrTb"/>
            <w:noWrap w:val="false"/>
          </w:tcPr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Arial" w:hAnsi="Arial" w:cs="Arial"/>
                <w:sz w:val="24"/>
                <w:szCs w:val="24"/>
              </w:rPr>
              <w:t xml:space="preserve">овершенствование системы охраны общественного порядка и общественной безопасности, противодействие преступности, обеспечение личной, имущественной безопасности граждан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Задачи: 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Охрана общественного порядка и обеспечение общественной безопасности на улицах и в общественных местах;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Профилактика правонарушений и преступлений.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Уничтожение дикорастущей конопли</w:t>
            </w:r>
            <w:r>
              <w:rPr>
                <w:rFonts w:ascii="Arial" w:hAnsi="Arial" w:cs="Arial"/>
                <w:sz w:val="24"/>
                <w:szCs w:val="24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gridAfter w:val="1"/>
          <w:trHeight w:val="89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09" w:type="dxa"/>
            <w:textDirection w:val="lrTb"/>
            <w:noWrap w:val="false"/>
          </w:tcPr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7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преступлений, совершенных на улицах и в общественных места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2" w:type="dxa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Сводка отдела МВД России по Ужурскому району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0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gridAfter w:val="1"/>
          <w:trHeight w:val="89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09" w:type="dxa"/>
            <w:textDirection w:val="lrTb"/>
            <w:noWrap w:val="false"/>
          </w:tcPr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7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лиц, ранее судимых и вновь совершивших преступления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2" w:type="dxa"/>
            <w:textDirection w:val="lrTb"/>
            <w:noWrap w:val="false"/>
          </w:tcPr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Сводка отдела МВД России по Ужурскому району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0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291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290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290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290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gridAfter w:val="1"/>
          <w:trHeight w:val="113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09" w:type="dxa"/>
            <w:textDirection w:val="lrTb"/>
            <w:noWrap w:val="false"/>
          </w:tcPr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7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лиц, совершивших преступления, находящиеся в состоянии алкогольного опьянения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2" w:type="dxa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Сводка отдела МВД России по Ужурскому району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0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/>
          <w:gridAfter w:val="1"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09" w:type="dxa"/>
            <w:textDirection w:val="lrTb"/>
            <w:noWrap w:val="false"/>
          </w:tcPr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07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преступлений, совершивших несовершеннолетними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2" w:type="dxa"/>
            <w:textDirection w:val="lrTb"/>
            <w:noWrap w:val="false"/>
          </w:tcPr>
          <w:p>
            <w:pPr>
              <w:pStyle w:val="84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Сводка отдела МВД России по Ужурскому району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0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28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Calibri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Calibri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Calibri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Calibri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Calibri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firstLine="0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Calibri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left="10065" w:firstLine="0"/>
        <w:jc w:val="right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</w:r>
    </w:p>
    <w:p>
      <w:pPr>
        <w:pStyle w:val="852"/>
        <w:ind w:left="10065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к подпрограмме № 2 </w:t>
      </w:r>
      <w:r>
        <w:rPr>
          <w:rFonts w:ascii="Arial" w:hAnsi="Arial" w:cs="Arial"/>
          <w:sz w:val="24"/>
          <w:szCs w:val="24"/>
        </w:rPr>
      </w:r>
    </w:p>
    <w:p>
      <w:pPr>
        <w:pStyle w:val="852"/>
        <w:ind w:left="1006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  <w:outlineLvl w:val="2"/>
      </w:pPr>
      <w:r>
        <w:rPr>
          <w:rFonts w:ascii="Arial" w:hAnsi="Arial" w:eastAsia="Times New Roman" w:cs="Arial"/>
          <w:b/>
          <w:sz w:val="24"/>
          <w:szCs w:val="24"/>
        </w:rPr>
        <w:t xml:space="preserve">Перечень мероприятий подпрограммы 2.</w:t>
      </w:r>
      <w:r>
        <w:rPr>
          <w:rFonts w:ascii="Arial" w:hAnsi="Arial" w:cs="Arial"/>
          <w:sz w:val="24"/>
          <w:szCs w:val="24"/>
        </w:rPr>
      </w:r>
    </w:p>
    <w:tbl>
      <w:tblPr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58"/>
        <w:gridCol w:w="1560"/>
        <w:gridCol w:w="2111"/>
        <w:gridCol w:w="537"/>
        <w:gridCol w:w="30"/>
        <w:gridCol w:w="661"/>
        <w:gridCol w:w="141"/>
        <w:gridCol w:w="1183"/>
        <w:gridCol w:w="567"/>
        <w:gridCol w:w="1276"/>
        <w:gridCol w:w="1417"/>
        <w:gridCol w:w="1276"/>
        <w:gridCol w:w="1276"/>
        <w:gridCol w:w="1701"/>
      </w:tblGrid>
      <w:tr>
        <w:trPr>
          <w:trHeight w:val="5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Статус (программа, подпрограмма)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программы, подпрограммы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1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ГРБС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по годам реализации программы, (тыс. руб.) годы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0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5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11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ГРБС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Рз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Пр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ЦСР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очередной финансовый год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(2024)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(2025)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второй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(2026)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 на период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(2024-2026)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03"/>
        </w:trPr>
        <w:tc>
          <w:tcPr>
            <w:gridSpan w:val="1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4" w:type="dxa"/>
            <w:textDirection w:val="lrTb"/>
            <w:noWrap w:val="false"/>
          </w:tcPr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Цель: Совершенствование системы охраны общественной порядка и общественной безопасности, противодействие преступности, обеспечение личной, имущественной безопасности граждан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Задачи: 1. Охрана общественного порядка и обеспечение общественной безопасности на улицах и в общественных местах;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Профилактика правонарушений и преступлений.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Уничтожение дикорастущей конопли</w:t>
            </w:r>
            <w:r>
              <w:rPr>
                <w:rFonts w:ascii="Arial" w:hAnsi="Arial" w:cs="Arial"/>
                <w:sz w:val="24"/>
                <w:szCs w:val="24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24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Мероприятия в области охраны общественного порядка и общественной безопасности, противодействие преступности, обеспечение личной, имущественной безопасности граждан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0314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0220081120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13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 по ГРБС: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8" w:type="dxa"/>
            <w:vMerge w:val="restart"/>
            <w:textDirection w:val="lrTb"/>
            <w:noWrap w:val="false"/>
          </w:tcPr>
          <w:p>
            <w:pPr>
              <w:pStyle w:val="848"/>
              <w:ind w:firstLine="0"/>
              <w:rPr>
                <w:rFonts w:ascii="Arial" w:hAnsi="Arial" w:cs="Arial"/>
                <w:sz w:val="24"/>
                <w:szCs w:val="24"/>
              </w:rPr>
              <w:outlineLvl w:val="1"/>
            </w:pPr>
            <w:r>
              <w:rPr>
                <w:rFonts w:ascii="Arial" w:hAnsi="Arial" w:cs="Arial"/>
                <w:sz w:val="24"/>
                <w:szCs w:val="24"/>
              </w:rPr>
              <w:t xml:space="preserve">Частичное финансирование (возмещение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расходов) по уничтожению дикорастущей конопли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ind w:right="-108"/>
              <w:spacing w:after="0" w:line="240" w:lineRule="auto"/>
              <w:tabs>
                <w:tab w:val="left" w:pos="459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ind w:left="-108" w:right="-108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41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pStyle w:val="848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 по ГРБС: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416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pStyle w:val="848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Администрации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0412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0220089110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540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600,0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pStyle w:val="848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Васильевский сельсовет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26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pStyle w:val="848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Златоруновский сельсовет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11,</w:t>
            </w: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pStyle w:val="848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Ильинский сельсовет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27,3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87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pStyle w:val="848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Крутоярский сельсовет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63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pStyle w:val="848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Кулунский сельсовет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2,</w:t>
            </w: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2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pStyle w:val="848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Локшинский сельсовет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17,3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42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pStyle w:val="848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Михайловский сельсовет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4,9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13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pStyle w:val="848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Озероучумский сельсовет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z w:val="24"/>
                <w:szCs w:val="24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pStyle w:val="848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Приреченский сельсовет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3,7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pStyle w:val="848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Прилужский сельсовет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12,4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pStyle w:val="848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Солгонский сельсовет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13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pStyle w:val="848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Малоимышский сельсовет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11,</w:t>
            </w: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38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pStyle w:val="848"/>
              <w:ind w:firstLine="0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г. Ужур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7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1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4" w:type="dxa"/>
            <w:textDirection w:val="lrTb"/>
            <w:noWrap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49,</w:t>
            </w: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238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ИТОГО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750,0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8"/>
        <w:ind w:left="10065" w:firstLine="0"/>
        <w:jc w:val="right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sectPr>
      <w:footnotePr/>
      <w:endnotePr/>
      <w:type w:val="nextPage"/>
      <w:pgSz w:w="16838" w:h="11905" w:orient="landscape"/>
      <w:pgMar w:top="851" w:right="709" w:bottom="709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848"/>
        <w:rPr>
          <w:rFonts w:ascii="Calibri" w:hAnsi="Calibri" w:eastAsia="Calibri" w:cs="Times New Roman"/>
        </w:rPr>
      </w:pPr>
      <w:r>
        <w:separator/>
      </w:r>
      <w:r/>
    </w:p>
  </w:endnote>
  <w:endnote w:type="continuationSeparator" w:id="0">
    <w:p>
      <w:pPr>
        <w:pStyle w:val="848"/>
        <w:rPr>
          <w:rFonts w:ascii="Calibri" w:hAnsi="Calibri" w:eastAsia="Calibri" w:cs="Times New Roman"/>
        </w:rPr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SimSun">
    <w:panose1 w:val="02010600030101010101"/>
  </w:font>
  <w:font w:name="Verdana">
    <w:panose1 w:val="020B06040305040402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848"/>
        <w:rPr>
          <w:rFonts w:ascii="Calibri" w:hAnsi="Calibri" w:eastAsia="Calibri" w:cs="Times New Roman"/>
        </w:rPr>
      </w:pPr>
      <w:r>
        <w:separator/>
      </w:r>
      <w:r/>
    </w:p>
  </w:footnote>
  <w:footnote w:type="continuationSeparator" w:id="0">
    <w:p>
      <w:pPr>
        <w:pStyle w:val="848"/>
        <w:rPr>
          <w:rFonts w:ascii="Calibri" w:hAnsi="Calibri" w:eastAsia="Calibri" w:cs="Times New Roman"/>
        </w:rPr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61"/>
    <w:link w:val="65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1"/>
    <w:link w:val="65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1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24">
    <w:name w:val="Heading 6 Char"/>
    <w:basedOn w:val="661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1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1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37">
    <w:name w:val="Subtitle Char"/>
    <w:basedOn w:val="661"/>
    <w:link w:val="674"/>
    <w:uiPriority w:val="11"/>
    <w:rPr>
      <w:sz w:val="24"/>
      <w:szCs w:val="24"/>
    </w:rPr>
  </w:style>
  <w:style w:type="character" w:styleId="39">
    <w:name w:val="Quote Char"/>
    <w:link w:val="676"/>
    <w:uiPriority w:val="29"/>
    <w:rPr>
      <w:i/>
    </w:rPr>
  </w:style>
  <w:style w:type="character" w:styleId="41">
    <w:name w:val="Intense Quote Char"/>
    <w:link w:val="678"/>
    <w:uiPriority w:val="30"/>
    <w:rPr>
      <w:i/>
    </w:rPr>
  </w:style>
  <w:style w:type="character" w:styleId="176">
    <w:name w:val="Footnote Text Char"/>
    <w:link w:val="809"/>
    <w:uiPriority w:val="99"/>
    <w:rPr>
      <w:sz w:val="18"/>
    </w:rPr>
  </w:style>
  <w:style w:type="character" w:styleId="179">
    <w:name w:val="Endnote Text Char"/>
    <w:link w:val="811"/>
    <w:uiPriority w:val="99"/>
    <w:rPr>
      <w:sz w:val="20"/>
    </w:rPr>
  </w:style>
  <w:style w:type="paragraph" w:styleId="651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52">
    <w:name w:val="Heading 1"/>
    <w:basedOn w:val="651"/>
    <w:next w:val="651"/>
    <w:link w:val="825"/>
    <w:uiPriority w:val="9"/>
    <w:qFormat/>
    <w:pPr>
      <w:keepLines/>
      <w:keepNext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653">
    <w:name w:val="Heading 2"/>
    <w:basedOn w:val="651"/>
    <w:next w:val="651"/>
    <w:link w:val="66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4">
    <w:name w:val="Heading 3"/>
    <w:basedOn w:val="651"/>
    <w:next w:val="651"/>
    <w:link w:val="66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5">
    <w:name w:val="Heading 4"/>
    <w:basedOn w:val="651"/>
    <w:next w:val="651"/>
    <w:link w:val="66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651"/>
    <w:next w:val="651"/>
    <w:link w:val="826"/>
    <w:semiHidden/>
    <w:unhideWhenUsed/>
    <w:qFormat/>
    <w:pPr>
      <w:jc w:val="center"/>
      <w:keepNext/>
      <w:spacing w:after="0" w:line="240" w:lineRule="auto"/>
      <w:outlineLvl w:val="4"/>
    </w:pPr>
    <w:rPr>
      <w:rFonts w:ascii="Times New Roman" w:hAnsi="Times New Roman" w:eastAsia="Times New Roman"/>
      <w:b/>
      <w:caps/>
      <w:sz w:val="48"/>
      <w:szCs w:val="20"/>
      <w:lang w:eastAsia="ru-RU"/>
    </w:rPr>
  </w:style>
  <w:style w:type="paragraph" w:styleId="657">
    <w:name w:val="Heading 6"/>
    <w:basedOn w:val="651"/>
    <w:next w:val="651"/>
    <w:link w:val="66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58">
    <w:name w:val="Heading 7"/>
    <w:basedOn w:val="651"/>
    <w:next w:val="651"/>
    <w:link w:val="67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59">
    <w:name w:val="Heading 8"/>
    <w:basedOn w:val="651"/>
    <w:next w:val="651"/>
    <w:link w:val="67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0">
    <w:name w:val="Heading 9"/>
    <w:basedOn w:val="651"/>
    <w:next w:val="651"/>
    <w:link w:val="67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Heading 1 Char"/>
    <w:basedOn w:val="661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basedOn w:val="661"/>
    <w:link w:val="653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basedOn w:val="661"/>
    <w:link w:val="654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basedOn w:val="661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Heading 5 Char"/>
    <w:basedOn w:val="661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basedOn w:val="661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basedOn w:val="661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61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basedOn w:val="66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73" w:customStyle="1">
    <w:name w:val="Title Char"/>
    <w:basedOn w:val="661"/>
    <w:uiPriority w:val="10"/>
    <w:rPr>
      <w:sz w:val="48"/>
      <w:szCs w:val="48"/>
    </w:rPr>
  </w:style>
  <w:style w:type="paragraph" w:styleId="674">
    <w:name w:val="Subtitle"/>
    <w:basedOn w:val="651"/>
    <w:next w:val="651"/>
    <w:link w:val="675"/>
    <w:uiPriority w:val="11"/>
    <w:qFormat/>
    <w:pPr>
      <w:spacing w:before="200"/>
    </w:pPr>
    <w:rPr>
      <w:sz w:val="24"/>
      <w:szCs w:val="24"/>
    </w:rPr>
  </w:style>
  <w:style w:type="character" w:styleId="675" w:customStyle="1">
    <w:name w:val="Подзаголовок Знак"/>
    <w:basedOn w:val="661"/>
    <w:link w:val="674"/>
    <w:uiPriority w:val="11"/>
    <w:rPr>
      <w:sz w:val="24"/>
      <w:szCs w:val="24"/>
    </w:rPr>
  </w:style>
  <w:style w:type="paragraph" w:styleId="676">
    <w:name w:val="Quote"/>
    <w:basedOn w:val="651"/>
    <w:next w:val="651"/>
    <w:link w:val="677"/>
    <w:uiPriority w:val="29"/>
    <w:qFormat/>
    <w:pPr>
      <w:ind w:left="720" w:right="720"/>
    </w:pPr>
    <w:rPr>
      <w:i/>
    </w:r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51"/>
    <w:next w:val="651"/>
    <w:link w:val="67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61"/>
    <w:uiPriority w:val="99"/>
  </w:style>
  <w:style w:type="character" w:styleId="681" w:customStyle="1">
    <w:name w:val="Footer Char"/>
    <w:basedOn w:val="661"/>
    <w:uiPriority w:val="99"/>
  </w:style>
  <w:style w:type="paragraph" w:styleId="682">
    <w:name w:val="Caption"/>
    <w:basedOn w:val="651"/>
    <w:next w:val="65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3" w:customStyle="1">
    <w:name w:val="Caption Char"/>
    <w:uiPriority w:val="99"/>
  </w:style>
  <w:style w:type="table" w:styleId="684" w:customStyle="1">
    <w:name w:val="Table Grid Light"/>
    <w:basedOn w:val="66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85">
    <w:name w:val="Plain Table 1"/>
    <w:basedOn w:val="66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66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66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66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66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66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1 Light - Accent 1"/>
    <w:basedOn w:val="66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2"/>
    <w:basedOn w:val="66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3"/>
    <w:basedOn w:val="66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4"/>
    <w:basedOn w:val="66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5"/>
    <w:basedOn w:val="66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6"/>
    <w:basedOn w:val="66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66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2 - Accent 1"/>
    <w:basedOn w:val="66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2 - Accent 2"/>
    <w:basedOn w:val="66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3"/>
    <w:basedOn w:val="66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4"/>
    <w:basedOn w:val="66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5"/>
    <w:basedOn w:val="66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6"/>
    <w:basedOn w:val="66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66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3 - Accent 1"/>
    <w:basedOn w:val="66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 - Accent 2"/>
    <w:basedOn w:val="66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3"/>
    <w:basedOn w:val="66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4"/>
    <w:basedOn w:val="66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5"/>
    <w:basedOn w:val="66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6"/>
    <w:basedOn w:val="66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66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 w:customStyle="1">
    <w:name w:val="Grid Table 4 - Accent 1"/>
    <w:basedOn w:val="66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3" w:customStyle="1">
    <w:name w:val="Grid Table 4 - Accent 2"/>
    <w:basedOn w:val="66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4" w:customStyle="1">
    <w:name w:val="Grid Table 4 - Accent 3"/>
    <w:basedOn w:val="66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5" w:customStyle="1">
    <w:name w:val="Grid Table 4 - Accent 4"/>
    <w:basedOn w:val="66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6" w:customStyle="1">
    <w:name w:val="Grid Table 4 - Accent 5"/>
    <w:basedOn w:val="66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7" w:customStyle="1">
    <w:name w:val="Grid Table 4 - Accent 6"/>
    <w:basedOn w:val="66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18">
    <w:name w:val="Grid Table 5 Dark"/>
    <w:basedOn w:val="6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9" w:customStyle="1">
    <w:name w:val="Grid Table 5 Dark- Accent 1"/>
    <w:basedOn w:val="6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0" w:customStyle="1">
    <w:name w:val="Grid Table 5 Dark - Accent 2"/>
    <w:basedOn w:val="6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 - Accent 3"/>
    <w:basedOn w:val="6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- Accent 4"/>
    <w:basedOn w:val="6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 - Accent 5"/>
    <w:basedOn w:val="6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 - Accent 6"/>
    <w:basedOn w:val="6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5">
    <w:name w:val="Grid Table 6 Colorful"/>
    <w:basedOn w:val="66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6" w:customStyle="1">
    <w:name w:val="Grid Table 6 Colorful - Accent 1"/>
    <w:basedOn w:val="66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7" w:customStyle="1">
    <w:name w:val="Grid Table 6 Colorful - Accent 2"/>
    <w:basedOn w:val="66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8" w:customStyle="1">
    <w:name w:val="Grid Table 6 Colorful - Accent 3"/>
    <w:basedOn w:val="66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29" w:customStyle="1">
    <w:name w:val="Grid Table 6 Colorful - Accent 4"/>
    <w:basedOn w:val="66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0" w:customStyle="1">
    <w:name w:val="Grid Table 6 Colorful - Accent 5"/>
    <w:basedOn w:val="66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1" w:customStyle="1">
    <w:name w:val="Grid Table 6 Colorful - Accent 6"/>
    <w:basedOn w:val="66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>
    <w:name w:val="Grid Table 7 Colorful"/>
    <w:basedOn w:val="66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3" w:customStyle="1">
    <w:name w:val="Grid Table 7 Colorful - Accent 1"/>
    <w:basedOn w:val="66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4" w:customStyle="1">
    <w:name w:val="Grid Table 7 Colorful - Accent 2"/>
    <w:basedOn w:val="66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5" w:customStyle="1">
    <w:name w:val="Grid Table 7 Colorful - Accent 3"/>
    <w:basedOn w:val="66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6" w:customStyle="1">
    <w:name w:val="Grid Table 7 Colorful - Accent 4"/>
    <w:basedOn w:val="66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7" w:customStyle="1">
    <w:name w:val="Grid Table 7 Colorful - Accent 5"/>
    <w:basedOn w:val="66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8" w:customStyle="1">
    <w:name w:val="Grid Table 7 Colorful - Accent 6"/>
    <w:basedOn w:val="66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>
    <w:name w:val="List Table 1 Light"/>
    <w:basedOn w:val="66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List Table 1 Light - Accent 1"/>
    <w:basedOn w:val="66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List Table 1 Light - Accent 2"/>
    <w:basedOn w:val="66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3"/>
    <w:basedOn w:val="66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4"/>
    <w:basedOn w:val="66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5"/>
    <w:basedOn w:val="66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6"/>
    <w:basedOn w:val="66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66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7" w:customStyle="1">
    <w:name w:val="List Table 2 - Accent 1"/>
    <w:basedOn w:val="66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48" w:customStyle="1">
    <w:name w:val="List Table 2 - Accent 2"/>
    <w:basedOn w:val="66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3"/>
    <w:basedOn w:val="66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4"/>
    <w:basedOn w:val="66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5"/>
    <w:basedOn w:val="66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6"/>
    <w:basedOn w:val="66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66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3 - Accent 1"/>
    <w:basedOn w:val="66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2"/>
    <w:basedOn w:val="66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3"/>
    <w:basedOn w:val="66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4"/>
    <w:basedOn w:val="66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5"/>
    <w:basedOn w:val="66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6"/>
    <w:basedOn w:val="66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66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 - Accent 1"/>
    <w:basedOn w:val="66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2"/>
    <w:basedOn w:val="66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3"/>
    <w:basedOn w:val="66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4"/>
    <w:basedOn w:val="66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5"/>
    <w:basedOn w:val="66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6"/>
    <w:basedOn w:val="66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66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List Table 5 Dark - Accent 1"/>
    <w:basedOn w:val="66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2"/>
    <w:basedOn w:val="66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3"/>
    <w:basedOn w:val="66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4"/>
    <w:basedOn w:val="66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5"/>
    <w:basedOn w:val="66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6"/>
    <w:basedOn w:val="66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>
    <w:name w:val="List Table 6 Colorful"/>
    <w:basedOn w:val="66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5" w:customStyle="1">
    <w:name w:val="List Table 6 Colorful - Accent 1"/>
    <w:basedOn w:val="66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6" w:customStyle="1">
    <w:name w:val="List Table 6 Colorful - Accent 2"/>
    <w:basedOn w:val="66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7" w:customStyle="1">
    <w:name w:val="List Table 6 Colorful - Accent 3"/>
    <w:basedOn w:val="66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78" w:customStyle="1">
    <w:name w:val="List Table 6 Colorful - Accent 4"/>
    <w:basedOn w:val="66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79" w:customStyle="1">
    <w:name w:val="List Table 6 Colorful - Accent 5"/>
    <w:basedOn w:val="66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0" w:customStyle="1">
    <w:name w:val="List Table 6 Colorful - Accent 6"/>
    <w:basedOn w:val="66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1">
    <w:name w:val="List Table 7 Colorful"/>
    <w:basedOn w:val="66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2" w:customStyle="1">
    <w:name w:val="List Table 7 Colorful - Accent 1"/>
    <w:basedOn w:val="66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3" w:customStyle="1">
    <w:name w:val="List Table 7 Colorful - Accent 2"/>
    <w:basedOn w:val="66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4" w:customStyle="1">
    <w:name w:val="List Table 7 Colorful - Accent 3"/>
    <w:basedOn w:val="66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 w:customStyle="1">
    <w:name w:val="List Table 7 Colorful - Accent 4"/>
    <w:basedOn w:val="66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6" w:customStyle="1">
    <w:name w:val="List Table 7 Colorful - Accent 5"/>
    <w:basedOn w:val="66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List Table 7 Colorful - Accent 6"/>
    <w:basedOn w:val="66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ned - Accent"/>
    <w:basedOn w:val="66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9" w:customStyle="1">
    <w:name w:val="Lined - Accent 1"/>
    <w:basedOn w:val="66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0" w:customStyle="1">
    <w:name w:val="Lined - Accent 2"/>
    <w:basedOn w:val="66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1" w:customStyle="1">
    <w:name w:val="Lined - Accent 3"/>
    <w:basedOn w:val="66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2" w:customStyle="1">
    <w:name w:val="Lined - Accent 4"/>
    <w:basedOn w:val="66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3" w:customStyle="1">
    <w:name w:val="Lined - Accent 5"/>
    <w:basedOn w:val="66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4" w:customStyle="1">
    <w:name w:val="Lined - Accent 6"/>
    <w:basedOn w:val="66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5" w:customStyle="1">
    <w:name w:val="Bordered &amp; Lined - Accent"/>
    <w:basedOn w:val="66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Bordered &amp; Lined - Accent 1"/>
    <w:basedOn w:val="66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7" w:customStyle="1">
    <w:name w:val="Bordered &amp; Lined - Accent 2"/>
    <w:basedOn w:val="66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8" w:customStyle="1">
    <w:name w:val="Bordered &amp; Lined - Accent 3"/>
    <w:basedOn w:val="66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9" w:customStyle="1">
    <w:name w:val="Bordered &amp; Lined - Accent 4"/>
    <w:basedOn w:val="66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0" w:customStyle="1">
    <w:name w:val="Bordered &amp; Lined - Accent 5"/>
    <w:basedOn w:val="66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1" w:customStyle="1">
    <w:name w:val="Bordered &amp; Lined - Accent 6"/>
    <w:basedOn w:val="66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2" w:customStyle="1">
    <w:name w:val="Bordered"/>
    <w:basedOn w:val="66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3" w:customStyle="1">
    <w:name w:val="Bordered - Accent 1"/>
    <w:basedOn w:val="66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4" w:customStyle="1">
    <w:name w:val="Bordered - Accent 2"/>
    <w:basedOn w:val="66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5" w:customStyle="1">
    <w:name w:val="Bordered - Accent 3"/>
    <w:basedOn w:val="66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6" w:customStyle="1">
    <w:name w:val="Bordered - Accent 4"/>
    <w:basedOn w:val="66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7" w:customStyle="1">
    <w:name w:val="Bordered - Accent 5"/>
    <w:basedOn w:val="66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08" w:customStyle="1">
    <w:name w:val="Bordered - Accent 6"/>
    <w:basedOn w:val="66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09">
    <w:name w:val="footnote text"/>
    <w:basedOn w:val="651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 w:customStyle="1">
    <w:name w:val="Текст сноски Знак"/>
    <w:link w:val="809"/>
    <w:uiPriority w:val="99"/>
    <w:rPr>
      <w:sz w:val="18"/>
    </w:rPr>
  </w:style>
  <w:style w:type="paragraph" w:styleId="811">
    <w:name w:val="endnote text"/>
    <w:basedOn w:val="651"/>
    <w:link w:val="812"/>
    <w:uiPriority w:val="99"/>
    <w:semiHidden/>
    <w:unhideWhenUsed/>
    <w:pPr>
      <w:spacing w:after="0" w:line="240" w:lineRule="auto"/>
    </w:pPr>
    <w:rPr>
      <w:sz w:val="20"/>
    </w:rPr>
  </w:style>
  <w:style w:type="character" w:styleId="812" w:customStyle="1">
    <w:name w:val="Текст концевой сноски Знак"/>
    <w:link w:val="811"/>
    <w:uiPriority w:val="99"/>
    <w:rPr>
      <w:sz w:val="20"/>
    </w:rPr>
  </w:style>
  <w:style w:type="character" w:styleId="813">
    <w:name w:val="endnote reference"/>
    <w:basedOn w:val="661"/>
    <w:uiPriority w:val="99"/>
    <w:semiHidden/>
    <w:unhideWhenUsed/>
    <w:rPr>
      <w:vertAlign w:val="superscript"/>
    </w:rPr>
  </w:style>
  <w:style w:type="paragraph" w:styleId="814">
    <w:name w:val="toc 1"/>
    <w:basedOn w:val="651"/>
    <w:next w:val="651"/>
    <w:uiPriority w:val="39"/>
    <w:unhideWhenUsed/>
    <w:pPr>
      <w:spacing w:after="57"/>
    </w:pPr>
  </w:style>
  <w:style w:type="paragraph" w:styleId="815">
    <w:name w:val="toc 2"/>
    <w:basedOn w:val="651"/>
    <w:next w:val="651"/>
    <w:uiPriority w:val="39"/>
    <w:unhideWhenUsed/>
    <w:pPr>
      <w:ind w:left="283"/>
      <w:spacing w:after="57"/>
    </w:pPr>
  </w:style>
  <w:style w:type="paragraph" w:styleId="816">
    <w:name w:val="toc 3"/>
    <w:basedOn w:val="651"/>
    <w:next w:val="651"/>
    <w:uiPriority w:val="39"/>
    <w:unhideWhenUsed/>
    <w:pPr>
      <w:ind w:left="567"/>
      <w:spacing w:after="57"/>
    </w:pPr>
  </w:style>
  <w:style w:type="paragraph" w:styleId="817">
    <w:name w:val="toc 4"/>
    <w:basedOn w:val="651"/>
    <w:next w:val="651"/>
    <w:uiPriority w:val="39"/>
    <w:unhideWhenUsed/>
    <w:pPr>
      <w:ind w:left="850"/>
      <w:spacing w:after="57"/>
    </w:pPr>
  </w:style>
  <w:style w:type="paragraph" w:styleId="818">
    <w:name w:val="toc 5"/>
    <w:basedOn w:val="651"/>
    <w:next w:val="651"/>
    <w:uiPriority w:val="39"/>
    <w:unhideWhenUsed/>
    <w:pPr>
      <w:ind w:left="1134"/>
      <w:spacing w:after="57"/>
    </w:pPr>
  </w:style>
  <w:style w:type="paragraph" w:styleId="819">
    <w:name w:val="toc 6"/>
    <w:basedOn w:val="651"/>
    <w:next w:val="651"/>
    <w:uiPriority w:val="39"/>
    <w:unhideWhenUsed/>
    <w:pPr>
      <w:ind w:left="1417"/>
      <w:spacing w:after="57"/>
    </w:pPr>
  </w:style>
  <w:style w:type="paragraph" w:styleId="820">
    <w:name w:val="toc 7"/>
    <w:basedOn w:val="651"/>
    <w:next w:val="651"/>
    <w:uiPriority w:val="39"/>
    <w:unhideWhenUsed/>
    <w:pPr>
      <w:ind w:left="1701"/>
      <w:spacing w:after="57"/>
    </w:pPr>
  </w:style>
  <w:style w:type="paragraph" w:styleId="821">
    <w:name w:val="toc 8"/>
    <w:basedOn w:val="651"/>
    <w:next w:val="651"/>
    <w:uiPriority w:val="39"/>
    <w:unhideWhenUsed/>
    <w:pPr>
      <w:ind w:left="1984"/>
      <w:spacing w:after="57"/>
    </w:pPr>
  </w:style>
  <w:style w:type="paragraph" w:styleId="822">
    <w:name w:val="toc 9"/>
    <w:basedOn w:val="651"/>
    <w:next w:val="651"/>
    <w:uiPriority w:val="39"/>
    <w:unhideWhenUsed/>
    <w:pPr>
      <w:ind w:left="2268"/>
      <w:spacing w:after="57"/>
    </w:pPr>
  </w:style>
  <w:style w:type="paragraph" w:styleId="823">
    <w:name w:val="TOC Heading"/>
    <w:uiPriority w:val="39"/>
    <w:unhideWhenUsed/>
  </w:style>
  <w:style w:type="paragraph" w:styleId="824">
    <w:name w:val="table of figures"/>
    <w:basedOn w:val="651"/>
    <w:next w:val="651"/>
    <w:uiPriority w:val="99"/>
    <w:unhideWhenUsed/>
    <w:pPr>
      <w:spacing w:after="0"/>
    </w:pPr>
  </w:style>
  <w:style w:type="character" w:styleId="825" w:customStyle="1">
    <w:name w:val="Заголовок 1 Знак"/>
    <w:link w:val="652"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826" w:customStyle="1">
    <w:name w:val="Заголовок 5 Знак"/>
    <w:link w:val="656"/>
    <w:semiHidden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paragraph" w:styleId="827">
    <w:name w:val="Normal (Web)"/>
    <w:basedOn w:val="651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28" w:customStyle="1">
    <w:name w:val="Верхний колонтитул Знак"/>
    <w:link w:val="829"/>
    <w:uiPriority w:val="99"/>
    <w:rPr>
      <w:rFonts w:ascii="Calibri" w:hAnsi="Calibri" w:eastAsia="Times New Roman" w:cs="Times New Roman"/>
    </w:rPr>
  </w:style>
  <w:style w:type="paragraph" w:styleId="829">
    <w:name w:val="Header"/>
    <w:basedOn w:val="651"/>
    <w:link w:val="82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/>
      <w:sz w:val="20"/>
      <w:szCs w:val="20"/>
    </w:rPr>
  </w:style>
  <w:style w:type="paragraph" w:styleId="830">
    <w:name w:val="Title"/>
    <w:basedOn w:val="651"/>
    <w:link w:val="831"/>
    <w:uiPriority w:val="99"/>
    <w:qFormat/>
    <w:pPr>
      <w:jc w:val="center"/>
      <w:spacing w:after="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31" w:customStyle="1">
    <w:name w:val="Заголовок Знак"/>
    <w:link w:val="83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32">
    <w:name w:val="Body Text Indent"/>
    <w:basedOn w:val="651"/>
    <w:link w:val="833"/>
    <w:uiPriority w:val="99"/>
    <w:unhideWhenUsed/>
    <w:pPr>
      <w:ind w:firstLine="426"/>
      <w:spacing w:after="0" w:line="240" w:lineRule="auto"/>
    </w:pPr>
    <w:rPr>
      <w:rFonts w:ascii="Times New Roman" w:hAnsi="Times New Roman" w:eastAsia="Times New Roman"/>
      <w:sz w:val="24"/>
      <w:szCs w:val="20"/>
      <w:lang w:eastAsia="ar-SA"/>
    </w:rPr>
  </w:style>
  <w:style w:type="character" w:styleId="833" w:customStyle="1">
    <w:name w:val="Основной текст с отступом Знак"/>
    <w:link w:val="832"/>
    <w:uiPriority w:val="99"/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834">
    <w:name w:val="Body Text 2"/>
    <w:basedOn w:val="651"/>
    <w:link w:val="835"/>
    <w:uiPriority w:val="99"/>
    <w:unhideWhenUsed/>
    <w:pPr>
      <w:spacing w:after="120" w:line="480" w:lineRule="auto"/>
    </w:pPr>
    <w:rPr>
      <w:sz w:val="20"/>
      <w:szCs w:val="20"/>
    </w:rPr>
  </w:style>
  <w:style w:type="character" w:styleId="835" w:customStyle="1">
    <w:name w:val="Основной текст 2 Знак"/>
    <w:link w:val="834"/>
    <w:uiPriority w:val="99"/>
    <w:rPr>
      <w:rFonts w:ascii="Calibri" w:hAnsi="Calibri" w:eastAsia="Calibri" w:cs="Times New Roman"/>
    </w:rPr>
  </w:style>
  <w:style w:type="paragraph" w:styleId="836">
    <w:name w:val="Body Text Indent 2"/>
    <w:basedOn w:val="651"/>
    <w:link w:val="837"/>
    <w:uiPriority w:val="99"/>
    <w:semiHidden/>
    <w:unhideWhenUsed/>
    <w:pPr>
      <w:ind w:left="283"/>
      <w:spacing w:after="120" w:line="480" w:lineRule="auto"/>
    </w:pPr>
    <w:rPr>
      <w:sz w:val="20"/>
      <w:szCs w:val="20"/>
    </w:rPr>
  </w:style>
  <w:style w:type="character" w:styleId="837" w:customStyle="1">
    <w:name w:val="Основной текст с отступом 2 Знак"/>
    <w:link w:val="836"/>
    <w:uiPriority w:val="99"/>
    <w:semiHidden/>
    <w:rPr>
      <w:rFonts w:ascii="Calibri" w:hAnsi="Calibri" w:eastAsia="Calibri" w:cs="Times New Roman"/>
    </w:rPr>
  </w:style>
  <w:style w:type="paragraph" w:styleId="838">
    <w:name w:val="Body Text Indent 3"/>
    <w:basedOn w:val="651"/>
    <w:link w:val="839"/>
    <w:uiPriority w:val="99"/>
    <w:semiHidden/>
    <w:unhideWhenUsed/>
    <w:pPr>
      <w:ind w:left="283"/>
      <w:spacing w:after="120"/>
    </w:pPr>
    <w:rPr>
      <w:sz w:val="16"/>
      <w:szCs w:val="16"/>
    </w:rPr>
  </w:style>
  <w:style w:type="character" w:styleId="839" w:customStyle="1">
    <w:name w:val="Основной текст с отступом 3 Знак"/>
    <w:link w:val="838"/>
    <w:uiPriority w:val="99"/>
    <w:semiHidden/>
    <w:rPr>
      <w:rFonts w:ascii="Calibri" w:hAnsi="Calibri" w:eastAsia="Calibri" w:cs="Times New Roman"/>
      <w:sz w:val="16"/>
      <w:szCs w:val="16"/>
    </w:rPr>
  </w:style>
  <w:style w:type="character" w:styleId="840" w:customStyle="1">
    <w:name w:val="Схема документа Знак"/>
    <w:link w:val="84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41">
    <w:name w:val="Document Map"/>
    <w:basedOn w:val="651"/>
    <w:link w:val="840"/>
    <w:uiPriority w:val="99"/>
    <w:semiHidden/>
    <w:unhideWhenUsed/>
    <w:pPr>
      <w:jc w:val="both"/>
      <w:spacing w:after="0" w:line="240" w:lineRule="auto"/>
    </w:pPr>
    <w:rPr>
      <w:rFonts w:ascii="Tahoma" w:hAnsi="Tahoma" w:eastAsia="Times New Roman"/>
      <w:sz w:val="16"/>
      <w:szCs w:val="16"/>
      <w:lang w:eastAsia="ru-RU"/>
    </w:rPr>
  </w:style>
  <w:style w:type="paragraph" w:styleId="842">
    <w:name w:val="Balloon Text"/>
    <w:basedOn w:val="651"/>
    <w:link w:val="84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843" w:customStyle="1">
    <w:name w:val="Текст выноски Знак"/>
    <w:link w:val="842"/>
    <w:uiPriority w:val="99"/>
    <w:semiHidden/>
    <w:rPr>
      <w:rFonts w:ascii="Tahoma" w:hAnsi="Tahoma" w:eastAsia="Calibri" w:cs="Tahoma"/>
      <w:sz w:val="16"/>
      <w:szCs w:val="16"/>
    </w:rPr>
  </w:style>
  <w:style w:type="character" w:styleId="844" w:customStyle="1">
    <w:name w:val="Абзац списка Знак"/>
    <w:link w:val="845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845">
    <w:name w:val="List Paragraph"/>
    <w:basedOn w:val="651"/>
    <w:link w:val="844"/>
    <w:uiPriority w:val="99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styleId="846" w:customStyle="1">
    <w:name w:val="Знак Знак Знак Знак Знак Знак Знак Знак Знак Знак Знак Знак"/>
    <w:basedOn w:val="651"/>
    <w:uiPriority w:val="99"/>
    <w:pPr>
      <w:jc w:val="both"/>
      <w:spacing w:after="0" w:line="360" w:lineRule="atLeast"/>
      <w:widowControl w:val="off"/>
    </w:pPr>
    <w:rPr>
      <w:rFonts w:ascii="Verdana" w:hAnsi="Verdana" w:eastAsia="Times New Roman" w:cs="Verdana"/>
      <w:sz w:val="20"/>
      <w:szCs w:val="20"/>
      <w:lang w:val="en-US"/>
    </w:rPr>
  </w:style>
  <w:style w:type="character" w:styleId="847" w:customStyle="1">
    <w:name w:val="ConsPlusNormal Знак"/>
    <w:link w:val="848"/>
    <w:rPr>
      <w:rFonts w:ascii="Arial" w:hAnsi="Arial" w:eastAsia="Times New Roman" w:cs="Arial"/>
      <w:sz w:val="22"/>
      <w:szCs w:val="22"/>
      <w:lang w:val="ru-RU" w:eastAsia="en-US" w:bidi="ar-SA"/>
    </w:rPr>
  </w:style>
  <w:style w:type="paragraph" w:styleId="848" w:customStyle="1">
    <w:name w:val="ConsPlusNormal"/>
    <w:link w:val="847"/>
    <w:pPr>
      <w:ind w:firstLine="720"/>
    </w:pPr>
    <w:rPr>
      <w:rFonts w:ascii="Arial" w:hAnsi="Arial" w:eastAsia="Times New Roman" w:cs="Arial"/>
      <w:sz w:val="22"/>
      <w:szCs w:val="22"/>
      <w:lang w:eastAsia="en-US"/>
    </w:rPr>
  </w:style>
  <w:style w:type="paragraph" w:styleId="849" w:customStyle="1">
    <w:name w:val="ConsPlusCell"/>
    <w:uiPriority w:val="99"/>
    <w:pPr>
      <w:widowControl w:val="off"/>
    </w:pPr>
    <w:rPr>
      <w:rFonts w:ascii="Times New Roman" w:hAnsi="Times New Roman" w:eastAsia="Times New Roman"/>
      <w:sz w:val="24"/>
      <w:szCs w:val="24"/>
    </w:rPr>
  </w:style>
  <w:style w:type="character" w:styleId="850" w:customStyle="1">
    <w:name w:val="Основной текст_"/>
    <w:link w:val="851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paragraph" w:styleId="851" w:customStyle="1">
    <w:name w:val="Основной текст1"/>
    <w:basedOn w:val="651"/>
    <w:link w:val="850"/>
    <w:pPr>
      <w:spacing w:after="420" w:line="0" w:lineRule="atLeast"/>
      <w:shd w:val="clear" w:color="auto" w:fill="ffffff"/>
    </w:pPr>
    <w:rPr>
      <w:rFonts w:ascii="Times New Roman" w:hAnsi="Times New Roman" w:eastAsia="Times New Roman"/>
      <w:sz w:val="27"/>
      <w:szCs w:val="27"/>
    </w:rPr>
  </w:style>
  <w:style w:type="paragraph" w:styleId="852" w:customStyle="1">
    <w:name w:val="ConsPlusTitle"/>
    <w:uiPriority w:val="99"/>
    <w:pPr>
      <w:spacing w:line="100" w:lineRule="atLeast"/>
      <w:widowControl w:val="off"/>
    </w:pPr>
    <w:rPr>
      <w:rFonts w:eastAsia="SimSun"/>
      <w:b/>
      <w:bCs/>
      <w:sz w:val="22"/>
      <w:szCs w:val="22"/>
      <w:lang w:eastAsia="ar-SA"/>
    </w:rPr>
  </w:style>
  <w:style w:type="paragraph" w:styleId="853" w:customStyle="1">
    <w:name w:val="Стиль"/>
    <w:uiPriority w:val="99"/>
    <w:pPr>
      <w:jc w:val="both"/>
      <w:widowControl w:val="off"/>
    </w:pPr>
    <w:rPr>
      <w:rFonts w:ascii="Times New Roman" w:hAnsi="Times New Roman" w:eastAsia="Times New Roman"/>
      <w:szCs w:val="24"/>
    </w:rPr>
  </w:style>
  <w:style w:type="paragraph" w:styleId="854" w:customStyle="1">
    <w:name w:val="ConsNonformat"/>
    <w:uiPriority w:val="99"/>
    <w:pPr>
      <w:widowControl w:val="off"/>
    </w:pPr>
    <w:rPr>
      <w:rFonts w:ascii="Courier New" w:hAnsi="Courier New" w:eastAsia="Times New Roman"/>
    </w:rPr>
  </w:style>
  <w:style w:type="character" w:styleId="855" w:customStyle="1">
    <w:name w:val="Основной текст + Полужирный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3"/>
      <w:szCs w:val="23"/>
      <w:u w:val="none"/>
      <w:shd w:val="clear" w:color="auto" w:fill="ffffff"/>
    </w:rPr>
  </w:style>
  <w:style w:type="character" w:styleId="856" w:customStyle="1">
    <w:name w:val="Основной текст + 9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  <w:shd w:val="clear" w:color="auto" w:fill="ffffff"/>
    </w:rPr>
  </w:style>
  <w:style w:type="character" w:styleId="857">
    <w:name w:val="Strong"/>
    <w:uiPriority w:val="22"/>
    <w:qFormat/>
    <w:rPr>
      <w:b/>
      <w:bCs/>
    </w:rPr>
  </w:style>
  <w:style w:type="character" w:styleId="858">
    <w:name w:val="Hyperlink"/>
    <w:uiPriority w:val="99"/>
    <w:semiHidden/>
    <w:unhideWhenUsed/>
    <w:rPr>
      <w:color w:val="0000ff"/>
      <w:u w:val="single"/>
    </w:rPr>
  </w:style>
  <w:style w:type="paragraph" w:styleId="859">
    <w:name w:val="Footer"/>
    <w:basedOn w:val="651"/>
    <w:link w:val="8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860" w:customStyle="1">
    <w:name w:val="Нижний колонтитул Знак"/>
    <w:link w:val="859"/>
    <w:uiPriority w:val="99"/>
    <w:rPr>
      <w:rFonts w:ascii="Calibri" w:hAnsi="Calibri" w:eastAsia="Calibri" w:cs="Times New Roman"/>
    </w:rPr>
  </w:style>
  <w:style w:type="paragraph" w:styleId="861">
    <w:name w:val="Body Text"/>
    <w:basedOn w:val="651"/>
    <w:link w:val="862"/>
    <w:uiPriority w:val="99"/>
    <w:semiHidden/>
    <w:unhideWhenUsed/>
    <w:pPr>
      <w:spacing w:after="120"/>
    </w:pPr>
  </w:style>
  <w:style w:type="character" w:styleId="862" w:customStyle="1">
    <w:name w:val="Основной текст Знак"/>
    <w:basedOn w:val="661"/>
    <w:link w:val="861"/>
    <w:semiHidden/>
    <w:rPr>
      <w:sz w:val="22"/>
      <w:szCs w:val="22"/>
      <w:lang w:eastAsia="en-US"/>
    </w:rPr>
  </w:style>
  <w:style w:type="paragraph" w:styleId="863">
    <w:name w:val="No Spacing"/>
    <w:uiPriority w:val="1"/>
    <w:qFormat/>
    <w:rPr>
      <w:sz w:val="22"/>
      <w:szCs w:val="22"/>
      <w:lang w:eastAsia="en-US"/>
    </w:rPr>
  </w:style>
  <w:style w:type="character" w:styleId="864">
    <w:name w:val="footnote reference"/>
    <w:uiPriority w:val="99"/>
    <w:semiHidden/>
    <w:unhideWhenUsed/>
    <w:rPr>
      <w:vertAlign w:val="superscript"/>
    </w:rPr>
  </w:style>
  <w:style w:type="table" w:styleId="865">
    <w:name w:val="Table Grid"/>
    <w:basedOn w:val="662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389CC7FB7A8C65235BAEB1B0D81F3164F5D353477502AD7284D1C43965BEFCB0V3hA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9D08-689B-422B-BDA9-A19F9DAF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Шамиль</dc:creator>
  <cp:revision>102</cp:revision>
  <dcterms:created xsi:type="dcterms:W3CDTF">2023-10-12T02:36:00Z</dcterms:created>
  <dcterms:modified xsi:type="dcterms:W3CDTF">2024-12-26T10:47:52Z</dcterms:modified>
</cp:coreProperties>
</file>