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8A4D48" w14:textId="77777777" w:rsidR="004A2D88" w:rsidRPr="00546111" w:rsidRDefault="004A2D88" w:rsidP="003B72D8">
      <w:pPr>
        <w:pStyle w:val="a3"/>
        <w:widowControl w:val="0"/>
        <w:tabs>
          <w:tab w:val="left" w:pos="1134"/>
        </w:tabs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</w:t>
      </w:r>
      <w:r w:rsidRPr="00546111">
        <w:rPr>
          <w:rFonts w:ascii="Times New Roman" w:hAnsi="Times New Roman"/>
          <w:sz w:val="28"/>
          <w:szCs w:val="28"/>
        </w:rPr>
        <w:t>УТВЕРЖДАЮ</w:t>
      </w:r>
    </w:p>
    <w:p w14:paraId="0FC3AE88" w14:textId="77777777" w:rsidR="004A2D88" w:rsidRPr="00546111" w:rsidRDefault="004A2D88" w:rsidP="003B72D8">
      <w:pPr>
        <w:pStyle w:val="a3"/>
        <w:widowControl w:val="0"/>
        <w:tabs>
          <w:tab w:val="left" w:pos="1134"/>
        </w:tabs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</w:t>
      </w:r>
      <w:r w:rsidRPr="00546111">
        <w:rPr>
          <w:rFonts w:ascii="Times New Roman" w:hAnsi="Times New Roman"/>
          <w:sz w:val="28"/>
          <w:szCs w:val="28"/>
        </w:rPr>
        <w:t>Председатель</w:t>
      </w:r>
    </w:p>
    <w:p w14:paraId="610B561F" w14:textId="77777777" w:rsidR="004A2D88" w:rsidRPr="00546111" w:rsidRDefault="004A2D88" w:rsidP="003B72D8">
      <w:pPr>
        <w:pStyle w:val="a3"/>
        <w:widowControl w:val="0"/>
        <w:tabs>
          <w:tab w:val="left" w:pos="1134"/>
        </w:tabs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КСК Ужурского района</w:t>
      </w:r>
    </w:p>
    <w:p w14:paraId="0AF3BE61" w14:textId="4428E578" w:rsidR="004A2D88" w:rsidRPr="00546111" w:rsidRDefault="001027D1" w:rsidP="003B72D8">
      <w:pPr>
        <w:pStyle w:val="a3"/>
        <w:widowControl w:val="0"/>
        <w:tabs>
          <w:tab w:val="left" w:pos="1134"/>
        </w:tabs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</w:t>
      </w:r>
      <w:r w:rsidR="004A2D88" w:rsidRPr="00546111">
        <w:rPr>
          <w:rFonts w:ascii="Times New Roman" w:hAnsi="Times New Roman"/>
          <w:sz w:val="28"/>
          <w:szCs w:val="28"/>
        </w:rPr>
        <w:t>_____</w:t>
      </w:r>
      <w:r w:rsidR="003351C5">
        <w:rPr>
          <w:rFonts w:ascii="Times New Roman" w:hAnsi="Times New Roman"/>
          <w:sz w:val="28"/>
          <w:szCs w:val="28"/>
        </w:rPr>
        <w:t>И.Ю. Пенкина</w:t>
      </w:r>
    </w:p>
    <w:p w14:paraId="43DB3DEB" w14:textId="664EDD69" w:rsidR="004A2D88" w:rsidRPr="00B71C25" w:rsidRDefault="00CB6BC0" w:rsidP="003B72D8">
      <w:pPr>
        <w:pStyle w:val="a3"/>
        <w:widowControl w:val="0"/>
        <w:tabs>
          <w:tab w:val="left" w:pos="1134"/>
        </w:tabs>
        <w:spacing w:after="0" w:line="240" w:lineRule="auto"/>
        <w:ind w:firstLine="709"/>
        <w:jc w:val="right"/>
        <w:rPr>
          <w:rFonts w:ascii="Tahoma" w:hAnsi="Tahoma" w:cs="Tahoma"/>
          <w:sz w:val="19"/>
          <w:szCs w:val="19"/>
        </w:rPr>
      </w:pPr>
      <w:r>
        <w:rPr>
          <w:rFonts w:ascii="Times New Roman" w:hAnsi="Times New Roman"/>
          <w:sz w:val="28"/>
          <w:szCs w:val="28"/>
        </w:rPr>
        <w:t>25</w:t>
      </w:r>
      <w:r w:rsidR="004A2D88" w:rsidRPr="00B71C25">
        <w:rPr>
          <w:rFonts w:ascii="Times New Roman" w:hAnsi="Times New Roman"/>
          <w:sz w:val="28"/>
          <w:szCs w:val="28"/>
        </w:rPr>
        <w:t>.</w:t>
      </w:r>
      <w:r w:rsidR="00412EA7">
        <w:rPr>
          <w:rFonts w:ascii="Times New Roman" w:hAnsi="Times New Roman"/>
          <w:sz w:val="28"/>
          <w:szCs w:val="28"/>
        </w:rPr>
        <w:t>03</w:t>
      </w:r>
      <w:r w:rsidR="004A2D88">
        <w:rPr>
          <w:rFonts w:ascii="Times New Roman" w:hAnsi="Times New Roman"/>
          <w:sz w:val="28"/>
          <w:szCs w:val="28"/>
        </w:rPr>
        <w:t>.20</w:t>
      </w:r>
      <w:r w:rsidR="00302669">
        <w:rPr>
          <w:rFonts w:ascii="Times New Roman" w:hAnsi="Times New Roman"/>
          <w:sz w:val="28"/>
          <w:szCs w:val="28"/>
        </w:rPr>
        <w:t>2</w:t>
      </w:r>
      <w:r w:rsidR="003351C5">
        <w:rPr>
          <w:rFonts w:ascii="Times New Roman" w:hAnsi="Times New Roman"/>
          <w:sz w:val="28"/>
          <w:szCs w:val="28"/>
        </w:rPr>
        <w:t>5</w:t>
      </w:r>
    </w:p>
    <w:p w14:paraId="4CE3406E" w14:textId="77777777" w:rsidR="007B152E" w:rsidRDefault="007B152E" w:rsidP="003B72D8">
      <w:pPr>
        <w:widowControl w:val="0"/>
        <w:tabs>
          <w:tab w:val="left" w:pos="1134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452B908E" w14:textId="77777777" w:rsidR="004A2D88" w:rsidRPr="002A5255" w:rsidRDefault="004A2D88" w:rsidP="003B72D8">
      <w:pPr>
        <w:widowControl w:val="0"/>
        <w:tabs>
          <w:tab w:val="left" w:pos="1134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A5255">
        <w:rPr>
          <w:rFonts w:ascii="Times New Roman" w:hAnsi="Times New Roman"/>
          <w:b/>
          <w:sz w:val="28"/>
          <w:szCs w:val="28"/>
        </w:rPr>
        <w:t>Заключение</w:t>
      </w:r>
    </w:p>
    <w:p w14:paraId="113A5FBC" w14:textId="77777777" w:rsidR="00CE32B1" w:rsidRDefault="004A2D88" w:rsidP="003B72D8">
      <w:pPr>
        <w:widowControl w:val="0"/>
        <w:tabs>
          <w:tab w:val="left" w:pos="1134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A5255">
        <w:rPr>
          <w:rFonts w:ascii="Times New Roman" w:hAnsi="Times New Roman"/>
          <w:b/>
          <w:sz w:val="28"/>
          <w:szCs w:val="28"/>
        </w:rPr>
        <w:t>по результатам экспертизы</w:t>
      </w:r>
      <w:r w:rsidR="00CE32B1">
        <w:rPr>
          <w:rFonts w:ascii="Times New Roman" w:hAnsi="Times New Roman"/>
          <w:b/>
          <w:sz w:val="28"/>
          <w:szCs w:val="28"/>
        </w:rPr>
        <w:t xml:space="preserve"> </w:t>
      </w:r>
      <w:r w:rsidRPr="0036698B">
        <w:rPr>
          <w:rFonts w:ascii="Times New Roman" w:hAnsi="Times New Roman"/>
          <w:b/>
          <w:sz w:val="28"/>
          <w:szCs w:val="28"/>
        </w:rPr>
        <w:t xml:space="preserve">проекта </w:t>
      </w:r>
      <w:r w:rsidR="001027D1" w:rsidRPr="0036698B">
        <w:rPr>
          <w:rFonts w:ascii="Times New Roman" w:hAnsi="Times New Roman"/>
          <w:b/>
          <w:sz w:val="28"/>
          <w:szCs w:val="28"/>
        </w:rPr>
        <w:t>решения</w:t>
      </w:r>
    </w:p>
    <w:p w14:paraId="70578F7B" w14:textId="512B9D32" w:rsidR="004A2D88" w:rsidRPr="0036698B" w:rsidRDefault="001027D1" w:rsidP="003B72D8">
      <w:pPr>
        <w:widowControl w:val="0"/>
        <w:tabs>
          <w:tab w:val="left" w:pos="1134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6698B">
        <w:rPr>
          <w:rFonts w:ascii="Times New Roman" w:hAnsi="Times New Roman"/>
          <w:b/>
          <w:sz w:val="28"/>
          <w:szCs w:val="28"/>
        </w:rPr>
        <w:t xml:space="preserve"> Ужурского</w:t>
      </w:r>
      <w:r w:rsidR="004A2D88" w:rsidRPr="0036698B">
        <w:rPr>
          <w:rFonts w:ascii="Times New Roman" w:hAnsi="Times New Roman"/>
          <w:b/>
          <w:sz w:val="28"/>
          <w:szCs w:val="28"/>
        </w:rPr>
        <w:t xml:space="preserve"> районного Совета депутатов</w:t>
      </w:r>
    </w:p>
    <w:p w14:paraId="2A543262" w14:textId="3C43E40F" w:rsidR="007B152E" w:rsidRDefault="004A2D88" w:rsidP="003B72D8">
      <w:pPr>
        <w:tabs>
          <w:tab w:val="left" w:pos="327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6698B">
        <w:rPr>
          <w:rFonts w:ascii="Times New Roman" w:hAnsi="Times New Roman"/>
          <w:b/>
          <w:sz w:val="28"/>
          <w:szCs w:val="28"/>
        </w:rPr>
        <w:t xml:space="preserve">«О внесении изменений в решение </w:t>
      </w:r>
      <w:r w:rsidR="001027D1" w:rsidRPr="0036698B">
        <w:rPr>
          <w:rFonts w:ascii="Times New Roman" w:hAnsi="Times New Roman"/>
          <w:b/>
          <w:sz w:val="28"/>
          <w:szCs w:val="28"/>
        </w:rPr>
        <w:t xml:space="preserve">Ужурского районного Совета депутатов </w:t>
      </w:r>
      <w:r w:rsidR="00483772">
        <w:rPr>
          <w:rFonts w:ascii="Times New Roman" w:hAnsi="Times New Roman"/>
          <w:b/>
          <w:sz w:val="28"/>
          <w:szCs w:val="28"/>
        </w:rPr>
        <w:t xml:space="preserve">Красноярского края </w:t>
      </w:r>
      <w:r w:rsidR="001027D1" w:rsidRPr="0036698B">
        <w:rPr>
          <w:rFonts w:ascii="Times New Roman" w:hAnsi="Times New Roman"/>
          <w:b/>
          <w:sz w:val="28"/>
          <w:szCs w:val="28"/>
        </w:rPr>
        <w:t xml:space="preserve">от </w:t>
      </w:r>
      <w:r w:rsidR="003351C5">
        <w:rPr>
          <w:rFonts w:ascii="Times New Roman" w:hAnsi="Times New Roman"/>
          <w:b/>
          <w:sz w:val="28"/>
          <w:szCs w:val="28"/>
        </w:rPr>
        <w:t>03</w:t>
      </w:r>
      <w:r w:rsidR="001027D1" w:rsidRPr="0036698B">
        <w:rPr>
          <w:rFonts w:ascii="Times New Roman" w:hAnsi="Times New Roman"/>
          <w:b/>
          <w:sz w:val="28"/>
          <w:szCs w:val="28"/>
        </w:rPr>
        <w:t>.12.20</w:t>
      </w:r>
      <w:r w:rsidR="00302669">
        <w:rPr>
          <w:rFonts w:ascii="Times New Roman" w:hAnsi="Times New Roman"/>
          <w:b/>
          <w:sz w:val="28"/>
          <w:szCs w:val="28"/>
        </w:rPr>
        <w:t>2</w:t>
      </w:r>
      <w:r w:rsidR="003351C5">
        <w:rPr>
          <w:rFonts w:ascii="Times New Roman" w:hAnsi="Times New Roman"/>
          <w:b/>
          <w:sz w:val="28"/>
          <w:szCs w:val="28"/>
        </w:rPr>
        <w:t>4</w:t>
      </w:r>
      <w:r w:rsidR="001027D1" w:rsidRPr="0036698B">
        <w:rPr>
          <w:rFonts w:ascii="Times New Roman" w:hAnsi="Times New Roman"/>
          <w:b/>
          <w:sz w:val="28"/>
          <w:szCs w:val="28"/>
        </w:rPr>
        <w:t xml:space="preserve"> №</w:t>
      </w:r>
      <w:r w:rsidR="003351C5">
        <w:rPr>
          <w:rFonts w:ascii="Times New Roman" w:hAnsi="Times New Roman"/>
          <w:b/>
          <w:sz w:val="28"/>
          <w:szCs w:val="28"/>
        </w:rPr>
        <w:t>48</w:t>
      </w:r>
      <w:r w:rsidR="001027D1" w:rsidRPr="0036698B">
        <w:rPr>
          <w:rFonts w:ascii="Times New Roman" w:hAnsi="Times New Roman"/>
          <w:b/>
          <w:sz w:val="28"/>
          <w:szCs w:val="28"/>
        </w:rPr>
        <w:t>-</w:t>
      </w:r>
      <w:r w:rsidR="003351C5">
        <w:rPr>
          <w:rFonts w:ascii="Times New Roman" w:hAnsi="Times New Roman"/>
          <w:b/>
          <w:sz w:val="28"/>
          <w:szCs w:val="28"/>
        </w:rPr>
        <w:t>325</w:t>
      </w:r>
      <w:r w:rsidR="001027D1" w:rsidRPr="0036698B">
        <w:rPr>
          <w:rFonts w:ascii="Times New Roman" w:hAnsi="Times New Roman"/>
          <w:b/>
          <w:sz w:val="28"/>
          <w:szCs w:val="28"/>
        </w:rPr>
        <w:t>р «О районном бюджете на 20</w:t>
      </w:r>
      <w:r w:rsidR="00483772">
        <w:rPr>
          <w:rFonts w:ascii="Times New Roman" w:hAnsi="Times New Roman"/>
          <w:b/>
          <w:sz w:val="28"/>
          <w:szCs w:val="28"/>
        </w:rPr>
        <w:t>2</w:t>
      </w:r>
      <w:r w:rsidR="003351C5">
        <w:rPr>
          <w:rFonts w:ascii="Times New Roman" w:hAnsi="Times New Roman"/>
          <w:b/>
          <w:sz w:val="28"/>
          <w:szCs w:val="28"/>
        </w:rPr>
        <w:t>5</w:t>
      </w:r>
      <w:r w:rsidR="001027D1" w:rsidRPr="0036698B">
        <w:rPr>
          <w:rFonts w:ascii="Times New Roman" w:hAnsi="Times New Roman"/>
          <w:b/>
          <w:sz w:val="28"/>
          <w:szCs w:val="28"/>
        </w:rPr>
        <w:t xml:space="preserve"> год и плановый период 20</w:t>
      </w:r>
      <w:r w:rsidR="00745FE2">
        <w:rPr>
          <w:rFonts w:ascii="Times New Roman" w:hAnsi="Times New Roman"/>
          <w:b/>
          <w:sz w:val="28"/>
          <w:szCs w:val="28"/>
        </w:rPr>
        <w:t>2</w:t>
      </w:r>
      <w:r w:rsidR="003351C5">
        <w:rPr>
          <w:rFonts w:ascii="Times New Roman" w:hAnsi="Times New Roman"/>
          <w:b/>
          <w:sz w:val="28"/>
          <w:szCs w:val="28"/>
        </w:rPr>
        <w:t>6</w:t>
      </w:r>
      <w:r w:rsidR="001027D1" w:rsidRPr="0036698B">
        <w:rPr>
          <w:rFonts w:ascii="Times New Roman" w:hAnsi="Times New Roman"/>
          <w:b/>
          <w:sz w:val="28"/>
          <w:szCs w:val="28"/>
        </w:rPr>
        <w:t>-20</w:t>
      </w:r>
      <w:r w:rsidR="00A2594D" w:rsidRPr="0036698B">
        <w:rPr>
          <w:rFonts w:ascii="Times New Roman" w:hAnsi="Times New Roman"/>
          <w:b/>
          <w:sz w:val="28"/>
          <w:szCs w:val="28"/>
        </w:rPr>
        <w:t>2</w:t>
      </w:r>
      <w:r w:rsidR="003351C5">
        <w:rPr>
          <w:rFonts w:ascii="Times New Roman" w:hAnsi="Times New Roman"/>
          <w:b/>
          <w:sz w:val="28"/>
          <w:szCs w:val="28"/>
        </w:rPr>
        <w:t>7</w:t>
      </w:r>
      <w:r w:rsidR="001027D1" w:rsidRPr="0036698B">
        <w:rPr>
          <w:rFonts w:ascii="Times New Roman" w:hAnsi="Times New Roman"/>
          <w:b/>
          <w:sz w:val="28"/>
          <w:szCs w:val="28"/>
        </w:rPr>
        <w:t xml:space="preserve"> годы».</w:t>
      </w:r>
    </w:p>
    <w:p w14:paraId="4E7B8ECB" w14:textId="258A2BAD" w:rsidR="00CE32B1" w:rsidRDefault="00CE32B1" w:rsidP="003B72D8">
      <w:pPr>
        <w:tabs>
          <w:tab w:val="left" w:pos="327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40BA4671" w14:textId="77777777" w:rsidR="00CE32B1" w:rsidRPr="0036698B" w:rsidRDefault="00CE32B1" w:rsidP="003B72D8">
      <w:pPr>
        <w:tabs>
          <w:tab w:val="left" w:pos="327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7B1DA414" w14:textId="25FA765D" w:rsidR="002014FD" w:rsidRPr="00BA610B" w:rsidRDefault="002014FD" w:rsidP="00775AAE">
      <w:pPr>
        <w:widowControl w:val="0"/>
        <w:tabs>
          <w:tab w:val="left" w:pos="1134"/>
        </w:tabs>
        <w:spacing w:after="0" w:line="240" w:lineRule="auto"/>
        <w:ind w:firstLine="567"/>
        <w:contextualSpacing/>
        <w:jc w:val="both"/>
        <w:rPr>
          <w:rFonts w:ascii="Times New Roman" w:eastAsiaTheme="minorHAnsi" w:hAnsi="Times New Roman" w:cstheme="minorBidi"/>
          <w:sz w:val="28"/>
          <w:lang w:eastAsia="ru-RU"/>
        </w:rPr>
      </w:pPr>
      <w:r w:rsidRPr="000E6389">
        <w:rPr>
          <w:rFonts w:ascii="Times New Roman" w:eastAsiaTheme="minorHAnsi" w:hAnsi="Times New Roman" w:cstheme="minorBidi"/>
          <w:sz w:val="28"/>
          <w:szCs w:val="28"/>
        </w:rPr>
        <w:t xml:space="preserve">Экспертиза проекта решения Ужурского районного Совета депутатов </w:t>
      </w:r>
      <w:r w:rsidR="00A219A2" w:rsidRPr="000E6389">
        <w:rPr>
          <w:rFonts w:ascii="Times New Roman" w:hAnsi="Times New Roman"/>
          <w:sz w:val="28"/>
          <w:szCs w:val="28"/>
        </w:rPr>
        <w:t xml:space="preserve">«О внесении изменений в решение Ужурского районного Совета депутатов от </w:t>
      </w:r>
      <w:r w:rsidR="003F0131" w:rsidRPr="000E6389">
        <w:rPr>
          <w:rFonts w:ascii="Times New Roman" w:hAnsi="Times New Roman"/>
          <w:sz w:val="28"/>
          <w:szCs w:val="28"/>
        </w:rPr>
        <w:t>0</w:t>
      </w:r>
      <w:r w:rsidR="00E030D3">
        <w:rPr>
          <w:rFonts w:ascii="Times New Roman" w:hAnsi="Times New Roman"/>
          <w:sz w:val="28"/>
          <w:szCs w:val="28"/>
        </w:rPr>
        <w:t>3</w:t>
      </w:r>
      <w:r w:rsidR="00A219A2" w:rsidRPr="000E6389">
        <w:rPr>
          <w:rFonts w:ascii="Times New Roman" w:hAnsi="Times New Roman"/>
          <w:sz w:val="28"/>
          <w:szCs w:val="28"/>
        </w:rPr>
        <w:t>.12.20</w:t>
      </w:r>
      <w:r w:rsidR="00170586" w:rsidRPr="000E6389">
        <w:rPr>
          <w:rFonts w:ascii="Times New Roman" w:hAnsi="Times New Roman"/>
          <w:sz w:val="28"/>
          <w:szCs w:val="28"/>
        </w:rPr>
        <w:t>2</w:t>
      </w:r>
      <w:r w:rsidR="00E030D3">
        <w:rPr>
          <w:rFonts w:ascii="Times New Roman" w:hAnsi="Times New Roman"/>
          <w:sz w:val="28"/>
          <w:szCs w:val="28"/>
        </w:rPr>
        <w:t>4</w:t>
      </w:r>
      <w:r w:rsidR="00A219A2" w:rsidRPr="000E6389">
        <w:rPr>
          <w:rFonts w:ascii="Times New Roman" w:hAnsi="Times New Roman"/>
          <w:sz w:val="28"/>
          <w:szCs w:val="28"/>
        </w:rPr>
        <w:t xml:space="preserve"> №</w:t>
      </w:r>
      <w:r w:rsidR="00E030D3">
        <w:rPr>
          <w:rFonts w:ascii="Times New Roman" w:hAnsi="Times New Roman"/>
          <w:sz w:val="28"/>
          <w:szCs w:val="28"/>
        </w:rPr>
        <w:t>48</w:t>
      </w:r>
      <w:r w:rsidR="00A219A2" w:rsidRPr="000E6389">
        <w:rPr>
          <w:rFonts w:ascii="Times New Roman" w:hAnsi="Times New Roman"/>
          <w:sz w:val="28"/>
          <w:szCs w:val="28"/>
        </w:rPr>
        <w:t>-</w:t>
      </w:r>
      <w:r w:rsidR="00E030D3">
        <w:rPr>
          <w:rFonts w:ascii="Times New Roman" w:hAnsi="Times New Roman"/>
          <w:sz w:val="28"/>
          <w:szCs w:val="28"/>
        </w:rPr>
        <w:t>325</w:t>
      </w:r>
      <w:r w:rsidR="00A219A2" w:rsidRPr="000E6389">
        <w:rPr>
          <w:rFonts w:ascii="Times New Roman" w:hAnsi="Times New Roman"/>
          <w:sz w:val="28"/>
          <w:szCs w:val="28"/>
        </w:rPr>
        <w:t>р «О районном бюджете на 20</w:t>
      </w:r>
      <w:r w:rsidR="00170586" w:rsidRPr="000E6389">
        <w:rPr>
          <w:rFonts w:ascii="Times New Roman" w:hAnsi="Times New Roman"/>
          <w:sz w:val="28"/>
          <w:szCs w:val="28"/>
        </w:rPr>
        <w:t>2</w:t>
      </w:r>
      <w:r w:rsidR="00E030D3">
        <w:rPr>
          <w:rFonts w:ascii="Times New Roman" w:hAnsi="Times New Roman"/>
          <w:sz w:val="28"/>
          <w:szCs w:val="28"/>
        </w:rPr>
        <w:t>5</w:t>
      </w:r>
      <w:r w:rsidR="00A219A2" w:rsidRPr="000E6389">
        <w:rPr>
          <w:rFonts w:ascii="Times New Roman" w:hAnsi="Times New Roman"/>
          <w:sz w:val="28"/>
          <w:szCs w:val="28"/>
        </w:rPr>
        <w:t xml:space="preserve"> год и плановый период 20</w:t>
      </w:r>
      <w:r w:rsidR="00F63039" w:rsidRPr="000E6389">
        <w:rPr>
          <w:rFonts w:ascii="Times New Roman" w:hAnsi="Times New Roman"/>
          <w:sz w:val="28"/>
          <w:szCs w:val="28"/>
        </w:rPr>
        <w:t>2</w:t>
      </w:r>
      <w:r w:rsidR="00E030D3">
        <w:rPr>
          <w:rFonts w:ascii="Times New Roman" w:hAnsi="Times New Roman"/>
          <w:sz w:val="28"/>
          <w:szCs w:val="28"/>
        </w:rPr>
        <w:t>6</w:t>
      </w:r>
      <w:r w:rsidR="00A219A2" w:rsidRPr="000E6389">
        <w:rPr>
          <w:rFonts w:ascii="Times New Roman" w:hAnsi="Times New Roman"/>
          <w:sz w:val="28"/>
          <w:szCs w:val="28"/>
        </w:rPr>
        <w:t>-202</w:t>
      </w:r>
      <w:r w:rsidR="00E030D3">
        <w:rPr>
          <w:rFonts w:ascii="Times New Roman" w:hAnsi="Times New Roman"/>
          <w:sz w:val="28"/>
          <w:szCs w:val="28"/>
        </w:rPr>
        <w:t>7</w:t>
      </w:r>
      <w:r w:rsidR="00A219A2" w:rsidRPr="000E6389">
        <w:rPr>
          <w:rFonts w:ascii="Times New Roman" w:hAnsi="Times New Roman"/>
          <w:sz w:val="28"/>
          <w:szCs w:val="28"/>
        </w:rPr>
        <w:t xml:space="preserve"> годы» (далее по тексту – </w:t>
      </w:r>
      <w:r w:rsidR="00CB6BC0">
        <w:rPr>
          <w:rFonts w:ascii="Times New Roman" w:hAnsi="Times New Roman"/>
          <w:sz w:val="28"/>
          <w:szCs w:val="28"/>
        </w:rPr>
        <w:t>П</w:t>
      </w:r>
      <w:r w:rsidR="00A219A2" w:rsidRPr="000E6389">
        <w:rPr>
          <w:rFonts w:ascii="Times New Roman" w:hAnsi="Times New Roman"/>
          <w:sz w:val="28"/>
          <w:szCs w:val="28"/>
        </w:rPr>
        <w:t>роект решения), п</w:t>
      </w:r>
      <w:r w:rsidRPr="000E6389">
        <w:rPr>
          <w:rFonts w:ascii="Times New Roman" w:eastAsiaTheme="minorHAnsi" w:hAnsi="Times New Roman" w:cstheme="minorBidi"/>
          <w:sz w:val="28"/>
          <w:szCs w:val="28"/>
        </w:rPr>
        <w:t xml:space="preserve">роведена </w:t>
      </w:r>
      <w:r w:rsidR="00B4474C" w:rsidRPr="000E6389">
        <w:rPr>
          <w:rFonts w:ascii="Times New Roman" w:eastAsia="Times New Roman" w:hAnsi="Times New Roman"/>
          <w:sz w:val="28"/>
          <w:szCs w:val="28"/>
          <w:lang w:eastAsia="ru-RU"/>
        </w:rPr>
        <w:t>в соответствии с п</w:t>
      </w:r>
      <w:r w:rsidR="003F0131" w:rsidRPr="000E6389">
        <w:rPr>
          <w:rFonts w:ascii="Times New Roman" w:eastAsia="Times New Roman" w:hAnsi="Times New Roman"/>
          <w:sz w:val="28"/>
          <w:szCs w:val="28"/>
          <w:lang w:eastAsia="ru-RU"/>
        </w:rPr>
        <w:t>п.</w:t>
      </w:r>
      <w:r w:rsidR="00B4474C" w:rsidRPr="000E6389">
        <w:rPr>
          <w:rFonts w:ascii="Times New Roman" w:eastAsia="Times New Roman" w:hAnsi="Times New Roman"/>
          <w:sz w:val="28"/>
          <w:szCs w:val="28"/>
          <w:lang w:eastAsia="ru-RU"/>
        </w:rPr>
        <w:t>2 п</w:t>
      </w:r>
      <w:r w:rsidR="003F0131" w:rsidRPr="000E6389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B4474C" w:rsidRPr="000E6389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4A684C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B4474C" w:rsidRPr="000E6389">
        <w:rPr>
          <w:rFonts w:ascii="Times New Roman" w:eastAsia="Times New Roman" w:hAnsi="Times New Roman"/>
          <w:sz w:val="28"/>
          <w:szCs w:val="28"/>
          <w:lang w:eastAsia="ru-RU"/>
        </w:rPr>
        <w:t xml:space="preserve"> ст</w:t>
      </w:r>
      <w:r w:rsidR="000E6389" w:rsidRPr="000E6389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B4474C" w:rsidRPr="000E6389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4A684C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B4474C" w:rsidRPr="000E638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E6389" w:rsidRPr="000E6389">
        <w:rPr>
          <w:rFonts w:ascii="Times New Roman" w:eastAsia="Times New Roman" w:hAnsi="Times New Roman"/>
          <w:sz w:val="28"/>
          <w:szCs w:val="28"/>
          <w:lang w:eastAsia="ru-RU"/>
        </w:rPr>
        <w:t>«П</w:t>
      </w:r>
      <w:r w:rsidR="00B4474C" w:rsidRPr="000E6389">
        <w:rPr>
          <w:rFonts w:ascii="Times New Roman" w:eastAsia="Times New Roman" w:hAnsi="Times New Roman"/>
          <w:sz w:val="28"/>
          <w:szCs w:val="28"/>
          <w:lang w:eastAsia="ru-RU"/>
        </w:rPr>
        <w:t>оложения о контрольно-счетной комиссии Ужурского района</w:t>
      </w:r>
      <w:r w:rsidR="000E6389" w:rsidRPr="000E6389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B4474C" w:rsidRPr="000E6389">
        <w:rPr>
          <w:rFonts w:ascii="Times New Roman" w:eastAsia="Times New Roman" w:hAnsi="Times New Roman"/>
          <w:sz w:val="28"/>
          <w:szCs w:val="28"/>
          <w:lang w:eastAsia="ru-RU"/>
        </w:rPr>
        <w:t>, утвержденного решением Ужурского районного Совета депутатов 08.02.2022</w:t>
      </w:r>
      <w:r w:rsidR="00253A09" w:rsidRPr="000E6389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</w:t>
      </w:r>
      <w:r w:rsidR="00B4474C" w:rsidRPr="000E6389">
        <w:rPr>
          <w:rFonts w:ascii="Times New Roman" w:eastAsia="Times New Roman" w:hAnsi="Times New Roman"/>
          <w:sz w:val="28"/>
          <w:szCs w:val="28"/>
          <w:lang w:eastAsia="ru-RU"/>
        </w:rPr>
        <w:t xml:space="preserve"> №19-113р и п</w:t>
      </w:r>
      <w:r w:rsidR="000E6389" w:rsidRPr="000E6389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B4474C" w:rsidRPr="000E6389">
        <w:rPr>
          <w:rFonts w:ascii="Times New Roman" w:eastAsia="Times New Roman" w:hAnsi="Times New Roman"/>
          <w:sz w:val="28"/>
          <w:szCs w:val="28"/>
          <w:lang w:eastAsia="ru-RU"/>
        </w:rPr>
        <w:t>1.1.1. плана работы КСК Ужурского района на 202</w:t>
      </w:r>
      <w:r w:rsidR="00E030D3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="00B4474C" w:rsidRPr="000E6389">
        <w:rPr>
          <w:rFonts w:ascii="Times New Roman" w:eastAsia="Times New Roman" w:hAnsi="Times New Roman"/>
          <w:sz w:val="28"/>
          <w:szCs w:val="28"/>
          <w:lang w:eastAsia="ru-RU"/>
        </w:rPr>
        <w:t xml:space="preserve"> год, </w:t>
      </w:r>
      <w:r w:rsidRPr="000E6389">
        <w:rPr>
          <w:rFonts w:ascii="Times New Roman" w:eastAsiaTheme="minorHAnsi" w:hAnsi="Times New Roman" w:cstheme="minorBidi"/>
          <w:sz w:val="28"/>
          <w:szCs w:val="28"/>
        </w:rPr>
        <w:t xml:space="preserve">на основании распоряжения </w:t>
      </w:r>
      <w:r w:rsidR="00BD405D" w:rsidRPr="000E6389">
        <w:rPr>
          <w:rFonts w:ascii="Times New Roman" w:eastAsiaTheme="minorHAnsi" w:hAnsi="Times New Roman" w:cstheme="minorBidi"/>
          <w:sz w:val="28"/>
          <w:szCs w:val="28"/>
        </w:rPr>
        <w:t xml:space="preserve">председателя </w:t>
      </w:r>
      <w:r w:rsidRPr="000E6389">
        <w:rPr>
          <w:rFonts w:ascii="Times New Roman" w:eastAsiaTheme="minorHAnsi" w:hAnsi="Times New Roman" w:cstheme="minorBidi"/>
          <w:sz w:val="28"/>
          <w:szCs w:val="28"/>
        </w:rPr>
        <w:t xml:space="preserve">КСК Ужурского района от </w:t>
      </w:r>
      <w:r w:rsidR="00E030D3">
        <w:rPr>
          <w:rFonts w:ascii="Times New Roman" w:eastAsiaTheme="minorHAnsi" w:hAnsi="Times New Roman" w:cstheme="minorBidi"/>
          <w:sz w:val="28"/>
          <w:szCs w:val="28"/>
        </w:rPr>
        <w:t>21</w:t>
      </w:r>
      <w:r w:rsidRPr="000E6389">
        <w:rPr>
          <w:rFonts w:ascii="Times New Roman" w:eastAsiaTheme="minorHAnsi" w:hAnsi="Times New Roman" w:cstheme="minorBidi"/>
          <w:sz w:val="28"/>
          <w:szCs w:val="28"/>
        </w:rPr>
        <w:t>.</w:t>
      </w:r>
      <w:r w:rsidR="00F63039" w:rsidRPr="000E6389">
        <w:rPr>
          <w:rFonts w:ascii="Times New Roman" w:eastAsiaTheme="minorHAnsi" w:hAnsi="Times New Roman" w:cstheme="minorBidi"/>
          <w:sz w:val="28"/>
          <w:szCs w:val="28"/>
        </w:rPr>
        <w:t>0</w:t>
      </w:r>
      <w:r w:rsidR="001021CE" w:rsidRPr="000E6389">
        <w:rPr>
          <w:rFonts w:ascii="Times New Roman" w:eastAsiaTheme="minorHAnsi" w:hAnsi="Times New Roman" w:cstheme="minorBidi"/>
          <w:sz w:val="28"/>
          <w:szCs w:val="28"/>
        </w:rPr>
        <w:t>3</w:t>
      </w:r>
      <w:r w:rsidRPr="000E6389">
        <w:rPr>
          <w:rFonts w:ascii="Times New Roman" w:eastAsiaTheme="minorHAnsi" w:hAnsi="Times New Roman" w:cstheme="minorBidi"/>
          <w:sz w:val="28"/>
          <w:szCs w:val="28"/>
        </w:rPr>
        <w:t>.20</w:t>
      </w:r>
      <w:r w:rsidR="000C5DB1" w:rsidRPr="000E6389">
        <w:rPr>
          <w:rFonts w:ascii="Times New Roman" w:eastAsiaTheme="minorHAnsi" w:hAnsi="Times New Roman" w:cstheme="minorBidi"/>
          <w:sz w:val="28"/>
          <w:szCs w:val="28"/>
        </w:rPr>
        <w:t>2</w:t>
      </w:r>
      <w:r w:rsidR="00E030D3">
        <w:rPr>
          <w:rFonts w:ascii="Times New Roman" w:eastAsiaTheme="minorHAnsi" w:hAnsi="Times New Roman" w:cstheme="minorBidi"/>
          <w:sz w:val="28"/>
          <w:szCs w:val="28"/>
        </w:rPr>
        <w:t>5</w:t>
      </w:r>
      <w:r w:rsidRPr="000E6389">
        <w:rPr>
          <w:rFonts w:ascii="Times New Roman" w:eastAsiaTheme="minorHAnsi" w:hAnsi="Times New Roman" w:cstheme="minorBidi"/>
          <w:sz w:val="28"/>
          <w:szCs w:val="28"/>
        </w:rPr>
        <w:t xml:space="preserve"> года</w:t>
      </w:r>
      <w:r w:rsidR="001021CE" w:rsidRPr="000E6389">
        <w:rPr>
          <w:rFonts w:ascii="Times New Roman" w:eastAsiaTheme="minorHAnsi" w:hAnsi="Times New Roman" w:cstheme="minorBidi"/>
          <w:sz w:val="28"/>
          <w:szCs w:val="28"/>
        </w:rPr>
        <w:t xml:space="preserve"> №</w:t>
      </w:r>
      <w:r w:rsidR="00E030D3">
        <w:rPr>
          <w:rFonts w:ascii="Times New Roman" w:eastAsiaTheme="minorHAnsi" w:hAnsi="Times New Roman" w:cstheme="minorBidi"/>
          <w:sz w:val="28"/>
          <w:szCs w:val="28"/>
        </w:rPr>
        <w:t>7</w:t>
      </w:r>
      <w:r w:rsidR="00BE25FA" w:rsidRPr="00BA610B">
        <w:rPr>
          <w:rFonts w:ascii="Times New Roman" w:eastAsiaTheme="minorHAnsi" w:hAnsi="Times New Roman" w:cstheme="minorBidi"/>
          <w:sz w:val="28"/>
          <w:szCs w:val="28"/>
        </w:rPr>
        <w:t>-кск</w:t>
      </w:r>
      <w:r w:rsidR="000D6004" w:rsidRPr="00BA610B">
        <w:rPr>
          <w:rFonts w:ascii="Times New Roman" w:eastAsiaTheme="minorHAnsi" w:hAnsi="Times New Roman" w:cstheme="minorBidi"/>
          <w:sz w:val="28"/>
          <w:szCs w:val="28"/>
        </w:rPr>
        <w:t xml:space="preserve">. В </w:t>
      </w:r>
      <w:r w:rsidRPr="00BA610B">
        <w:rPr>
          <w:rFonts w:ascii="Times New Roman" w:eastAsiaTheme="minorHAnsi" w:hAnsi="Times New Roman" w:cstheme="minorBidi"/>
          <w:sz w:val="28"/>
          <w:szCs w:val="28"/>
        </w:rPr>
        <w:t>ходе</w:t>
      </w:r>
      <w:r w:rsidR="000D6004" w:rsidRPr="00BA610B">
        <w:rPr>
          <w:rFonts w:ascii="Times New Roman" w:eastAsiaTheme="minorHAnsi" w:hAnsi="Times New Roman" w:cstheme="minorBidi"/>
          <w:sz w:val="28"/>
          <w:szCs w:val="28"/>
        </w:rPr>
        <w:t xml:space="preserve"> проведенной экспертизы установлено </w:t>
      </w:r>
      <w:r w:rsidRPr="00BA610B">
        <w:rPr>
          <w:rFonts w:ascii="Times New Roman" w:eastAsiaTheme="minorHAnsi" w:hAnsi="Times New Roman" w:cstheme="minorBidi"/>
          <w:sz w:val="28"/>
          <w:szCs w:val="28"/>
        </w:rPr>
        <w:t>следующее:</w:t>
      </w:r>
    </w:p>
    <w:p w14:paraId="3B2C823C" w14:textId="6A2E84B5" w:rsidR="00871F6D" w:rsidRPr="000E6389" w:rsidRDefault="00871F6D" w:rsidP="00871F6D">
      <w:pPr>
        <w:widowControl w:val="0"/>
        <w:tabs>
          <w:tab w:val="left" w:pos="113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E6389">
        <w:rPr>
          <w:rFonts w:ascii="Times New Roman" w:eastAsia="Times New Roman" w:hAnsi="Times New Roman"/>
          <w:sz w:val="28"/>
          <w:szCs w:val="28"/>
          <w:lang w:eastAsia="ru-RU"/>
        </w:rPr>
        <w:t xml:space="preserve">-проект решения предоставлен в КСК Ужурского района администрацией Ужурского района Красноярского края </w:t>
      </w:r>
      <w:r w:rsidR="00E030D3">
        <w:rPr>
          <w:rFonts w:ascii="Times New Roman" w:eastAsia="Times New Roman" w:hAnsi="Times New Roman"/>
          <w:sz w:val="28"/>
          <w:szCs w:val="28"/>
          <w:lang w:eastAsia="ru-RU"/>
        </w:rPr>
        <w:t>20</w:t>
      </w:r>
      <w:r w:rsidRPr="000E6389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F8677B" w:rsidRPr="000E6389">
        <w:rPr>
          <w:rFonts w:ascii="Times New Roman" w:eastAsia="Times New Roman" w:hAnsi="Times New Roman"/>
          <w:sz w:val="28"/>
          <w:szCs w:val="28"/>
          <w:lang w:eastAsia="ru-RU"/>
        </w:rPr>
        <w:t>03</w:t>
      </w:r>
      <w:r w:rsidRPr="000E6389">
        <w:rPr>
          <w:rFonts w:ascii="Times New Roman" w:eastAsia="Times New Roman" w:hAnsi="Times New Roman"/>
          <w:sz w:val="28"/>
          <w:szCs w:val="28"/>
          <w:lang w:eastAsia="ru-RU"/>
        </w:rPr>
        <w:t>.202</w:t>
      </w:r>
      <w:r w:rsidR="00E030D3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Pr="000E638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878D2" w:rsidRPr="000E6389">
        <w:rPr>
          <w:rFonts w:ascii="Times New Roman" w:eastAsia="Times New Roman" w:hAnsi="Times New Roman"/>
          <w:sz w:val="28"/>
          <w:szCs w:val="28"/>
          <w:lang w:eastAsia="ru-RU"/>
        </w:rPr>
        <w:t>(вход. №</w:t>
      </w:r>
      <w:r w:rsidR="00E030D3">
        <w:rPr>
          <w:rFonts w:ascii="Times New Roman" w:eastAsia="Times New Roman" w:hAnsi="Times New Roman"/>
          <w:sz w:val="28"/>
          <w:szCs w:val="28"/>
          <w:lang w:eastAsia="ru-RU"/>
        </w:rPr>
        <w:t>23</w:t>
      </w:r>
      <w:r w:rsidRPr="000E6389">
        <w:rPr>
          <w:rFonts w:ascii="Times New Roman" w:eastAsia="Times New Roman" w:hAnsi="Times New Roman"/>
          <w:sz w:val="28"/>
          <w:szCs w:val="28"/>
          <w:lang w:eastAsia="ru-RU"/>
        </w:rPr>
        <w:t xml:space="preserve">); </w:t>
      </w:r>
    </w:p>
    <w:p w14:paraId="358D1216" w14:textId="4F006E92" w:rsidR="00871F6D" w:rsidRPr="00120FEF" w:rsidRDefault="00871F6D" w:rsidP="00871F6D">
      <w:pPr>
        <w:widowControl w:val="0"/>
        <w:tabs>
          <w:tab w:val="left" w:pos="113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E6389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="009B0465" w:rsidRPr="000E6389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0E6389">
        <w:rPr>
          <w:rFonts w:ascii="Times New Roman" w:eastAsia="Times New Roman" w:hAnsi="Times New Roman"/>
          <w:sz w:val="28"/>
          <w:szCs w:val="28"/>
          <w:lang w:eastAsia="ru-RU"/>
        </w:rPr>
        <w:t xml:space="preserve">сполнителем представленного проекта является финансовое управление администрации Ужурского района Красноярского края. Проект подготовлен в целях соблюдения бюджетного законодательства Российской Федерации, в связи с изменением бюджетных </w:t>
      </w:r>
      <w:r w:rsidRPr="00BE6BBE">
        <w:rPr>
          <w:rFonts w:ascii="Times New Roman" w:eastAsia="Times New Roman" w:hAnsi="Times New Roman"/>
          <w:sz w:val="28"/>
          <w:szCs w:val="28"/>
          <w:lang w:eastAsia="ru-RU"/>
        </w:rPr>
        <w:t>ассигнований з</w:t>
      </w:r>
      <w:r w:rsidR="001B67D4" w:rsidRPr="00BE6BBE">
        <w:rPr>
          <w:rFonts w:ascii="Times New Roman" w:eastAsia="Times New Roman" w:hAnsi="Times New Roman"/>
          <w:sz w:val="28"/>
          <w:szCs w:val="28"/>
          <w:lang w:eastAsia="ru-RU"/>
        </w:rPr>
        <w:t>а счет средств краевого бюджета</w:t>
      </w:r>
      <w:r w:rsidR="00BE6BBE" w:rsidRPr="00BE6BBE">
        <w:rPr>
          <w:rFonts w:ascii="Times New Roman" w:eastAsia="Times New Roman" w:hAnsi="Times New Roman"/>
          <w:sz w:val="28"/>
          <w:szCs w:val="28"/>
          <w:lang w:eastAsia="ru-RU"/>
        </w:rPr>
        <w:t>, поступлением собственных доходов (2025)</w:t>
      </w:r>
      <w:r w:rsidRPr="00BE6BBE">
        <w:rPr>
          <w:rFonts w:ascii="Times New Roman" w:eastAsia="Times New Roman" w:hAnsi="Times New Roman"/>
          <w:sz w:val="28"/>
          <w:szCs w:val="28"/>
          <w:lang w:eastAsia="ru-RU"/>
        </w:rPr>
        <w:t xml:space="preserve"> и перераспределением средств районного бюджета.</w:t>
      </w:r>
      <w:r w:rsidRPr="00120FEF"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</w:p>
    <w:p w14:paraId="7FFBAB1B" w14:textId="77777777" w:rsidR="00871F6D" w:rsidRPr="00816244" w:rsidRDefault="00871F6D" w:rsidP="00871F6D">
      <w:pPr>
        <w:widowControl w:val="0"/>
        <w:tabs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816244">
        <w:rPr>
          <w:rFonts w:ascii="Times New Roman" w:hAnsi="Times New Roman"/>
          <w:sz w:val="28"/>
          <w:szCs w:val="28"/>
        </w:rPr>
        <w:t xml:space="preserve">Представленный проект решения </w:t>
      </w:r>
      <w:r w:rsidRPr="00816244">
        <w:rPr>
          <w:rStyle w:val="FontStyle11"/>
          <w:b w:val="0"/>
          <w:sz w:val="28"/>
          <w:szCs w:val="28"/>
        </w:rPr>
        <w:t>соответствует полномочиям   администрации Ужурского района Красноярского края, предусмотренным ст</w:t>
      </w:r>
      <w:r w:rsidR="00816244" w:rsidRPr="00816244">
        <w:rPr>
          <w:rStyle w:val="FontStyle11"/>
          <w:b w:val="0"/>
          <w:sz w:val="28"/>
          <w:szCs w:val="28"/>
        </w:rPr>
        <w:t>.</w:t>
      </w:r>
      <w:r w:rsidRPr="00816244">
        <w:rPr>
          <w:rStyle w:val="FontStyle11"/>
          <w:b w:val="0"/>
          <w:sz w:val="28"/>
          <w:szCs w:val="28"/>
        </w:rPr>
        <w:t>55</w:t>
      </w:r>
      <w:r w:rsidR="004A684C">
        <w:rPr>
          <w:rStyle w:val="FontStyle11"/>
          <w:b w:val="0"/>
          <w:sz w:val="28"/>
          <w:szCs w:val="28"/>
        </w:rPr>
        <w:t>.</w:t>
      </w:r>
      <w:r w:rsidRPr="00816244">
        <w:rPr>
          <w:rStyle w:val="FontStyle11"/>
          <w:b w:val="0"/>
          <w:sz w:val="28"/>
          <w:szCs w:val="28"/>
        </w:rPr>
        <w:t xml:space="preserve"> Устава Ужурского района, принятого </w:t>
      </w:r>
      <w:r w:rsidRPr="00816244">
        <w:rPr>
          <w:rFonts w:ascii="Times New Roman" w:eastAsiaTheme="minorHAnsi" w:hAnsi="Times New Roman"/>
          <w:sz w:val="28"/>
          <w:szCs w:val="28"/>
        </w:rPr>
        <w:t>решением Ужурского районного Совета депутатов от 06.08.1997</w:t>
      </w:r>
      <w:r w:rsidR="00253A09" w:rsidRPr="00816244">
        <w:rPr>
          <w:rFonts w:ascii="Times New Roman" w:eastAsiaTheme="minorHAnsi" w:hAnsi="Times New Roman"/>
          <w:sz w:val="28"/>
          <w:szCs w:val="28"/>
        </w:rPr>
        <w:t xml:space="preserve"> года</w:t>
      </w:r>
      <w:r w:rsidRPr="00816244">
        <w:rPr>
          <w:rFonts w:ascii="Times New Roman" w:eastAsiaTheme="minorHAnsi" w:hAnsi="Times New Roman"/>
          <w:sz w:val="28"/>
          <w:szCs w:val="28"/>
        </w:rPr>
        <w:t xml:space="preserve"> №5-14р и ст</w:t>
      </w:r>
      <w:r w:rsidR="00816244" w:rsidRPr="00816244">
        <w:rPr>
          <w:rFonts w:ascii="Times New Roman" w:eastAsiaTheme="minorHAnsi" w:hAnsi="Times New Roman"/>
          <w:sz w:val="28"/>
          <w:szCs w:val="28"/>
        </w:rPr>
        <w:t>.</w:t>
      </w:r>
      <w:r w:rsidRPr="00816244">
        <w:rPr>
          <w:rStyle w:val="FontStyle11"/>
          <w:b w:val="0"/>
          <w:sz w:val="28"/>
          <w:szCs w:val="28"/>
        </w:rPr>
        <w:t>63</w:t>
      </w:r>
      <w:r w:rsidR="004A684C">
        <w:rPr>
          <w:rStyle w:val="FontStyle11"/>
          <w:b w:val="0"/>
          <w:sz w:val="28"/>
          <w:szCs w:val="28"/>
        </w:rPr>
        <w:t>.</w:t>
      </w:r>
      <w:r w:rsidRPr="00816244">
        <w:rPr>
          <w:rStyle w:val="FontStyle11"/>
          <w:b w:val="0"/>
          <w:sz w:val="28"/>
          <w:szCs w:val="28"/>
        </w:rPr>
        <w:t xml:space="preserve"> </w:t>
      </w:r>
      <w:r w:rsidR="004A684C">
        <w:rPr>
          <w:rStyle w:val="FontStyle11"/>
          <w:b w:val="0"/>
          <w:sz w:val="28"/>
          <w:szCs w:val="28"/>
        </w:rPr>
        <w:t>«</w:t>
      </w:r>
      <w:r w:rsidR="004A684C" w:rsidRPr="00816244">
        <w:rPr>
          <w:rStyle w:val="FontStyle11"/>
          <w:b w:val="0"/>
          <w:sz w:val="28"/>
          <w:szCs w:val="28"/>
        </w:rPr>
        <w:t>Положения о бюджетном процессе в Ужурском районе»</w:t>
      </w:r>
      <w:r w:rsidR="004A684C">
        <w:rPr>
          <w:rStyle w:val="FontStyle11"/>
          <w:b w:val="0"/>
          <w:sz w:val="28"/>
          <w:szCs w:val="28"/>
        </w:rPr>
        <w:t xml:space="preserve">, утвержденного </w:t>
      </w:r>
      <w:r w:rsidRPr="00816244">
        <w:rPr>
          <w:rStyle w:val="FontStyle11"/>
          <w:b w:val="0"/>
          <w:sz w:val="28"/>
          <w:szCs w:val="28"/>
        </w:rPr>
        <w:t>решени</w:t>
      </w:r>
      <w:r w:rsidR="004A684C">
        <w:rPr>
          <w:rStyle w:val="FontStyle11"/>
          <w:b w:val="0"/>
          <w:sz w:val="28"/>
          <w:szCs w:val="28"/>
        </w:rPr>
        <w:t>ем</w:t>
      </w:r>
      <w:r w:rsidRPr="00816244">
        <w:rPr>
          <w:rStyle w:val="FontStyle11"/>
          <w:b w:val="0"/>
          <w:sz w:val="28"/>
          <w:szCs w:val="28"/>
        </w:rPr>
        <w:t xml:space="preserve"> Ужурского районного Совета депутатов от 18.09.2013</w:t>
      </w:r>
      <w:r w:rsidR="00253A09" w:rsidRPr="00816244">
        <w:rPr>
          <w:rStyle w:val="FontStyle11"/>
          <w:b w:val="0"/>
          <w:sz w:val="28"/>
          <w:szCs w:val="28"/>
        </w:rPr>
        <w:t xml:space="preserve"> года</w:t>
      </w:r>
      <w:r w:rsidRPr="00816244">
        <w:rPr>
          <w:rStyle w:val="FontStyle11"/>
          <w:b w:val="0"/>
          <w:sz w:val="28"/>
          <w:szCs w:val="28"/>
        </w:rPr>
        <w:t xml:space="preserve"> </w:t>
      </w:r>
      <w:r w:rsidR="009B0465" w:rsidRPr="00816244">
        <w:rPr>
          <w:rStyle w:val="FontStyle11"/>
          <w:b w:val="0"/>
          <w:sz w:val="28"/>
          <w:szCs w:val="28"/>
        </w:rPr>
        <w:t>№</w:t>
      </w:r>
      <w:r w:rsidRPr="00816244">
        <w:rPr>
          <w:rStyle w:val="FontStyle11"/>
          <w:b w:val="0"/>
          <w:sz w:val="28"/>
          <w:szCs w:val="28"/>
        </w:rPr>
        <w:t>41-285р (далее по тексту – Положение о бюджетном процессе)</w:t>
      </w:r>
      <w:r w:rsidRPr="00816244">
        <w:rPr>
          <w:rFonts w:ascii="Times New Roman" w:hAnsi="Times New Roman"/>
          <w:bCs/>
          <w:sz w:val="28"/>
          <w:szCs w:val="28"/>
        </w:rPr>
        <w:t>, определяющ</w:t>
      </w:r>
      <w:r w:rsidR="004A684C">
        <w:rPr>
          <w:rFonts w:ascii="Times New Roman" w:hAnsi="Times New Roman"/>
          <w:bCs/>
          <w:sz w:val="28"/>
          <w:szCs w:val="28"/>
        </w:rPr>
        <w:t>е</w:t>
      </w:r>
      <w:r w:rsidRPr="00816244">
        <w:rPr>
          <w:rFonts w:ascii="Times New Roman" w:hAnsi="Times New Roman"/>
          <w:bCs/>
          <w:sz w:val="28"/>
          <w:szCs w:val="28"/>
        </w:rPr>
        <w:t>м полномочия администрации Ужурского района в ходе исполнения районного бюджета.</w:t>
      </w:r>
    </w:p>
    <w:p w14:paraId="74E03832" w14:textId="7521D5AA" w:rsidR="00517E6C" w:rsidRDefault="007D5BAE" w:rsidP="007D5BAE">
      <w:pPr>
        <w:widowControl w:val="0"/>
        <w:tabs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954BA6">
        <w:rPr>
          <w:rFonts w:ascii="Times New Roman" w:hAnsi="Times New Roman"/>
          <w:bCs/>
          <w:sz w:val="28"/>
          <w:szCs w:val="28"/>
        </w:rPr>
        <w:t>Сравнительный анализ, вносимых изменений основных параметров районного бюджета, представлен в нижеследующей таблице:</w:t>
      </w:r>
    </w:p>
    <w:p w14:paraId="2E0EC562" w14:textId="07B7065D" w:rsidR="00CE32B1" w:rsidRDefault="00CE32B1" w:rsidP="007D5BAE">
      <w:pPr>
        <w:widowControl w:val="0"/>
        <w:tabs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</w:p>
    <w:p w14:paraId="137BD563" w14:textId="10B5E1E7" w:rsidR="00CE32B1" w:rsidRDefault="00CE32B1" w:rsidP="007D5BAE">
      <w:pPr>
        <w:widowControl w:val="0"/>
        <w:tabs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</w:p>
    <w:p w14:paraId="2CA81178" w14:textId="46B2E510" w:rsidR="00CE32B1" w:rsidRDefault="00CE32B1" w:rsidP="007D5BAE">
      <w:pPr>
        <w:widowControl w:val="0"/>
        <w:tabs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</w:p>
    <w:p w14:paraId="580A60B1" w14:textId="212C43E3" w:rsidR="00CE32B1" w:rsidRDefault="00CE32B1" w:rsidP="007D5BAE">
      <w:pPr>
        <w:widowControl w:val="0"/>
        <w:tabs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</w:p>
    <w:p w14:paraId="7FBF21E2" w14:textId="75F69A3D" w:rsidR="00357597" w:rsidRDefault="007D5BAE" w:rsidP="007D5BAE">
      <w:pPr>
        <w:widowControl w:val="0"/>
        <w:tabs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                                                                                                   тыс. руб.</w:t>
      </w:r>
    </w:p>
    <w:tbl>
      <w:tblPr>
        <w:tblStyle w:val="ad"/>
        <w:tblW w:w="11199" w:type="dxa"/>
        <w:tblInd w:w="-1281" w:type="dxa"/>
        <w:tblLayout w:type="fixed"/>
        <w:tblLook w:val="04A0" w:firstRow="1" w:lastRow="0" w:firstColumn="1" w:lastColumn="0" w:noHBand="0" w:noVBand="1"/>
      </w:tblPr>
      <w:tblGrid>
        <w:gridCol w:w="1418"/>
        <w:gridCol w:w="1134"/>
        <w:gridCol w:w="1134"/>
        <w:gridCol w:w="1134"/>
        <w:gridCol w:w="1134"/>
        <w:gridCol w:w="1134"/>
        <w:gridCol w:w="1134"/>
        <w:gridCol w:w="992"/>
        <w:gridCol w:w="993"/>
        <w:gridCol w:w="992"/>
      </w:tblGrid>
      <w:tr w:rsidR="007D5BAE" w14:paraId="7708BB5D" w14:textId="77777777" w:rsidTr="00F55116">
        <w:tc>
          <w:tcPr>
            <w:tcW w:w="1418" w:type="dxa"/>
            <w:vMerge w:val="restart"/>
          </w:tcPr>
          <w:p w14:paraId="6283E0FF" w14:textId="77777777" w:rsidR="007D5BAE" w:rsidRPr="009970BA" w:rsidRDefault="007D5BAE" w:rsidP="00640CBE">
            <w:pPr>
              <w:widowControl w:val="0"/>
              <w:tabs>
                <w:tab w:val="left" w:pos="1276"/>
              </w:tabs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970BA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3402" w:type="dxa"/>
            <w:gridSpan w:val="3"/>
          </w:tcPr>
          <w:p w14:paraId="785B8740" w14:textId="77777777" w:rsidR="007D5BAE" w:rsidRPr="009970BA" w:rsidRDefault="007D5BAE" w:rsidP="00640CBE">
            <w:pPr>
              <w:widowControl w:val="0"/>
              <w:tabs>
                <w:tab w:val="left" w:pos="1276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Общий объем доходов бюджета</w:t>
            </w:r>
          </w:p>
        </w:tc>
        <w:tc>
          <w:tcPr>
            <w:tcW w:w="3402" w:type="dxa"/>
            <w:gridSpan w:val="3"/>
          </w:tcPr>
          <w:p w14:paraId="6A60A2AD" w14:textId="77777777" w:rsidR="007D5BAE" w:rsidRPr="009970BA" w:rsidRDefault="007D5BAE" w:rsidP="00640CBE">
            <w:pPr>
              <w:widowControl w:val="0"/>
              <w:tabs>
                <w:tab w:val="left" w:pos="1276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Общий объем расходов бюджета</w:t>
            </w:r>
          </w:p>
        </w:tc>
        <w:tc>
          <w:tcPr>
            <w:tcW w:w="2977" w:type="dxa"/>
            <w:gridSpan w:val="3"/>
          </w:tcPr>
          <w:p w14:paraId="184DAD94" w14:textId="77777777" w:rsidR="007D5BAE" w:rsidRPr="009970BA" w:rsidRDefault="007D5BAE" w:rsidP="00640CBE">
            <w:pPr>
              <w:widowControl w:val="0"/>
              <w:tabs>
                <w:tab w:val="left" w:pos="1276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Дефицит/профицит бюджета (</w:t>
            </w:r>
            <w:r w:rsidRPr="005A6074">
              <w:rPr>
                <w:rFonts w:ascii="Times New Roman" w:hAnsi="Times New Roman"/>
                <w:bCs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/+)</w:t>
            </w:r>
          </w:p>
        </w:tc>
      </w:tr>
      <w:tr w:rsidR="00E030D3" w14:paraId="15DFC88D" w14:textId="77777777" w:rsidTr="00F55116">
        <w:tc>
          <w:tcPr>
            <w:tcW w:w="1418" w:type="dxa"/>
            <w:vMerge/>
          </w:tcPr>
          <w:p w14:paraId="2508CC42" w14:textId="77777777" w:rsidR="00E030D3" w:rsidRPr="009970BA" w:rsidRDefault="00E030D3" w:rsidP="00E030D3">
            <w:pPr>
              <w:widowControl w:val="0"/>
              <w:tabs>
                <w:tab w:val="left" w:pos="1276"/>
              </w:tabs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14:paraId="5D90C1FD" w14:textId="4254124D" w:rsidR="00E030D3" w:rsidRPr="009970BA" w:rsidRDefault="00E030D3" w:rsidP="00E030D3">
            <w:pPr>
              <w:widowControl w:val="0"/>
              <w:tabs>
                <w:tab w:val="left" w:pos="1276"/>
              </w:tabs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2025</w:t>
            </w:r>
          </w:p>
        </w:tc>
        <w:tc>
          <w:tcPr>
            <w:tcW w:w="1134" w:type="dxa"/>
          </w:tcPr>
          <w:p w14:paraId="156EE1BA" w14:textId="27141E92" w:rsidR="00E030D3" w:rsidRPr="009970BA" w:rsidRDefault="00E030D3" w:rsidP="00E030D3">
            <w:pPr>
              <w:widowControl w:val="0"/>
              <w:tabs>
                <w:tab w:val="left" w:pos="1276"/>
              </w:tabs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2026</w:t>
            </w:r>
          </w:p>
        </w:tc>
        <w:tc>
          <w:tcPr>
            <w:tcW w:w="1134" w:type="dxa"/>
          </w:tcPr>
          <w:p w14:paraId="59D655BD" w14:textId="057FB5C6" w:rsidR="00E030D3" w:rsidRPr="009970BA" w:rsidRDefault="00E030D3" w:rsidP="00E030D3">
            <w:pPr>
              <w:widowControl w:val="0"/>
              <w:tabs>
                <w:tab w:val="left" w:pos="1276"/>
              </w:tabs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2027</w:t>
            </w:r>
          </w:p>
        </w:tc>
        <w:tc>
          <w:tcPr>
            <w:tcW w:w="1134" w:type="dxa"/>
          </w:tcPr>
          <w:p w14:paraId="0EA42435" w14:textId="6CC6BD65" w:rsidR="00E030D3" w:rsidRPr="009970BA" w:rsidRDefault="00E030D3" w:rsidP="00E030D3">
            <w:pPr>
              <w:widowControl w:val="0"/>
              <w:tabs>
                <w:tab w:val="left" w:pos="1276"/>
              </w:tabs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2025</w:t>
            </w:r>
          </w:p>
        </w:tc>
        <w:tc>
          <w:tcPr>
            <w:tcW w:w="1134" w:type="dxa"/>
          </w:tcPr>
          <w:p w14:paraId="4A0DB1FC" w14:textId="41AE73EA" w:rsidR="00E030D3" w:rsidRPr="009970BA" w:rsidRDefault="00E030D3" w:rsidP="00E030D3">
            <w:pPr>
              <w:widowControl w:val="0"/>
              <w:tabs>
                <w:tab w:val="left" w:pos="1276"/>
              </w:tabs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2026</w:t>
            </w:r>
          </w:p>
        </w:tc>
        <w:tc>
          <w:tcPr>
            <w:tcW w:w="1134" w:type="dxa"/>
          </w:tcPr>
          <w:p w14:paraId="0A71FB40" w14:textId="3FA9E09A" w:rsidR="00E030D3" w:rsidRPr="009970BA" w:rsidRDefault="00E030D3" w:rsidP="00E030D3">
            <w:pPr>
              <w:widowControl w:val="0"/>
              <w:tabs>
                <w:tab w:val="left" w:pos="1276"/>
              </w:tabs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2027</w:t>
            </w:r>
          </w:p>
        </w:tc>
        <w:tc>
          <w:tcPr>
            <w:tcW w:w="992" w:type="dxa"/>
          </w:tcPr>
          <w:p w14:paraId="51C06C8A" w14:textId="1120CF75" w:rsidR="00E030D3" w:rsidRPr="009970BA" w:rsidRDefault="00E030D3" w:rsidP="00E030D3">
            <w:pPr>
              <w:widowControl w:val="0"/>
              <w:tabs>
                <w:tab w:val="left" w:pos="1276"/>
              </w:tabs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2025</w:t>
            </w:r>
          </w:p>
        </w:tc>
        <w:tc>
          <w:tcPr>
            <w:tcW w:w="993" w:type="dxa"/>
          </w:tcPr>
          <w:p w14:paraId="5E10BD01" w14:textId="0D8E2FFB" w:rsidR="00E030D3" w:rsidRPr="009970BA" w:rsidRDefault="00E030D3" w:rsidP="00E030D3">
            <w:pPr>
              <w:widowControl w:val="0"/>
              <w:tabs>
                <w:tab w:val="left" w:pos="1276"/>
              </w:tabs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2026</w:t>
            </w:r>
          </w:p>
        </w:tc>
        <w:tc>
          <w:tcPr>
            <w:tcW w:w="992" w:type="dxa"/>
          </w:tcPr>
          <w:p w14:paraId="432FA528" w14:textId="23F08D11" w:rsidR="00E030D3" w:rsidRPr="009970BA" w:rsidRDefault="00E030D3" w:rsidP="00E030D3">
            <w:pPr>
              <w:widowControl w:val="0"/>
              <w:tabs>
                <w:tab w:val="left" w:pos="1276"/>
              </w:tabs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2027</w:t>
            </w:r>
          </w:p>
        </w:tc>
      </w:tr>
      <w:tr w:rsidR="007D5BAE" w14:paraId="1ED88420" w14:textId="77777777" w:rsidTr="00967B49">
        <w:tc>
          <w:tcPr>
            <w:tcW w:w="1418" w:type="dxa"/>
          </w:tcPr>
          <w:p w14:paraId="451D749B" w14:textId="52C952A0" w:rsidR="007D5BAE" w:rsidRPr="001A057F" w:rsidRDefault="007D5BAE" w:rsidP="007147CA">
            <w:pPr>
              <w:widowControl w:val="0"/>
              <w:tabs>
                <w:tab w:val="left" w:pos="1276"/>
              </w:tabs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1A057F">
              <w:rPr>
                <w:rFonts w:ascii="Times New Roman" w:hAnsi="Times New Roman"/>
                <w:bCs/>
                <w:sz w:val="20"/>
                <w:szCs w:val="20"/>
              </w:rPr>
              <w:t>Решение №</w:t>
            </w:r>
            <w:r w:rsidR="00E030D3">
              <w:rPr>
                <w:rFonts w:ascii="Times New Roman" w:hAnsi="Times New Roman"/>
                <w:bCs/>
                <w:sz w:val="20"/>
                <w:szCs w:val="20"/>
              </w:rPr>
              <w:t>48</w:t>
            </w:r>
            <w:r w:rsidRPr="001A057F"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  <w:r w:rsidR="00E030D3">
              <w:rPr>
                <w:rFonts w:ascii="Times New Roman" w:hAnsi="Times New Roman"/>
                <w:bCs/>
                <w:sz w:val="20"/>
                <w:szCs w:val="20"/>
              </w:rPr>
              <w:t>325</w:t>
            </w:r>
            <w:r w:rsidRPr="001A057F">
              <w:rPr>
                <w:rFonts w:ascii="Times New Roman" w:hAnsi="Times New Roman"/>
                <w:bCs/>
                <w:sz w:val="20"/>
                <w:szCs w:val="20"/>
              </w:rPr>
              <w:t xml:space="preserve">р от </w:t>
            </w:r>
            <w:r w:rsidR="00F55116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  <w:r w:rsidR="00E030D3">
              <w:rPr>
                <w:rFonts w:ascii="Times New Roman" w:hAnsi="Times New Roman"/>
                <w:bCs/>
                <w:sz w:val="20"/>
                <w:szCs w:val="20"/>
              </w:rPr>
              <w:t>3</w:t>
            </w:r>
            <w:r w:rsidRPr="001A057F">
              <w:rPr>
                <w:rFonts w:ascii="Times New Roman" w:hAnsi="Times New Roman"/>
                <w:bCs/>
                <w:sz w:val="20"/>
                <w:szCs w:val="20"/>
              </w:rPr>
              <w:t>.12.20</w:t>
            </w:r>
            <w:r w:rsidR="00A907E8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  <w:r w:rsidR="00E030D3">
              <w:rPr>
                <w:rFonts w:ascii="Times New Roman" w:hAnsi="Times New Roman"/>
                <w:bCs/>
                <w:sz w:val="20"/>
                <w:szCs w:val="20"/>
              </w:rPr>
              <w:t>4</w:t>
            </w:r>
          </w:p>
        </w:tc>
        <w:tc>
          <w:tcPr>
            <w:tcW w:w="1134" w:type="dxa"/>
            <w:vAlign w:val="center"/>
          </w:tcPr>
          <w:p w14:paraId="160F3EAB" w14:textId="2E1D2EEB" w:rsidR="007D5BAE" w:rsidRPr="009970BA" w:rsidRDefault="00BB503E" w:rsidP="00967B49">
            <w:pPr>
              <w:widowControl w:val="0"/>
              <w:tabs>
                <w:tab w:val="left" w:pos="1276"/>
              </w:tabs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1911474,1</w:t>
            </w:r>
          </w:p>
        </w:tc>
        <w:tc>
          <w:tcPr>
            <w:tcW w:w="1134" w:type="dxa"/>
            <w:vAlign w:val="center"/>
          </w:tcPr>
          <w:p w14:paraId="61E3F039" w14:textId="1EE39C82" w:rsidR="007D5BAE" w:rsidRPr="009970BA" w:rsidRDefault="00BB503E" w:rsidP="00967B49">
            <w:pPr>
              <w:widowControl w:val="0"/>
              <w:tabs>
                <w:tab w:val="left" w:pos="1276"/>
              </w:tabs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2073103,7</w:t>
            </w:r>
          </w:p>
        </w:tc>
        <w:tc>
          <w:tcPr>
            <w:tcW w:w="1134" w:type="dxa"/>
            <w:vAlign w:val="center"/>
          </w:tcPr>
          <w:p w14:paraId="0083AD34" w14:textId="18EF52BE" w:rsidR="007D5BAE" w:rsidRPr="009970BA" w:rsidRDefault="00BB503E" w:rsidP="00967B49">
            <w:pPr>
              <w:widowControl w:val="0"/>
              <w:tabs>
                <w:tab w:val="left" w:pos="1276"/>
              </w:tabs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1765265,1</w:t>
            </w:r>
          </w:p>
        </w:tc>
        <w:tc>
          <w:tcPr>
            <w:tcW w:w="1134" w:type="dxa"/>
            <w:vAlign w:val="center"/>
          </w:tcPr>
          <w:p w14:paraId="569845FB" w14:textId="485D92FE" w:rsidR="007D5BAE" w:rsidRPr="009970BA" w:rsidRDefault="00BB503E" w:rsidP="00967B49">
            <w:pPr>
              <w:widowControl w:val="0"/>
              <w:tabs>
                <w:tab w:val="left" w:pos="1276"/>
              </w:tabs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1921281,2</w:t>
            </w:r>
          </w:p>
        </w:tc>
        <w:tc>
          <w:tcPr>
            <w:tcW w:w="1134" w:type="dxa"/>
            <w:vAlign w:val="center"/>
          </w:tcPr>
          <w:p w14:paraId="2AC1A0D4" w14:textId="5A5A8D39" w:rsidR="007D5BAE" w:rsidRPr="009970BA" w:rsidRDefault="00BB503E" w:rsidP="00967B49">
            <w:pPr>
              <w:widowControl w:val="0"/>
              <w:tabs>
                <w:tab w:val="left" w:pos="1276"/>
              </w:tabs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2063217,3</w:t>
            </w:r>
          </w:p>
        </w:tc>
        <w:tc>
          <w:tcPr>
            <w:tcW w:w="1134" w:type="dxa"/>
            <w:vAlign w:val="center"/>
          </w:tcPr>
          <w:p w14:paraId="6143A082" w14:textId="4E8930A4" w:rsidR="007D5BAE" w:rsidRPr="009970BA" w:rsidRDefault="00BB503E" w:rsidP="00967B49">
            <w:pPr>
              <w:widowControl w:val="0"/>
              <w:tabs>
                <w:tab w:val="left" w:pos="1276"/>
              </w:tabs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1758265,1</w:t>
            </w:r>
          </w:p>
        </w:tc>
        <w:tc>
          <w:tcPr>
            <w:tcW w:w="992" w:type="dxa"/>
            <w:vAlign w:val="center"/>
          </w:tcPr>
          <w:p w14:paraId="7A717D9B" w14:textId="7E5C033B" w:rsidR="007D5BAE" w:rsidRPr="009970BA" w:rsidRDefault="00BB503E" w:rsidP="00967B49">
            <w:pPr>
              <w:widowControl w:val="0"/>
              <w:tabs>
                <w:tab w:val="left" w:pos="1276"/>
              </w:tabs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-9807,1</w:t>
            </w:r>
          </w:p>
        </w:tc>
        <w:tc>
          <w:tcPr>
            <w:tcW w:w="993" w:type="dxa"/>
            <w:vAlign w:val="center"/>
          </w:tcPr>
          <w:p w14:paraId="6EEC901A" w14:textId="6D8A6A22" w:rsidR="007D5BAE" w:rsidRPr="009970BA" w:rsidRDefault="00BB503E" w:rsidP="00967B49">
            <w:pPr>
              <w:widowControl w:val="0"/>
              <w:tabs>
                <w:tab w:val="left" w:pos="1276"/>
              </w:tabs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9886,4</w:t>
            </w:r>
          </w:p>
        </w:tc>
        <w:tc>
          <w:tcPr>
            <w:tcW w:w="992" w:type="dxa"/>
            <w:vAlign w:val="center"/>
          </w:tcPr>
          <w:p w14:paraId="04612BC3" w14:textId="706CBCE2" w:rsidR="007D5BAE" w:rsidRPr="009970BA" w:rsidRDefault="00BB503E" w:rsidP="00967B49">
            <w:pPr>
              <w:widowControl w:val="0"/>
              <w:tabs>
                <w:tab w:val="left" w:pos="1276"/>
              </w:tabs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7000,0</w:t>
            </w:r>
          </w:p>
        </w:tc>
      </w:tr>
      <w:tr w:rsidR="00F8677B" w:rsidRPr="00E030D3" w14:paraId="41F52D2C" w14:textId="77777777" w:rsidTr="00967B49">
        <w:tc>
          <w:tcPr>
            <w:tcW w:w="1418" w:type="dxa"/>
          </w:tcPr>
          <w:p w14:paraId="73518083" w14:textId="77777777" w:rsidR="00F8677B" w:rsidRPr="00BB503E" w:rsidRDefault="00F8677B" w:rsidP="00640CBE">
            <w:pPr>
              <w:widowControl w:val="0"/>
              <w:tabs>
                <w:tab w:val="left" w:pos="1276"/>
              </w:tabs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BB503E">
              <w:rPr>
                <w:rFonts w:ascii="Times New Roman" w:hAnsi="Times New Roman"/>
                <w:bCs/>
                <w:sz w:val="20"/>
                <w:szCs w:val="20"/>
              </w:rPr>
              <w:t>Проект решения</w:t>
            </w:r>
          </w:p>
        </w:tc>
        <w:tc>
          <w:tcPr>
            <w:tcW w:w="1134" w:type="dxa"/>
            <w:vAlign w:val="center"/>
          </w:tcPr>
          <w:p w14:paraId="18BC06F8" w14:textId="48480C53" w:rsidR="00F8677B" w:rsidRPr="00616A0E" w:rsidRDefault="00BB503E" w:rsidP="00967B49">
            <w:pPr>
              <w:widowControl w:val="0"/>
              <w:tabs>
                <w:tab w:val="left" w:pos="1276"/>
              </w:tabs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16A0E">
              <w:rPr>
                <w:rFonts w:ascii="Times New Roman" w:hAnsi="Times New Roman"/>
                <w:bCs/>
                <w:sz w:val="20"/>
                <w:szCs w:val="20"/>
              </w:rPr>
              <w:t>2167287,9</w:t>
            </w:r>
          </w:p>
        </w:tc>
        <w:tc>
          <w:tcPr>
            <w:tcW w:w="1134" w:type="dxa"/>
            <w:vAlign w:val="center"/>
          </w:tcPr>
          <w:p w14:paraId="006428CC" w14:textId="72066937" w:rsidR="00F8677B" w:rsidRPr="00616A0E" w:rsidRDefault="00BB503E" w:rsidP="00967B49">
            <w:pPr>
              <w:widowControl w:val="0"/>
              <w:tabs>
                <w:tab w:val="left" w:pos="1276"/>
              </w:tabs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16A0E">
              <w:rPr>
                <w:rFonts w:ascii="Times New Roman" w:hAnsi="Times New Roman"/>
                <w:bCs/>
                <w:sz w:val="20"/>
                <w:szCs w:val="20"/>
              </w:rPr>
              <w:t>2147046,9</w:t>
            </w:r>
          </w:p>
        </w:tc>
        <w:tc>
          <w:tcPr>
            <w:tcW w:w="1134" w:type="dxa"/>
            <w:vAlign w:val="center"/>
          </w:tcPr>
          <w:p w14:paraId="1D7DBF47" w14:textId="5C79FC61" w:rsidR="00F8677B" w:rsidRPr="00616A0E" w:rsidRDefault="00BB503E" w:rsidP="00967B49">
            <w:pPr>
              <w:widowControl w:val="0"/>
              <w:tabs>
                <w:tab w:val="left" w:pos="1276"/>
              </w:tabs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16A0E">
              <w:rPr>
                <w:rFonts w:ascii="Times New Roman" w:hAnsi="Times New Roman"/>
                <w:bCs/>
                <w:sz w:val="20"/>
                <w:szCs w:val="20"/>
              </w:rPr>
              <w:t>1857506,7</w:t>
            </w:r>
          </w:p>
        </w:tc>
        <w:tc>
          <w:tcPr>
            <w:tcW w:w="1134" w:type="dxa"/>
            <w:vAlign w:val="center"/>
          </w:tcPr>
          <w:p w14:paraId="7C1FBDDD" w14:textId="6972AC74" w:rsidR="00F8677B" w:rsidRPr="00616A0E" w:rsidRDefault="00BB503E" w:rsidP="00967B49">
            <w:pPr>
              <w:widowControl w:val="0"/>
              <w:tabs>
                <w:tab w:val="left" w:pos="1276"/>
              </w:tabs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16A0E">
              <w:rPr>
                <w:rFonts w:ascii="Times New Roman" w:hAnsi="Times New Roman"/>
                <w:bCs/>
                <w:sz w:val="20"/>
                <w:szCs w:val="20"/>
              </w:rPr>
              <w:t>2196502,0</w:t>
            </w:r>
          </w:p>
        </w:tc>
        <w:tc>
          <w:tcPr>
            <w:tcW w:w="1134" w:type="dxa"/>
            <w:vAlign w:val="center"/>
          </w:tcPr>
          <w:p w14:paraId="68C3C2EA" w14:textId="7F470755" w:rsidR="00F8677B" w:rsidRPr="00616A0E" w:rsidRDefault="00BB503E" w:rsidP="00967B49">
            <w:pPr>
              <w:widowControl w:val="0"/>
              <w:tabs>
                <w:tab w:val="left" w:pos="1276"/>
              </w:tabs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16A0E">
              <w:rPr>
                <w:rFonts w:ascii="Times New Roman" w:hAnsi="Times New Roman"/>
                <w:bCs/>
                <w:sz w:val="20"/>
                <w:szCs w:val="20"/>
              </w:rPr>
              <w:t>2137160,5</w:t>
            </w:r>
          </w:p>
        </w:tc>
        <w:tc>
          <w:tcPr>
            <w:tcW w:w="1134" w:type="dxa"/>
            <w:vAlign w:val="center"/>
          </w:tcPr>
          <w:p w14:paraId="3919801F" w14:textId="2317E31B" w:rsidR="00F8677B" w:rsidRPr="00616A0E" w:rsidRDefault="00BB503E" w:rsidP="00967B49">
            <w:pPr>
              <w:widowControl w:val="0"/>
              <w:tabs>
                <w:tab w:val="left" w:pos="1276"/>
              </w:tabs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16A0E">
              <w:rPr>
                <w:rFonts w:ascii="Times New Roman" w:hAnsi="Times New Roman"/>
                <w:bCs/>
                <w:sz w:val="20"/>
                <w:szCs w:val="20"/>
              </w:rPr>
              <w:t>1850506,7</w:t>
            </w:r>
          </w:p>
        </w:tc>
        <w:tc>
          <w:tcPr>
            <w:tcW w:w="992" w:type="dxa"/>
            <w:vAlign w:val="center"/>
          </w:tcPr>
          <w:p w14:paraId="2254FB6E" w14:textId="2F6B76B9" w:rsidR="00F8677B" w:rsidRPr="00616A0E" w:rsidRDefault="00BB503E" w:rsidP="00967B49">
            <w:pPr>
              <w:widowControl w:val="0"/>
              <w:tabs>
                <w:tab w:val="left" w:pos="1276"/>
              </w:tabs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16A0E">
              <w:rPr>
                <w:rFonts w:ascii="Times New Roman" w:hAnsi="Times New Roman"/>
                <w:bCs/>
                <w:sz w:val="20"/>
                <w:szCs w:val="20"/>
              </w:rPr>
              <w:t>-29214,1</w:t>
            </w:r>
          </w:p>
        </w:tc>
        <w:tc>
          <w:tcPr>
            <w:tcW w:w="993" w:type="dxa"/>
            <w:vAlign w:val="center"/>
          </w:tcPr>
          <w:p w14:paraId="313E8075" w14:textId="60A609CA" w:rsidR="00F8677B" w:rsidRPr="00616A0E" w:rsidRDefault="00616A0E" w:rsidP="00967B49">
            <w:pPr>
              <w:widowControl w:val="0"/>
              <w:tabs>
                <w:tab w:val="left" w:pos="1276"/>
              </w:tabs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16A0E">
              <w:rPr>
                <w:rFonts w:ascii="Times New Roman" w:hAnsi="Times New Roman"/>
                <w:bCs/>
                <w:sz w:val="20"/>
                <w:szCs w:val="20"/>
              </w:rPr>
              <w:t>9886,4</w:t>
            </w:r>
          </w:p>
        </w:tc>
        <w:tc>
          <w:tcPr>
            <w:tcW w:w="992" w:type="dxa"/>
            <w:vAlign w:val="center"/>
          </w:tcPr>
          <w:p w14:paraId="45D2C5A5" w14:textId="3D0C1F41" w:rsidR="00F8677B" w:rsidRPr="00616A0E" w:rsidRDefault="00616A0E" w:rsidP="00967B49">
            <w:pPr>
              <w:widowControl w:val="0"/>
              <w:tabs>
                <w:tab w:val="left" w:pos="1276"/>
              </w:tabs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16A0E">
              <w:rPr>
                <w:rFonts w:ascii="Times New Roman" w:hAnsi="Times New Roman"/>
                <w:bCs/>
                <w:sz w:val="20"/>
                <w:szCs w:val="20"/>
              </w:rPr>
              <w:t>7000,0</w:t>
            </w:r>
          </w:p>
        </w:tc>
      </w:tr>
    </w:tbl>
    <w:p w14:paraId="4EC2AA35" w14:textId="77777777" w:rsidR="00616A0E" w:rsidRDefault="00616A0E" w:rsidP="007D5BAE">
      <w:pPr>
        <w:widowControl w:val="0"/>
        <w:tabs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highlight w:val="yellow"/>
        </w:rPr>
      </w:pPr>
    </w:p>
    <w:p w14:paraId="75D2CFD7" w14:textId="67556E92" w:rsidR="00CF7D3E" w:rsidRPr="00BE6BBE" w:rsidRDefault="009B0465" w:rsidP="007D5BAE">
      <w:pPr>
        <w:widowControl w:val="0"/>
        <w:tabs>
          <w:tab w:val="left" w:pos="1276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0181C">
        <w:rPr>
          <w:rFonts w:ascii="Times New Roman" w:hAnsi="Times New Roman"/>
          <w:sz w:val="28"/>
          <w:szCs w:val="28"/>
        </w:rPr>
        <w:t>Исходя из</w:t>
      </w:r>
      <w:r w:rsidR="007D5BAE" w:rsidRPr="0020181C">
        <w:rPr>
          <w:rFonts w:ascii="Times New Roman" w:hAnsi="Times New Roman"/>
          <w:sz w:val="28"/>
          <w:szCs w:val="28"/>
        </w:rPr>
        <w:t xml:space="preserve"> анализа</w:t>
      </w:r>
      <w:r w:rsidRPr="0020181C">
        <w:rPr>
          <w:rFonts w:ascii="Times New Roman" w:hAnsi="Times New Roman"/>
          <w:sz w:val="28"/>
          <w:szCs w:val="28"/>
        </w:rPr>
        <w:t xml:space="preserve"> вносимых изменений</w:t>
      </w:r>
      <w:r w:rsidR="007D5BAE" w:rsidRPr="0020181C">
        <w:rPr>
          <w:rFonts w:ascii="Times New Roman" w:hAnsi="Times New Roman"/>
          <w:sz w:val="28"/>
          <w:szCs w:val="28"/>
        </w:rPr>
        <w:t xml:space="preserve"> следует, что корректировке основных характеристик бюджета подвергается как очередной финансовый 202</w:t>
      </w:r>
      <w:r w:rsidR="0020181C" w:rsidRPr="0020181C">
        <w:rPr>
          <w:rFonts w:ascii="Times New Roman" w:hAnsi="Times New Roman"/>
          <w:sz w:val="28"/>
          <w:szCs w:val="28"/>
        </w:rPr>
        <w:t>5</w:t>
      </w:r>
      <w:r w:rsidR="007D5BAE" w:rsidRPr="0020181C">
        <w:rPr>
          <w:rFonts w:ascii="Times New Roman" w:hAnsi="Times New Roman"/>
          <w:sz w:val="28"/>
          <w:szCs w:val="28"/>
        </w:rPr>
        <w:t xml:space="preserve"> год, так и плановый период 202</w:t>
      </w:r>
      <w:r w:rsidR="0020181C" w:rsidRPr="0020181C">
        <w:rPr>
          <w:rFonts w:ascii="Times New Roman" w:hAnsi="Times New Roman"/>
          <w:sz w:val="28"/>
          <w:szCs w:val="28"/>
        </w:rPr>
        <w:t>6</w:t>
      </w:r>
      <w:r w:rsidR="005453D4" w:rsidRPr="0020181C">
        <w:rPr>
          <w:rFonts w:ascii="Times New Roman" w:hAnsi="Times New Roman"/>
          <w:sz w:val="28"/>
          <w:szCs w:val="28"/>
        </w:rPr>
        <w:t xml:space="preserve"> </w:t>
      </w:r>
      <w:r w:rsidRPr="0020181C">
        <w:rPr>
          <w:rFonts w:ascii="Times New Roman" w:hAnsi="Times New Roman"/>
          <w:sz w:val="28"/>
          <w:szCs w:val="28"/>
        </w:rPr>
        <w:t>-</w:t>
      </w:r>
      <w:r w:rsidR="007D5BAE" w:rsidRPr="0020181C">
        <w:rPr>
          <w:rFonts w:ascii="Times New Roman" w:hAnsi="Times New Roman"/>
          <w:sz w:val="28"/>
          <w:szCs w:val="28"/>
        </w:rPr>
        <w:t xml:space="preserve"> 202</w:t>
      </w:r>
      <w:r w:rsidR="0020181C" w:rsidRPr="0020181C">
        <w:rPr>
          <w:rFonts w:ascii="Times New Roman" w:hAnsi="Times New Roman"/>
          <w:sz w:val="28"/>
          <w:szCs w:val="28"/>
        </w:rPr>
        <w:t>7</w:t>
      </w:r>
      <w:r w:rsidR="007D5BAE" w:rsidRPr="0020181C">
        <w:rPr>
          <w:rFonts w:ascii="Times New Roman" w:hAnsi="Times New Roman"/>
          <w:sz w:val="28"/>
          <w:szCs w:val="28"/>
        </w:rPr>
        <w:t xml:space="preserve"> год</w:t>
      </w:r>
      <w:r w:rsidRPr="0020181C">
        <w:rPr>
          <w:rFonts w:ascii="Times New Roman" w:hAnsi="Times New Roman"/>
          <w:sz w:val="28"/>
          <w:szCs w:val="28"/>
        </w:rPr>
        <w:t>ов</w:t>
      </w:r>
      <w:r w:rsidR="007D5BAE" w:rsidRPr="009E4B7D">
        <w:rPr>
          <w:rFonts w:ascii="Times New Roman" w:hAnsi="Times New Roman"/>
          <w:sz w:val="28"/>
          <w:szCs w:val="28"/>
        </w:rPr>
        <w:t>. Корректировка бюджета обусловлена увеличением безвозмездных поступлений из краевого бюджета</w:t>
      </w:r>
      <w:r w:rsidR="00BE6BBE">
        <w:rPr>
          <w:rFonts w:ascii="Times New Roman" w:hAnsi="Times New Roman"/>
          <w:sz w:val="28"/>
          <w:szCs w:val="28"/>
        </w:rPr>
        <w:t xml:space="preserve">, </w:t>
      </w:r>
      <w:r w:rsidR="00BE6BBE" w:rsidRPr="00BE6BBE">
        <w:rPr>
          <w:rFonts w:ascii="Times New Roman" w:eastAsia="Times New Roman" w:hAnsi="Times New Roman"/>
          <w:sz w:val="28"/>
          <w:szCs w:val="28"/>
          <w:lang w:eastAsia="ru-RU"/>
        </w:rPr>
        <w:t xml:space="preserve">поступлением собственных доходов (2025) </w:t>
      </w:r>
      <w:r w:rsidR="004A157E" w:rsidRPr="00BE6BBE">
        <w:rPr>
          <w:rFonts w:ascii="Times New Roman" w:eastAsia="Times New Roman" w:hAnsi="Times New Roman"/>
          <w:sz w:val="28"/>
          <w:szCs w:val="28"/>
          <w:lang w:eastAsia="ru-RU"/>
        </w:rPr>
        <w:t xml:space="preserve">и перераспределением средств районного бюджета. </w:t>
      </w:r>
    </w:p>
    <w:p w14:paraId="337C69A9" w14:textId="02B1C3F8" w:rsidR="00CF7D3E" w:rsidRPr="009E4B7D" w:rsidRDefault="00CF7D3E" w:rsidP="00CF7D3E">
      <w:pPr>
        <w:widowControl w:val="0"/>
        <w:tabs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E4B7D">
        <w:rPr>
          <w:rFonts w:ascii="Times New Roman" w:hAnsi="Times New Roman"/>
          <w:sz w:val="28"/>
          <w:szCs w:val="28"/>
        </w:rPr>
        <w:t>Предлагаемым проектом решения на 202</w:t>
      </w:r>
      <w:r w:rsidR="009E4B7D" w:rsidRPr="009E4B7D">
        <w:rPr>
          <w:rFonts w:ascii="Times New Roman" w:hAnsi="Times New Roman"/>
          <w:sz w:val="28"/>
          <w:szCs w:val="28"/>
        </w:rPr>
        <w:t>5</w:t>
      </w:r>
      <w:r w:rsidRPr="009E4B7D">
        <w:rPr>
          <w:rFonts w:ascii="Times New Roman" w:hAnsi="Times New Roman"/>
          <w:sz w:val="28"/>
          <w:szCs w:val="28"/>
        </w:rPr>
        <w:t xml:space="preserve"> год корректируются доходы районного бюджета: общий объем доходов текущего года планируется увеличить на </w:t>
      </w:r>
      <w:r w:rsidR="009E4B7D" w:rsidRPr="009E4B7D">
        <w:rPr>
          <w:rFonts w:ascii="Times New Roman" w:hAnsi="Times New Roman"/>
          <w:sz w:val="28"/>
          <w:szCs w:val="28"/>
        </w:rPr>
        <w:t>255813,8</w:t>
      </w:r>
      <w:r w:rsidRPr="009E4B7D">
        <w:rPr>
          <w:rFonts w:ascii="Times New Roman" w:hAnsi="Times New Roman"/>
          <w:sz w:val="28"/>
          <w:szCs w:val="28"/>
        </w:rPr>
        <w:t>тыс. руб. (</w:t>
      </w:r>
      <w:r w:rsidR="009E4B7D" w:rsidRPr="009E4B7D">
        <w:rPr>
          <w:rFonts w:ascii="Times New Roman" w:hAnsi="Times New Roman"/>
          <w:sz w:val="28"/>
          <w:szCs w:val="28"/>
        </w:rPr>
        <w:t>13,38</w:t>
      </w:r>
      <w:r w:rsidRPr="009E4B7D">
        <w:rPr>
          <w:rFonts w:ascii="Times New Roman" w:hAnsi="Times New Roman"/>
          <w:sz w:val="28"/>
          <w:szCs w:val="28"/>
        </w:rPr>
        <w:t xml:space="preserve">%) в </w:t>
      </w:r>
      <w:r w:rsidR="002F5D09" w:rsidRPr="009E4B7D">
        <w:rPr>
          <w:rFonts w:ascii="Times New Roman" w:hAnsi="Times New Roman"/>
          <w:sz w:val="28"/>
          <w:szCs w:val="28"/>
        </w:rPr>
        <w:t xml:space="preserve">сравнении с </w:t>
      </w:r>
      <w:r w:rsidRPr="009E4B7D">
        <w:rPr>
          <w:rFonts w:ascii="Times New Roman" w:hAnsi="Times New Roman"/>
          <w:sz w:val="28"/>
          <w:szCs w:val="28"/>
        </w:rPr>
        <w:t>первоначально утвержденными параметрами районного бюджета на 202</w:t>
      </w:r>
      <w:r w:rsidR="009E4B7D" w:rsidRPr="009E4B7D">
        <w:rPr>
          <w:rFonts w:ascii="Times New Roman" w:hAnsi="Times New Roman"/>
          <w:sz w:val="28"/>
          <w:szCs w:val="28"/>
        </w:rPr>
        <w:t>5</w:t>
      </w:r>
      <w:r w:rsidRPr="009E4B7D">
        <w:rPr>
          <w:rFonts w:ascii="Times New Roman" w:hAnsi="Times New Roman"/>
          <w:sz w:val="28"/>
          <w:szCs w:val="28"/>
        </w:rPr>
        <w:t xml:space="preserve"> год (решение от 0</w:t>
      </w:r>
      <w:r w:rsidR="009E4B7D" w:rsidRPr="009E4B7D">
        <w:rPr>
          <w:rFonts w:ascii="Times New Roman" w:hAnsi="Times New Roman"/>
          <w:sz w:val="28"/>
          <w:szCs w:val="28"/>
        </w:rPr>
        <w:t>3</w:t>
      </w:r>
      <w:r w:rsidRPr="009E4B7D">
        <w:rPr>
          <w:rFonts w:ascii="Times New Roman" w:hAnsi="Times New Roman"/>
          <w:sz w:val="28"/>
          <w:szCs w:val="28"/>
        </w:rPr>
        <w:t>.12.202</w:t>
      </w:r>
      <w:r w:rsidR="009E4B7D" w:rsidRPr="009E4B7D">
        <w:rPr>
          <w:rFonts w:ascii="Times New Roman" w:hAnsi="Times New Roman"/>
          <w:sz w:val="28"/>
          <w:szCs w:val="28"/>
        </w:rPr>
        <w:t>4</w:t>
      </w:r>
      <w:r w:rsidR="00253A09" w:rsidRPr="009E4B7D">
        <w:rPr>
          <w:rFonts w:ascii="Times New Roman" w:hAnsi="Times New Roman"/>
          <w:sz w:val="28"/>
          <w:szCs w:val="28"/>
        </w:rPr>
        <w:t xml:space="preserve"> года</w:t>
      </w:r>
      <w:r w:rsidRPr="009E4B7D">
        <w:rPr>
          <w:rFonts w:ascii="Times New Roman" w:hAnsi="Times New Roman"/>
          <w:sz w:val="28"/>
          <w:szCs w:val="28"/>
        </w:rPr>
        <w:t xml:space="preserve"> №</w:t>
      </w:r>
      <w:r w:rsidR="009E4B7D" w:rsidRPr="009E4B7D">
        <w:rPr>
          <w:rFonts w:ascii="Times New Roman" w:hAnsi="Times New Roman"/>
          <w:sz w:val="28"/>
          <w:szCs w:val="28"/>
        </w:rPr>
        <w:t>48</w:t>
      </w:r>
      <w:r w:rsidRPr="009E4B7D">
        <w:rPr>
          <w:rFonts w:ascii="Times New Roman" w:hAnsi="Times New Roman"/>
          <w:sz w:val="28"/>
          <w:szCs w:val="28"/>
        </w:rPr>
        <w:t>-</w:t>
      </w:r>
      <w:r w:rsidR="009E4B7D" w:rsidRPr="009E4B7D">
        <w:rPr>
          <w:rFonts w:ascii="Times New Roman" w:hAnsi="Times New Roman"/>
          <w:sz w:val="28"/>
          <w:szCs w:val="28"/>
        </w:rPr>
        <w:t>325</w:t>
      </w:r>
      <w:r w:rsidRPr="009E4B7D">
        <w:rPr>
          <w:rFonts w:ascii="Times New Roman" w:hAnsi="Times New Roman"/>
          <w:sz w:val="28"/>
          <w:szCs w:val="28"/>
        </w:rPr>
        <w:t>р)</w:t>
      </w:r>
      <w:r w:rsidR="00DB79D4" w:rsidRPr="009E4B7D">
        <w:rPr>
          <w:rFonts w:ascii="Times New Roman" w:hAnsi="Times New Roman"/>
          <w:sz w:val="28"/>
          <w:szCs w:val="28"/>
        </w:rPr>
        <w:t>.</w:t>
      </w:r>
    </w:p>
    <w:p w14:paraId="46EE4A4B" w14:textId="28F768AA" w:rsidR="00357597" w:rsidRPr="009E4B7D" w:rsidRDefault="00357597" w:rsidP="00357597">
      <w:pPr>
        <w:widowControl w:val="0"/>
        <w:tabs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E4B7D">
        <w:rPr>
          <w:rFonts w:ascii="Times New Roman" w:hAnsi="Times New Roman"/>
          <w:sz w:val="28"/>
          <w:szCs w:val="28"/>
        </w:rPr>
        <w:t>Расходы районного бюджета на текущий период (202</w:t>
      </w:r>
      <w:r w:rsidR="009E4B7D">
        <w:rPr>
          <w:rFonts w:ascii="Times New Roman" w:hAnsi="Times New Roman"/>
          <w:sz w:val="28"/>
          <w:szCs w:val="28"/>
        </w:rPr>
        <w:t>5</w:t>
      </w:r>
      <w:r w:rsidRPr="009E4B7D">
        <w:rPr>
          <w:rFonts w:ascii="Times New Roman" w:hAnsi="Times New Roman"/>
          <w:sz w:val="28"/>
          <w:szCs w:val="28"/>
        </w:rPr>
        <w:t xml:space="preserve">) скорректированы в сторону увеличения на </w:t>
      </w:r>
      <w:r w:rsidR="009E4B7D" w:rsidRPr="009E4B7D">
        <w:rPr>
          <w:rFonts w:ascii="Times New Roman" w:hAnsi="Times New Roman"/>
          <w:sz w:val="28"/>
          <w:szCs w:val="28"/>
        </w:rPr>
        <w:t>275220,8</w:t>
      </w:r>
      <w:r w:rsidRPr="009E4B7D">
        <w:rPr>
          <w:rFonts w:ascii="Times New Roman" w:hAnsi="Times New Roman"/>
          <w:sz w:val="28"/>
          <w:szCs w:val="28"/>
        </w:rPr>
        <w:t>тыс. руб. (</w:t>
      </w:r>
      <w:r w:rsidR="009E4B7D" w:rsidRPr="009E4B7D">
        <w:rPr>
          <w:rFonts w:ascii="Times New Roman" w:hAnsi="Times New Roman"/>
          <w:sz w:val="28"/>
          <w:szCs w:val="28"/>
        </w:rPr>
        <w:t>14,32</w:t>
      </w:r>
      <w:r w:rsidRPr="009E4B7D">
        <w:rPr>
          <w:rFonts w:ascii="Times New Roman" w:hAnsi="Times New Roman"/>
          <w:sz w:val="28"/>
          <w:szCs w:val="28"/>
        </w:rPr>
        <w:t>%) в сравнении с первоначально утвержденными параметрами районного бюджета на 202</w:t>
      </w:r>
      <w:r w:rsidR="009E4B7D" w:rsidRPr="009E4B7D">
        <w:rPr>
          <w:rFonts w:ascii="Times New Roman" w:hAnsi="Times New Roman"/>
          <w:sz w:val="28"/>
          <w:szCs w:val="28"/>
        </w:rPr>
        <w:t>5</w:t>
      </w:r>
      <w:r w:rsidRPr="009E4B7D">
        <w:rPr>
          <w:rFonts w:ascii="Times New Roman" w:hAnsi="Times New Roman"/>
          <w:sz w:val="28"/>
          <w:szCs w:val="28"/>
        </w:rPr>
        <w:t xml:space="preserve"> год (решение от </w:t>
      </w:r>
      <w:r w:rsidR="009E4B7D" w:rsidRPr="009E4B7D">
        <w:rPr>
          <w:rFonts w:ascii="Times New Roman" w:hAnsi="Times New Roman"/>
          <w:sz w:val="28"/>
          <w:szCs w:val="28"/>
        </w:rPr>
        <w:t>03</w:t>
      </w:r>
      <w:r w:rsidRPr="009E4B7D">
        <w:rPr>
          <w:rFonts w:ascii="Times New Roman" w:hAnsi="Times New Roman"/>
          <w:sz w:val="28"/>
          <w:szCs w:val="28"/>
        </w:rPr>
        <w:t>.12.202</w:t>
      </w:r>
      <w:r w:rsidR="009E4B7D" w:rsidRPr="009E4B7D">
        <w:rPr>
          <w:rFonts w:ascii="Times New Roman" w:hAnsi="Times New Roman"/>
          <w:sz w:val="28"/>
          <w:szCs w:val="28"/>
        </w:rPr>
        <w:t>4</w:t>
      </w:r>
      <w:r w:rsidRPr="009E4B7D">
        <w:rPr>
          <w:rFonts w:ascii="Times New Roman" w:hAnsi="Times New Roman"/>
          <w:sz w:val="28"/>
          <w:szCs w:val="28"/>
        </w:rPr>
        <w:t xml:space="preserve"> года №</w:t>
      </w:r>
      <w:r w:rsidR="009E4B7D" w:rsidRPr="009E4B7D">
        <w:rPr>
          <w:rFonts w:ascii="Times New Roman" w:hAnsi="Times New Roman"/>
          <w:sz w:val="28"/>
          <w:szCs w:val="28"/>
        </w:rPr>
        <w:t>48</w:t>
      </w:r>
      <w:r w:rsidRPr="009E4B7D">
        <w:rPr>
          <w:rFonts w:ascii="Times New Roman" w:hAnsi="Times New Roman"/>
          <w:sz w:val="28"/>
          <w:szCs w:val="28"/>
        </w:rPr>
        <w:t>-</w:t>
      </w:r>
      <w:r w:rsidR="009E4B7D" w:rsidRPr="009E4B7D">
        <w:rPr>
          <w:rFonts w:ascii="Times New Roman" w:hAnsi="Times New Roman"/>
          <w:sz w:val="28"/>
          <w:szCs w:val="28"/>
        </w:rPr>
        <w:t>325</w:t>
      </w:r>
      <w:r w:rsidRPr="009E4B7D">
        <w:rPr>
          <w:rFonts w:ascii="Times New Roman" w:hAnsi="Times New Roman"/>
          <w:sz w:val="28"/>
          <w:szCs w:val="28"/>
        </w:rPr>
        <w:t xml:space="preserve">р). </w:t>
      </w:r>
    </w:p>
    <w:p w14:paraId="3EA4E72D" w14:textId="6A54E3E1" w:rsidR="00CF7D3E" w:rsidRPr="000E6D87" w:rsidRDefault="006A0FFD" w:rsidP="00CF7D3E">
      <w:pPr>
        <w:widowControl w:val="0"/>
        <w:tabs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E6D87">
        <w:rPr>
          <w:rFonts w:ascii="Times New Roman" w:hAnsi="Times New Roman"/>
          <w:sz w:val="28"/>
          <w:szCs w:val="28"/>
        </w:rPr>
        <w:t xml:space="preserve">Проектом </w:t>
      </w:r>
      <w:r w:rsidR="00357597" w:rsidRPr="000E6D87">
        <w:rPr>
          <w:rFonts w:ascii="Times New Roman" w:hAnsi="Times New Roman"/>
          <w:sz w:val="28"/>
          <w:szCs w:val="28"/>
        </w:rPr>
        <w:t xml:space="preserve">решения </w:t>
      </w:r>
      <w:r w:rsidR="00CF7D3E" w:rsidRPr="000E6D87">
        <w:rPr>
          <w:rFonts w:ascii="Times New Roman" w:eastAsia="Times New Roman" w:hAnsi="Times New Roman"/>
          <w:sz w:val="28"/>
          <w:szCs w:val="28"/>
          <w:lang w:eastAsia="ru-RU"/>
        </w:rPr>
        <w:t>планируется увеличить</w:t>
      </w:r>
      <w:r w:rsidRPr="000E6D87">
        <w:rPr>
          <w:rFonts w:ascii="Times New Roman" w:eastAsia="Times New Roman" w:hAnsi="Times New Roman"/>
          <w:sz w:val="28"/>
          <w:szCs w:val="28"/>
          <w:lang w:eastAsia="ru-RU"/>
        </w:rPr>
        <w:t xml:space="preserve"> доходы </w:t>
      </w:r>
      <w:r w:rsidR="00357597" w:rsidRPr="000E6D87">
        <w:rPr>
          <w:rFonts w:ascii="Times New Roman" w:eastAsia="Times New Roman" w:hAnsi="Times New Roman"/>
          <w:sz w:val="28"/>
          <w:szCs w:val="28"/>
          <w:lang w:eastAsia="ru-RU"/>
        </w:rPr>
        <w:t xml:space="preserve">и расходы </w:t>
      </w:r>
      <w:r w:rsidRPr="000E6D87">
        <w:rPr>
          <w:rFonts w:ascii="Times New Roman" w:eastAsia="Times New Roman" w:hAnsi="Times New Roman"/>
          <w:sz w:val="28"/>
          <w:szCs w:val="28"/>
          <w:lang w:eastAsia="ru-RU"/>
        </w:rPr>
        <w:t>на 202</w:t>
      </w:r>
      <w:r w:rsidR="009E4B7D" w:rsidRPr="000E6D87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Pr="000E6D87">
        <w:rPr>
          <w:rFonts w:ascii="Times New Roman" w:eastAsia="Times New Roman" w:hAnsi="Times New Roman"/>
          <w:sz w:val="28"/>
          <w:szCs w:val="28"/>
          <w:lang w:eastAsia="ru-RU"/>
        </w:rPr>
        <w:t xml:space="preserve"> год</w:t>
      </w:r>
      <w:r w:rsidR="00CF7D3E" w:rsidRPr="000E6D8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E289A">
        <w:rPr>
          <w:rFonts w:ascii="Times New Roman" w:eastAsia="Times New Roman" w:hAnsi="Times New Roman"/>
          <w:sz w:val="28"/>
          <w:szCs w:val="28"/>
          <w:lang w:eastAsia="ru-RU"/>
        </w:rPr>
        <w:t>на</w:t>
      </w:r>
      <w:r w:rsidRPr="000E6D87">
        <w:rPr>
          <w:rFonts w:ascii="Times New Roman" w:eastAsia="Times New Roman" w:hAnsi="Times New Roman"/>
          <w:sz w:val="28"/>
          <w:szCs w:val="28"/>
          <w:lang w:eastAsia="ru-RU"/>
        </w:rPr>
        <w:t xml:space="preserve"> сумм</w:t>
      </w:r>
      <w:r w:rsidR="007E289A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="00CF7D3E" w:rsidRPr="000E6D8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E4B7D" w:rsidRPr="000E6D87">
        <w:rPr>
          <w:rFonts w:ascii="Times New Roman" w:eastAsia="Times New Roman" w:hAnsi="Times New Roman"/>
          <w:sz w:val="28"/>
          <w:szCs w:val="28"/>
          <w:lang w:eastAsia="ru-RU"/>
        </w:rPr>
        <w:t>73943,2</w:t>
      </w:r>
      <w:r w:rsidR="00CF7D3E" w:rsidRPr="000E6D87">
        <w:rPr>
          <w:rFonts w:ascii="Times New Roman" w:eastAsia="Times New Roman" w:hAnsi="Times New Roman"/>
          <w:sz w:val="28"/>
          <w:szCs w:val="28"/>
          <w:lang w:eastAsia="ru-RU"/>
        </w:rPr>
        <w:t>тыс. руб. (</w:t>
      </w:r>
      <w:r w:rsidR="000E6D87" w:rsidRPr="000E6D87">
        <w:rPr>
          <w:rFonts w:ascii="Times New Roman" w:eastAsia="Times New Roman" w:hAnsi="Times New Roman"/>
          <w:sz w:val="28"/>
          <w:szCs w:val="28"/>
          <w:lang w:eastAsia="ru-RU"/>
        </w:rPr>
        <w:t>3,57</w:t>
      </w:r>
      <w:r w:rsidR="00CF7D3E" w:rsidRPr="000E6D87">
        <w:rPr>
          <w:rFonts w:ascii="Times New Roman" w:eastAsia="Times New Roman" w:hAnsi="Times New Roman"/>
          <w:sz w:val="28"/>
          <w:szCs w:val="28"/>
          <w:lang w:eastAsia="ru-RU"/>
        </w:rPr>
        <w:t>%</w:t>
      </w:r>
      <w:r w:rsidR="000E6D87" w:rsidRPr="000E6D87">
        <w:rPr>
          <w:rFonts w:ascii="Times New Roman" w:eastAsia="Times New Roman" w:hAnsi="Times New Roman"/>
          <w:sz w:val="28"/>
          <w:szCs w:val="28"/>
          <w:lang w:eastAsia="ru-RU"/>
        </w:rPr>
        <w:t xml:space="preserve"> и 3,58% доходы и расходы соответственно</w:t>
      </w:r>
      <w:r w:rsidR="00CF7D3E" w:rsidRPr="000E6D87">
        <w:rPr>
          <w:rFonts w:ascii="Times New Roman" w:eastAsia="Times New Roman" w:hAnsi="Times New Roman"/>
          <w:sz w:val="28"/>
          <w:szCs w:val="28"/>
          <w:lang w:eastAsia="ru-RU"/>
        </w:rPr>
        <w:t xml:space="preserve">) </w:t>
      </w:r>
      <w:r w:rsidR="00A61C30" w:rsidRPr="000E6D87">
        <w:rPr>
          <w:rFonts w:ascii="Times New Roman" w:hAnsi="Times New Roman"/>
          <w:sz w:val="28"/>
          <w:szCs w:val="28"/>
        </w:rPr>
        <w:t>в сравнении с первоначально утвержденными параметрами районного бюджета на 202</w:t>
      </w:r>
      <w:r w:rsidR="000E6D87" w:rsidRPr="000E6D87">
        <w:rPr>
          <w:rFonts w:ascii="Times New Roman" w:hAnsi="Times New Roman"/>
          <w:sz w:val="28"/>
          <w:szCs w:val="28"/>
        </w:rPr>
        <w:t>6</w:t>
      </w:r>
      <w:r w:rsidR="00A61C30" w:rsidRPr="000E6D87">
        <w:rPr>
          <w:rFonts w:ascii="Times New Roman" w:hAnsi="Times New Roman"/>
          <w:sz w:val="28"/>
          <w:szCs w:val="28"/>
        </w:rPr>
        <w:t xml:space="preserve"> год (решение от </w:t>
      </w:r>
      <w:r w:rsidR="000E6D87" w:rsidRPr="000E6D87">
        <w:rPr>
          <w:rFonts w:ascii="Times New Roman" w:hAnsi="Times New Roman"/>
          <w:sz w:val="28"/>
          <w:szCs w:val="28"/>
        </w:rPr>
        <w:t>03</w:t>
      </w:r>
      <w:r w:rsidR="00A61C30" w:rsidRPr="000E6D87">
        <w:rPr>
          <w:rFonts w:ascii="Times New Roman" w:hAnsi="Times New Roman"/>
          <w:sz w:val="28"/>
          <w:szCs w:val="28"/>
        </w:rPr>
        <w:t>.12.202</w:t>
      </w:r>
      <w:r w:rsidR="000E6D87" w:rsidRPr="000E6D87">
        <w:rPr>
          <w:rFonts w:ascii="Times New Roman" w:hAnsi="Times New Roman"/>
          <w:sz w:val="28"/>
          <w:szCs w:val="28"/>
        </w:rPr>
        <w:t>4</w:t>
      </w:r>
      <w:r w:rsidR="00253A09" w:rsidRPr="000E6D87">
        <w:rPr>
          <w:rFonts w:ascii="Times New Roman" w:hAnsi="Times New Roman"/>
          <w:sz w:val="28"/>
          <w:szCs w:val="28"/>
        </w:rPr>
        <w:t xml:space="preserve"> года</w:t>
      </w:r>
      <w:r w:rsidR="00A61C30" w:rsidRPr="000E6D87">
        <w:rPr>
          <w:rFonts w:ascii="Times New Roman" w:hAnsi="Times New Roman"/>
          <w:sz w:val="28"/>
          <w:szCs w:val="28"/>
        </w:rPr>
        <w:t xml:space="preserve"> №</w:t>
      </w:r>
      <w:r w:rsidR="000E6D87" w:rsidRPr="000E6D87">
        <w:rPr>
          <w:rFonts w:ascii="Times New Roman" w:hAnsi="Times New Roman"/>
          <w:sz w:val="28"/>
          <w:szCs w:val="28"/>
        </w:rPr>
        <w:t>48</w:t>
      </w:r>
      <w:r w:rsidR="00A61C30" w:rsidRPr="000E6D87">
        <w:rPr>
          <w:rFonts w:ascii="Times New Roman" w:hAnsi="Times New Roman"/>
          <w:sz w:val="28"/>
          <w:szCs w:val="28"/>
        </w:rPr>
        <w:t>-</w:t>
      </w:r>
      <w:r w:rsidR="000E6D87" w:rsidRPr="000E6D87">
        <w:rPr>
          <w:rFonts w:ascii="Times New Roman" w:hAnsi="Times New Roman"/>
          <w:sz w:val="28"/>
          <w:szCs w:val="28"/>
        </w:rPr>
        <w:t>325</w:t>
      </w:r>
      <w:r w:rsidR="00E77853" w:rsidRPr="000E6D87">
        <w:rPr>
          <w:rFonts w:ascii="Times New Roman" w:hAnsi="Times New Roman"/>
          <w:sz w:val="28"/>
          <w:szCs w:val="28"/>
        </w:rPr>
        <w:t>р)</w:t>
      </w:r>
      <w:r w:rsidR="00A61C30" w:rsidRPr="000E6D87">
        <w:rPr>
          <w:rFonts w:ascii="Times New Roman" w:hAnsi="Times New Roman"/>
          <w:sz w:val="28"/>
          <w:szCs w:val="28"/>
        </w:rPr>
        <w:t xml:space="preserve">. </w:t>
      </w:r>
      <w:r w:rsidR="00357597" w:rsidRPr="000E6D87">
        <w:rPr>
          <w:rFonts w:ascii="Times New Roman" w:hAnsi="Times New Roman"/>
          <w:sz w:val="28"/>
          <w:szCs w:val="28"/>
        </w:rPr>
        <w:t>Также п</w:t>
      </w:r>
      <w:r w:rsidRPr="000E6D87">
        <w:rPr>
          <w:rFonts w:ascii="Times New Roman" w:hAnsi="Times New Roman"/>
          <w:sz w:val="28"/>
          <w:szCs w:val="28"/>
        </w:rPr>
        <w:t>роектом</w:t>
      </w:r>
      <w:r w:rsidR="00357597" w:rsidRPr="000E6D87">
        <w:rPr>
          <w:rFonts w:ascii="Times New Roman" w:hAnsi="Times New Roman"/>
          <w:sz w:val="28"/>
          <w:szCs w:val="28"/>
        </w:rPr>
        <w:t xml:space="preserve"> решения </w:t>
      </w:r>
      <w:r w:rsidRPr="000E6D87">
        <w:rPr>
          <w:rFonts w:ascii="Times New Roman" w:eastAsia="Times New Roman" w:hAnsi="Times New Roman"/>
          <w:sz w:val="28"/>
          <w:szCs w:val="28"/>
          <w:lang w:eastAsia="ru-RU"/>
        </w:rPr>
        <w:t xml:space="preserve">планируется увеличить доходы </w:t>
      </w:r>
      <w:r w:rsidR="00357597" w:rsidRPr="000E6D87">
        <w:rPr>
          <w:rFonts w:ascii="Times New Roman" w:eastAsia="Times New Roman" w:hAnsi="Times New Roman"/>
          <w:sz w:val="28"/>
          <w:szCs w:val="28"/>
          <w:lang w:eastAsia="ru-RU"/>
        </w:rPr>
        <w:t xml:space="preserve">и расходы </w:t>
      </w:r>
      <w:r w:rsidRPr="000E6D87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="00CF7D3E" w:rsidRPr="000E6D87">
        <w:rPr>
          <w:rFonts w:ascii="Times New Roman" w:hAnsi="Times New Roman"/>
          <w:sz w:val="28"/>
          <w:szCs w:val="28"/>
        </w:rPr>
        <w:t>а 202</w:t>
      </w:r>
      <w:r w:rsidR="000E6D87" w:rsidRPr="000E6D87">
        <w:rPr>
          <w:rFonts w:ascii="Times New Roman" w:hAnsi="Times New Roman"/>
          <w:sz w:val="28"/>
          <w:szCs w:val="28"/>
        </w:rPr>
        <w:t>7</w:t>
      </w:r>
      <w:r w:rsidR="00CF7D3E" w:rsidRPr="000E6D87">
        <w:rPr>
          <w:rFonts w:ascii="Times New Roman" w:hAnsi="Times New Roman"/>
          <w:sz w:val="28"/>
          <w:szCs w:val="28"/>
        </w:rPr>
        <w:t xml:space="preserve"> год </w:t>
      </w:r>
      <w:r w:rsidR="007E289A">
        <w:rPr>
          <w:rFonts w:ascii="Times New Roman" w:hAnsi="Times New Roman"/>
          <w:sz w:val="28"/>
          <w:szCs w:val="28"/>
        </w:rPr>
        <w:t>на</w:t>
      </w:r>
      <w:r w:rsidRPr="000E6D87">
        <w:rPr>
          <w:rFonts w:ascii="Times New Roman" w:hAnsi="Times New Roman"/>
          <w:sz w:val="28"/>
          <w:szCs w:val="28"/>
        </w:rPr>
        <w:t xml:space="preserve"> сумм</w:t>
      </w:r>
      <w:r w:rsidR="007E289A">
        <w:rPr>
          <w:rFonts w:ascii="Times New Roman" w:hAnsi="Times New Roman"/>
          <w:sz w:val="28"/>
          <w:szCs w:val="28"/>
        </w:rPr>
        <w:t>у</w:t>
      </w:r>
      <w:r w:rsidR="00CF7D3E" w:rsidRPr="000E6D87">
        <w:rPr>
          <w:rFonts w:ascii="Times New Roman" w:hAnsi="Times New Roman"/>
          <w:sz w:val="28"/>
          <w:szCs w:val="28"/>
        </w:rPr>
        <w:t xml:space="preserve"> </w:t>
      </w:r>
      <w:r w:rsidR="000E6D87" w:rsidRPr="000E6D87">
        <w:rPr>
          <w:rFonts w:ascii="Times New Roman" w:hAnsi="Times New Roman"/>
          <w:sz w:val="28"/>
          <w:szCs w:val="28"/>
        </w:rPr>
        <w:t>92241,6</w:t>
      </w:r>
      <w:r w:rsidR="00CF7D3E" w:rsidRPr="000E6D87">
        <w:rPr>
          <w:rFonts w:ascii="Times New Roman" w:hAnsi="Times New Roman"/>
          <w:sz w:val="28"/>
          <w:szCs w:val="28"/>
        </w:rPr>
        <w:t>тыс. руб. (</w:t>
      </w:r>
      <w:r w:rsidR="000E6D87" w:rsidRPr="000E6D87">
        <w:rPr>
          <w:rFonts w:ascii="Times New Roman" w:hAnsi="Times New Roman"/>
          <w:sz w:val="28"/>
          <w:szCs w:val="28"/>
        </w:rPr>
        <w:t>5,23% и 5,25% доходы и расходы соответственно)</w:t>
      </w:r>
      <w:r w:rsidR="00CF7D3E" w:rsidRPr="000E6D87">
        <w:rPr>
          <w:rFonts w:ascii="Times New Roman" w:hAnsi="Times New Roman"/>
          <w:sz w:val="28"/>
          <w:szCs w:val="28"/>
        </w:rPr>
        <w:t xml:space="preserve"> </w:t>
      </w:r>
      <w:r w:rsidR="00A61C30" w:rsidRPr="000E6D87">
        <w:rPr>
          <w:rFonts w:ascii="Times New Roman" w:hAnsi="Times New Roman"/>
          <w:sz w:val="28"/>
          <w:szCs w:val="28"/>
        </w:rPr>
        <w:t xml:space="preserve">в сравнении </w:t>
      </w:r>
      <w:r w:rsidR="00CF7D3E" w:rsidRPr="000E6D87">
        <w:rPr>
          <w:rFonts w:ascii="Times New Roman" w:hAnsi="Times New Roman"/>
          <w:sz w:val="28"/>
          <w:szCs w:val="28"/>
        </w:rPr>
        <w:t>с первоначально утвержденными параметрами бюджета на 202</w:t>
      </w:r>
      <w:r w:rsidR="000E6D87" w:rsidRPr="000E6D87">
        <w:rPr>
          <w:rFonts w:ascii="Times New Roman" w:hAnsi="Times New Roman"/>
          <w:sz w:val="28"/>
          <w:szCs w:val="28"/>
        </w:rPr>
        <w:t>7</w:t>
      </w:r>
      <w:r w:rsidR="00CF7D3E" w:rsidRPr="000E6D87">
        <w:rPr>
          <w:rFonts w:ascii="Times New Roman" w:hAnsi="Times New Roman"/>
          <w:sz w:val="28"/>
          <w:szCs w:val="28"/>
        </w:rPr>
        <w:t xml:space="preserve"> год (решение от </w:t>
      </w:r>
      <w:r w:rsidR="000E6D87" w:rsidRPr="000E6D87">
        <w:rPr>
          <w:rFonts w:ascii="Times New Roman" w:hAnsi="Times New Roman"/>
          <w:sz w:val="28"/>
          <w:szCs w:val="28"/>
        </w:rPr>
        <w:t>03</w:t>
      </w:r>
      <w:r w:rsidR="00CF7D3E" w:rsidRPr="000E6D87">
        <w:rPr>
          <w:rFonts w:ascii="Times New Roman" w:hAnsi="Times New Roman"/>
          <w:sz w:val="28"/>
          <w:szCs w:val="28"/>
        </w:rPr>
        <w:t>.12.202</w:t>
      </w:r>
      <w:r w:rsidR="000E6D87" w:rsidRPr="000E6D87">
        <w:rPr>
          <w:rFonts w:ascii="Times New Roman" w:hAnsi="Times New Roman"/>
          <w:sz w:val="28"/>
          <w:szCs w:val="28"/>
        </w:rPr>
        <w:t>4</w:t>
      </w:r>
      <w:r w:rsidR="00253A09" w:rsidRPr="000E6D87">
        <w:rPr>
          <w:rFonts w:ascii="Times New Roman" w:hAnsi="Times New Roman"/>
          <w:sz w:val="28"/>
          <w:szCs w:val="28"/>
        </w:rPr>
        <w:t xml:space="preserve"> года</w:t>
      </w:r>
      <w:r w:rsidR="00CF7D3E" w:rsidRPr="000E6D87">
        <w:rPr>
          <w:rFonts w:ascii="Times New Roman" w:hAnsi="Times New Roman"/>
          <w:sz w:val="28"/>
          <w:szCs w:val="28"/>
        </w:rPr>
        <w:t xml:space="preserve"> №</w:t>
      </w:r>
      <w:r w:rsidR="000E6D87" w:rsidRPr="000E6D87">
        <w:rPr>
          <w:rFonts w:ascii="Times New Roman" w:hAnsi="Times New Roman"/>
          <w:sz w:val="28"/>
          <w:szCs w:val="28"/>
        </w:rPr>
        <w:t>48</w:t>
      </w:r>
      <w:r w:rsidR="00CF7D3E" w:rsidRPr="000E6D87">
        <w:rPr>
          <w:rFonts w:ascii="Times New Roman" w:hAnsi="Times New Roman"/>
          <w:sz w:val="28"/>
          <w:szCs w:val="28"/>
        </w:rPr>
        <w:t>-</w:t>
      </w:r>
      <w:r w:rsidR="000E6D87" w:rsidRPr="000E6D87">
        <w:rPr>
          <w:rFonts w:ascii="Times New Roman" w:hAnsi="Times New Roman"/>
          <w:sz w:val="28"/>
          <w:szCs w:val="28"/>
        </w:rPr>
        <w:t>325</w:t>
      </w:r>
      <w:r w:rsidR="00CF7D3E" w:rsidRPr="000E6D87">
        <w:rPr>
          <w:rFonts w:ascii="Times New Roman" w:hAnsi="Times New Roman"/>
          <w:sz w:val="28"/>
          <w:szCs w:val="28"/>
        </w:rPr>
        <w:t>р)</w:t>
      </w:r>
      <w:r w:rsidR="0064471D" w:rsidRPr="000E6D87">
        <w:rPr>
          <w:rFonts w:ascii="Times New Roman" w:hAnsi="Times New Roman"/>
          <w:sz w:val="28"/>
          <w:szCs w:val="28"/>
        </w:rPr>
        <w:t>.</w:t>
      </w:r>
    </w:p>
    <w:p w14:paraId="57459192" w14:textId="60D2F35A" w:rsidR="00BE2D33" w:rsidRPr="007E289A" w:rsidRDefault="00BE2D33" w:rsidP="00BE2D33">
      <w:pPr>
        <w:widowControl w:val="0"/>
        <w:tabs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E289A">
        <w:rPr>
          <w:rFonts w:ascii="Times New Roman" w:hAnsi="Times New Roman"/>
          <w:sz w:val="28"/>
          <w:szCs w:val="28"/>
        </w:rPr>
        <w:t>В связи с вносимыми изменениями, дефицит районного бюджета на 202</w:t>
      </w:r>
      <w:r w:rsidR="007E289A" w:rsidRPr="007E289A">
        <w:rPr>
          <w:rFonts w:ascii="Times New Roman" w:hAnsi="Times New Roman"/>
          <w:sz w:val="28"/>
          <w:szCs w:val="28"/>
        </w:rPr>
        <w:t>5</w:t>
      </w:r>
      <w:r w:rsidRPr="007E289A">
        <w:rPr>
          <w:rFonts w:ascii="Times New Roman" w:hAnsi="Times New Roman"/>
          <w:sz w:val="28"/>
          <w:szCs w:val="28"/>
        </w:rPr>
        <w:t xml:space="preserve"> год скорректирован и предлагается к утверждению в размере </w:t>
      </w:r>
      <w:r w:rsidR="007E289A" w:rsidRPr="007E289A">
        <w:rPr>
          <w:rFonts w:ascii="Times New Roman" w:hAnsi="Times New Roman"/>
          <w:sz w:val="28"/>
          <w:szCs w:val="28"/>
        </w:rPr>
        <w:t>29214,1</w:t>
      </w:r>
      <w:r w:rsidRPr="007E289A">
        <w:rPr>
          <w:rFonts w:ascii="Times New Roman" w:hAnsi="Times New Roman"/>
          <w:sz w:val="28"/>
          <w:szCs w:val="28"/>
        </w:rPr>
        <w:t>тыс. руб., первоначальн</w:t>
      </w:r>
      <w:r w:rsidR="006A0FFD" w:rsidRPr="007E289A">
        <w:rPr>
          <w:rFonts w:ascii="Times New Roman" w:hAnsi="Times New Roman"/>
          <w:sz w:val="28"/>
          <w:szCs w:val="28"/>
        </w:rPr>
        <w:t>ым</w:t>
      </w:r>
      <w:r w:rsidRPr="007E289A">
        <w:rPr>
          <w:rFonts w:ascii="Times New Roman" w:hAnsi="Times New Roman"/>
          <w:sz w:val="28"/>
          <w:szCs w:val="28"/>
        </w:rPr>
        <w:t xml:space="preserve"> решением о районном бюджете был утвержден дефицит в размере </w:t>
      </w:r>
      <w:r w:rsidR="007E289A" w:rsidRPr="007E289A">
        <w:rPr>
          <w:rFonts w:ascii="Times New Roman" w:hAnsi="Times New Roman"/>
          <w:sz w:val="28"/>
          <w:szCs w:val="28"/>
        </w:rPr>
        <w:t>9807,1</w:t>
      </w:r>
      <w:r w:rsidRPr="007E289A">
        <w:rPr>
          <w:rFonts w:ascii="Times New Roman" w:hAnsi="Times New Roman"/>
          <w:sz w:val="28"/>
          <w:szCs w:val="28"/>
        </w:rPr>
        <w:t>тыс. руб. Размер дефицита районного бюджета на 202</w:t>
      </w:r>
      <w:r w:rsidR="007E289A" w:rsidRPr="007E289A">
        <w:rPr>
          <w:rFonts w:ascii="Times New Roman" w:hAnsi="Times New Roman"/>
          <w:sz w:val="28"/>
          <w:szCs w:val="28"/>
        </w:rPr>
        <w:t>5</w:t>
      </w:r>
      <w:r w:rsidRPr="007E289A">
        <w:rPr>
          <w:rFonts w:ascii="Times New Roman" w:hAnsi="Times New Roman"/>
          <w:sz w:val="28"/>
          <w:szCs w:val="28"/>
        </w:rPr>
        <w:t xml:space="preserve"> год установлен в рамках действия аб</w:t>
      </w:r>
      <w:r w:rsidR="00816764" w:rsidRPr="007E289A">
        <w:rPr>
          <w:rFonts w:ascii="Times New Roman" w:hAnsi="Times New Roman"/>
          <w:sz w:val="28"/>
          <w:szCs w:val="28"/>
        </w:rPr>
        <w:t>.</w:t>
      </w:r>
      <w:r w:rsidRPr="007E289A">
        <w:rPr>
          <w:rFonts w:ascii="Times New Roman" w:hAnsi="Times New Roman"/>
          <w:sz w:val="28"/>
          <w:szCs w:val="28"/>
        </w:rPr>
        <w:t>3 ч</w:t>
      </w:r>
      <w:r w:rsidR="00816764" w:rsidRPr="007E289A">
        <w:rPr>
          <w:rFonts w:ascii="Times New Roman" w:hAnsi="Times New Roman"/>
          <w:sz w:val="28"/>
          <w:szCs w:val="28"/>
        </w:rPr>
        <w:t>.</w:t>
      </w:r>
      <w:r w:rsidRPr="007E289A">
        <w:rPr>
          <w:rFonts w:ascii="Times New Roman" w:hAnsi="Times New Roman"/>
          <w:sz w:val="28"/>
          <w:szCs w:val="28"/>
        </w:rPr>
        <w:t>3 ст</w:t>
      </w:r>
      <w:r w:rsidR="00816764" w:rsidRPr="007E289A">
        <w:rPr>
          <w:rFonts w:ascii="Times New Roman" w:hAnsi="Times New Roman"/>
          <w:sz w:val="28"/>
          <w:szCs w:val="28"/>
        </w:rPr>
        <w:t>.</w:t>
      </w:r>
      <w:r w:rsidRPr="007E289A">
        <w:rPr>
          <w:rFonts w:ascii="Times New Roman" w:hAnsi="Times New Roman"/>
          <w:sz w:val="28"/>
          <w:szCs w:val="28"/>
        </w:rPr>
        <w:t>92.1. Бюджетного кодекса РФ и п</w:t>
      </w:r>
      <w:r w:rsidR="00816764" w:rsidRPr="007E289A">
        <w:rPr>
          <w:rFonts w:ascii="Times New Roman" w:hAnsi="Times New Roman"/>
          <w:sz w:val="28"/>
          <w:szCs w:val="28"/>
        </w:rPr>
        <w:t>.</w:t>
      </w:r>
      <w:r w:rsidRPr="007E289A">
        <w:rPr>
          <w:rFonts w:ascii="Times New Roman" w:hAnsi="Times New Roman"/>
          <w:sz w:val="28"/>
          <w:szCs w:val="28"/>
        </w:rPr>
        <w:t>2 ст</w:t>
      </w:r>
      <w:r w:rsidR="00816764" w:rsidRPr="007E289A">
        <w:rPr>
          <w:rFonts w:ascii="Times New Roman" w:hAnsi="Times New Roman"/>
          <w:sz w:val="28"/>
          <w:szCs w:val="28"/>
        </w:rPr>
        <w:t>.</w:t>
      </w:r>
      <w:r w:rsidR="00253A09" w:rsidRPr="007E289A">
        <w:rPr>
          <w:rFonts w:ascii="Times New Roman" w:hAnsi="Times New Roman"/>
          <w:sz w:val="28"/>
          <w:szCs w:val="28"/>
        </w:rPr>
        <w:t>32</w:t>
      </w:r>
      <w:r w:rsidRPr="007E289A">
        <w:rPr>
          <w:rFonts w:ascii="Times New Roman" w:hAnsi="Times New Roman"/>
          <w:sz w:val="28"/>
          <w:szCs w:val="28"/>
        </w:rPr>
        <w:t xml:space="preserve"> Положения о бюджетном процессе.</w:t>
      </w:r>
    </w:p>
    <w:p w14:paraId="22EE8148" w14:textId="20B00AFE" w:rsidR="00BE2D33" w:rsidRPr="00816764" w:rsidRDefault="00BE2D33" w:rsidP="00BE2D33">
      <w:pPr>
        <w:widowControl w:val="0"/>
        <w:tabs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E289A">
        <w:rPr>
          <w:rFonts w:ascii="Times New Roman" w:hAnsi="Times New Roman"/>
          <w:sz w:val="28"/>
          <w:szCs w:val="28"/>
        </w:rPr>
        <w:t>На 202</w:t>
      </w:r>
      <w:r w:rsidR="007E289A" w:rsidRPr="007E289A">
        <w:rPr>
          <w:rFonts w:ascii="Times New Roman" w:hAnsi="Times New Roman"/>
          <w:sz w:val="28"/>
          <w:szCs w:val="28"/>
        </w:rPr>
        <w:t>6</w:t>
      </w:r>
      <w:r w:rsidRPr="007E289A">
        <w:rPr>
          <w:rFonts w:ascii="Times New Roman" w:hAnsi="Times New Roman"/>
          <w:sz w:val="28"/>
          <w:szCs w:val="28"/>
        </w:rPr>
        <w:t>-202</w:t>
      </w:r>
      <w:r w:rsidR="007E289A" w:rsidRPr="007E289A">
        <w:rPr>
          <w:rFonts w:ascii="Times New Roman" w:hAnsi="Times New Roman"/>
          <w:sz w:val="28"/>
          <w:szCs w:val="28"/>
        </w:rPr>
        <w:t>7</w:t>
      </w:r>
      <w:r w:rsidRPr="007E289A">
        <w:rPr>
          <w:rFonts w:ascii="Times New Roman" w:hAnsi="Times New Roman"/>
          <w:sz w:val="28"/>
          <w:szCs w:val="28"/>
        </w:rPr>
        <w:t xml:space="preserve"> годы </w:t>
      </w:r>
      <w:r w:rsidR="007E289A" w:rsidRPr="007E289A">
        <w:rPr>
          <w:rFonts w:ascii="Times New Roman" w:hAnsi="Times New Roman"/>
          <w:sz w:val="28"/>
          <w:szCs w:val="28"/>
        </w:rPr>
        <w:t>запланирован профицит</w:t>
      </w:r>
      <w:r w:rsidRPr="007E289A">
        <w:rPr>
          <w:rFonts w:ascii="Times New Roman" w:hAnsi="Times New Roman"/>
          <w:sz w:val="28"/>
          <w:szCs w:val="28"/>
        </w:rPr>
        <w:t xml:space="preserve"> районного бюджета </w:t>
      </w:r>
      <w:r w:rsidR="007E289A" w:rsidRPr="007E289A">
        <w:rPr>
          <w:rFonts w:ascii="Times New Roman" w:hAnsi="Times New Roman"/>
          <w:sz w:val="28"/>
          <w:szCs w:val="28"/>
        </w:rPr>
        <w:t>и в</w:t>
      </w:r>
      <w:r w:rsidRPr="007E289A">
        <w:rPr>
          <w:rFonts w:ascii="Times New Roman" w:hAnsi="Times New Roman"/>
          <w:sz w:val="28"/>
          <w:szCs w:val="28"/>
        </w:rPr>
        <w:t xml:space="preserve"> сравнени</w:t>
      </w:r>
      <w:r w:rsidR="007E289A" w:rsidRPr="007E289A">
        <w:rPr>
          <w:rFonts w:ascii="Times New Roman" w:hAnsi="Times New Roman"/>
          <w:sz w:val="28"/>
          <w:szCs w:val="28"/>
        </w:rPr>
        <w:t>и</w:t>
      </w:r>
      <w:r w:rsidRPr="007E289A">
        <w:rPr>
          <w:rFonts w:ascii="Times New Roman" w:hAnsi="Times New Roman"/>
          <w:sz w:val="28"/>
          <w:szCs w:val="28"/>
        </w:rPr>
        <w:t xml:space="preserve"> с </w:t>
      </w:r>
      <w:r w:rsidR="00816764" w:rsidRPr="007E289A">
        <w:rPr>
          <w:rFonts w:ascii="Times New Roman" w:hAnsi="Times New Roman"/>
          <w:sz w:val="28"/>
          <w:szCs w:val="28"/>
        </w:rPr>
        <w:t>первоначальной</w:t>
      </w:r>
      <w:r w:rsidRPr="007E289A">
        <w:rPr>
          <w:rFonts w:ascii="Times New Roman" w:hAnsi="Times New Roman"/>
          <w:sz w:val="28"/>
          <w:szCs w:val="28"/>
        </w:rPr>
        <w:t xml:space="preserve"> редакцией районного бюджета не изменился.</w:t>
      </w:r>
    </w:p>
    <w:p w14:paraId="32E26892" w14:textId="1F42B01C" w:rsidR="007D5BAE" w:rsidRPr="006557DB" w:rsidRDefault="007D5BAE" w:rsidP="007D5BAE">
      <w:pPr>
        <w:widowControl w:val="0"/>
        <w:tabs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A4E16">
        <w:rPr>
          <w:rFonts w:ascii="Times New Roman" w:hAnsi="Times New Roman"/>
          <w:sz w:val="28"/>
          <w:szCs w:val="28"/>
        </w:rPr>
        <w:t>Анализ вносимых изменений в доходную часть 20</w:t>
      </w:r>
      <w:r w:rsidR="00DD4ED6" w:rsidRPr="00BA4E16">
        <w:rPr>
          <w:rFonts w:ascii="Times New Roman" w:hAnsi="Times New Roman"/>
          <w:sz w:val="28"/>
          <w:szCs w:val="28"/>
        </w:rPr>
        <w:t>2</w:t>
      </w:r>
      <w:r w:rsidR="007E289A">
        <w:rPr>
          <w:rFonts w:ascii="Times New Roman" w:hAnsi="Times New Roman"/>
          <w:sz w:val="28"/>
          <w:szCs w:val="28"/>
        </w:rPr>
        <w:t>5</w:t>
      </w:r>
      <w:r w:rsidRPr="00BA4E16">
        <w:rPr>
          <w:rFonts w:ascii="Times New Roman" w:hAnsi="Times New Roman"/>
          <w:sz w:val="28"/>
          <w:szCs w:val="28"/>
        </w:rPr>
        <w:t xml:space="preserve"> года, в соответствие с приложением </w:t>
      </w:r>
      <w:r w:rsidR="00DD4ED6" w:rsidRPr="00BA4E16">
        <w:rPr>
          <w:rFonts w:ascii="Times New Roman" w:hAnsi="Times New Roman"/>
          <w:sz w:val="28"/>
          <w:szCs w:val="28"/>
        </w:rPr>
        <w:t>2</w:t>
      </w:r>
      <w:r w:rsidRPr="00BA4E16">
        <w:rPr>
          <w:rFonts w:ascii="Times New Roman" w:hAnsi="Times New Roman"/>
          <w:sz w:val="28"/>
          <w:szCs w:val="28"/>
        </w:rPr>
        <w:t xml:space="preserve"> к проекту решения представлен в нижеследующей таблице:</w:t>
      </w:r>
      <w:r w:rsidRPr="006557DB">
        <w:rPr>
          <w:rFonts w:ascii="Times New Roman" w:hAnsi="Times New Roman"/>
          <w:sz w:val="28"/>
          <w:szCs w:val="28"/>
        </w:rPr>
        <w:t xml:space="preserve"> </w:t>
      </w:r>
    </w:p>
    <w:p w14:paraId="32D27278" w14:textId="0DDDBEF8" w:rsidR="007D5BAE" w:rsidRPr="007E289A" w:rsidRDefault="007D5BAE" w:rsidP="002D00CB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7E289A">
        <w:rPr>
          <w:rFonts w:ascii="Times New Roman" w:hAnsi="Times New Roman"/>
          <w:sz w:val="28"/>
          <w:szCs w:val="28"/>
        </w:rPr>
        <w:t>тыс. руб.</w:t>
      </w:r>
    </w:p>
    <w:tbl>
      <w:tblPr>
        <w:tblW w:w="9924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45"/>
        <w:gridCol w:w="2410"/>
        <w:gridCol w:w="2126"/>
        <w:gridCol w:w="1843"/>
      </w:tblGrid>
      <w:tr w:rsidR="000F6E62" w:rsidRPr="002D00CB" w14:paraId="2CDD3E65" w14:textId="77777777" w:rsidTr="00217959">
        <w:trPr>
          <w:trHeight w:val="882"/>
        </w:trPr>
        <w:tc>
          <w:tcPr>
            <w:tcW w:w="3545" w:type="dxa"/>
          </w:tcPr>
          <w:p w14:paraId="4E7E3FBB" w14:textId="77777777" w:rsidR="000F6E62" w:rsidRPr="002D00CB" w:rsidRDefault="000F6E62" w:rsidP="002D00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00CB">
              <w:rPr>
                <w:rFonts w:ascii="Times New Roman" w:hAnsi="Times New Roman"/>
                <w:sz w:val="24"/>
                <w:szCs w:val="24"/>
              </w:rPr>
              <w:lastRenderedPageBreak/>
              <w:t>Наименование доходов</w:t>
            </w:r>
          </w:p>
        </w:tc>
        <w:tc>
          <w:tcPr>
            <w:tcW w:w="2410" w:type="dxa"/>
          </w:tcPr>
          <w:p w14:paraId="5C5FD67A" w14:textId="36064A2B" w:rsidR="0054319F" w:rsidRPr="002D00CB" w:rsidRDefault="0054319F" w:rsidP="002D00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00CB">
              <w:rPr>
                <w:rFonts w:ascii="Times New Roman" w:hAnsi="Times New Roman"/>
                <w:sz w:val="24"/>
                <w:szCs w:val="24"/>
              </w:rPr>
              <w:t>Р</w:t>
            </w:r>
            <w:r w:rsidR="000F6E62" w:rsidRPr="002D00CB">
              <w:rPr>
                <w:rFonts w:ascii="Times New Roman" w:hAnsi="Times New Roman"/>
                <w:sz w:val="24"/>
                <w:szCs w:val="24"/>
              </w:rPr>
              <w:t>ешение от 0</w:t>
            </w:r>
            <w:r w:rsidR="007E289A">
              <w:rPr>
                <w:rFonts w:ascii="Times New Roman" w:hAnsi="Times New Roman"/>
                <w:sz w:val="24"/>
                <w:szCs w:val="24"/>
              </w:rPr>
              <w:t>3</w:t>
            </w:r>
            <w:r w:rsidR="000F6E62" w:rsidRPr="002D00CB">
              <w:rPr>
                <w:rFonts w:ascii="Times New Roman" w:hAnsi="Times New Roman"/>
                <w:sz w:val="24"/>
                <w:szCs w:val="24"/>
              </w:rPr>
              <w:t>.12.202</w:t>
            </w:r>
            <w:r w:rsidR="007E289A">
              <w:rPr>
                <w:rFonts w:ascii="Times New Roman" w:hAnsi="Times New Roman"/>
                <w:sz w:val="24"/>
                <w:szCs w:val="24"/>
              </w:rPr>
              <w:t>4</w:t>
            </w:r>
          </w:p>
          <w:p w14:paraId="63B3F596" w14:textId="5DE92403" w:rsidR="000F6E62" w:rsidRPr="002D00CB" w:rsidRDefault="000F6E62" w:rsidP="002D00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00CB">
              <w:rPr>
                <w:rFonts w:ascii="Times New Roman" w:hAnsi="Times New Roman"/>
                <w:sz w:val="24"/>
                <w:szCs w:val="24"/>
              </w:rPr>
              <w:t xml:space="preserve"> №</w:t>
            </w:r>
            <w:r w:rsidR="007E289A">
              <w:rPr>
                <w:rFonts w:ascii="Times New Roman" w:hAnsi="Times New Roman"/>
                <w:sz w:val="24"/>
                <w:szCs w:val="24"/>
              </w:rPr>
              <w:t>48</w:t>
            </w:r>
            <w:r w:rsidRPr="002D00CB">
              <w:rPr>
                <w:rFonts w:ascii="Times New Roman" w:hAnsi="Times New Roman"/>
                <w:sz w:val="24"/>
                <w:szCs w:val="24"/>
              </w:rPr>
              <w:t>-</w:t>
            </w:r>
            <w:r w:rsidR="007E289A">
              <w:rPr>
                <w:rFonts w:ascii="Times New Roman" w:hAnsi="Times New Roman"/>
                <w:sz w:val="24"/>
                <w:szCs w:val="24"/>
              </w:rPr>
              <w:t>325</w:t>
            </w:r>
            <w:r w:rsidRPr="002D00CB">
              <w:rPr>
                <w:rFonts w:ascii="Times New Roman" w:hAnsi="Times New Roman"/>
                <w:sz w:val="24"/>
                <w:szCs w:val="24"/>
              </w:rPr>
              <w:t xml:space="preserve">р </w:t>
            </w:r>
          </w:p>
        </w:tc>
        <w:tc>
          <w:tcPr>
            <w:tcW w:w="2126" w:type="dxa"/>
          </w:tcPr>
          <w:p w14:paraId="09E17195" w14:textId="77777777" w:rsidR="000F6E62" w:rsidRPr="002D00CB" w:rsidRDefault="0054319F" w:rsidP="002D00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00CB">
              <w:rPr>
                <w:rFonts w:ascii="Times New Roman" w:hAnsi="Times New Roman"/>
                <w:sz w:val="24"/>
                <w:szCs w:val="24"/>
              </w:rPr>
              <w:t>П</w:t>
            </w:r>
            <w:r w:rsidR="000F6E62" w:rsidRPr="002D00CB">
              <w:rPr>
                <w:rFonts w:ascii="Times New Roman" w:hAnsi="Times New Roman"/>
                <w:sz w:val="24"/>
                <w:szCs w:val="24"/>
              </w:rPr>
              <w:t>роект решения</w:t>
            </w:r>
          </w:p>
        </w:tc>
        <w:tc>
          <w:tcPr>
            <w:tcW w:w="1843" w:type="dxa"/>
          </w:tcPr>
          <w:p w14:paraId="28CF1ECC" w14:textId="77777777" w:rsidR="000F6E62" w:rsidRPr="002D00CB" w:rsidRDefault="000F6E62" w:rsidP="002D00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00CB">
              <w:rPr>
                <w:rFonts w:ascii="Times New Roman" w:hAnsi="Times New Roman"/>
                <w:sz w:val="24"/>
                <w:szCs w:val="24"/>
              </w:rPr>
              <w:t>Отклонения (гр.</w:t>
            </w:r>
            <w:r w:rsidR="00C5348A" w:rsidRPr="002D00CB">
              <w:rPr>
                <w:rFonts w:ascii="Times New Roman" w:hAnsi="Times New Roman"/>
                <w:sz w:val="24"/>
                <w:szCs w:val="24"/>
              </w:rPr>
              <w:t>3</w:t>
            </w:r>
            <w:r w:rsidRPr="002D00CB">
              <w:rPr>
                <w:rFonts w:ascii="Times New Roman" w:hAnsi="Times New Roman"/>
                <w:sz w:val="24"/>
                <w:szCs w:val="24"/>
              </w:rPr>
              <w:t>-гр.</w:t>
            </w:r>
            <w:r w:rsidR="00C5348A" w:rsidRPr="002D00CB">
              <w:rPr>
                <w:rFonts w:ascii="Times New Roman" w:hAnsi="Times New Roman"/>
                <w:sz w:val="24"/>
                <w:szCs w:val="24"/>
              </w:rPr>
              <w:t>2</w:t>
            </w:r>
            <w:r w:rsidRPr="002D00CB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F6E62" w:rsidRPr="002D00CB" w14:paraId="04571064" w14:textId="77777777" w:rsidTr="00217959">
        <w:trPr>
          <w:trHeight w:val="280"/>
        </w:trPr>
        <w:tc>
          <w:tcPr>
            <w:tcW w:w="3545" w:type="dxa"/>
          </w:tcPr>
          <w:p w14:paraId="3EAF6AB4" w14:textId="77777777" w:rsidR="000F6E62" w:rsidRPr="002D00CB" w:rsidRDefault="000F6E62" w:rsidP="002D00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00C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14:paraId="6A9D5634" w14:textId="77777777" w:rsidR="000F6E62" w:rsidRPr="002D00CB" w:rsidRDefault="000F6E62" w:rsidP="002D00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00C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14:paraId="3100E86D" w14:textId="77777777" w:rsidR="000F6E62" w:rsidRPr="002D00CB" w:rsidRDefault="00C5348A" w:rsidP="002D00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00C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14:paraId="0AE167C8" w14:textId="77777777" w:rsidR="000F6E62" w:rsidRPr="002D00CB" w:rsidRDefault="00C5348A" w:rsidP="002D00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00C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F6E62" w:rsidRPr="002D00CB" w14:paraId="3E21D1FA" w14:textId="77777777" w:rsidTr="00F56555">
        <w:trPr>
          <w:trHeight w:val="643"/>
        </w:trPr>
        <w:tc>
          <w:tcPr>
            <w:tcW w:w="3545" w:type="dxa"/>
          </w:tcPr>
          <w:p w14:paraId="1B1C90AA" w14:textId="77777777" w:rsidR="000F6E62" w:rsidRPr="002D00CB" w:rsidRDefault="000F6E62" w:rsidP="002D00C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00CB">
              <w:rPr>
                <w:rFonts w:ascii="Times New Roman" w:hAnsi="Times New Roman"/>
                <w:sz w:val="24"/>
                <w:szCs w:val="24"/>
              </w:rPr>
              <w:t xml:space="preserve">Налоговые и неналоговые доходы </w:t>
            </w:r>
          </w:p>
        </w:tc>
        <w:tc>
          <w:tcPr>
            <w:tcW w:w="2410" w:type="dxa"/>
            <w:vAlign w:val="center"/>
          </w:tcPr>
          <w:p w14:paraId="31E69669" w14:textId="50EDB7ED" w:rsidR="000F6E62" w:rsidRPr="002D00CB" w:rsidRDefault="007E469E" w:rsidP="002D00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341479,0</w:t>
            </w:r>
          </w:p>
        </w:tc>
        <w:tc>
          <w:tcPr>
            <w:tcW w:w="2126" w:type="dxa"/>
            <w:vAlign w:val="center"/>
          </w:tcPr>
          <w:p w14:paraId="76250D03" w14:textId="1F0866FB" w:rsidR="000F6E62" w:rsidRPr="002D00CB" w:rsidRDefault="00E24357" w:rsidP="002D00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352355,0</w:t>
            </w:r>
          </w:p>
        </w:tc>
        <w:tc>
          <w:tcPr>
            <w:tcW w:w="1843" w:type="dxa"/>
            <w:vAlign w:val="center"/>
          </w:tcPr>
          <w:p w14:paraId="06712840" w14:textId="42804853" w:rsidR="000F6E62" w:rsidRPr="002D00CB" w:rsidRDefault="0012435E" w:rsidP="002D00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+10876,0</w:t>
            </w:r>
          </w:p>
        </w:tc>
      </w:tr>
      <w:tr w:rsidR="000F6E62" w:rsidRPr="002D00CB" w14:paraId="59DA0622" w14:textId="77777777" w:rsidTr="0054319F">
        <w:trPr>
          <w:trHeight w:val="557"/>
        </w:trPr>
        <w:tc>
          <w:tcPr>
            <w:tcW w:w="3545" w:type="dxa"/>
          </w:tcPr>
          <w:p w14:paraId="32813C89" w14:textId="77777777" w:rsidR="000F6E62" w:rsidRPr="002D00CB" w:rsidRDefault="000F6E62" w:rsidP="002D00C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00CB">
              <w:rPr>
                <w:rFonts w:ascii="Times New Roman" w:hAnsi="Times New Roman"/>
                <w:sz w:val="24"/>
                <w:szCs w:val="24"/>
              </w:rPr>
              <w:t>Дотации бюджетам бюджетной системы РФ</w:t>
            </w:r>
          </w:p>
        </w:tc>
        <w:tc>
          <w:tcPr>
            <w:tcW w:w="2410" w:type="dxa"/>
            <w:vAlign w:val="center"/>
          </w:tcPr>
          <w:p w14:paraId="22FC3002" w14:textId="3811207B" w:rsidR="000F6E62" w:rsidRPr="002D00CB" w:rsidRDefault="007E469E" w:rsidP="002D00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620985,5</w:t>
            </w:r>
          </w:p>
        </w:tc>
        <w:tc>
          <w:tcPr>
            <w:tcW w:w="2126" w:type="dxa"/>
            <w:vAlign w:val="center"/>
          </w:tcPr>
          <w:p w14:paraId="3FCA8735" w14:textId="7B849981" w:rsidR="000F6E62" w:rsidRPr="002D00CB" w:rsidRDefault="00E24357" w:rsidP="002D00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701899,8</w:t>
            </w:r>
          </w:p>
        </w:tc>
        <w:tc>
          <w:tcPr>
            <w:tcW w:w="1843" w:type="dxa"/>
            <w:vAlign w:val="center"/>
          </w:tcPr>
          <w:p w14:paraId="57B1C4DC" w14:textId="126A0F65" w:rsidR="000F6E62" w:rsidRPr="002D00CB" w:rsidRDefault="0012435E" w:rsidP="002D00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+80914,3</w:t>
            </w:r>
          </w:p>
        </w:tc>
      </w:tr>
      <w:tr w:rsidR="000F6E62" w:rsidRPr="002D00CB" w14:paraId="7FF7CD10" w14:textId="77777777" w:rsidTr="0054319F">
        <w:trPr>
          <w:trHeight w:val="780"/>
        </w:trPr>
        <w:tc>
          <w:tcPr>
            <w:tcW w:w="3545" w:type="dxa"/>
          </w:tcPr>
          <w:p w14:paraId="1C2A3ADE" w14:textId="77777777" w:rsidR="000F6E62" w:rsidRPr="002D00CB" w:rsidRDefault="000F6E62" w:rsidP="002D00C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00CB">
              <w:rPr>
                <w:rFonts w:ascii="Times New Roman" w:hAnsi="Times New Roman"/>
                <w:sz w:val="24"/>
                <w:szCs w:val="24"/>
              </w:rPr>
              <w:t>Субсидии бюджетам бюджетной системы РФ (межбюджетные субсидии)</w:t>
            </w:r>
          </w:p>
        </w:tc>
        <w:tc>
          <w:tcPr>
            <w:tcW w:w="2410" w:type="dxa"/>
            <w:vAlign w:val="center"/>
          </w:tcPr>
          <w:p w14:paraId="1B211B6F" w14:textId="5192A303" w:rsidR="000F6E62" w:rsidRPr="002D00CB" w:rsidRDefault="007E469E" w:rsidP="002D00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152369,1</w:t>
            </w:r>
          </w:p>
        </w:tc>
        <w:tc>
          <w:tcPr>
            <w:tcW w:w="2126" w:type="dxa"/>
            <w:vAlign w:val="center"/>
          </w:tcPr>
          <w:p w14:paraId="6026416C" w14:textId="3D705C44" w:rsidR="000F6E62" w:rsidRPr="002D00CB" w:rsidRDefault="00E24357" w:rsidP="002D00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160735,9</w:t>
            </w:r>
          </w:p>
        </w:tc>
        <w:tc>
          <w:tcPr>
            <w:tcW w:w="1843" w:type="dxa"/>
            <w:vAlign w:val="center"/>
          </w:tcPr>
          <w:p w14:paraId="36A8ACBE" w14:textId="22F15E3B" w:rsidR="000F6E62" w:rsidRPr="002D00CB" w:rsidRDefault="0012435E" w:rsidP="002D00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+8366,8</w:t>
            </w:r>
          </w:p>
        </w:tc>
      </w:tr>
      <w:tr w:rsidR="000F6E62" w:rsidRPr="002D00CB" w14:paraId="45E91E54" w14:textId="77777777" w:rsidTr="0054319F">
        <w:trPr>
          <w:trHeight w:val="595"/>
        </w:trPr>
        <w:tc>
          <w:tcPr>
            <w:tcW w:w="3545" w:type="dxa"/>
          </w:tcPr>
          <w:p w14:paraId="6082C90F" w14:textId="77777777" w:rsidR="000F6E62" w:rsidRPr="002D00CB" w:rsidRDefault="000F6E62" w:rsidP="002D00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00CB">
              <w:rPr>
                <w:rFonts w:ascii="Times New Roman" w:hAnsi="Times New Roman"/>
                <w:sz w:val="24"/>
                <w:szCs w:val="24"/>
              </w:rPr>
              <w:t xml:space="preserve">Субвенции бюджетам бюджетной системы РФ </w:t>
            </w:r>
          </w:p>
        </w:tc>
        <w:tc>
          <w:tcPr>
            <w:tcW w:w="2410" w:type="dxa"/>
            <w:vAlign w:val="center"/>
          </w:tcPr>
          <w:p w14:paraId="1468342C" w14:textId="51E50F8B" w:rsidR="000F6E62" w:rsidRPr="002D00CB" w:rsidRDefault="007E469E" w:rsidP="002D00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789388,9</w:t>
            </w:r>
          </w:p>
        </w:tc>
        <w:tc>
          <w:tcPr>
            <w:tcW w:w="2126" w:type="dxa"/>
            <w:vAlign w:val="center"/>
          </w:tcPr>
          <w:p w14:paraId="7CA628CA" w14:textId="250D465B" w:rsidR="000F6E62" w:rsidRPr="002D00CB" w:rsidRDefault="00E24357" w:rsidP="002D00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839285,9</w:t>
            </w:r>
          </w:p>
        </w:tc>
        <w:tc>
          <w:tcPr>
            <w:tcW w:w="1843" w:type="dxa"/>
            <w:vAlign w:val="center"/>
          </w:tcPr>
          <w:p w14:paraId="0D77BF0D" w14:textId="716DB023" w:rsidR="000F6E62" w:rsidRPr="002D00CB" w:rsidRDefault="0012435E" w:rsidP="002D00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+49897,0</w:t>
            </w:r>
          </w:p>
        </w:tc>
      </w:tr>
      <w:tr w:rsidR="000F6E62" w:rsidRPr="002D00CB" w14:paraId="2D2AA0D6" w14:textId="77777777" w:rsidTr="00217959">
        <w:tc>
          <w:tcPr>
            <w:tcW w:w="3545" w:type="dxa"/>
          </w:tcPr>
          <w:p w14:paraId="1B3D56BB" w14:textId="77777777" w:rsidR="000F6E62" w:rsidRPr="002D00CB" w:rsidRDefault="000F6E62" w:rsidP="002D00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00CB">
              <w:rPr>
                <w:rFonts w:ascii="Times New Roman" w:hAnsi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2410" w:type="dxa"/>
            <w:vAlign w:val="center"/>
          </w:tcPr>
          <w:p w14:paraId="1B351216" w14:textId="1F097CD2" w:rsidR="000F6E62" w:rsidRPr="002D00CB" w:rsidRDefault="007E469E" w:rsidP="002D00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7251,6</w:t>
            </w:r>
          </w:p>
        </w:tc>
        <w:tc>
          <w:tcPr>
            <w:tcW w:w="2126" w:type="dxa"/>
            <w:vAlign w:val="center"/>
          </w:tcPr>
          <w:p w14:paraId="5E039AC6" w14:textId="7D725D7B" w:rsidR="000F6E62" w:rsidRPr="002D00CB" w:rsidRDefault="00E24357" w:rsidP="002D00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113767,9</w:t>
            </w:r>
          </w:p>
        </w:tc>
        <w:tc>
          <w:tcPr>
            <w:tcW w:w="1843" w:type="dxa"/>
            <w:vAlign w:val="center"/>
          </w:tcPr>
          <w:p w14:paraId="4B559464" w14:textId="74943798" w:rsidR="000F6E62" w:rsidRPr="002D00CB" w:rsidRDefault="0012435E" w:rsidP="002D00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+106516,3</w:t>
            </w:r>
          </w:p>
        </w:tc>
      </w:tr>
      <w:tr w:rsidR="000F6E62" w:rsidRPr="002D00CB" w14:paraId="56CE655B" w14:textId="77777777" w:rsidTr="00217959">
        <w:tc>
          <w:tcPr>
            <w:tcW w:w="3545" w:type="dxa"/>
          </w:tcPr>
          <w:p w14:paraId="576909C8" w14:textId="77777777" w:rsidR="000F6E62" w:rsidRPr="002D00CB" w:rsidRDefault="000F6E62" w:rsidP="002D00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00CB">
              <w:rPr>
                <w:rFonts w:ascii="Times New Roman" w:hAnsi="Times New Roman"/>
                <w:sz w:val="24"/>
                <w:szCs w:val="24"/>
              </w:rPr>
              <w:t>Безвозмездные поступления от негосударственных организаций</w:t>
            </w:r>
          </w:p>
        </w:tc>
        <w:tc>
          <w:tcPr>
            <w:tcW w:w="2410" w:type="dxa"/>
            <w:vAlign w:val="center"/>
          </w:tcPr>
          <w:p w14:paraId="73A927E7" w14:textId="6B83C79E" w:rsidR="000F6E62" w:rsidRPr="002D00CB" w:rsidRDefault="007E469E" w:rsidP="002D00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26" w:type="dxa"/>
            <w:vAlign w:val="center"/>
          </w:tcPr>
          <w:p w14:paraId="3B6CB87D" w14:textId="3629AEEF" w:rsidR="000F6E62" w:rsidRPr="002D00CB" w:rsidRDefault="00FB377A" w:rsidP="002D00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843" w:type="dxa"/>
            <w:vAlign w:val="center"/>
          </w:tcPr>
          <w:p w14:paraId="54EE58B8" w14:textId="56B713B7" w:rsidR="000F6E62" w:rsidRPr="002D00CB" w:rsidRDefault="0012435E" w:rsidP="002D00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+100,0</w:t>
            </w:r>
          </w:p>
        </w:tc>
      </w:tr>
      <w:tr w:rsidR="000F6E62" w:rsidRPr="002D00CB" w14:paraId="35EA092D" w14:textId="77777777" w:rsidTr="00217959">
        <w:tc>
          <w:tcPr>
            <w:tcW w:w="3545" w:type="dxa"/>
          </w:tcPr>
          <w:p w14:paraId="47133E15" w14:textId="77777777" w:rsidR="000F6E62" w:rsidRPr="002D00CB" w:rsidRDefault="000F6E62" w:rsidP="002D00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00CB">
              <w:rPr>
                <w:rFonts w:ascii="Times New Roman" w:hAnsi="Times New Roman"/>
                <w:sz w:val="24"/>
                <w:szCs w:val="24"/>
              </w:rPr>
              <w:t>Прочие безвозмездные поступления</w:t>
            </w:r>
          </w:p>
        </w:tc>
        <w:tc>
          <w:tcPr>
            <w:tcW w:w="2410" w:type="dxa"/>
            <w:vAlign w:val="center"/>
          </w:tcPr>
          <w:p w14:paraId="4841864B" w14:textId="398DE6EB" w:rsidR="000F6E62" w:rsidRPr="002D00CB" w:rsidRDefault="007E469E" w:rsidP="002D00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26" w:type="dxa"/>
            <w:vAlign w:val="center"/>
          </w:tcPr>
          <w:p w14:paraId="14C9BCD9" w14:textId="7828EA67" w:rsidR="000F6E62" w:rsidRPr="002D00CB" w:rsidRDefault="00FB377A" w:rsidP="002D00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vAlign w:val="center"/>
          </w:tcPr>
          <w:p w14:paraId="1A5E7CE4" w14:textId="487C460C" w:rsidR="000F6E62" w:rsidRPr="002D00CB" w:rsidRDefault="0012435E" w:rsidP="002D00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0F6E62" w:rsidRPr="002D00CB" w14:paraId="10D93E90" w14:textId="77777777" w:rsidTr="00217959">
        <w:tc>
          <w:tcPr>
            <w:tcW w:w="3545" w:type="dxa"/>
          </w:tcPr>
          <w:p w14:paraId="6E6ECEB9" w14:textId="77777777" w:rsidR="000F6E62" w:rsidRPr="002D00CB" w:rsidRDefault="000F6E62" w:rsidP="002D00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00CB">
              <w:rPr>
                <w:rFonts w:ascii="Times New Roman" w:hAnsi="Times New Roman"/>
                <w:sz w:val="24"/>
                <w:szCs w:val="24"/>
              </w:rPr>
              <w:t>Доходы бюджетов бюджетной системы РФ от возврата остатков субсидий, субвенций и иных МБТ, имеющих целевое назначение прошлых лет</w:t>
            </w:r>
          </w:p>
        </w:tc>
        <w:tc>
          <w:tcPr>
            <w:tcW w:w="2410" w:type="dxa"/>
            <w:vAlign w:val="center"/>
          </w:tcPr>
          <w:p w14:paraId="2BFD8512" w14:textId="13E09C37" w:rsidR="000F6E62" w:rsidRPr="002D00CB" w:rsidRDefault="007E469E" w:rsidP="002D00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26" w:type="dxa"/>
            <w:vAlign w:val="center"/>
          </w:tcPr>
          <w:p w14:paraId="37E6D2BD" w14:textId="64057D74" w:rsidR="000F6E62" w:rsidRPr="002D00CB" w:rsidRDefault="00FB377A" w:rsidP="002D00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24,6</w:t>
            </w:r>
          </w:p>
        </w:tc>
        <w:tc>
          <w:tcPr>
            <w:tcW w:w="1843" w:type="dxa"/>
            <w:vAlign w:val="center"/>
          </w:tcPr>
          <w:p w14:paraId="2D2F7647" w14:textId="1D2E20CA" w:rsidR="000F6E62" w:rsidRPr="002D00CB" w:rsidRDefault="0012435E" w:rsidP="002D00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+24,6</w:t>
            </w:r>
          </w:p>
        </w:tc>
      </w:tr>
      <w:tr w:rsidR="000F6E62" w:rsidRPr="002D00CB" w14:paraId="3348A40B" w14:textId="77777777" w:rsidTr="00217959">
        <w:tc>
          <w:tcPr>
            <w:tcW w:w="3545" w:type="dxa"/>
          </w:tcPr>
          <w:p w14:paraId="7941D9B3" w14:textId="77777777" w:rsidR="000F6E62" w:rsidRPr="002D00CB" w:rsidRDefault="000F6E62" w:rsidP="002D00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00CB">
              <w:rPr>
                <w:rFonts w:ascii="Times New Roman" w:hAnsi="Times New Roman"/>
                <w:sz w:val="24"/>
                <w:szCs w:val="24"/>
              </w:rPr>
              <w:t xml:space="preserve">Возврат остатков субсидий, субвенций и иных МБТ прошлых лет </w:t>
            </w:r>
          </w:p>
        </w:tc>
        <w:tc>
          <w:tcPr>
            <w:tcW w:w="2410" w:type="dxa"/>
            <w:vAlign w:val="center"/>
          </w:tcPr>
          <w:p w14:paraId="6E499B7D" w14:textId="2AD5B177" w:rsidR="000F6E62" w:rsidRPr="002D00CB" w:rsidRDefault="007E469E" w:rsidP="002D00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26" w:type="dxa"/>
            <w:vAlign w:val="center"/>
          </w:tcPr>
          <w:p w14:paraId="18DF072B" w14:textId="0E180403" w:rsidR="000F6E62" w:rsidRPr="002D00CB" w:rsidRDefault="00FB377A" w:rsidP="002D00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-881,2</w:t>
            </w:r>
          </w:p>
        </w:tc>
        <w:tc>
          <w:tcPr>
            <w:tcW w:w="1843" w:type="dxa"/>
            <w:vAlign w:val="center"/>
          </w:tcPr>
          <w:p w14:paraId="3F22C0BB" w14:textId="68BBC27C" w:rsidR="000F6E62" w:rsidRPr="002D00CB" w:rsidRDefault="0012435E" w:rsidP="002D00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-881,2</w:t>
            </w:r>
          </w:p>
        </w:tc>
      </w:tr>
      <w:tr w:rsidR="000F6E62" w:rsidRPr="002D00CB" w14:paraId="2A462CFA" w14:textId="77777777" w:rsidTr="00217959">
        <w:tc>
          <w:tcPr>
            <w:tcW w:w="3545" w:type="dxa"/>
          </w:tcPr>
          <w:p w14:paraId="04CA193C" w14:textId="77777777" w:rsidR="000F6E62" w:rsidRPr="002D00CB" w:rsidRDefault="000F6E62" w:rsidP="002D00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00CB">
              <w:rPr>
                <w:rFonts w:ascii="Times New Roman" w:hAnsi="Times New Roman"/>
                <w:sz w:val="24"/>
                <w:szCs w:val="24"/>
              </w:rPr>
              <w:t xml:space="preserve">Итого доходы </w:t>
            </w:r>
          </w:p>
        </w:tc>
        <w:tc>
          <w:tcPr>
            <w:tcW w:w="2410" w:type="dxa"/>
            <w:vAlign w:val="center"/>
          </w:tcPr>
          <w:p w14:paraId="5836C11A" w14:textId="6CE6C0EA" w:rsidR="000F6E62" w:rsidRPr="002D00CB" w:rsidRDefault="007E469E" w:rsidP="002D00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1911474,1</w:t>
            </w:r>
          </w:p>
        </w:tc>
        <w:tc>
          <w:tcPr>
            <w:tcW w:w="2126" w:type="dxa"/>
          </w:tcPr>
          <w:p w14:paraId="479AE606" w14:textId="47C65657" w:rsidR="000F6E62" w:rsidRPr="002D00CB" w:rsidRDefault="00FB377A" w:rsidP="002D00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2167287,9</w:t>
            </w:r>
          </w:p>
        </w:tc>
        <w:tc>
          <w:tcPr>
            <w:tcW w:w="1843" w:type="dxa"/>
            <w:vAlign w:val="center"/>
          </w:tcPr>
          <w:p w14:paraId="1C775D62" w14:textId="1DBF1DAF" w:rsidR="000F6E62" w:rsidRPr="002D00CB" w:rsidRDefault="0012435E" w:rsidP="002D00C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+255813,8</w:t>
            </w:r>
          </w:p>
        </w:tc>
      </w:tr>
    </w:tbl>
    <w:p w14:paraId="63683571" w14:textId="77777777" w:rsidR="002761A7" w:rsidRDefault="002761A7" w:rsidP="007D5BA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61384B62" w14:textId="4F7C0211" w:rsidR="007D5BAE" w:rsidRPr="00246754" w:rsidRDefault="00CF61EF" w:rsidP="007D5BA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46754">
        <w:rPr>
          <w:rFonts w:ascii="Times New Roman" w:hAnsi="Times New Roman"/>
          <w:sz w:val="28"/>
          <w:szCs w:val="28"/>
        </w:rPr>
        <w:t>Д</w:t>
      </w:r>
      <w:r w:rsidR="005012EF" w:rsidRPr="00246754">
        <w:rPr>
          <w:rFonts w:ascii="Times New Roman" w:hAnsi="Times New Roman"/>
          <w:sz w:val="28"/>
          <w:szCs w:val="28"/>
        </w:rPr>
        <w:t>оходн</w:t>
      </w:r>
      <w:r w:rsidRPr="00246754">
        <w:rPr>
          <w:rFonts w:ascii="Times New Roman" w:hAnsi="Times New Roman"/>
          <w:sz w:val="28"/>
          <w:szCs w:val="28"/>
        </w:rPr>
        <w:t>ая</w:t>
      </w:r>
      <w:r w:rsidR="005012EF" w:rsidRPr="00246754">
        <w:rPr>
          <w:rFonts w:ascii="Times New Roman" w:hAnsi="Times New Roman"/>
          <w:sz w:val="28"/>
          <w:szCs w:val="28"/>
        </w:rPr>
        <w:t xml:space="preserve"> част</w:t>
      </w:r>
      <w:r w:rsidRPr="00246754">
        <w:rPr>
          <w:rFonts w:ascii="Times New Roman" w:hAnsi="Times New Roman"/>
          <w:sz w:val="28"/>
          <w:szCs w:val="28"/>
        </w:rPr>
        <w:t>ь</w:t>
      </w:r>
      <w:r w:rsidR="005012EF" w:rsidRPr="00246754">
        <w:rPr>
          <w:rFonts w:ascii="Times New Roman" w:hAnsi="Times New Roman"/>
          <w:sz w:val="28"/>
          <w:szCs w:val="28"/>
        </w:rPr>
        <w:t xml:space="preserve"> бюджета </w:t>
      </w:r>
      <w:r w:rsidRPr="00246754">
        <w:rPr>
          <w:rFonts w:ascii="Times New Roman" w:hAnsi="Times New Roman"/>
          <w:sz w:val="28"/>
          <w:szCs w:val="28"/>
        </w:rPr>
        <w:t xml:space="preserve">увеличилась за счет </w:t>
      </w:r>
      <w:r w:rsidR="005012EF" w:rsidRPr="00246754">
        <w:rPr>
          <w:rFonts w:ascii="Times New Roman" w:hAnsi="Times New Roman"/>
          <w:sz w:val="28"/>
          <w:szCs w:val="28"/>
        </w:rPr>
        <w:t>безвозмездны</w:t>
      </w:r>
      <w:r w:rsidRPr="00246754">
        <w:rPr>
          <w:rFonts w:ascii="Times New Roman" w:hAnsi="Times New Roman"/>
          <w:sz w:val="28"/>
          <w:szCs w:val="28"/>
        </w:rPr>
        <w:t>х</w:t>
      </w:r>
      <w:r w:rsidR="005012EF" w:rsidRPr="00246754">
        <w:rPr>
          <w:rFonts w:ascii="Times New Roman" w:hAnsi="Times New Roman"/>
          <w:sz w:val="28"/>
          <w:szCs w:val="28"/>
        </w:rPr>
        <w:t xml:space="preserve"> поступлени</w:t>
      </w:r>
      <w:r w:rsidRPr="00246754">
        <w:rPr>
          <w:rFonts w:ascii="Times New Roman" w:hAnsi="Times New Roman"/>
          <w:sz w:val="28"/>
          <w:szCs w:val="28"/>
        </w:rPr>
        <w:t>й</w:t>
      </w:r>
      <w:r w:rsidR="005012EF" w:rsidRPr="00246754">
        <w:rPr>
          <w:rFonts w:ascii="Times New Roman" w:hAnsi="Times New Roman"/>
          <w:sz w:val="28"/>
          <w:szCs w:val="28"/>
        </w:rPr>
        <w:t xml:space="preserve"> средств краевого бюджета</w:t>
      </w:r>
      <w:r w:rsidR="001F430C" w:rsidRPr="00246754">
        <w:rPr>
          <w:rFonts w:ascii="Times New Roman" w:hAnsi="Times New Roman"/>
          <w:sz w:val="28"/>
          <w:szCs w:val="28"/>
        </w:rPr>
        <w:t xml:space="preserve"> и увеличение поступлений собственных доходов</w:t>
      </w:r>
      <w:r w:rsidR="005012EF" w:rsidRPr="00246754">
        <w:rPr>
          <w:rFonts w:ascii="Times New Roman" w:hAnsi="Times New Roman"/>
          <w:sz w:val="28"/>
          <w:szCs w:val="28"/>
        </w:rPr>
        <w:t xml:space="preserve">. </w:t>
      </w:r>
      <w:r w:rsidR="007D5BAE" w:rsidRPr="00246754">
        <w:rPr>
          <w:rFonts w:ascii="Times New Roman" w:hAnsi="Times New Roman"/>
          <w:sz w:val="28"/>
          <w:szCs w:val="28"/>
        </w:rPr>
        <w:t>Анализ вышеуказанной таблицы отражает увеличение доходной части бюджета на 202</w:t>
      </w:r>
      <w:r w:rsidR="00246754" w:rsidRPr="00246754">
        <w:rPr>
          <w:rFonts w:ascii="Times New Roman" w:hAnsi="Times New Roman"/>
          <w:sz w:val="28"/>
          <w:szCs w:val="28"/>
        </w:rPr>
        <w:t>5</w:t>
      </w:r>
      <w:r w:rsidR="007D5BAE" w:rsidRPr="00246754">
        <w:rPr>
          <w:rFonts w:ascii="Times New Roman" w:hAnsi="Times New Roman"/>
          <w:sz w:val="28"/>
          <w:szCs w:val="28"/>
        </w:rPr>
        <w:t xml:space="preserve"> год по сравнению с </w:t>
      </w:r>
      <w:r w:rsidRPr="00246754">
        <w:rPr>
          <w:rFonts w:ascii="Times New Roman" w:hAnsi="Times New Roman"/>
          <w:sz w:val="28"/>
          <w:szCs w:val="28"/>
        </w:rPr>
        <w:t>первоначальным</w:t>
      </w:r>
      <w:r w:rsidR="007D5BAE" w:rsidRPr="00246754">
        <w:rPr>
          <w:rFonts w:ascii="Times New Roman" w:hAnsi="Times New Roman"/>
          <w:sz w:val="28"/>
          <w:szCs w:val="28"/>
        </w:rPr>
        <w:t xml:space="preserve"> решени</w:t>
      </w:r>
      <w:r w:rsidR="00A700AF" w:rsidRPr="00246754">
        <w:rPr>
          <w:rFonts w:ascii="Times New Roman" w:hAnsi="Times New Roman"/>
          <w:sz w:val="28"/>
          <w:szCs w:val="28"/>
        </w:rPr>
        <w:t>ем</w:t>
      </w:r>
      <w:r w:rsidR="007D5BAE" w:rsidRPr="00246754">
        <w:rPr>
          <w:rFonts w:ascii="Times New Roman" w:hAnsi="Times New Roman"/>
          <w:sz w:val="28"/>
          <w:szCs w:val="28"/>
        </w:rPr>
        <w:t xml:space="preserve"> о бюджете</w:t>
      </w:r>
      <w:r w:rsidR="006A0FFD" w:rsidRPr="00246754">
        <w:rPr>
          <w:rFonts w:ascii="Times New Roman" w:hAnsi="Times New Roman"/>
          <w:sz w:val="28"/>
          <w:szCs w:val="28"/>
        </w:rPr>
        <w:t xml:space="preserve"> от </w:t>
      </w:r>
      <w:r w:rsidRPr="00246754">
        <w:rPr>
          <w:rFonts w:ascii="Times New Roman" w:hAnsi="Times New Roman"/>
          <w:sz w:val="28"/>
          <w:szCs w:val="28"/>
        </w:rPr>
        <w:t>0</w:t>
      </w:r>
      <w:r w:rsidR="00246754" w:rsidRPr="00246754">
        <w:rPr>
          <w:rFonts w:ascii="Times New Roman" w:hAnsi="Times New Roman"/>
          <w:sz w:val="28"/>
          <w:szCs w:val="28"/>
        </w:rPr>
        <w:t>3</w:t>
      </w:r>
      <w:r w:rsidR="006A0FFD" w:rsidRPr="00246754">
        <w:rPr>
          <w:rFonts w:ascii="Times New Roman" w:hAnsi="Times New Roman"/>
          <w:sz w:val="28"/>
          <w:szCs w:val="28"/>
        </w:rPr>
        <w:t>.</w:t>
      </w:r>
      <w:r w:rsidRPr="00246754">
        <w:rPr>
          <w:rFonts w:ascii="Times New Roman" w:hAnsi="Times New Roman"/>
          <w:sz w:val="28"/>
          <w:szCs w:val="28"/>
        </w:rPr>
        <w:t>12</w:t>
      </w:r>
      <w:r w:rsidR="006A0FFD" w:rsidRPr="00246754">
        <w:rPr>
          <w:rFonts w:ascii="Times New Roman" w:hAnsi="Times New Roman"/>
          <w:sz w:val="28"/>
          <w:szCs w:val="28"/>
        </w:rPr>
        <w:t>.20</w:t>
      </w:r>
      <w:r w:rsidR="004A204A" w:rsidRPr="00246754">
        <w:rPr>
          <w:rFonts w:ascii="Times New Roman" w:hAnsi="Times New Roman"/>
          <w:sz w:val="28"/>
          <w:szCs w:val="28"/>
        </w:rPr>
        <w:t>2</w:t>
      </w:r>
      <w:r w:rsidR="00246754" w:rsidRPr="00246754">
        <w:rPr>
          <w:rFonts w:ascii="Times New Roman" w:hAnsi="Times New Roman"/>
          <w:sz w:val="28"/>
          <w:szCs w:val="28"/>
        </w:rPr>
        <w:t>4</w:t>
      </w:r>
      <w:r w:rsidR="00292E78" w:rsidRPr="00246754">
        <w:rPr>
          <w:rFonts w:ascii="Times New Roman" w:hAnsi="Times New Roman"/>
          <w:sz w:val="28"/>
          <w:szCs w:val="28"/>
        </w:rPr>
        <w:t xml:space="preserve"> года</w:t>
      </w:r>
      <w:r w:rsidR="006A0FFD" w:rsidRPr="00246754">
        <w:rPr>
          <w:rFonts w:ascii="Times New Roman" w:hAnsi="Times New Roman"/>
          <w:sz w:val="28"/>
          <w:szCs w:val="28"/>
        </w:rPr>
        <w:t xml:space="preserve"> №</w:t>
      </w:r>
      <w:r w:rsidR="00246754" w:rsidRPr="00246754">
        <w:rPr>
          <w:rFonts w:ascii="Times New Roman" w:hAnsi="Times New Roman"/>
          <w:sz w:val="28"/>
          <w:szCs w:val="28"/>
        </w:rPr>
        <w:t>48</w:t>
      </w:r>
      <w:r w:rsidR="006A0FFD" w:rsidRPr="00246754">
        <w:rPr>
          <w:rFonts w:ascii="Times New Roman" w:hAnsi="Times New Roman"/>
          <w:sz w:val="28"/>
          <w:szCs w:val="28"/>
        </w:rPr>
        <w:t>-</w:t>
      </w:r>
      <w:r w:rsidR="00246754" w:rsidRPr="00246754">
        <w:rPr>
          <w:rFonts w:ascii="Times New Roman" w:hAnsi="Times New Roman"/>
          <w:sz w:val="28"/>
          <w:szCs w:val="28"/>
        </w:rPr>
        <w:t>325</w:t>
      </w:r>
      <w:r w:rsidR="006A0FFD" w:rsidRPr="00246754">
        <w:rPr>
          <w:rFonts w:ascii="Times New Roman" w:hAnsi="Times New Roman"/>
          <w:sz w:val="28"/>
          <w:szCs w:val="28"/>
        </w:rPr>
        <w:t>р</w:t>
      </w:r>
      <w:r w:rsidR="00A700AF" w:rsidRPr="00246754">
        <w:rPr>
          <w:rFonts w:ascii="Times New Roman" w:hAnsi="Times New Roman"/>
          <w:sz w:val="28"/>
          <w:szCs w:val="28"/>
        </w:rPr>
        <w:t>,</w:t>
      </w:r>
      <w:r w:rsidR="007D5BAE" w:rsidRPr="00246754">
        <w:rPr>
          <w:rFonts w:ascii="Times New Roman" w:hAnsi="Times New Roman"/>
          <w:sz w:val="28"/>
          <w:szCs w:val="28"/>
        </w:rPr>
        <w:t xml:space="preserve"> в общей сумме на </w:t>
      </w:r>
      <w:r w:rsidR="00246754" w:rsidRPr="00246754">
        <w:rPr>
          <w:rFonts w:ascii="Times New Roman" w:hAnsi="Times New Roman"/>
          <w:sz w:val="28"/>
          <w:szCs w:val="28"/>
        </w:rPr>
        <w:t>255813,8</w:t>
      </w:r>
      <w:r w:rsidR="007D5BAE" w:rsidRPr="00246754">
        <w:rPr>
          <w:rFonts w:ascii="Times New Roman" w:hAnsi="Times New Roman"/>
          <w:sz w:val="28"/>
          <w:szCs w:val="28"/>
        </w:rPr>
        <w:t xml:space="preserve">тыс. руб. (или на </w:t>
      </w:r>
      <w:r w:rsidR="00246754" w:rsidRPr="00246754">
        <w:rPr>
          <w:rFonts w:ascii="Times New Roman" w:hAnsi="Times New Roman"/>
          <w:sz w:val="28"/>
          <w:szCs w:val="28"/>
        </w:rPr>
        <w:t>13,38</w:t>
      </w:r>
      <w:r w:rsidR="007D5BAE" w:rsidRPr="00246754">
        <w:rPr>
          <w:rFonts w:ascii="Times New Roman" w:hAnsi="Times New Roman"/>
          <w:sz w:val="28"/>
          <w:szCs w:val="28"/>
        </w:rPr>
        <w:t>%)</w:t>
      </w:r>
      <w:r w:rsidR="004E0175" w:rsidRPr="00246754">
        <w:rPr>
          <w:rFonts w:ascii="Times New Roman" w:hAnsi="Times New Roman"/>
          <w:sz w:val="28"/>
          <w:szCs w:val="28"/>
        </w:rPr>
        <w:t>,</w:t>
      </w:r>
      <w:r w:rsidR="007D5BAE" w:rsidRPr="00246754">
        <w:rPr>
          <w:rFonts w:ascii="Times New Roman" w:hAnsi="Times New Roman"/>
          <w:sz w:val="28"/>
          <w:szCs w:val="28"/>
        </w:rPr>
        <w:t xml:space="preserve"> в том числе:</w:t>
      </w:r>
    </w:p>
    <w:p w14:paraId="680B7A6C" w14:textId="71D73C58" w:rsidR="004A204A" w:rsidRDefault="007D5BAE" w:rsidP="004A204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46754">
        <w:rPr>
          <w:rFonts w:ascii="Times New Roman" w:hAnsi="Times New Roman"/>
          <w:sz w:val="28"/>
          <w:szCs w:val="28"/>
        </w:rPr>
        <w:t xml:space="preserve">-увеличение за счет дополнительно поступивших </w:t>
      </w:r>
      <w:r w:rsidR="004A204A" w:rsidRPr="00246754">
        <w:rPr>
          <w:rFonts w:ascii="Times New Roman" w:hAnsi="Times New Roman"/>
          <w:sz w:val="28"/>
          <w:szCs w:val="28"/>
        </w:rPr>
        <w:t xml:space="preserve">иных МБТ </w:t>
      </w:r>
      <w:r w:rsidR="00246754" w:rsidRPr="00246754">
        <w:rPr>
          <w:rFonts w:ascii="Times New Roman" w:hAnsi="Times New Roman"/>
          <w:sz w:val="28"/>
          <w:szCs w:val="28"/>
        </w:rPr>
        <w:t>на</w:t>
      </w:r>
      <w:r w:rsidR="004A204A" w:rsidRPr="00246754">
        <w:rPr>
          <w:rFonts w:ascii="Times New Roman" w:hAnsi="Times New Roman"/>
          <w:sz w:val="28"/>
          <w:szCs w:val="28"/>
        </w:rPr>
        <w:t xml:space="preserve"> сумм</w:t>
      </w:r>
      <w:r w:rsidR="00246754" w:rsidRPr="00246754">
        <w:rPr>
          <w:rFonts w:ascii="Times New Roman" w:hAnsi="Times New Roman"/>
          <w:sz w:val="28"/>
          <w:szCs w:val="28"/>
        </w:rPr>
        <w:t>у</w:t>
      </w:r>
      <w:r w:rsidR="004A204A" w:rsidRPr="00246754">
        <w:rPr>
          <w:rFonts w:ascii="Times New Roman" w:hAnsi="Times New Roman"/>
          <w:sz w:val="28"/>
          <w:szCs w:val="28"/>
        </w:rPr>
        <w:t xml:space="preserve"> </w:t>
      </w:r>
      <w:r w:rsidR="00246754" w:rsidRPr="00246754">
        <w:rPr>
          <w:rFonts w:ascii="Times New Roman" w:hAnsi="Times New Roman"/>
          <w:sz w:val="28"/>
          <w:szCs w:val="28"/>
        </w:rPr>
        <w:t>106516,3</w:t>
      </w:r>
      <w:r w:rsidR="004A204A" w:rsidRPr="00246754">
        <w:rPr>
          <w:rFonts w:ascii="Times New Roman" w:hAnsi="Times New Roman"/>
          <w:sz w:val="28"/>
          <w:szCs w:val="28"/>
        </w:rPr>
        <w:t xml:space="preserve">тыс. руб., </w:t>
      </w:r>
      <w:r w:rsidR="00BA148B" w:rsidRPr="00246754">
        <w:rPr>
          <w:rFonts w:ascii="Times New Roman" w:hAnsi="Times New Roman"/>
          <w:sz w:val="28"/>
          <w:szCs w:val="28"/>
        </w:rPr>
        <w:t xml:space="preserve">дотаций бюджетам бюджетной системы </w:t>
      </w:r>
      <w:r w:rsidR="00246754" w:rsidRPr="00246754">
        <w:rPr>
          <w:rFonts w:ascii="Times New Roman" w:hAnsi="Times New Roman"/>
          <w:sz w:val="28"/>
          <w:szCs w:val="28"/>
        </w:rPr>
        <w:t>на</w:t>
      </w:r>
      <w:r w:rsidR="00BA148B" w:rsidRPr="00246754">
        <w:rPr>
          <w:rFonts w:ascii="Times New Roman" w:hAnsi="Times New Roman"/>
          <w:sz w:val="28"/>
          <w:szCs w:val="28"/>
        </w:rPr>
        <w:t xml:space="preserve"> сумм</w:t>
      </w:r>
      <w:r w:rsidR="00246754" w:rsidRPr="00246754">
        <w:rPr>
          <w:rFonts w:ascii="Times New Roman" w:hAnsi="Times New Roman"/>
          <w:sz w:val="28"/>
          <w:szCs w:val="28"/>
        </w:rPr>
        <w:t>у</w:t>
      </w:r>
      <w:r w:rsidR="00BA148B" w:rsidRPr="00246754">
        <w:rPr>
          <w:rFonts w:ascii="Times New Roman" w:hAnsi="Times New Roman"/>
          <w:sz w:val="28"/>
          <w:szCs w:val="28"/>
        </w:rPr>
        <w:t xml:space="preserve"> </w:t>
      </w:r>
      <w:r w:rsidR="00246754" w:rsidRPr="00246754">
        <w:rPr>
          <w:rFonts w:ascii="Times New Roman" w:hAnsi="Times New Roman"/>
          <w:sz w:val="28"/>
          <w:szCs w:val="28"/>
        </w:rPr>
        <w:t>80914,3</w:t>
      </w:r>
      <w:r w:rsidR="00BA148B" w:rsidRPr="00246754">
        <w:rPr>
          <w:rFonts w:ascii="Times New Roman" w:hAnsi="Times New Roman"/>
          <w:sz w:val="28"/>
          <w:szCs w:val="28"/>
        </w:rPr>
        <w:t xml:space="preserve">тыс. руб., </w:t>
      </w:r>
      <w:r w:rsidR="00CF61EF" w:rsidRPr="00246754">
        <w:rPr>
          <w:rFonts w:ascii="Times New Roman" w:hAnsi="Times New Roman"/>
          <w:sz w:val="28"/>
          <w:szCs w:val="28"/>
        </w:rPr>
        <w:t xml:space="preserve">субвенций бюджетам бюджетной системы </w:t>
      </w:r>
      <w:r w:rsidR="00246754" w:rsidRPr="00246754">
        <w:rPr>
          <w:rFonts w:ascii="Times New Roman" w:hAnsi="Times New Roman"/>
          <w:sz w:val="28"/>
          <w:szCs w:val="28"/>
        </w:rPr>
        <w:t>на</w:t>
      </w:r>
      <w:r w:rsidR="00CF61EF" w:rsidRPr="00246754">
        <w:rPr>
          <w:rFonts w:ascii="Times New Roman" w:hAnsi="Times New Roman"/>
          <w:sz w:val="28"/>
          <w:szCs w:val="28"/>
        </w:rPr>
        <w:t xml:space="preserve"> сумм</w:t>
      </w:r>
      <w:r w:rsidR="00246754" w:rsidRPr="00246754">
        <w:rPr>
          <w:rFonts w:ascii="Times New Roman" w:hAnsi="Times New Roman"/>
          <w:sz w:val="28"/>
          <w:szCs w:val="28"/>
        </w:rPr>
        <w:t>у 49897,0</w:t>
      </w:r>
      <w:r w:rsidR="00CF61EF" w:rsidRPr="00246754">
        <w:rPr>
          <w:rFonts w:ascii="Times New Roman" w:hAnsi="Times New Roman"/>
          <w:sz w:val="28"/>
          <w:szCs w:val="28"/>
        </w:rPr>
        <w:t xml:space="preserve"> </w:t>
      </w:r>
      <w:r w:rsidR="00246754" w:rsidRPr="00246754">
        <w:rPr>
          <w:rFonts w:ascii="Times New Roman" w:hAnsi="Times New Roman"/>
          <w:sz w:val="28"/>
          <w:szCs w:val="28"/>
        </w:rPr>
        <w:t>т</w:t>
      </w:r>
      <w:r w:rsidR="00CF61EF" w:rsidRPr="00246754">
        <w:rPr>
          <w:rFonts w:ascii="Times New Roman" w:hAnsi="Times New Roman"/>
          <w:sz w:val="28"/>
          <w:szCs w:val="28"/>
        </w:rPr>
        <w:t xml:space="preserve">ыс. руб., </w:t>
      </w:r>
      <w:r w:rsidR="00FE7F82">
        <w:rPr>
          <w:rFonts w:ascii="Times New Roman" w:hAnsi="Times New Roman"/>
          <w:sz w:val="28"/>
          <w:szCs w:val="28"/>
        </w:rPr>
        <w:t xml:space="preserve">поступлением налоговых и неналоговых доходов на сумму 10876,0тыс. руб., </w:t>
      </w:r>
      <w:r w:rsidR="00246754" w:rsidRPr="00246754">
        <w:rPr>
          <w:rFonts w:ascii="Times New Roman" w:hAnsi="Times New Roman"/>
          <w:sz w:val="28"/>
          <w:szCs w:val="28"/>
        </w:rPr>
        <w:t xml:space="preserve">субсидий бюджетам бюджетной системы РФ на сумме 8366,8тыс. руб., безвозмездных поступлений от негосударственных организаций на сумму 100,0тыс. руб. и </w:t>
      </w:r>
      <w:r w:rsidR="004A204A" w:rsidRPr="00246754">
        <w:rPr>
          <w:rFonts w:ascii="Times New Roman" w:hAnsi="Times New Roman"/>
          <w:sz w:val="28"/>
          <w:szCs w:val="28"/>
        </w:rPr>
        <w:t>доход</w:t>
      </w:r>
      <w:r w:rsidR="00246754" w:rsidRPr="00246754">
        <w:rPr>
          <w:rFonts w:ascii="Times New Roman" w:hAnsi="Times New Roman"/>
          <w:sz w:val="28"/>
          <w:szCs w:val="28"/>
        </w:rPr>
        <w:t>ов</w:t>
      </w:r>
      <w:r w:rsidR="004A204A" w:rsidRPr="00246754">
        <w:rPr>
          <w:rFonts w:ascii="Times New Roman" w:hAnsi="Times New Roman"/>
          <w:sz w:val="28"/>
          <w:szCs w:val="28"/>
        </w:rPr>
        <w:t xml:space="preserve"> бюджетов бюджетной системы РФ от возврата остатков субсидий, субвенций и иных МБТ</w:t>
      </w:r>
      <w:r w:rsidR="00246754" w:rsidRPr="00246754">
        <w:rPr>
          <w:rFonts w:ascii="Times New Roman" w:hAnsi="Times New Roman"/>
          <w:sz w:val="28"/>
          <w:szCs w:val="28"/>
        </w:rPr>
        <w:t xml:space="preserve"> на 24,6тыс. руб., с одновременным уменьшением </w:t>
      </w:r>
      <w:r w:rsidR="004A204A" w:rsidRPr="00246754">
        <w:rPr>
          <w:rFonts w:ascii="Times New Roman" w:hAnsi="Times New Roman"/>
          <w:sz w:val="28"/>
          <w:szCs w:val="28"/>
        </w:rPr>
        <w:t xml:space="preserve">бюджетных ассигнований за счет возврата </w:t>
      </w:r>
      <w:r w:rsidR="004A204A" w:rsidRPr="00246754">
        <w:rPr>
          <w:rFonts w:ascii="Times New Roman" w:hAnsi="Times New Roman"/>
          <w:sz w:val="28"/>
          <w:szCs w:val="28"/>
        </w:rPr>
        <w:lastRenderedPageBreak/>
        <w:t xml:space="preserve">остатков субсидий, субвенций и иных МБТ прошлых лет </w:t>
      </w:r>
      <w:r w:rsidR="00246754" w:rsidRPr="00246754">
        <w:rPr>
          <w:rFonts w:ascii="Times New Roman" w:hAnsi="Times New Roman"/>
          <w:sz w:val="28"/>
          <w:szCs w:val="28"/>
        </w:rPr>
        <w:t>на</w:t>
      </w:r>
      <w:r w:rsidR="004A204A" w:rsidRPr="00246754">
        <w:rPr>
          <w:rFonts w:ascii="Times New Roman" w:hAnsi="Times New Roman"/>
          <w:sz w:val="28"/>
          <w:szCs w:val="28"/>
        </w:rPr>
        <w:t xml:space="preserve"> сумм</w:t>
      </w:r>
      <w:r w:rsidR="00246754" w:rsidRPr="00246754">
        <w:rPr>
          <w:rFonts w:ascii="Times New Roman" w:hAnsi="Times New Roman"/>
          <w:sz w:val="28"/>
          <w:szCs w:val="28"/>
        </w:rPr>
        <w:t>у</w:t>
      </w:r>
      <w:r w:rsidR="004A204A" w:rsidRPr="00246754">
        <w:rPr>
          <w:rFonts w:ascii="Times New Roman" w:hAnsi="Times New Roman"/>
          <w:sz w:val="28"/>
          <w:szCs w:val="28"/>
        </w:rPr>
        <w:t xml:space="preserve"> </w:t>
      </w:r>
      <w:r w:rsidR="00246754" w:rsidRPr="00246754">
        <w:rPr>
          <w:rFonts w:ascii="Times New Roman" w:hAnsi="Times New Roman"/>
          <w:sz w:val="28"/>
          <w:szCs w:val="28"/>
        </w:rPr>
        <w:t>881,2</w:t>
      </w:r>
      <w:r w:rsidR="004A204A" w:rsidRPr="00246754">
        <w:rPr>
          <w:rFonts w:ascii="Times New Roman" w:hAnsi="Times New Roman"/>
          <w:sz w:val="28"/>
          <w:szCs w:val="28"/>
        </w:rPr>
        <w:t>тыс. руб.</w:t>
      </w:r>
    </w:p>
    <w:p w14:paraId="5FD96595" w14:textId="42983B74" w:rsidR="00F079BD" w:rsidRPr="001A6F37" w:rsidRDefault="00F079BD" w:rsidP="00F079B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079BD">
        <w:rPr>
          <w:rFonts w:ascii="Times New Roman" w:hAnsi="Times New Roman"/>
          <w:sz w:val="28"/>
          <w:szCs w:val="28"/>
        </w:rPr>
        <w:t>Увеличение иных МБТ на сумму 106516,3тыс. руб., связано с увеличением МБТ</w:t>
      </w:r>
      <w:r w:rsidRPr="004A75D8">
        <w:rPr>
          <w:rFonts w:ascii="Times New Roman" w:hAnsi="Times New Roman"/>
          <w:sz w:val="28"/>
          <w:szCs w:val="28"/>
        </w:rPr>
        <w:t xml:space="preserve">, передаваемые бюджетам муниципальных районов </w:t>
      </w:r>
      <w:r w:rsidR="00C37F27" w:rsidRPr="004A75D8">
        <w:rPr>
          <w:rFonts w:ascii="Times New Roman" w:hAnsi="Times New Roman"/>
          <w:sz w:val="28"/>
          <w:szCs w:val="28"/>
        </w:rPr>
        <w:t>на</w:t>
      </w:r>
      <w:r w:rsidR="00C37F27" w:rsidRPr="00C37F27">
        <w:rPr>
          <w:rFonts w:ascii="Times New Roman" w:hAnsi="Times New Roman"/>
          <w:sz w:val="28"/>
          <w:szCs w:val="28"/>
        </w:rPr>
        <w:t xml:space="preserve">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города Байконура и федеральной территории "Сириус", муниципальных общеобразовательных организаций и профессиональных образовательных организаций</w:t>
      </w:r>
      <w:r w:rsidR="00C37F27">
        <w:rPr>
          <w:rFonts w:ascii="Times New Roman" w:hAnsi="Times New Roman"/>
          <w:sz w:val="28"/>
          <w:szCs w:val="28"/>
        </w:rPr>
        <w:t xml:space="preserve"> </w:t>
      </w:r>
      <w:r w:rsidR="00C37F27" w:rsidRPr="00C37F27">
        <w:rPr>
          <w:rFonts w:ascii="Times New Roman" w:hAnsi="Times New Roman"/>
          <w:sz w:val="28"/>
          <w:szCs w:val="28"/>
        </w:rPr>
        <w:t>на</w:t>
      </w:r>
      <w:r w:rsidRPr="00C37F27">
        <w:rPr>
          <w:rFonts w:ascii="Times New Roman" w:hAnsi="Times New Roman"/>
          <w:sz w:val="28"/>
          <w:szCs w:val="28"/>
        </w:rPr>
        <w:t xml:space="preserve"> сумм</w:t>
      </w:r>
      <w:r w:rsidR="00C37F27" w:rsidRPr="00C37F27">
        <w:rPr>
          <w:rFonts w:ascii="Times New Roman" w:hAnsi="Times New Roman"/>
          <w:sz w:val="28"/>
          <w:szCs w:val="28"/>
        </w:rPr>
        <w:t>у</w:t>
      </w:r>
      <w:r w:rsidRPr="00C37F27">
        <w:rPr>
          <w:rFonts w:ascii="Times New Roman" w:hAnsi="Times New Roman"/>
          <w:sz w:val="28"/>
          <w:szCs w:val="28"/>
        </w:rPr>
        <w:t xml:space="preserve"> </w:t>
      </w:r>
      <w:r w:rsidR="00C37F27" w:rsidRPr="00C37F27">
        <w:rPr>
          <w:rFonts w:ascii="Times New Roman" w:hAnsi="Times New Roman"/>
          <w:sz w:val="28"/>
          <w:szCs w:val="28"/>
        </w:rPr>
        <w:t>1523,3</w:t>
      </w:r>
      <w:r w:rsidRPr="00C37F27">
        <w:rPr>
          <w:rFonts w:ascii="Times New Roman" w:hAnsi="Times New Roman"/>
          <w:sz w:val="28"/>
          <w:szCs w:val="28"/>
        </w:rPr>
        <w:t xml:space="preserve">тыс. руб., </w:t>
      </w:r>
      <w:r w:rsidR="00C37F27" w:rsidRPr="00C37F27">
        <w:rPr>
          <w:rFonts w:ascii="Times New Roman" w:hAnsi="Times New Roman"/>
          <w:sz w:val="28"/>
          <w:szCs w:val="28"/>
        </w:rPr>
        <w:t xml:space="preserve">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на </w:t>
      </w:r>
      <w:r w:rsidRPr="00C37F27">
        <w:rPr>
          <w:rFonts w:ascii="Times New Roman" w:hAnsi="Times New Roman"/>
          <w:sz w:val="28"/>
          <w:szCs w:val="28"/>
        </w:rPr>
        <w:t>сумм</w:t>
      </w:r>
      <w:r w:rsidR="00C37F27" w:rsidRPr="00C37F27">
        <w:rPr>
          <w:rFonts w:ascii="Times New Roman" w:hAnsi="Times New Roman"/>
          <w:sz w:val="28"/>
          <w:szCs w:val="28"/>
        </w:rPr>
        <w:t>у</w:t>
      </w:r>
      <w:r w:rsidRPr="00C37F27">
        <w:rPr>
          <w:rFonts w:ascii="Times New Roman" w:hAnsi="Times New Roman"/>
          <w:sz w:val="28"/>
          <w:szCs w:val="28"/>
        </w:rPr>
        <w:t xml:space="preserve"> </w:t>
      </w:r>
      <w:r w:rsidR="00C37F27" w:rsidRPr="00C37F27">
        <w:rPr>
          <w:rFonts w:ascii="Times New Roman" w:hAnsi="Times New Roman"/>
          <w:sz w:val="28"/>
          <w:szCs w:val="28"/>
        </w:rPr>
        <w:t>4976,0</w:t>
      </w:r>
      <w:r w:rsidRPr="00C37F27">
        <w:rPr>
          <w:rFonts w:ascii="Times New Roman" w:hAnsi="Times New Roman"/>
          <w:sz w:val="28"/>
          <w:szCs w:val="28"/>
        </w:rPr>
        <w:t xml:space="preserve">тыс. руб., </w:t>
      </w:r>
      <w:r w:rsidR="00C37F27" w:rsidRPr="00C37F27">
        <w:rPr>
          <w:rFonts w:ascii="Times New Roman" w:hAnsi="Times New Roman"/>
          <w:sz w:val="28"/>
          <w:szCs w:val="28"/>
        </w:rPr>
        <w:t>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</w:r>
      <w:r w:rsidRPr="00C37F27">
        <w:rPr>
          <w:rFonts w:ascii="Times New Roman" w:hAnsi="Times New Roman"/>
          <w:sz w:val="28"/>
          <w:szCs w:val="28"/>
        </w:rPr>
        <w:t xml:space="preserve"> </w:t>
      </w:r>
      <w:r w:rsidR="00C37F27" w:rsidRPr="00C37F27">
        <w:rPr>
          <w:rFonts w:ascii="Times New Roman" w:hAnsi="Times New Roman"/>
          <w:sz w:val="28"/>
          <w:szCs w:val="28"/>
        </w:rPr>
        <w:t>на</w:t>
      </w:r>
      <w:r w:rsidRPr="00C37F27">
        <w:rPr>
          <w:rFonts w:ascii="Times New Roman" w:hAnsi="Times New Roman"/>
          <w:sz w:val="28"/>
          <w:szCs w:val="28"/>
        </w:rPr>
        <w:t xml:space="preserve"> сумм</w:t>
      </w:r>
      <w:r w:rsidR="00C37F27" w:rsidRPr="00C37F27">
        <w:rPr>
          <w:rFonts w:ascii="Times New Roman" w:hAnsi="Times New Roman"/>
          <w:sz w:val="28"/>
          <w:szCs w:val="28"/>
        </w:rPr>
        <w:t>у</w:t>
      </w:r>
      <w:r w:rsidRPr="00C37F27">
        <w:rPr>
          <w:rFonts w:ascii="Times New Roman" w:hAnsi="Times New Roman"/>
          <w:sz w:val="28"/>
          <w:szCs w:val="28"/>
        </w:rPr>
        <w:t xml:space="preserve"> </w:t>
      </w:r>
      <w:r w:rsidR="00C37F27" w:rsidRPr="00C37F27">
        <w:rPr>
          <w:rFonts w:ascii="Times New Roman" w:hAnsi="Times New Roman"/>
          <w:sz w:val="28"/>
          <w:szCs w:val="28"/>
        </w:rPr>
        <w:t>61168,0</w:t>
      </w:r>
      <w:r w:rsidRPr="00C37F27">
        <w:rPr>
          <w:rFonts w:ascii="Times New Roman" w:hAnsi="Times New Roman"/>
          <w:sz w:val="28"/>
          <w:szCs w:val="28"/>
        </w:rPr>
        <w:t xml:space="preserve">тыс. руб., </w:t>
      </w:r>
      <w:r w:rsidR="00BD025E" w:rsidRPr="00BD025E">
        <w:rPr>
          <w:rFonts w:ascii="Times New Roman" w:hAnsi="Times New Roman"/>
          <w:sz w:val="28"/>
          <w:szCs w:val="28"/>
        </w:rPr>
        <w:t>на поддержку отрасли культуры</w:t>
      </w:r>
      <w:r w:rsidR="00BD025E">
        <w:rPr>
          <w:rFonts w:ascii="Times New Roman" w:hAnsi="Times New Roman"/>
          <w:sz w:val="28"/>
          <w:szCs w:val="28"/>
        </w:rPr>
        <w:t xml:space="preserve"> </w:t>
      </w:r>
      <w:r w:rsidR="00BD025E" w:rsidRPr="00BD025E">
        <w:rPr>
          <w:rFonts w:ascii="Times New Roman" w:hAnsi="Times New Roman"/>
          <w:sz w:val="28"/>
          <w:szCs w:val="28"/>
        </w:rPr>
        <w:t>на</w:t>
      </w:r>
      <w:r w:rsidRPr="00BD025E">
        <w:rPr>
          <w:rFonts w:ascii="Times New Roman" w:hAnsi="Times New Roman"/>
          <w:sz w:val="28"/>
          <w:szCs w:val="28"/>
        </w:rPr>
        <w:t xml:space="preserve"> сумм</w:t>
      </w:r>
      <w:r w:rsidR="00BD025E" w:rsidRPr="00BD025E">
        <w:rPr>
          <w:rFonts w:ascii="Times New Roman" w:hAnsi="Times New Roman"/>
          <w:sz w:val="28"/>
          <w:szCs w:val="28"/>
        </w:rPr>
        <w:t>у</w:t>
      </w:r>
      <w:r w:rsidRPr="00BD025E">
        <w:rPr>
          <w:rFonts w:ascii="Times New Roman" w:hAnsi="Times New Roman"/>
          <w:sz w:val="28"/>
          <w:szCs w:val="28"/>
        </w:rPr>
        <w:t xml:space="preserve"> </w:t>
      </w:r>
      <w:r w:rsidR="00BD025E" w:rsidRPr="00BD025E">
        <w:rPr>
          <w:rFonts w:ascii="Times New Roman" w:hAnsi="Times New Roman"/>
          <w:sz w:val="28"/>
          <w:szCs w:val="28"/>
        </w:rPr>
        <w:t>71,5</w:t>
      </w:r>
      <w:r w:rsidRPr="00BD025E">
        <w:rPr>
          <w:rFonts w:ascii="Times New Roman" w:hAnsi="Times New Roman"/>
          <w:sz w:val="28"/>
          <w:szCs w:val="28"/>
        </w:rPr>
        <w:t xml:space="preserve">тыс. руб., </w:t>
      </w:r>
      <w:r w:rsidR="00BD025E" w:rsidRPr="00BD025E">
        <w:rPr>
          <w:rFonts w:ascii="Times New Roman" w:hAnsi="Times New Roman"/>
          <w:sz w:val="28"/>
          <w:szCs w:val="28"/>
        </w:rPr>
        <w:t>на финансовое обеспечение (возмещение) расходов, связанных с предоставлением мер социальной поддержки в сфере дошкольного и общего образования детям из семей лиц, принимающих участие в специальной военной операции, по министерству образования Красноярского края) на</w:t>
      </w:r>
      <w:r w:rsidRPr="00BD025E">
        <w:rPr>
          <w:rFonts w:ascii="Times New Roman" w:hAnsi="Times New Roman"/>
          <w:sz w:val="28"/>
          <w:szCs w:val="28"/>
        </w:rPr>
        <w:t xml:space="preserve"> сумм</w:t>
      </w:r>
      <w:r w:rsidR="00BD025E" w:rsidRPr="00BD025E">
        <w:rPr>
          <w:rFonts w:ascii="Times New Roman" w:hAnsi="Times New Roman"/>
          <w:sz w:val="28"/>
          <w:szCs w:val="28"/>
        </w:rPr>
        <w:t>у</w:t>
      </w:r>
      <w:r w:rsidRPr="00BD025E">
        <w:rPr>
          <w:rFonts w:ascii="Times New Roman" w:hAnsi="Times New Roman"/>
          <w:sz w:val="28"/>
          <w:szCs w:val="28"/>
        </w:rPr>
        <w:t xml:space="preserve"> </w:t>
      </w:r>
      <w:r w:rsidR="00BD025E" w:rsidRPr="00BD025E">
        <w:rPr>
          <w:rFonts w:ascii="Times New Roman" w:hAnsi="Times New Roman"/>
          <w:sz w:val="28"/>
          <w:szCs w:val="28"/>
        </w:rPr>
        <w:t>1087,6</w:t>
      </w:r>
      <w:r w:rsidRPr="00BD025E">
        <w:rPr>
          <w:rFonts w:ascii="Times New Roman" w:hAnsi="Times New Roman"/>
          <w:sz w:val="28"/>
          <w:szCs w:val="28"/>
        </w:rPr>
        <w:t xml:space="preserve">тыс. руб., </w:t>
      </w:r>
      <w:r w:rsidR="004A3CD9" w:rsidRPr="004A3CD9">
        <w:rPr>
          <w:rFonts w:ascii="Times New Roman" w:hAnsi="Times New Roman"/>
          <w:sz w:val="28"/>
          <w:szCs w:val="28"/>
        </w:rPr>
        <w:t>на финансовое обеспечение (возмещение) расходов на увеличение размеров оплаты труда отдельным категориям работников бюджетной сферы Красноярского края по министерству финансов Красноярского края на</w:t>
      </w:r>
      <w:r w:rsidRPr="004A3CD9">
        <w:rPr>
          <w:rFonts w:ascii="Times New Roman" w:hAnsi="Times New Roman"/>
          <w:sz w:val="28"/>
          <w:szCs w:val="28"/>
        </w:rPr>
        <w:t xml:space="preserve"> сумм</w:t>
      </w:r>
      <w:r w:rsidR="004A3CD9" w:rsidRPr="004A3CD9">
        <w:rPr>
          <w:rFonts w:ascii="Times New Roman" w:hAnsi="Times New Roman"/>
          <w:sz w:val="28"/>
          <w:szCs w:val="28"/>
        </w:rPr>
        <w:t>у</w:t>
      </w:r>
      <w:r w:rsidRPr="004A3CD9">
        <w:rPr>
          <w:rFonts w:ascii="Times New Roman" w:hAnsi="Times New Roman"/>
          <w:sz w:val="28"/>
          <w:szCs w:val="28"/>
        </w:rPr>
        <w:t xml:space="preserve"> </w:t>
      </w:r>
      <w:r w:rsidR="004A3CD9" w:rsidRPr="004A3CD9">
        <w:rPr>
          <w:rFonts w:ascii="Times New Roman" w:hAnsi="Times New Roman"/>
          <w:sz w:val="28"/>
          <w:szCs w:val="28"/>
        </w:rPr>
        <w:t>12228,7</w:t>
      </w:r>
      <w:r w:rsidRPr="004A3CD9">
        <w:rPr>
          <w:rFonts w:ascii="Times New Roman" w:hAnsi="Times New Roman"/>
          <w:sz w:val="28"/>
          <w:szCs w:val="28"/>
        </w:rPr>
        <w:t xml:space="preserve">тыс. руб., </w:t>
      </w:r>
      <w:r w:rsidR="007F21CD" w:rsidRPr="007F21CD">
        <w:rPr>
          <w:rFonts w:ascii="Times New Roman" w:hAnsi="Times New Roman"/>
          <w:sz w:val="28"/>
          <w:szCs w:val="28"/>
        </w:rPr>
        <w:t>на оснащение предметных кабинетов общеобразовательных организаций средствами обучения и воспитания) на</w:t>
      </w:r>
      <w:r w:rsidRPr="007F21CD">
        <w:rPr>
          <w:rFonts w:ascii="Times New Roman" w:hAnsi="Times New Roman"/>
          <w:sz w:val="28"/>
          <w:szCs w:val="28"/>
        </w:rPr>
        <w:t xml:space="preserve"> сумм</w:t>
      </w:r>
      <w:r w:rsidR="007F21CD" w:rsidRPr="007F21CD">
        <w:rPr>
          <w:rFonts w:ascii="Times New Roman" w:hAnsi="Times New Roman"/>
          <w:sz w:val="28"/>
          <w:szCs w:val="28"/>
        </w:rPr>
        <w:t>у</w:t>
      </w:r>
      <w:r w:rsidRPr="007F21CD">
        <w:rPr>
          <w:rFonts w:ascii="Times New Roman" w:hAnsi="Times New Roman"/>
          <w:sz w:val="28"/>
          <w:szCs w:val="28"/>
        </w:rPr>
        <w:t xml:space="preserve"> </w:t>
      </w:r>
      <w:r w:rsidR="007F21CD" w:rsidRPr="007F21CD">
        <w:rPr>
          <w:rFonts w:ascii="Times New Roman" w:hAnsi="Times New Roman"/>
          <w:sz w:val="28"/>
          <w:szCs w:val="28"/>
        </w:rPr>
        <w:t>919,7</w:t>
      </w:r>
      <w:r w:rsidRPr="007F21CD">
        <w:rPr>
          <w:rFonts w:ascii="Times New Roman" w:hAnsi="Times New Roman"/>
          <w:sz w:val="28"/>
          <w:szCs w:val="28"/>
        </w:rPr>
        <w:t xml:space="preserve">тыс. руб., </w:t>
      </w:r>
      <w:r w:rsidR="001A6F37" w:rsidRPr="001A6F37">
        <w:rPr>
          <w:rFonts w:ascii="Times New Roman" w:hAnsi="Times New Roman"/>
          <w:sz w:val="28"/>
          <w:szCs w:val="28"/>
        </w:rPr>
        <w:t>на обеспечение первичных мер пожарной безопасности</w:t>
      </w:r>
      <w:r w:rsidR="001A6F37">
        <w:rPr>
          <w:rFonts w:ascii="Times New Roman" w:hAnsi="Times New Roman"/>
          <w:sz w:val="28"/>
          <w:szCs w:val="28"/>
        </w:rPr>
        <w:t xml:space="preserve"> </w:t>
      </w:r>
      <w:r w:rsidR="001A6F37" w:rsidRPr="001A6F37">
        <w:rPr>
          <w:rFonts w:ascii="Times New Roman" w:hAnsi="Times New Roman"/>
          <w:sz w:val="28"/>
          <w:szCs w:val="28"/>
        </w:rPr>
        <w:t>на</w:t>
      </w:r>
      <w:r w:rsidRPr="001A6F37">
        <w:rPr>
          <w:rFonts w:ascii="Times New Roman" w:hAnsi="Times New Roman"/>
          <w:sz w:val="28"/>
          <w:szCs w:val="28"/>
        </w:rPr>
        <w:t xml:space="preserve"> сумм</w:t>
      </w:r>
      <w:r w:rsidR="001A6F37" w:rsidRPr="001A6F37">
        <w:rPr>
          <w:rFonts w:ascii="Times New Roman" w:hAnsi="Times New Roman"/>
          <w:sz w:val="28"/>
          <w:szCs w:val="28"/>
        </w:rPr>
        <w:t>у</w:t>
      </w:r>
      <w:r w:rsidRPr="001A6F37">
        <w:rPr>
          <w:rFonts w:ascii="Times New Roman" w:hAnsi="Times New Roman"/>
          <w:sz w:val="28"/>
          <w:szCs w:val="28"/>
        </w:rPr>
        <w:t xml:space="preserve"> </w:t>
      </w:r>
      <w:r w:rsidR="001A6F37" w:rsidRPr="001A6F37">
        <w:rPr>
          <w:rFonts w:ascii="Times New Roman" w:hAnsi="Times New Roman"/>
          <w:sz w:val="28"/>
          <w:szCs w:val="28"/>
        </w:rPr>
        <w:t>2635,6</w:t>
      </w:r>
      <w:r w:rsidRPr="001A6F37">
        <w:rPr>
          <w:rFonts w:ascii="Times New Roman" w:hAnsi="Times New Roman"/>
          <w:sz w:val="28"/>
          <w:szCs w:val="28"/>
        </w:rPr>
        <w:t>тыс. руб.</w:t>
      </w:r>
      <w:r w:rsidR="00852123">
        <w:rPr>
          <w:rFonts w:ascii="Times New Roman" w:hAnsi="Times New Roman"/>
          <w:sz w:val="28"/>
          <w:szCs w:val="28"/>
        </w:rPr>
        <w:t xml:space="preserve">, </w:t>
      </w:r>
      <w:r w:rsidR="00852123" w:rsidRPr="00852123">
        <w:rPr>
          <w:rFonts w:ascii="Times New Roman" w:hAnsi="Times New Roman"/>
          <w:sz w:val="28"/>
          <w:szCs w:val="28"/>
        </w:rPr>
        <w:t>на поддержку физкультурно-спортивных клубов по месту жительства</w:t>
      </w:r>
      <w:r w:rsidR="00852123">
        <w:rPr>
          <w:rFonts w:ascii="Times New Roman" w:hAnsi="Times New Roman"/>
          <w:sz w:val="28"/>
          <w:szCs w:val="28"/>
        </w:rPr>
        <w:t xml:space="preserve"> на сумму 1174,5тыс. руб., </w:t>
      </w:r>
      <w:r w:rsidR="0036698E" w:rsidRPr="0036698E">
        <w:rPr>
          <w:rFonts w:ascii="Times New Roman" w:hAnsi="Times New Roman"/>
          <w:sz w:val="28"/>
          <w:szCs w:val="28"/>
        </w:rPr>
        <w:t xml:space="preserve">на реализацию мероприятий по неспецифической профилактике инфекций, передающихся иксодовыми клещами, путем организации и проведения </w:t>
      </w:r>
      <w:proofErr w:type="spellStart"/>
      <w:r w:rsidR="0036698E" w:rsidRPr="0036698E">
        <w:rPr>
          <w:rFonts w:ascii="Times New Roman" w:hAnsi="Times New Roman"/>
          <w:sz w:val="28"/>
          <w:szCs w:val="28"/>
        </w:rPr>
        <w:t>акарицидных</w:t>
      </w:r>
      <w:proofErr w:type="spellEnd"/>
      <w:r w:rsidR="0036698E" w:rsidRPr="0036698E">
        <w:rPr>
          <w:rFonts w:ascii="Times New Roman" w:hAnsi="Times New Roman"/>
          <w:sz w:val="28"/>
          <w:szCs w:val="28"/>
        </w:rPr>
        <w:t xml:space="preserve"> обработок наиболее посещаемых населением участков территории природных очагов клещевых инфекций</w:t>
      </w:r>
      <w:r w:rsidR="0036698E">
        <w:rPr>
          <w:rFonts w:ascii="Times New Roman" w:hAnsi="Times New Roman"/>
          <w:sz w:val="28"/>
          <w:szCs w:val="28"/>
        </w:rPr>
        <w:t xml:space="preserve"> на сумму 43,7тыс. руб., </w:t>
      </w:r>
      <w:r w:rsidR="00B76605" w:rsidRPr="00B76605">
        <w:rPr>
          <w:rFonts w:ascii="Times New Roman" w:hAnsi="Times New Roman"/>
          <w:sz w:val="28"/>
          <w:szCs w:val="28"/>
        </w:rPr>
        <w:t>на осуществление расходов, направленных на реализацию мероприятий по поддержке местных инициатив</w:t>
      </w:r>
      <w:r w:rsidR="00B76605">
        <w:rPr>
          <w:rFonts w:ascii="Times New Roman" w:hAnsi="Times New Roman"/>
          <w:sz w:val="28"/>
          <w:szCs w:val="28"/>
        </w:rPr>
        <w:t xml:space="preserve"> на сумму 13388,6тыс. руб., </w:t>
      </w:r>
      <w:r w:rsidR="0090413E" w:rsidRPr="0090413E">
        <w:rPr>
          <w:rFonts w:ascii="Times New Roman" w:hAnsi="Times New Roman"/>
          <w:sz w:val="28"/>
          <w:szCs w:val="28"/>
        </w:rPr>
        <w:t>на мероприятия по постановке на государственный кадастровый учет с одновременной регистрацией прав собственности муниципальных образований на объекты недвижимости</w:t>
      </w:r>
      <w:r w:rsidR="0090413E">
        <w:rPr>
          <w:rFonts w:ascii="Times New Roman" w:hAnsi="Times New Roman"/>
          <w:sz w:val="28"/>
          <w:szCs w:val="28"/>
        </w:rPr>
        <w:t xml:space="preserve"> на сумму 1052,4тыс. руб., </w:t>
      </w:r>
      <w:r w:rsidR="004A75D8" w:rsidRPr="004A75D8">
        <w:rPr>
          <w:rFonts w:ascii="Times New Roman" w:hAnsi="Times New Roman"/>
          <w:sz w:val="28"/>
          <w:szCs w:val="28"/>
        </w:rPr>
        <w:t>на реализацию проектов по решению вопросов местного значения, осуществляемых непосредственно населением на территории населенного пункта</w:t>
      </w:r>
      <w:r w:rsidR="004A75D8">
        <w:rPr>
          <w:rFonts w:ascii="Times New Roman" w:hAnsi="Times New Roman"/>
          <w:sz w:val="28"/>
          <w:szCs w:val="28"/>
        </w:rPr>
        <w:t xml:space="preserve"> на 2246,7тыс. руб., </w:t>
      </w:r>
      <w:r w:rsidR="004A75D8" w:rsidRPr="004A75D8">
        <w:rPr>
          <w:rFonts w:ascii="Times New Roman" w:hAnsi="Times New Roman"/>
          <w:sz w:val="28"/>
          <w:szCs w:val="28"/>
        </w:rPr>
        <w:t>на устройство спортивных сооружений в сельской местности</w:t>
      </w:r>
      <w:r w:rsidR="004A75D8">
        <w:rPr>
          <w:rFonts w:ascii="Times New Roman" w:hAnsi="Times New Roman"/>
          <w:sz w:val="28"/>
          <w:szCs w:val="28"/>
        </w:rPr>
        <w:t xml:space="preserve"> на сумму 4000,0тыс. руб.</w:t>
      </w:r>
    </w:p>
    <w:p w14:paraId="610BB29B" w14:textId="054107B2" w:rsidR="00EA7B9D" w:rsidRPr="00E030D3" w:rsidRDefault="00CC7FF5" w:rsidP="00CC7FF5">
      <w:pPr>
        <w:widowControl w:val="0"/>
        <w:tabs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highlight w:val="yellow"/>
        </w:rPr>
      </w:pPr>
      <w:r w:rsidRPr="00CC7FF5">
        <w:rPr>
          <w:rFonts w:ascii="Times New Roman" w:hAnsi="Times New Roman"/>
          <w:sz w:val="28"/>
          <w:szCs w:val="28"/>
        </w:rPr>
        <w:lastRenderedPageBreak/>
        <w:t xml:space="preserve">Увеличение субвенций бюджетам бюджетной системы в общей сумме 49897,0 тыс. руб. связано, в том числе с увеличением </w:t>
      </w:r>
      <w:r w:rsidRPr="003506FE">
        <w:rPr>
          <w:rFonts w:ascii="Times New Roman" w:hAnsi="Times New Roman"/>
          <w:sz w:val="28"/>
          <w:szCs w:val="28"/>
        </w:rPr>
        <w:t>субвенций (</w:t>
      </w:r>
      <w:r w:rsidR="002761A7">
        <w:rPr>
          <w:rFonts w:ascii="Times New Roman" w:hAnsi="Times New Roman"/>
          <w:sz w:val="28"/>
          <w:szCs w:val="28"/>
        </w:rPr>
        <w:t>на</w:t>
      </w:r>
      <w:r w:rsidRPr="003506FE">
        <w:rPr>
          <w:rFonts w:ascii="Times New Roman" w:hAnsi="Times New Roman"/>
          <w:sz w:val="28"/>
          <w:szCs w:val="28"/>
        </w:rPr>
        <w:t xml:space="preserve"> сумм</w:t>
      </w:r>
      <w:r w:rsidR="002761A7">
        <w:rPr>
          <w:rFonts w:ascii="Times New Roman" w:hAnsi="Times New Roman"/>
          <w:sz w:val="28"/>
          <w:szCs w:val="28"/>
        </w:rPr>
        <w:t>у</w:t>
      </w:r>
      <w:r w:rsidRPr="003506FE">
        <w:rPr>
          <w:rFonts w:ascii="Times New Roman" w:hAnsi="Times New Roman"/>
          <w:sz w:val="28"/>
          <w:szCs w:val="28"/>
        </w:rPr>
        <w:t xml:space="preserve"> увеличения </w:t>
      </w:r>
      <w:r w:rsidR="003506FE" w:rsidRPr="003506FE">
        <w:rPr>
          <w:rFonts w:ascii="Times New Roman" w:hAnsi="Times New Roman"/>
          <w:sz w:val="28"/>
          <w:szCs w:val="28"/>
        </w:rPr>
        <w:t>55135,1</w:t>
      </w:r>
      <w:r w:rsidRPr="003506FE">
        <w:rPr>
          <w:rFonts w:ascii="Times New Roman" w:hAnsi="Times New Roman"/>
          <w:sz w:val="28"/>
          <w:szCs w:val="28"/>
        </w:rPr>
        <w:t xml:space="preserve">тыс. руб.) </w:t>
      </w:r>
      <w:r w:rsidR="009206BF" w:rsidRPr="003506FE">
        <w:rPr>
          <w:rFonts w:ascii="Times New Roman" w:hAnsi="Times New Roman"/>
          <w:sz w:val="28"/>
          <w:szCs w:val="28"/>
        </w:rPr>
        <w:t>на организацию и осуществление деятельности по опеке и попечительству в отношении совершеннолетних граждан, а также в сфере патронажа (в соответствии с Законом края от 11 июля 2019 года № 7-</w:t>
      </w:r>
      <w:r w:rsidR="009206BF" w:rsidRPr="009206BF">
        <w:rPr>
          <w:rFonts w:ascii="Times New Roman" w:hAnsi="Times New Roman"/>
          <w:sz w:val="28"/>
          <w:szCs w:val="28"/>
        </w:rPr>
        <w:t>2988)</w:t>
      </w:r>
      <w:r w:rsidR="009206BF">
        <w:rPr>
          <w:rFonts w:ascii="Times New Roman" w:hAnsi="Times New Roman"/>
          <w:sz w:val="28"/>
          <w:szCs w:val="28"/>
        </w:rPr>
        <w:t xml:space="preserve"> (167,7тыс. руб.), </w:t>
      </w:r>
      <w:r w:rsidR="00685878" w:rsidRPr="00685878">
        <w:rPr>
          <w:rFonts w:ascii="Times New Roman" w:hAnsi="Times New Roman"/>
          <w:sz w:val="28"/>
          <w:szCs w:val="28"/>
        </w:rPr>
        <w:t>на получение общедоступного и бесплатного дошкольного образования в муниципальных дошкольных образовательных организациях, находящихся на территории края, общедоступного и бесплатного дошкольного образования в муниципальных общеобразовательных организациях, находящихся на территории края, в части обеспечения деятельности административно-хозяйственного, учебно-вспомогательного персонала и иных категорий работников образовательных организаций, участвующих в реализации общеобразовательных программ в соответствии с федеральными государственными образовательными стандартами</w:t>
      </w:r>
      <w:r w:rsidR="00685878">
        <w:rPr>
          <w:rFonts w:ascii="Times New Roman" w:hAnsi="Times New Roman"/>
          <w:sz w:val="28"/>
          <w:szCs w:val="28"/>
        </w:rPr>
        <w:t xml:space="preserve"> (4426,5тыс. руб.), </w:t>
      </w:r>
      <w:r w:rsidR="001454AF" w:rsidRPr="001454AF">
        <w:rPr>
          <w:rFonts w:ascii="Times New Roman" w:hAnsi="Times New Roman"/>
          <w:sz w:val="28"/>
          <w:szCs w:val="28"/>
        </w:rPr>
        <w:t>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находящихся на территории края, обеспечение дополнительного образования детей в муниципальных общеобразовательных организациях, находящихся на территории края, в части обеспечения деятельности административно-хозяйственного, учебно-вспомогательного персонала и иных категорий работников образовательных организаций, участвующих в реализации общеобразовательных программ в соответствии с федеральными государственными образовательными стандартами</w:t>
      </w:r>
      <w:r w:rsidR="001454AF">
        <w:rPr>
          <w:rFonts w:ascii="Times New Roman" w:hAnsi="Times New Roman"/>
          <w:sz w:val="28"/>
          <w:szCs w:val="28"/>
        </w:rPr>
        <w:t xml:space="preserve"> (7476,2тыс. руб.), </w:t>
      </w:r>
      <w:r w:rsidR="005C4A61" w:rsidRPr="005C4A61">
        <w:rPr>
          <w:rFonts w:ascii="Times New Roman" w:hAnsi="Times New Roman"/>
          <w:sz w:val="28"/>
          <w:szCs w:val="28"/>
        </w:rPr>
        <w:t>на осуществление государственных полномочий по осуществлению уведомительной регистрации коллективных договоров и территориальных соглашений и контроля за их выполнением (в соответствии с Законом края от 30 января 2014 года № 6-2056) по министерству экономики и регионального развития Красноярского края</w:t>
      </w:r>
      <w:r w:rsidR="005C4A61">
        <w:rPr>
          <w:rFonts w:ascii="Times New Roman" w:hAnsi="Times New Roman"/>
          <w:sz w:val="28"/>
          <w:szCs w:val="28"/>
        </w:rPr>
        <w:t xml:space="preserve"> (15,1тыс. руб.), на </w:t>
      </w:r>
      <w:r w:rsidR="005C4A61" w:rsidRPr="005C4A61">
        <w:rPr>
          <w:rFonts w:ascii="Times New Roman" w:hAnsi="Times New Roman"/>
          <w:sz w:val="28"/>
          <w:szCs w:val="28"/>
        </w:rPr>
        <w:t>создани</w:t>
      </w:r>
      <w:r w:rsidR="005C4A61">
        <w:rPr>
          <w:rFonts w:ascii="Times New Roman" w:hAnsi="Times New Roman"/>
          <w:sz w:val="28"/>
          <w:szCs w:val="28"/>
        </w:rPr>
        <w:t>е</w:t>
      </w:r>
      <w:r w:rsidR="005C4A61" w:rsidRPr="005C4A61">
        <w:rPr>
          <w:rFonts w:ascii="Times New Roman" w:hAnsi="Times New Roman"/>
          <w:sz w:val="28"/>
          <w:szCs w:val="28"/>
        </w:rPr>
        <w:t xml:space="preserve"> и обеспечению деятельности административных комиссий (в соответствии с Законом края от 23 апреля 2009 года № 8-3170)</w:t>
      </w:r>
      <w:r w:rsidR="005C4A61">
        <w:rPr>
          <w:rFonts w:ascii="Times New Roman" w:hAnsi="Times New Roman"/>
          <w:sz w:val="28"/>
          <w:szCs w:val="28"/>
        </w:rPr>
        <w:t xml:space="preserve"> (25,4тыс. руб.), </w:t>
      </w:r>
      <w:r w:rsidR="00B7446C">
        <w:rPr>
          <w:rFonts w:ascii="Times New Roman" w:hAnsi="Times New Roman"/>
          <w:sz w:val="28"/>
          <w:szCs w:val="28"/>
        </w:rPr>
        <w:t xml:space="preserve">на </w:t>
      </w:r>
      <w:r w:rsidR="00B7446C" w:rsidRPr="00B7446C">
        <w:rPr>
          <w:rFonts w:ascii="Times New Roman" w:hAnsi="Times New Roman"/>
          <w:sz w:val="28"/>
          <w:szCs w:val="28"/>
        </w:rPr>
        <w:t>поддержк</w:t>
      </w:r>
      <w:r w:rsidR="00B7446C">
        <w:rPr>
          <w:rFonts w:ascii="Times New Roman" w:hAnsi="Times New Roman"/>
          <w:sz w:val="28"/>
          <w:szCs w:val="28"/>
        </w:rPr>
        <w:t>у</w:t>
      </w:r>
      <w:r w:rsidR="00B7446C" w:rsidRPr="00B7446C">
        <w:rPr>
          <w:rFonts w:ascii="Times New Roman" w:hAnsi="Times New Roman"/>
          <w:sz w:val="28"/>
          <w:szCs w:val="28"/>
        </w:rPr>
        <w:t xml:space="preserve"> сельскохозяйственного производства (в соответствии с Законом края от 27 декабря 2005 года № 17-4397)</w:t>
      </w:r>
      <w:r w:rsidR="00B7446C">
        <w:rPr>
          <w:rFonts w:ascii="Times New Roman" w:hAnsi="Times New Roman"/>
          <w:sz w:val="28"/>
          <w:szCs w:val="28"/>
        </w:rPr>
        <w:t xml:space="preserve"> (1174,1тыс. руб.), </w:t>
      </w:r>
      <w:r w:rsidR="009E3E52">
        <w:rPr>
          <w:rFonts w:ascii="Times New Roman" w:hAnsi="Times New Roman"/>
          <w:sz w:val="28"/>
          <w:szCs w:val="28"/>
        </w:rPr>
        <w:t xml:space="preserve">на </w:t>
      </w:r>
      <w:r w:rsidR="009E3E52" w:rsidRPr="009E3E52">
        <w:rPr>
          <w:rFonts w:ascii="Times New Roman" w:hAnsi="Times New Roman"/>
          <w:sz w:val="28"/>
          <w:szCs w:val="28"/>
        </w:rPr>
        <w:t>организации мероприятий при осуществлении деятельности по обращению с животными без владельцев (в соответствии с Законом края от 13 июня 2013 года № 4-1402)</w:t>
      </w:r>
      <w:r w:rsidR="009E3E52">
        <w:rPr>
          <w:rFonts w:ascii="Times New Roman" w:hAnsi="Times New Roman"/>
          <w:sz w:val="28"/>
          <w:szCs w:val="28"/>
        </w:rPr>
        <w:t xml:space="preserve"> (16,8тыс. руб.), </w:t>
      </w:r>
      <w:r w:rsidR="000D3EF1">
        <w:rPr>
          <w:rFonts w:ascii="Times New Roman" w:hAnsi="Times New Roman"/>
          <w:sz w:val="28"/>
          <w:szCs w:val="28"/>
        </w:rPr>
        <w:t xml:space="preserve">на </w:t>
      </w:r>
      <w:r w:rsidR="000D3EF1" w:rsidRPr="000D3EF1">
        <w:rPr>
          <w:rFonts w:ascii="Times New Roman" w:hAnsi="Times New Roman"/>
          <w:sz w:val="28"/>
          <w:szCs w:val="28"/>
        </w:rPr>
        <w:t>организации мероприятий при осуществлении деятельности по обращению с животными без владельцев (в соответствии с Законом края от 13 июня 2013 года № 4-1402)</w:t>
      </w:r>
      <w:r w:rsidR="000D3EF1">
        <w:rPr>
          <w:rFonts w:ascii="Times New Roman" w:hAnsi="Times New Roman"/>
          <w:sz w:val="28"/>
          <w:szCs w:val="28"/>
        </w:rPr>
        <w:t xml:space="preserve"> (25,6тыс. руб.), </w:t>
      </w:r>
      <w:r w:rsidR="00B8642D">
        <w:rPr>
          <w:rFonts w:ascii="Times New Roman" w:hAnsi="Times New Roman"/>
          <w:sz w:val="28"/>
          <w:szCs w:val="28"/>
        </w:rPr>
        <w:t xml:space="preserve">на </w:t>
      </w:r>
      <w:r w:rsidR="00B8642D" w:rsidRPr="00B8642D">
        <w:rPr>
          <w:rFonts w:ascii="Times New Roman" w:hAnsi="Times New Roman"/>
          <w:sz w:val="28"/>
          <w:szCs w:val="28"/>
        </w:rPr>
        <w:t>организаци</w:t>
      </w:r>
      <w:r w:rsidR="00B8642D">
        <w:rPr>
          <w:rFonts w:ascii="Times New Roman" w:hAnsi="Times New Roman"/>
          <w:sz w:val="28"/>
          <w:szCs w:val="28"/>
        </w:rPr>
        <w:t>ю</w:t>
      </w:r>
      <w:r w:rsidR="00B8642D" w:rsidRPr="00B8642D">
        <w:rPr>
          <w:rFonts w:ascii="Times New Roman" w:hAnsi="Times New Roman"/>
          <w:sz w:val="28"/>
          <w:szCs w:val="28"/>
        </w:rPr>
        <w:t xml:space="preserve"> и осуществлению деятельности по опеке и попечительству (в соответствии с Законом края от 20 декабря 2007 года № 4-1089)</w:t>
      </w:r>
      <w:r w:rsidR="00B8642D">
        <w:rPr>
          <w:rFonts w:ascii="Times New Roman" w:hAnsi="Times New Roman"/>
          <w:sz w:val="28"/>
          <w:szCs w:val="28"/>
        </w:rPr>
        <w:t xml:space="preserve"> (1006,4тыс. руб.), </w:t>
      </w:r>
      <w:r w:rsidR="006F6D91" w:rsidRPr="006F6D91">
        <w:rPr>
          <w:rFonts w:ascii="Times New Roman" w:hAnsi="Times New Roman"/>
          <w:sz w:val="28"/>
          <w:szCs w:val="28"/>
        </w:rPr>
        <w:t xml:space="preserve">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находящихся на территории края, обеспечение дополнительного образования детей в муниципальных общеобразовательных организациях, находящихся на территории края, за исключением обеспечения деятельности </w:t>
      </w:r>
      <w:r w:rsidR="006F6D91" w:rsidRPr="006F6D91">
        <w:rPr>
          <w:rFonts w:ascii="Times New Roman" w:hAnsi="Times New Roman"/>
          <w:sz w:val="28"/>
          <w:szCs w:val="28"/>
        </w:rPr>
        <w:lastRenderedPageBreak/>
        <w:t>административно-хозяйственного, учебно-вспомогательного персонала и иных категорий работников образовательных организаций, участвующих в реализации общеобразовательных программ в соответствии с федеральными государственными образовательными стандартами</w:t>
      </w:r>
      <w:r w:rsidR="006F6D91">
        <w:rPr>
          <w:rFonts w:ascii="Times New Roman" w:hAnsi="Times New Roman"/>
          <w:sz w:val="28"/>
          <w:szCs w:val="28"/>
        </w:rPr>
        <w:t xml:space="preserve"> (33196,0тыс. руб.), </w:t>
      </w:r>
      <w:r w:rsidR="008C1030" w:rsidRPr="008C1030">
        <w:rPr>
          <w:rFonts w:ascii="Times New Roman" w:hAnsi="Times New Roman"/>
          <w:sz w:val="28"/>
          <w:szCs w:val="28"/>
        </w:rPr>
        <w:t>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находящихся на территории края, общедоступного и бесплатного дошкольного образования в муниципальных общеобразовательных организациях, находящихся на территории края, за исключением обеспечения деятельности административно-хозяйственного, учебно-вспомогательного персонала и иных категорий работников образовательных организаций, участвующих в реализации общеобразовательных программ в соответствии с федеральными государственными образовательными стандартами</w:t>
      </w:r>
      <w:r w:rsidR="008C1030">
        <w:rPr>
          <w:rFonts w:ascii="Times New Roman" w:hAnsi="Times New Roman"/>
          <w:sz w:val="28"/>
          <w:szCs w:val="28"/>
        </w:rPr>
        <w:t xml:space="preserve"> (7013,4тыс. руб.), </w:t>
      </w:r>
      <w:r w:rsidR="003506FE" w:rsidRPr="003506FE">
        <w:rPr>
          <w:rFonts w:ascii="Times New Roman" w:hAnsi="Times New Roman"/>
          <w:sz w:val="28"/>
          <w:szCs w:val="28"/>
        </w:rPr>
        <w:t>на осуществление государственных полномочий по созданию и обеспечению деятельности комиссий по делам несовершеннолетних и защите их прав (в соответствии с Законом края от 26 декабря 2006 года № 21-5589)</w:t>
      </w:r>
      <w:r w:rsidR="003506FE">
        <w:rPr>
          <w:rFonts w:ascii="Times New Roman" w:hAnsi="Times New Roman"/>
          <w:sz w:val="28"/>
          <w:szCs w:val="28"/>
        </w:rPr>
        <w:t xml:space="preserve"> (335,5тыс. руб.), на </w:t>
      </w:r>
      <w:r w:rsidR="003506FE" w:rsidRPr="003506FE">
        <w:rPr>
          <w:rFonts w:ascii="Times New Roman" w:hAnsi="Times New Roman"/>
          <w:sz w:val="28"/>
          <w:szCs w:val="28"/>
        </w:rPr>
        <w:t>обеспечени</w:t>
      </w:r>
      <w:r w:rsidR="003506FE">
        <w:rPr>
          <w:rFonts w:ascii="Times New Roman" w:hAnsi="Times New Roman"/>
          <w:sz w:val="28"/>
          <w:szCs w:val="28"/>
        </w:rPr>
        <w:t>е</w:t>
      </w:r>
      <w:r w:rsidR="003506FE" w:rsidRPr="003506FE">
        <w:rPr>
          <w:rFonts w:ascii="Times New Roman" w:hAnsi="Times New Roman"/>
          <w:sz w:val="28"/>
          <w:szCs w:val="28"/>
        </w:rPr>
        <w:t xml:space="preserve"> предоставления меры социальной поддержки гражданам, достигшим возраста 23 лет и старше, имевшим в соответствии с федеральным законодательством статус детей-сирот, детей, оставшихся без попечения родителей, лиц из числа детей-сирот и детей, оставшихся без попечения родителей (в соответствии с Законом края от 8 июля 2021 года № 11-5284)</w:t>
      </w:r>
      <w:r w:rsidR="003506FE">
        <w:rPr>
          <w:rFonts w:ascii="Times New Roman" w:hAnsi="Times New Roman"/>
          <w:sz w:val="28"/>
          <w:szCs w:val="28"/>
        </w:rPr>
        <w:t xml:space="preserve"> (49,3тыс. руб.), </w:t>
      </w:r>
      <w:r w:rsidR="003506FE" w:rsidRPr="003506FE">
        <w:rPr>
          <w:rFonts w:ascii="Times New Roman" w:hAnsi="Times New Roman"/>
          <w:sz w:val="28"/>
          <w:szCs w:val="28"/>
        </w:rPr>
        <w:t>на осуществление первичного воинского учета органами местного самоуправления поселений, муниципальных и городских округов</w:t>
      </w:r>
      <w:r w:rsidR="003506FE">
        <w:rPr>
          <w:rFonts w:ascii="Times New Roman" w:hAnsi="Times New Roman"/>
          <w:sz w:val="28"/>
          <w:szCs w:val="28"/>
        </w:rPr>
        <w:t xml:space="preserve"> (207,1тыс. руб.), с</w:t>
      </w:r>
      <w:r w:rsidR="00EA7B9D">
        <w:rPr>
          <w:rFonts w:ascii="Times New Roman" w:hAnsi="Times New Roman"/>
          <w:sz w:val="28"/>
          <w:szCs w:val="28"/>
        </w:rPr>
        <w:t xml:space="preserve"> одновременным уменьшением сумм на </w:t>
      </w:r>
      <w:r w:rsidR="00EA7B9D" w:rsidRPr="00EA7B9D">
        <w:rPr>
          <w:rFonts w:ascii="Times New Roman" w:hAnsi="Times New Roman"/>
          <w:sz w:val="28"/>
          <w:szCs w:val="28"/>
        </w:rPr>
        <w:t>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родителей, лиц, которые относились к категории детей-сирот и детей, оставшихся без попечения родителей, лиц из числа детей-сирот и детей, оставшихся без попечения родителей, и достигли возраста 23 лет (в соответствии с Законом края от 24 декабря 2009 года № 9-4225)</w:t>
      </w:r>
      <w:r w:rsidR="00EA7B9D">
        <w:rPr>
          <w:rFonts w:ascii="Times New Roman" w:hAnsi="Times New Roman"/>
          <w:sz w:val="28"/>
          <w:szCs w:val="28"/>
        </w:rPr>
        <w:t xml:space="preserve"> (5221,3тыс. руб.)</w:t>
      </w:r>
      <w:r w:rsidR="003506FE">
        <w:rPr>
          <w:rFonts w:ascii="Times New Roman" w:hAnsi="Times New Roman"/>
          <w:sz w:val="28"/>
          <w:szCs w:val="28"/>
        </w:rPr>
        <w:t xml:space="preserve"> и </w:t>
      </w:r>
      <w:r w:rsidR="003506FE" w:rsidRPr="003506FE">
        <w:rPr>
          <w:rFonts w:ascii="Times New Roman" w:hAnsi="Times New Roman"/>
          <w:sz w:val="28"/>
          <w:szCs w:val="28"/>
        </w:rPr>
        <w:t>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</w:r>
      <w:r w:rsidR="003506FE">
        <w:rPr>
          <w:rFonts w:ascii="Times New Roman" w:hAnsi="Times New Roman"/>
          <w:sz w:val="28"/>
          <w:szCs w:val="28"/>
        </w:rPr>
        <w:t xml:space="preserve"> (16,8тыс. руб.)</w:t>
      </w:r>
      <w:r w:rsidR="00EA7B9D">
        <w:rPr>
          <w:rFonts w:ascii="Times New Roman" w:hAnsi="Times New Roman"/>
          <w:sz w:val="28"/>
          <w:szCs w:val="28"/>
        </w:rPr>
        <w:t>.</w:t>
      </w:r>
    </w:p>
    <w:p w14:paraId="29975819" w14:textId="4EF3B827" w:rsidR="00704DF3" w:rsidRPr="00246754" w:rsidRDefault="00704DF3" w:rsidP="00A80E3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Увеличение поступлений налоговых и неналоговых доходов на сумму 10876,0тыс. руб. связано в том числе:</w:t>
      </w:r>
      <w:r w:rsidR="003506FE">
        <w:rPr>
          <w:rFonts w:ascii="Times New Roman" w:hAnsi="Times New Roman"/>
          <w:sz w:val="28"/>
          <w:szCs w:val="28"/>
        </w:rPr>
        <w:t xml:space="preserve"> </w:t>
      </w:r>
      <w:r w:rsidR="00A80E33">
        <w:rPr>
          <w:rFonts w:ascii="Times New Roman" w:hAnsi="Times New Roman"/>
          <w:sz w:val="28"/>
          <w:szCs w:val="28"/>
        </w:rPr>
        <w:t>увеличением поступлений по налогу на прибыль на сумму 1000,0тыс. руб., госпошлины на сумму 7000,0тыс. руб., д</w:t>
      </w:r>
      <w:r w:rsidR="00A80E33" w:rsidRPr="00A80E33">
        <w:rPr>
          <w:rFonts w:ascii="Times New Roman" w:hAnsi="Times New Roman"/>
          <w:sz w:val="28"/>
          <w:szCs w:val="28"/>
        </w:rPr>
        <w:t>оход</w:t>
      </w:r>
      <w:r w:rsidR="00A80E33">
        <w:rPr>
          <w:rFonts w:ascii="Times New Roman" w:hAnsi="Times New Roman"/>
          <w:sz w:val="28"/>
          <w:szCs w:val="28"/>
        </w:rPr>
        <w:t>ов</w:t>
      </w:r>
      <w:r w:rsidR="00A80E33" w:rsidRPr="00A80E33">
        <w:rPr>
          <w:rFonts w:ascii="Times New Roman" w:hAnsi="Times New Roman"/>
          <w:sz w:val="28"/>
          <w:szCs w:val="28"/>
        </w:rPr>
        <w:t xml:space="preserve"> от использования имущества, находящегося в государственной и муниципальной собственности</w:t>
      </w:r>
      <w:r w:rsidR="00A80E33">
        <w:rPr>
          <w:rFonts w:ascii="Times New Roman" w:hAnsi="Times New Roman"/>
          <w:sz w:val="28"/>
          <w:szCs w:val="28"/>
        </w:rPr>
        <w:t xml:space="preserve"> на сумму 2000,0тыс. руб. и д</w:t>
      </w:r>
      <w:r w:rsidR="00A80E33" w:rsidRPr="00A80E33">
        <w:rPr>
          <w:rFonts w:ascii="Times New Roman" w:hAnsi="Times New Roman"/>
          <w:sz w:val="28"/>
          <w:szCs w:val="28"/>
        </w:rPr>
        <w:t>оход</w:t>
      </w:r>
      <w:r w:rsidR="00A80E33">
        <w:rPr>
          <w:rFonts w:ascii="Times New Roman" w:hAnsi="Times New Roman"/>
          <w:sz w:val="28"/>
          <w:szCs w:val="28"/>
        </w:rPr>
        <w:t>ов</w:t>
      </w:r>
      <w:r w:rsidR="00A80E33" w:rsidRPr="00A80E33">
        <w:rPr>
          <w:rFonts w:ascii="Times New Roman" w:hAnsi="Times New Roman"/>
          <w:sz w:val="28"/>
          <w:szCs w:val="28"/>
        </w:rPr>
        <w:t xml:space="preserve"> от оказания платных услуг и компенсации затрат государства</w:t>
      </w:r>
      <w:r w:rsidR="00A80E33">
        <w:rPr>
          <w:rFonts w:ascii="Times New Roman" w:hAnsi="Times New Roman"/>
          <w:sz w:val="28"/>
          <w:szCs w:val="28"/>
        </w:rPr>
        <w:t xml:space="preserve"> на сумму 876,0тыс. руб.</w:t>
      </w:r>
    </w:p>
    <w:p w14:paraId="08A5378C" w14:textId="79C394F7" w:rsidR="004971C7" w:rsidRPr="004971C7" w:rsidRDefault="00003A33" w:rsidP="004971C7">
      <w:pPr>
        <w:widowControl w:val="0"/>
        <w:tabs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971C7">
        <w:rPr>
          <w:rFonts w:ascii="Times New Roman" w:hAnsi="Times New Roman"/>
          <w:sz w:val="28"/>
          <w:szCs w:val="28"/>
        </w:rPr>
        <w:t xml:space="preserve">Увеличение субсидий бюджетам бюджетной системы </w:t>
      </w:r>
      <w:r w:rsidR="009D7028" w:rsidRPr="004971C7">
        <w:rPr>
          <w:rFonts w:ascii="Times New Roman" w:hAnsi="Times New Roman"/>
          <w:sz w:val="28"/>
          <w:szCs w:val="28"/>
        </w:rPr>
        <w:t xml:space="preserve">в общей сумме </w:t>
      </w:r>
      <w:r w:rsidR="00704DF3" w:rsidRPr="004971C7">
        <w:rPr>
          <w:rFonts w:ascii="Times New Roman" w:hAnsi="Times New Roman"/>
          <w:sz w:val="28"/>
          <w:szCs w:val="28"/>
        </w:rPr>
        <w:t>8366,8</w:t>
      </w:r>
      <w:r w:rsidR="009D7028" w:rsidRPr="004971C7">
        <w:rPr>
          <w:rFonts w:ascii="Times New Roman" w:hAnsi="Times New Roman"/>
          <w:sz w:val="28"/>
          <w:szCs w:val="28"/>
        </w:rPr>
        <w:t xml:space="preserve">тыс. руб. </w:t>
      </w:r>
      <w:r w:rsidR="007835EB" w:rsidRPr="004971C7">
        <w:rPr>
          <w:rFonts w:ascii="Times New Roman" w:hAnsi="Times New Roman"/>
          <w:sz w:val="28"/>
          <w:szCs w:val="28"/>
        </w:rPr>
        <w:t>связано</w:t>
      </w:r>
      <w:r w:rsidR="009B1E2B" w:rsidRPr="004971C7">
        <w:rPr>
          <w:rFonts w:ascii="Times New Roman" w:hAnsi="Times New Roman"/>
          <w:sz w:val="28"/>
          <w:szCs w:val="28"/>
        </w:rPr>
        <w:t xml:space="preserve"> в том числе </w:t>
      </w:r>
      <w:r w:rsidR="007835EB" w:rsidRPr="004971C7">
        <w:rPr>
          <w:rFonts w:ascii="Times New Roman" w:hAnsi="Times New Roman"/>
          <w:sz w:val="28"/>
          <w:szCs w:val="28"/>
        </w:rPr>
        <w:t xml:space="preserve">с </w:t>
      </w:r>
      <w:r w:rsidR="007E0DCC" w:rsidRPr="004971C7">
        <w:rPr>
          <w:rFonts w:ascii="Times New Roman" w:hAnsi="Times New Roman"/>
          <w:sz w:val="28"/>
          <w:szCs w:val="28"/>
        </w:rPr>
        <w:t xml:space="preserve">увеличением субсидий </w:t>
      </w:r>
      <w:r w:rsidR="009D7028" w:rsidRPr="004971C7">
        <w:rPr>
          <w:rFonts w:ascii="Times New Roman" w:hAnsi="Times New Roman"/>
          <w:sz w:val="28"/>
          <w:szCs w:val="28"/>
        </w:rPr>
        <w:t xml:space="preserve">(в сумме увеличения </w:t>
      </w:r>
      <w:r w:rsidR="004971C7">
        <w:rPr>
          <w:rFonts w:ascii="Times New Roman" w:hAnsi="Times New Roman"/>
          <w:sz w:val="28"/>
          <w:szCs w:val="28"/>
        </w:rPr>
        <w:t>8371,8</w:t>
      </w:r>
      <w:r w:rsidR="009D7028" w:rsidRPr="004971C7">
        <w:rPr>
          <w:rFonts w:ascii="Times New Roman" w:hAnsi="Times New Roman"/>
          <w:sz w:val="28"/>
          <w:szCs w:val="28"/>
        </w:rPr>
        <w:t xml:space="preserve">тыс. руб.) </w:t>
      </w:r>
      <w:r w:rsidR="004971C7" w:rsidRPr="004971C7">
        <w:rPr>
          <w:rFonts w:ascii="Times New Roman" w:hAnsi="Times New Roman"/>
          <w:sz w:val="28"/>
          <w:szCs w:val="28"/>
        </w:rPr>
        <w:t xml:space="preserve">на организацию бесплатного горячего питания обучающихся, получающих начальное общее образование в государственных </w:t>
      </w:r>
      <w:r w:rsidR="004971C7" w:rsidRPr="004971C7">
        <w:rPr>
          <w:rFonts w:ascii="Times New Roman" w:hAnsi="Times New Roman"/>
          <w:sz w:val="28"/>
          <w:szCs w:val="28"/>
        </w:rPr>
        <w:lastRenderedPageBreak/>
        <w:t xml:space="preserve">и муниципальных образовательных организациях (674,8тыс. руб.), на реализацию мероприятий по обеспечению жильем молодых семей (1365,8тыс. руб.), на приведение зданий и сооружений общеобразовательных организаций в соответствие с требованиями законодательства (895,0тыс. руб.), на осуществление (возмещение) расходов, направленных на развитие и повышение качества работы муниципальных учреждений, предоставление новых муниципальных услуг, повышение их качества (5436,2тыс. руб.), с одновременным уменьшением </w:t>
      </w:r>
      <w:r w:rsidR="002761A7">
        <w:rPr>
          <w:rFonts w:ascii="Times New Roman" w:hAnsi="Times New Roman"/>
          <w:sz w:val="28"/>
          <w:szCs w:val="28"/>
        </w:rPr>
        <w:t>субсидий</w:t>
      </w:r>
      <w:r w:rsidR="004971C7" w:rsidRPr="004971C7">
        <w:rPr>
          <w:rFonts w:ascii="Times New Roman" w:hAnsi="Times New Roman"/>
          <w:sz w:val="28"/>
          <w:szCs w:val="28"/>
        </w:rPr>
        <w:t xml:space="preserve"> на поддержку отрасли культуры (5,0тыс. руб.). </w:t>
      </w:r>
    </w:p>
    <w:p w14:paraId="3C081233" w14:textId="16139780" w:rsidR="00BE55AA" w:rsidRPr="006B0A6C" w:rsidRDefault="00BE55AA" w:rsidP="00BE55AA">
      <w:pPr>
        <w:widowControl w:val="0"/>
        <w:tabs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80E33">
        <w:rPr>
          <w:rFonts w:ascii="Times New Roman" w:hAnsi="Times New Roman"/>
          <w:sz w:val="28"/>
          <w:szCs w:val="28"/>
        </w:rPr>
        <w:t xml:space="preserve">Анализ вносимых изменений в доходную часть </w:t>
      </w:r>
      <w:r w:rsidR="00045CFF">
        <w:rPr>
          <w:rFonts w:ascii="Times New Roman" w:hAnsi="Times New Roman"/>
          <w:sz w:val="28"/>
          <w:szCs w:val="28"/>
        </w:rPr>
        <w:t>2026</w:t>
      </w:r>
      <w:r w:rsidRPr="00A80E33">
        <w:rPr>
          <w:rFonts w:ascii="Times New Roman" w:hAnsi="Times New Roman"/>
          <w:sz w:val="28"/>
          <w:szCs w:val="28"/>
        </w:rPr>
        <w:t xml:space="preserve"> года, в</w:t>
      </w:r>
      <w:r w:rsidRPr="00294071">
        <w:rPr>
          <w:rFonts w:ascii="Times New Roman" w:hAnsi="Times New Roman"/>
          <w:sz w:val="28"/>
          <w:szCs w:val="28"/>
        </w:rPr>
        <w:t xml:space="preserve"> соответствие с приложением 2 к проекту решения представлен в нижеследующей таблице:</w:t>
      </w:r>
    </w:p>
    <w:p w14:paraId="1CAF0286" w14:textId="77777777" w:rsidR="00BE55AA" w:rsidRPr="00782D7A" w:rsidRDefault="00BE55AA" w:rsidP="00BE55AA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6557DB">
        <w:rPr>
          <w:rFonts w:ascii="Times New Roman" w:hAnsi="Times New Roman"/>
          <w:sz w:val="28"/>
          <w:szCs w:val="28"/>
        </w:rPr>
        <w:t>тыс.</w:t>
      </w:r>
      <w:r>
        <w:rPr>
          <w:rFonts w:ascii="Times New Roman" w:hAnsi="Times New Roman"/>
          <w:sz w:val="28"/>
          <w:szCs w:val="28"/>
        </w:rPr>
        <w:t xml:space="preserve"> руб.</w:t>
      </w:r>
    </w:p>
    <w:tbl>
      <w:tblPr>
        <w:tblW w:w="10065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86"/>
        <w:gridCol w:w="2410"/>
        <w:gridCol w:w="2126"/>
        <w:gridCol w:w="1843"/>
      </w:tblGrid>
      <w:tr w:rsidR="00BA4E16" w:rsidRPr="004B7863" w14:paraId="0F777B7B" w14:textId="77777777" w:rsidTr="00F92E5F">
        <w:trPr>
          <w:trHeight w:val="882"/>
        </w:trPr>
        <w:tc>
          <w:tcPr>
            <w:tcW w:w="3686" w:type="dxa"/>
          </w:tcPr>
          <w:p w14:paraId="010099E9" w14:textId="77777777" w:rsidR="00BA4E16" w:rsidRPr="006F274A" w:rsidRDefault="00BA4E16" w:rsidP="00C41D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274A">
              <w:rPr>
                <w:rFonts w:ascii="Times New Roman" w:hAnsi="Times New Roman"/>
                <w:sz w:val="24"/>
                <w:szCs w:val="24"/>
              </w:rPr>
              <w:t>Наименование доходов</w:t>
            </w:r>
          </w:p>
        </w:tc>
        <w:tc>
          <w:tcPr>
            <w:tcW w:w="2410" w:type="dxa"/>
          </w:tcPr>
          <w:p w14:paraId="0F1D4136" w14:textId="2BEC4312" w:rsidR="0054319F" w:rsidRDefault="0054319F" w:rsidP="005431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="00BA4E16" w:rsidRPr="006F274A">
              <w:rPr>
                <w:rFonts w:ascii="Times New Roman" w:hAnsi="Times New Roman"/>
                <w:sz w:val="24"/>
                <w:szCs w:val="24"/>
              </w:rPr>
              <w:t xml:space="preserve">ешение от </w:t>
            </w:r>
            <w:r w:rsidR="00BA4E16">
              <w:rPr>
                <w:rFonts w:ascii="Times New Roman" w:hAnsi="Times New Roman"/>
                <w:sz w:val="24"/>
                <w:szCs w:val="24"/>
              </w:rPr>
              <w:t>0</w:t>
            </w:r>
            <w:r w:rsidR="00A80E33">
              <w:rPr>
                <w:rFonts w:ascii="Times New Roman" w:hAnsi="Times New Roman"/>
                <w:sz w:val="24"/>
                <w:szCs w:val="24"/>
              </w:rPr>
              <w:t>3</w:t>
            </w:r>
            <w:r w:rsidR="00BA4E16" w:rsidRPr="006F274A">
              <w:rPr>
                <w:rFonts w:ascii="Times New Roman" w:hAnsi="Times New Roman"/>
                <w:sz w:val="24"/>
                <w:szCs w:val="24"/>
              </w:rPr>
              <w:t>.12.20</w:t>
            </w:r>
            <w:r w:rsidR="00BA4E16">
              <w:rPr>
                <w:rFonts w:ascii="Times New Roman" w:hAnsi="Times New Roman"/>
                <w:sz w:val="24"/>
                <w:szCs w:val="24"/>
              </w:rPr>
              <w:t>2</w:t>
            </w:r>
            <w:r w:rsidR="00A80E33">
              <w:rPr>
                <w:rFonts w:ascii="Times New Roman" w:hAnsi="Times New Roman"/>
                <w:sz w:val="24"/>
                <w:szCs w:val="24"/>
              </w:rPr>
              <w:t>4</w:t>
            </w:r>
          </w:p>
          <w:p w14:paraId="705B659E" w14:textId="23B44B6D" w:rsidR="00BA4E16" w:rsidRPr="006F274A" w:rsidRDefault="00BA4E16" w:rsidP="005431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274A">
              <w:rPr>
                <w:rFonts w:ascii="Times New Roman" w:hAnsi="Times New Roman"/>
                <w:sz w:val="24"/>
                <w:szCs w:val="24"/>
              </w:rPr>
              <w:t xml:space="preserve"> №</w:t>
            </w:r>
            <w:r w:rsidR="00A80E33">
              <w:rPr>
                <w:rFonts w:ascii="Times New Roman" w:hAnsi="Times New Roman"/>
                <w:sz w:val="24"/>
                <w:szCs w:val="24"/>
              </w:rPr>
              <w:t>48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A80E33">
              <w:rPr>
                <w:rFonts w:ascii="Times New Roman" w:hAnsi="Times New Roman"/>
                <w:sz w:val="24"/>
                <w:szCs w:val="24"/>
              </w:rPr>
              <w:t>325</w:t>
            </w:r>
            <w:r w:rsidRPr="006F274A">
              <w:rPr>
                <w:rFonts w:ascii="Times New Roman" w:hAnsi="Times New Roman"/>
                <w:sz w:val="24"/>
                <w:szCs w:val="24"/>
              </w:rPr>
              <w:t xml:space="preserve">р </w:t>
            </w:r>
          </w:p>
        </w:tc>
        <w:tc>
          <w:tcPr>
            <w:tcW w:w="2126" w:type="dxa"/>
          </w:tcPr>
          <w:p w14:paraId="7D566228" w14:textId="77777777" w:rsidR="00BA4E16" w:rsidRPr="004B7863" w:rsidRDefault="0054319F" w:rsidP="005431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BA4E16">
              <w:rPr>
                <w:rFonts w:ascii="Times New Roman" w:hAnsi="Times New Roman"/>
                <w:sz w:val="24"/>
                <w:szCs w:val="24"/>
              </w:rPr>
              <w:t>роект решения</w:t>
            </w:r>
          </w:p>
        </w:tc>
        <w:tc>
          <w:tcPr>
            <w:tcW w:w="1843" w:type="dxa"/>
          </w:tcPr>
          <w:p w14:paraId="76009595" w14:textId="77777777" w:rsidR="00BA4E16" w:rsidRPr="004B7863" w:rsidRDefault="00BA4E16" w:rsidP="00C534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7863">
              <w:rPr>
                <w:rFonts w:ascii="Times New Roman" w:hAnsi="Times New Roman"/>
                <w:sz w:val="24"/>
                <w:szCs w:val="24"/>
              </w:rPr>
              <w:t>Отклонения (гр.</w:t>
            </w:r>
            <w:r w:rsidR="00C5348A">
              <w:rPr>
                <w:rFonts w:ascii="Times New Roman" w:hAnsi="Times New Roman"/>
                <w:sz w:val="24"/>
                <w:szCs w:val="24"/>
              </w:rPr>
              <w:t>3</w:t>
            </w:r>
            <w:r w:rsidRPr="004B7863">
              <w:rPr>
                <w:rFonts w:ascii="Times New Roman" w:hAnsi="Times New Roman"/>
                <w:sz w:val="24"/>
                <w:szCs w:val="24"/>
              </w:rPr>
              <w:t>-гр.</w:t>
            </w:r>
            <w:r w:rsidR="00C5348A">
              <w:rPr>
                <w:rFonts w:ascii="Times New Roman" w:hAnsi="Times New Roman"/>
                <w:sz w:val="24"/>
                <w:szCs w:val="24"/>
              </w:rPr>
              <w:t>2</w:t>
            </w:r>
            <w:r w:rsidRPr="004B7863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BA4E16" w:rsidRPr="006F274A" w14:paraId="75464664" w14:textId="77777777" w:rsidTr="00F92E5F">
        <w:trPr>
          <w:trHeight w:val="280"/>
        </w:trPr>
        <w:tc>
          <w:tcPr>
            <w:tcW w:w="3686" w:type="dxa"/>
          </w:tcPr>
          <w:p w14:paraId="75C8C505" w14:textId="77777777" w:rsidR="00BA4E16" w:rsidRPr="006F274A" w:rsidRDefault="00BA4E16" w:rsidP="00C41D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274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14:paraId="323B3885" w14:textId="77777777" w:rsidR="00BA4E16" w:rsidRPr="006F274A" w:rsidRDefault="00BA4E16" w:rsidP="00C41D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274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14:paraId="24F408C8" w14:textId="77777777" w:rsidR="00BA4E16" w:rsidRDefault="00C5348A" w:rsidP="00C41D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14:paraId="4101988E" w14:textId="77777777" w:rsidR="00BA4E16" w:rsidRPr="006F274A" w:rsidRDefault="00C5348A" w:rsidP="00C41D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BA4E16" w14:paraId="38C868AE" w14:textId="77777777" w:rsidTr="00F92E5F">
        <w:trPr>
          <w:trHeight w:val="567"/>
        </w:trPr>
        <w:tc>
          <w:tcPr>
            <w:tcW w:w="3686" w:type="dxa"/>
          </w:tcPr>
          <w:p w14:paraId="24075D1F" w14:textId="77777777" w:rsidR="00BA4E16" w:rsidRDefault="00BA4E16" w:rsidP="00C41D7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Налоговые и неналоговые доходы </w:t>
            </w:r>
          </w:p>
        </w:tc>
        <w:tc>
          <w:tcPr>
            <w:tcW w:w="2410" w:type="dxa"/>
            <w:vAlign w:val="center"/>
          </w:tcPr>
          <w:p w14:paraId="498C2C3A" w14:textId="62B952EA" w:rsidR="00BA4E16" w:rsidRDefault="00A80E33" w:rsidP="00C41D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358839,0</w:t>
            </w:r>
          </w:p>
        </w:tc>
        <w:tc>
          <w:tcPr>
            <w:tcW w:w="2126" w:type="dxa"/>
            <w:vAlign w:val="center"/>
          </w:tcPr>
          <w:p w14:paraId="21898F3B" w14:textId="1D6DE1A8" w:rsidR="00BA4E16" w:rsidRDefault="00A80E33" w:rsidP="00C41D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358839,0</w:t>
            </w:r>
          </w:p>
        </w:tc>
        <w:tc>
          <w:tcPr>
            <w:tcW w:w="1843" w:type="dxa"/>
            <w:vAlign w:val="center"/>
          </w:tcPr>
          <w:p w14:paraId="35487BF6" w14:textId="1B76AAC6" w:rsidR="00BA4E16" w:rsidRDefault="00A80E33" w:rsidP="00C41D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BA4E16" w14:paraId="38B2F3C4" w14:textId="77777777" w:rsidTr="00F92E5F">
        <w:trPr>
          <w:trHeight w:val="637"/>
        </w:trPr>
        <w:tc>
          <w:tcPr>
            <w:tcW w:w="3686" w:type="dxa"/>
          </w:tcPr>
          <w:p w14:paraId="7B64ACA8" w14:textId="77777777" w:rsidR="00BA4E16" w:rsidRDefault="00BA4E16" w:rsidP="00C41D7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Дотации бюджетам бюджетной системы РФ</w:t>
            </w:r>
          </w:p>
        </w:tc>
        <w:tc>
          <w:tcPr>
            <w:tcW w:w="2410" w:type="dxa"/>
            <w:vAlign w:val="center"/>
          </w:tcPr>
          <w:p w14:paraId="604093E1" w14:textId="2A8BFD14" w:rsidR="00BA4E16" w:rsidRDefault="00A80E33" w:rsidP="00C41D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559628,3</w:t>
            </w:r>
          </w:p>
        </w:tc>
        <w:tc>
          <w:tcPr>
            <w:tcW w:w="2126" w:type="dxa"/>
            <w:vAlign w:val="center"/>
          </w:tcPr>
          <w:p w14:paraId="2875F97A" w14:textId="03876F0B" w:rsidR="00BA4E16" w:rsidRDefault="00045CFF" w:rsidP="00C41D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559628,3</w:t>
            </w:r>
          </w:p>
        </w:tc>
        <w:tc>
          <w:tcPr>
            <w:tcW w:w="1843" w:type="dxa"/>
            <w:vAlign w:val="center"/>
          </w:tcPr>
          <w:p w14:paraId="50F095E3" w14:textId="7DBBADF8" w:rsidR="00BA4E16" w:rsidRDefault="00045CFF" w:rsidP="00C41D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BA4E16" w:rsidRPr="006F274A" w14:paraId="160F58A0" w14:textId="77777777" w:rsidTr="0054319F">
        <w:trPr>
          <w:trHeight w:val="780"/>
        </w:trPr>
        <w:tc>
          <w:tcPr>
            <w:tcW w:w="3686" w:type="dxa"/>
          </w:tcPr>
          <w:p w14:paraId="443E78ED" w14:textId="77777777" w:rsidR="00BA4E16" w:rsidRPr="006F274A" w:rsidRDefault="00BA4E16" w:rsidP="00C41D7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Субсидии бюджетам бюджетной системы РФ (межбюджетные субсидии)</w:t>
            </w:r>
          </w:p>
        </w:tc>
        <w:tc>
          <w:tcPr>
            <w:tcW w:w="2410" w:type="dxa"/>
            <w:vAlign w:val="center"/>
          </w:tcPr>
          <w:p w14:paraId="2BB1E3F5" w14:textId="3EA757B5" w:rsidR="00BA4E16" w:rsidRPr="006F274A" w:rsidRDefault="00A80E33" w:rsidP="00C41D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365378,7</w:t>
            </w:r>
          </w:p>
        </w:tc>
        <w:tc>
          <w:tcPr>
            <w:tcW w:w="2126" w:type="dxa"/>
            <w:vAlign w:val="center"/>
          </w:tcPr>
          <w:p w14:paraId="6282E8E5" w14:textId="586118FD" w:rsidR="00BA4E16" w:rsidRDefault="00045CFF" w:rsidP="00C41D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367645,9</w:t>
            </w:r>
          </w:p>
        </w:tc>
        <w:tc>
          <w:tcPr>
            <w:tcW w:w="1843" w:type="dxa"/>
            <w:vAlign w:val="center"/>
          </w:tcPr>
          <w:p w14:paraId="532D908D" w14:textId="5EDDDFDB" w:rsidR="00BA4E16" w:rsidRPr="006F274A" w:rsidRDefault="00045CFF" w:rsidP="00C41D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+2267,2</w:t>
            </w:r>
          </w:p>
        </w:tc>
      </w:tr>
      <w:tr w:rsidR="00BA4E16" w:rsidRPr="006F274A" w14:paraId="49D180E2" w14:textId="77777777" w:rsidTr="00F92E5F">
        <w:trPr>
          <w:trHeight w:val="707"/>
        </w:trPr>
        <w:tc>
          <w:tcPr>
            <w:tcW w:w="3686" w:type="dxa"/>
          </w:tcPr>
          <w:p w14:paraId="65C7BF13" w14:textId="77777777" w:rsidR="00BA4E16" w:rsidRPr="006F274A" w:rsidRDefault="00BA4E16" w:rsidP="00C41D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Субвенции</w:t>
            </w:r>
            <w:r w:rsidRPr="006F274A">
              <w:rPr>
                <w:rFonts w:ascii="Times New Roman" w:hAnsi="Times New Roman"/>
                <w:sz w:val="24"/>
                <w:szCs w:val="24"/>
              </w:rPr>
              <w:t xml:space="preserve"> бюджетам бюджетной системы РФ </w:t>
            </w:r>
          </w:p>
        </w:tc>
        <w:tc>
          <w:tcPr>
            <w:tcW w:w="2410" w:type="dxa"/>
            <w:vAlign w:val="center"/>
          </w:tcPr>
          <w:p w14:paraId="3AFA2AA6" w14:textId="17A4AB6B" w:rsidR="00BA4E16" w:rsidRPr="006F274A" w:rsidRDefault="00A80E33" w:rsidP="00C41D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782031,1</w:t>
            </w:r>
          </w:p>
        </w:tc>
        <w:tc>
          <w:tcPr>
            <w:tcW w:w="2126" w:type="dxa"/>
            <w:vAlign w:val="center"/>
          </w:tcPr>
          <w:p w14:paraId="2A42E79D" w14:textId="35AE58EA" w:rsidR="00BA4E16" w:rsidRDefault="00045CFF" w:rsidP="00C41D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782241,1</w:t>
            </w:r>
          </w:p>
        </w:tc>
        <w:tc>
          <w:tcPr>
            <w:tcW w:w="1843" w:type="dxa"/>
            <w:vAlign w:val="center"/>
          </w:tcPr>
          <w:p w14:paraId="63BC4C8C" w14:textId="42120F95" w:rsidR="00BA4E16" w:rsidRPr="006F274A" w:rsidRDefault="00045CFF" w:rsidP="00C41D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+210,0</w:t>
            </w:r>
          </w:p>
        </w:tc>
      </w:tr>
      <w:tr w:rsidR="00BA4E16" w:rsidRPr="006F274A" w14:paraId="25F73296" w14:textId="77777777" w:rsidTr="00F92E5F">
        <w:tc>
          <w:tcPr>
            <w:tcW w:w="3686" w:type="dxa"/>
          </w:tcPr>
          <w:p w14:paraId="054A38C5" w14:textId="77777777" w:rsidR="00BA4E16" w:rsidRPr="006F274A" w:rsidRDefault="00BA4E16" w:rsidP="00C41D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274A">
              <w:rPr>
                <w:rFonts w:ascii="Times New Roman" w:hAnsi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2410" w:type="dxa"/>
            <w:vAlign w:val="center"/>
          </w:tcPr>
          <w:p w14:paraId="0B7088CE" w14:textId="6CBAB35D" w:rsidR="00BA4E16" w:rsidRPr="006F274A" w:rsidRDefault="00A80E33" w:rsidP="00C41D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7226,6</w:t>
            </w:r>
          </w:p>
        </w:tc>
        <w:tc>
          <w:tcPr>
            <w:tcW w:w="2126" w:type="dxa"/>
            <w:vAlign w:val="center"/>
          </w:tcPr>
          <w:p w14:paraId="773CF2E4" w14:textId="08FA9216" w:rsidR="00BA4E16" w:rsidRDefault="00045CFF" w:rsidP="00C41D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78692,6</w:t>
            </w:r>
          </w:p>
        </w:tc>
        <w:tc>
          <w:tcPr>
            <w:tcW w:w="1843" w:type="dxa"/>
            <w:vAlign w:val="center"/>
          </w:tcPr>
          <w:p w14:paraId="783F0D89" w14:textId="0ACF1FFF" w:rsidR="00BA4E16" w:rsidRPr="006F274A" w:rsidRDefault="00045CFF" w:rsidP="00C41D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+71466,0</w:t>
            </w:r>
          </w:p>
        </w:tc>
      </w:tr>
      <w:tr w:rsidR="00BA4E16" w14:paraId="3326A0DC" w14:textId="77777777" w:rsidTr="00F92E5F">
        <w:tc>
          <w:tcPr>
            <w:tcW w:w="3686" w:type="dxa"/>
          </w:tcPr>
          <w:p w14:paraId="175C7B0A" w14:textId="77777777" w:rsidR="00BA4E16" w:rsidRDefault="00BA4E16" w:rsidP="00C41D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560">
              <w:rPr>
                <w:rFonts w:ascii="Times New Roman" w:hAnsi="Times New Roman"/>
                <w:sz w:val="24"/>
                <w:szCs w:val="24"/>
              </w:rPr>
              <w:t>Безвозмездные поступления от негосударственных организаций</w:t>
            </w:r>
          </w:p>
        </w:tc>
        <w:tc>
          <w:tcPr>
            <w:tcW w:w="2410" w:type="dxa"/>
            <w:vAlign w:val="center"/>
          </w:tcPr>
          <w:p w14:paraId="51E8DA3E" w14:textId="517FE767" w:rsidR="00BA4E16" w:rsidRDefault="00A80E33" w:rsidP="00C41D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26" w:type="dxa"/>
            <w:vAlign w:val="center"/>
          </w:tcPr>
          <w:p w14:paraId="6D094B6C" w14:textId="470B1D27" w:rsidR="00BA4E16" w:rsidRDefault="00045CFF" w:rsidP="00C41D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vAlign w:val="center"/>
          </w:tcPr>
          <w:p w14:paraId="189F5257" w14:textId="77777777" w:rsidR="00BA4E16" w:rsidRDefault="00BA4E16" w:rsidP="00C41D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4E16" w14:paraId="6030C127" w14:textId="77777777" w:rsidTr="00F92E5F">
        <w:tc>
          <w:tcPr>
            <w:tcW w:w="3686" w:type="dxa"/>
          </w:tcPr>
          <w:p w14:paraId="6BF5D5CF" w14:textId="77777777" w:rsidR="00BA4E16" w:rsidRDefault="00BA4E16" w:rsidP="00C41D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Прочие безвозмездные поступления</w:t>
            </w:r>
          </w:p>
        </w:tc>
        <w:tc>
          <w:tcPr>
            <w:tcW w:w="2410" w:type="dxa"/>
            <w:vAlign w:val="center"/>
          </w:tcPr>
          <w:p w14:paraId="511867C0" w14:textId="32DD348F" w:rsidR="00BA4E16" w:rsidRDefault="00A80E33" w:rsidP="00C41D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26" w:type="dxa"/>
            <w:vAlign w:val="center"/>
          </w:tcPr>
          <w:p w14:paraId="30510CD7" w14:textId="106A3EC2" w:rsidR="00BA4E16" w:rsidRDefault="00045CFF" w:rsidP="00C41D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vAlign w:val="center"/>
          </w:tcPr>
          <w:p w14:paraId="306650A6" w14:textId="77777777" w:rsidR="00BA4E16" w:rsidRDefault="00BA4E16" w:rsidP="00C41D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4E16" w14:paraId="1930E87D" w14:textId="77777777" w:rsidTr="00F92E5F">
        <w:tc>
          <w:tcPr>
            <w:tcW w:w="3686" w:type="dxa"/>
          </w:tcPr>
          <w:p w14:paraId="496ECEA2" w14:textId="77777777" w:rsidR="00BA4E16" w:rsidRDefault="00BA4E16" w:rsidP="00C41D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Доходы бюджетов бюджетной системы РФ от возврата остатков субсидий, субвенций и иных МБТ, имеющих целевое назначение прошлых лет</w:t>
            </w:r>
          </w:p>
        </w:tc>
        <w:tc>
          <w:tcPr>
            <w:tcW w:w="2410" w:type="dxa"/>
            <w:vAlign w:val="center"/>
          </w:tcPr>
          <w:p w14:paraId="3AF9F20C" w14:textId="6B361921" w:rsidR="00BA4E16" w:rsidRDefault="00A80E33" w:rsidP="00C41D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26" w:type="dxa"/>
            <w:vAlign w:val="center"/>
          </w:tcPr>
          <w:p w14:paraId="21C77DFE" w14:textId="56F646EE" w:rsidR="00BA4E16" w:rsidRDefault="00045CFF" w:rsidP="00C41D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vAlign w:val="center"/>
          </w:tcPr>
          <w:p w14:paraId="7D39459F" w14:textId="77777777" w:rsidR="00BA4E16" w:rsidRDefault="00BA4E16" w:rsidP="00C41D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4E16" w14:paraId="46AF4903" w14:textId="77777777" w:rsidTr="00F92E5F">
        <w:tc>
          <w:tcPr>
            <w:tcW w:w="3686" w:type="dxa"/>
          </w:tcPr>
          <w:p w14:paraId="0453C37A" w14:textId="77777777" w:rsidR="00BA4E16" w:rsidRDefault="00BA4E16" w:rsidP="00C41D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Возврат остатков субсидий, субвенций и иных МБТ прошлых лет </w:t>
            </w:r>
          </w:p>
        </w:tc>
        <w:tc>
          <w:tcPr>
            <w:tcW w:w="2410" w:type="dxa"/>
            <w:vAlign w:val="center"/>
          </w:tcPr>
          <w:p w14:paraId="1C7EDE6A" w14:textId="156EF642" w:rsidR="00BA4E16" w:rsidRDefault="00A80E33" w:rsidP="00C41D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26" w:type="dxa"/>
            <w:vAlign w:val="center"/>
          </w:tcPr>
          <w:p w14:paraId="4A2739BC" w14:textId="410C09FA" w:rsidR="00BA4E16" w:rsidRDefault="00045CFF" w:rsidP="00C41D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vAlign w:val="center"/>
          </w:tcPr>
          <w:p w14:paraId="5DDEC819" w14:textId="77777777" w:rsidR="00BA4E16" w:rsidRDefault="00BA4E16" w:rsidP="00C41D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4E16" w14:paraId="18D49963" w14:textId="77777777" w:rsidTr="00F92E5F">
        <w:tc>
          <w:tcPr>
            <w:tcW w:w="3686" w:type="dxa"/>
          </w:tcPr>
          <w:p w14:paraId="4D90E170" w14:textId="77777777" w:rsidR="00BA4E16" w:rsidRDefault="00BA4E16" w:rsidP="00C41D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Итого доходы </w:t>
            </w:r>
          </w:p>
        </w:tc>
        <w:tc>
          <w:tcPr>
            <w:tcW w:w="2410" w:type="dxa"/>
            <w:vAlign w:val="center"/>
          </w:tcPr>
          <w:p w14:paraId="4A256E5D" w14:textId="1EC751F6" w:rsidR="00BA4E16" w:rsidRDefault="00A80E33" w:rsidP="00C41D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2073103,7</w:t>
            </w:r>
          </w:p>
        </w:tc>
        <w:tc>
          <w:tcPr>
            <w:tcW w:w="2126" w:type="dxa"/>
          </w:tcPr>
          <w:p w14:paraId="1907B61C" w14:textId="02772C66" w:rsidR="00BA4E16" w:rsidRDefault="00045CFF" w:rsidP="00C41D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2147046,9</w:t>
            </w:r>
          </w:p>
        </w:tc>
        <w:tc>
          <w:tcPr>
            <w:tcW w:w="1843" w:type="dxa"/>
            <w:vAlign w:val="center"/>
          </w:tcPr>
          <w:p w14:paraId="57E21F38" w14:textId="2B8C0C7A" w:rsidR="00BA4E16" w:rsidRDefault="00045CFF" w:rsidP="00C41D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+73943,2</w:t>
            </w:r>
          </w:p>
        </w:tc>
      </w:tr>
    </w:tbl>
    <w:p w14:paraId="54BD80D7" w14:textId="77777777" w:rsidR="002761A7" w:rsidRDefault="002761A7" w:rsidP="007D5BAE">
      <w:pPr>
        <w:widowControl w:val="0"/>
        <w:tabs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2F0D2FFA" w14:textId="5F36CF59" w:rsidR="007D5BAE" w:rsidRPr="00045CFF" w:rsidRDefault="007D5BAE" w:rsidP="007D5BAE">
      <w:pPr>
        <w:widowControl w:val="0"/>
        <w:tabs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45CFF">
        <w:rPr>
          <w:rFonts w:ascii="Times New Roman" w:hAnsi="Times New Roman"/>
          <w:sz w:val="28"/>
          <w:szCs w:val="28"/>
        </w:rPr>
        <w:t>Анализ вносимых изменений в доходную часть 202</w:t>
      </w:r>
      <w:r w:rsidR="00A80E33" w:rsidRPr="00045CFF">
        <w:rPr>
          <w:rFonts w:ascii="Times New Roman" w:hAnsi="Times New Roman"/>
          <w:sz w:val="28"/>
          <w:szCs w:val="28"/>
        </w:rPr>
        <w:t>6</w:t>
      </w:r>
      <w:r w:rsidRPr="00045CFF">
        <w:rPr>
          <w:rFonts w:ascii="Times New Roman" w:hAnsi="Times New Roman"/>
          <w:sz w:val="28"/>
          <w:szCs w:val="28"/>
        </w:rPr>
        <w:t xml:space="preserve"> года, указывает на увеличение доходной части бюджета</w:t>
      </w:r>
      <w:r w:rsidR="00A700AF" w:rsidRPr="00045CFF">
        <w:rPr>
          <w:rFonts w:ascii="Times New Roman" w:hAnsi="Times New Roman"/>
          <w:sz w:val="28"/>
          <w:szCs w:val="28"/>
        </w:rPr>
        <w:t>, в</w:t>
      </w:r>
      <w:r w:rsidRPr="00045CFF">
        <w:rPr>
          <w:rFonts w:ascii="Times New Roman" w:hAnsi="Times New Roman"/>
          <w:sz w:val="28"/>
          <w:szCs w:val="28"/>
        </w:rPr>
        <w:t xml:space="preserve"> сравнени</w:t>
      </w:r>
      <w:r w:rsidR="00A700AF" w:rsidRPr="00045CFF">
        <w:rPr>
          <w:rFonts w:ascii="Times New Roman" w:hAnsi="Times New Roman"/>
          <w:sz w:val="28"/>
          <w:szCs w:val="28"/>
        </w:rPr>
        <w:t>и</w:t>
      </w:r>
      <w:r w:rsidRPr="00045CFF">
        <w:rPr>
          <w:rFonts w:ascii="Times New Roman" w:hAnsi="Times New Roman"/>
          <w:sz w:val="28"/>
          <w:szCs w:val="28"/>
        </w:rPr>
        <w:t xml:space="preserve"> с </w:t>
      </w:r>
      <w:r w:rsidR="00352343" w:rsidRPr="00045CFF">
        <w:rPr>
          <w:rFonts w:ascii="Times New Roman" w:hAnsi="Times New Roman"/>
          <w:sz w:val="28"/>
          <w:szCs w:val="28"/>
        </w:rPr>
        <w:t>первоначальной</w:t>
      </w:r>
      <w:r w:rsidRPr="00045CFF">
        <w:rPr>
          <w:rFonts w:ascii="Times New Roman" w:hAnsi="Times New Roman"/>
          <w:sz w:val="28"/>
          <w:szCs w:val="28"/>
        </w:rPr>
        <w:t xml:space="preserve"> редакцией решения о бюджете</w:t>
      </w:r>
      <w:r w:rsidR="000E3081" w:rsidRPr="00045CFF">
        <w:rPr>
          <w:rFonts w:ascii="Times New Roman" w:hAnsi="Times New Roman"/>
          <w:sz w:val="28"/>
          <w:szCs w:val="28"/>
        </w:rPr>
        <w:t xml:space="preserve"> (от </w:t>
      </w:r>
      <w:r w:rsidR="00352343" w:rsidRPr="00045CFF">
        <w:rPr>
          <w:rFonts w:ascii="Times New Roman" w:hAnsi="Times New Roman"/>
          <w:sz w:val="28"/>
          <w:szCs w:val="28"/>
        </w:rPr>
        <w:t>0</w:t>
      </w:r>
      <w:r w:rsidR="00045CFF" w:rsidRPr="00045CFF">
        <w:rPr>
          <w:rFonts w:ascii="Times New Roman" w:hAnsi="Times New Roman"/>
          <w:sz w:val="28"/>
          <w:szCs w:val="28"/>
        </w:rPr>
        <w:t>3</w:t>
      </w:r>
      <w:r w:rsidR="000E3081" w:rsidRPr="00045CFF">
        <w:rPr>
          <w:rFonts w:ascii="Times New Roman" w:hAnsi="Times New Roman"/>
          <w:sz w:val="28"/>
          <w:szCs w:val="28"/>
        </w:rPr>
        <w:t>.</w:t>
      </w:r>
      <w:r w:rsidR="00352343" w:rsidRPr="00045CFF">
        <w:rPr>
          <w:rFonts w:ascii="Times New Roman" w:hAnsi="Times New Roman"/>
          <w:sz w:val="28"/>
          <w:szCs w:val="28"/>
        </w:rPr>
        <w:t>12</w:t>
      </w:r>
      <w:r w:rsidR="000E3081" w:rsidRPr="00045CFF">
        <w:rPr>
          <w:rFonts w:ascii="Times New Roman" w:hAnsi="Times New Roman"/>
          <w:sz w:val="28"/>
          <w:szCs w:val="28"/>
        </w:rPr>
        <w:t>.202</w:t>
      </w:r>
      <w:r w:rsidR="00045CFF" w:rsidRPr="00045CFF">
        <w:rPr>
          <w:rFonts w:ascii="Times New Roman" w:hAnsi="Times New Roman"/>
          <w:sz w:val="28"/>
          <w:szCs w:val="28"/>
        </w:rPr>
        <w:t>4</w:t>
      </w:r>
      <w:r w:rsidR="00292E78" w:rsidRPr="00045CFF">
        <w:rPr>
          <w:rFonts w:ascii="Times New Roman" w:hAnsi="Times New Roman"/>
          <w:sz w:val="28"/>
          <w:szCs w:val="28"/>
        </w:rPr>
        <w:t xml:space="preserve"> года</w:t>
      </w:r>
      <w:r w:rsidR="000E3081" w:rsidRPr="00045CFF">
        <w:rPr>
          <w:rFonts w:ascii="Times New Roman" w:hAnsi="Times New Roman"/>
          <w:sz w:val="28"/>
          <w:szCs w:val="28"/>
        </w:rPr>
        <w:t xml:space="preserve"> №</w:t>
      </w:r>
      <w:r w:rsidR="00045CFF" w:rsidRPr="00045CFF">
        <w:rPr>
          <w:rFonts w:ascii="Times New Roman" w:hAnsi="Times New Roman"/>
          <w:sz w:val="28"/>
          <w:szCs w:val="28"/>
        </w:rPr>
        <w:t>48</w:t>
      </w:r>
      <w:r w:rsidR="000E3081" w:rsidRPr="00045CFF">
        <w:rPr>
          <w:rFonts w:ascii="Times New Roman" w:hAnsi="Times New Roman"/>
          <w:sz w:val="28"/>
          <w:szCs w:val="28"/>
        </w:rPr>
        <w:t>-</w:t>
      </w:r>
      <w:r w:rsidR="00045CFF" w:rsidRPr="00045CFF">
        <w:rPr>
          <w:rFonts w:ascii="Times New Roman" w:hAnsi="Times New Roman"/>
          <w:sz w:val="28"/>
          <w:szCs w:val="28"/>
        </w:rPr>
        <w:t>325</w:t>
      </w:r>
      <w:r w:rsidR="000E3081" w:rsidRPr="00045CFF">
        <w:rPr>
          <w:rFonts w:ascii="Times New Roman" w:hAnsi="Times New Roman"/>
          <w:sz w:val="28"/>
          <w:szCs w:val="28"/>
        </w:rPr>
        <w:t>р)</w:t>
      </w:r>
      <w:r w:rsidRPr="00045CFF">
        <w:rPr>
          <w:rFonts w:ascii="Times New Roman" w:hAnsi="Times New Roman"/>
          <w:sz w:val="28"/>
          <w:szCs w:val="28"/>
        </w:rPr>
        <w:t xml:space="preserve"> на </w:t>
      </w:r>
      <w:r w:rsidR="00045CFF" w:rsidRPr="00045CFF">
        <w:rPr>
          <w:rFonts w:ascii="Times New Roman" w:hAnsi="Times New Roman"/>
          <w:sz w:val="28"/>
          <w:szCs w:val="28"/>
        </w:rPr>
        <w:t>73943,2</w:t>
      </w:r>
      <w:r w:rsidRPr="00045CFF">
        <w:rPr>
          <w:rFonts w:ascii="Times New Roman" w:hAnsi="Times New Roman"/>
          <w:sz w:val="28"/>
          <w:szCs w:val="28"/>
        </w:rPr>
        <w:t>тыс. руб.</w:t>
      </w:r>
      <w:r w:rsidR="00837C49" w:rsidRPr="00045CFF">
        <w:rPr>
          <w:rFonts w:ascii="Times New Roman" w:hAnsi="Times New Roman"/>
          <w:sz w:val="28"/>
          <w:szCs w:val="28"/>
        </w:rPr>
        <w:t xml:space="preserve"> </w:t>
      </w:r>
      <w:r w:rsidR="004D7BC6" w:rsidRPr="00045CFF">
        <w:rPr>
          <w:rFonts w:ascii="Times New Roman" w:hAnsi="Times New Roman"/>
          <w:sz w:val="28"/>
          <w:szCs w:val="28"/>
        </w:rPr>
        <w:t>Доходная часть бюджета увеличилась за счет безвозмездных поступлений средств краевого бюджета</w:t>
      </w:r>
      <w:r w:rsidR="00837C49" w:rsidRPr="00045CFF">
        <w:rPr>
          <w:rFonts w:ascii="Times New Roman" w:hAnsi="Times New Roman"/>
          <w:sz w:val="28"/>
          <w:szCs w:val="28"/>
        </w:rPr>
        <w:t xml:space="preserve">, в том числе: увеличение за счет </w:t>
      </w:r>
      <w:r w:rsidR="00352343" w:rsidRPr="00045CFF">
        <w:rPr>
          <w:rFonts w:ascii="Times New Roman" w:hAnsi="Times New Roman"/>
          <w:sz w:val="28"/>
          <w:szCs w:val="28"/>
        </w:rPr>
        <w:t xml:space="preserve">поступлений иных </w:t>
      </w:r>
      <w:r w:rsidR="00352343" w:rsidRPr="00045CFF">
        <w:rPr>
          <w:rFonts w:ascii="Times New Roman" w:hAnsi="Times New Roman"/>
          <w:sz w:val="28"/>
          <w:szCs w:val="28"/>
        </w:rPr>
        <w:lastRenderedPageBreak/>
        <w:t xml:space="preserve">МБТ в сумме </w:t>
      </w:r>
      <w:r w:rsidR="00045CFF" w:rsidRPr="00045CFF">
        <w:rPr>
          <w:rFonts w:ascii="Times New Roman" w:hAnsi="Times New Roman"/>
          <w:sz w:val="28"/>
          <w:szCs w:val="28"/>
        </w:rPr>
        <w:t>71466,0</w:t>
      </w:r>
      <w:r w:rsidR="00352343" w:rsidRPr="00045CFF">
        <w:rPr>
          <w:rFonts w:ascii="Times New Roman" w:hAnsi="Times New Roman"/>
          <w:sz w:val="28"/>
          <w:szCs w:val="28"/>
        </w:rPr>
        <w:t xml:space="preserve">тыс. руб., </w:t>
      </w:r>
      <w:r w:rsidR="00837C49" w:rsidRPr="00045CFF">
        <w:rPr>
          <w:rFonts w:ascii="Times New Roman" w:hAnsi="Times New Roman"/>
          <w:sz w:val="28"/>
          <w:szCs w:val="28"/>
        </w:rPr>
        <w:t xml:space="preserve">дополнительно поступивших субсидий бюджетам бюджетной системы РФ в сумме </w:t>
      </w:r>
      <w:r w:rsidR="00352343" w:rsidRPr="00045CFF">
        <w:rPr>
          <w:rFonts w:ascii="Times New Roman" w:hAnsi="Times New Roman"/>
          <w:sz w:val="28"/>
          <w:szCs w:val="28"/>
        </w:rPr>
        <w:t>2</w:t>
      </w:r>
      <w:r w:rsidR="00045CFF" w:rsidRPr="00045CFF">
        <w:rPr>
          <w:rFonts w:ascii="Times New Roman" w:hAnsi="Times New Roman"/>
          <w:sz w:val="28"/>
          <w:szCs w:val="28"/>
        </w:rPr>
        <w:t>267,2</w:t>
      </w:r>
      <w:r w:rsidR="00D67E9C" w:rsidRPr="00045CFF">
        <w:rPr>
          <w:rFonts w:ascii="Times New Roman" w:hAnsi="Times New Roman"/>
          <w:sz w:val="28"/>
          <w:szCs w:val="28"/>
        </w:rPr>
        <w:t>тыс. руб. и</w:t>
      </w:r>
      <w:r w:rsidR="00352343" w:rsidRPr="00045CFF">
        <w:rPr>
          <w:rFonts w:ascii="Times New Roman" w:hAnsi="Times New Roman"/>
          <w:sz w:val="28"/>
          <w:szCs w:val="28"/>
        </w:rPr>
        <w:t xml:space="preserve"> </w:t>
      </w:r>
      <w:r w:rsidR="00045CFF" w:rsidRPr="00045CFF">
        <w:rPr>
          <w:rFonts w:ascii="Times New Roman" w:hAnsi="Times New Roman"/>
          <w:sz w:val="28"/>
          <w:szCs w:val="28"/>
        </w:rPr>
        <w:t xml:space="preserve">дополнительно поступивших </w:t>
      </w:r>
      <w:r w:rsidR="00352343" w:rsidRPr="00045CFF">
        <w:rPr>
          <w:rFonts w:ascii="Times New Roman" w:hAnsi="Times New Roman"/>
          <w:sz w:val="28"/>
          <w:szCs w:val="28"/>
        </w:rPr>
        <w:t xml:space="preserve">субвенций бюджетам бюджетной системы в сумме </w:t>
      </w:r>
      <w:r w:rsidR="00045CFF" w:rsidRPr="00045CFF">
        <w:rPr>
          <w:rFonts w:ascii="Times New Roman" w:hAnsi="Times New Roman"/>
          <w:sz w:val="28"/>
          <w:szCs w:val="28"/>
        </w:rPr>
        <w:t>210,0</w:t>
      </w:r>
      <w:r w:rsidR="00352343" w:rsidRPr="00045CFF">
        <w:rPr>
          <w:rFonts w:ascii="Times New Roman" w:hAnsi="Times New Roman"/>
          <w:sz w:val="28"/>
          <w:szCs w:val="28"/>
        </w:rPr>
        <w:t>тыс. руб.</w:t>
      </w:r>
      <w:r w:rsidR="00837C49" w:rsidRPr="00045CFF">
        <w:rPr>
          <w:rFonts w:ascii="Times New Roman" w:hAnsi="Times New Roman"/>
          <w:sz w:val="28"/>
          <w:szCs w:val="28"/>
        </w:rPr>
        <w:t xml:space="preserve"> </w:t>
      </w:r>
    </w:p>
    <w:p w14:paraId="3757489C" w14:textId="72CD3C34" w:rsidR="00C4341A" w:rsidRPr="001A6F37" w:rsidRDefault="00802D00" w:rsidP="00C4341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02D00">
        <w:rPr>
          <w:rFonts w:ascii="Times New Roman" w:hAnsi="Times New Roman"/>
          <w:sz w:val="28"/>
          <w:szCs w:val="28"/>
        </w:rPr>
        <w:t xml:space="preserve">Увеличение иных МБТ в сумме 71466,0тыс. руб., связано с увеличением </w:t>
      </w:r>
      <w:r w:rsidRPr="00510BAC">
        <w:rPr>
          <w:rFonts w:ascii="Times New Roman" w:hAnsi="Times New Roman"/>
          <w:sz w:val="28"/>
          <w:szCs w:val="28"/>
        </w:rPr>
        <w:t xml:space="preserve">МБТ </w:t>
      </w:r>
      <w:r w:rsidR="00C4341A" w:rsidRPr="00510BAC">
        <w:rPr>
          <w:rFonts w:ascii="Times New Roman" w:hAnsi="Times New Roman"/>
          <w:sz w:val="28"/>
          <w:szCs w:val="28"/>
        </w:rPr>
        <w:t>на обеспечение выплат ежемесячного денежного вознаграждения советникам директоров</w:t>
      </w:r>
      <w:r w:rsidR="00C4341A" w:rsidRPr="00C37F27">
        <w:rPr>
          <w:rFonts w:ascii="Times New Roman" w:hAnsi="Times New Roman"/>
          <w:sz w:val="28"/>
          <w:szCs w:val="28"/>
        </w:rPr>
        <w:t xml:space="preserve">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города Байконура и федеральной территории "Сириус", муниципальных общеобразовательных организаций и профессиональных образовательных организаций</w:t>
      </w:r>
      <w:r w:rsidR="00C4341A">
        <w:rPr>
          <w:rFonts w:ascii="Times New Roman" w:hAnsi="Times New Roman"/>
          <w:sz w:val="28"/>
          <w:szCs w:val="28"/>
        </w:rPr>
        <w:t xml:space="preserve"> </w:t>
      </w:r>
      <w:r w:rsidR="00C4341A" w:rsidRPr="00C37F27">
        <w:rPr>
          <w:rFonts w:ascii="Times New Roman" w:hAnsi="Times New Roman"/>
          <w:sz w:val="28"/>
          <w:szCs w:val="28"/>
        </w:rPr>
        <w:t>на сумму 1523,3тыс. руб</w:t>
      </w:r>
      <w:r w:rsidR="00C4341A" w:rsidRPr="00C4341A">
        <w:rPr>
          <w:rFonts w:ascii="Times New Roman" w:hAnsi="Times New Roman"/>
          <w:sz w:val="28"/>
          <w:szCs w:val="28"/>
        </w:rPr>
        <w:t>.,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на сумму 5051,5тыс. руб.,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 на сумму 61168,0тыс. руб., на финансовое обеспечение (возмещение) расходов, связанных с предоставлением мер социальной поддержки в сфере дошкольного и общего образования детям из семей лиц, принимающих участие в специальной военной операции, по министерству образования Красноярского края) на сумму 1087,6тыс. руб</w:t>
      </w:r>
      <w:r w:rsidR="00C4341A" w:rsidRPr="00510BAC">
        <w:rPr>
          <w:rFonts w:ascii="Times New Roman" w:hAnsi="Times New Roman"/>
          <w:sz w:val="28"/>
          <w:szCs w:val="28"/>
        </w:rPr>
        <w:t>., на обеспечение первичных мер пожарной безопасности на сумму 2635,6тыс. руб.</w:t>
      </w:r>
    </w:p>
    <w:p w14:paraId="27F64876" w14:textId="62AD669B" w:rsidR="00B21BAE" w:rsidRPr="006B2D90" w:rsidRDefault="00277A55" w:rsidP="00C41D7F">
      <w:pPr>
        <w:widowControl w:val="0"/>
        <w:tabs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02D00">
        <w:rPr>
          <w:rFonts w:ascii="Times New Roman" w:hAnsi="Times New Roman"/>
          <w:sz w:val="28"/>
          <w:szCs w:val="28"/>
        </w:rPr>
        <w:t xml:space="preserve">Увеличение субсидий бюджетам бюджетной системы </w:t>
      </w:r>
      <w:r w:rsidR="00EE1E7F" w:rsidRPr="00802D00">
        <w:rPr>
          <w:rFonts w:ascii="Times New Roman" w:hAnsi="Times New Roman"/>
          <w:sz w:val="28"/>
          <w:szCs w:val="28"/>
        </w:rPr>
        <w:t xml:space="preserve">в </w:t>
      </w:r>
      <w:r w:rsidR="00EE1E7F" w:rsidRPr="009F6F0C">
        <w:rPr>
          <w:rFonts w:ascii="Times New Roman" w:hAnsi="Times New Roman"/>
          <w:sz w:val="28"/>
          <w:szCs w:val="28"/>
        </w:rPr>
        <w:t xml:space="preserve">общей сумме </w:t>
      </w:r>
      <w:r w:rsidRPr="009F6F0C">
        <w:rPr>
          <w:rFonts w:ascii="Times New Roman" w:hAnsi="Times New Roman"/>
          <w:sz w:val="28"/>
          <w:szCs w:val="28"/>
        </w:rPr>
        <w:t xml:space="preserve">на </w:t>
      </w:r>
      <w:r w:rsidR="00802D00" w:rsidRPr="009F6F0C">
        <w:rPr>
          <w:rFonts w:ascii="Times New Roman" w:hAnsi="Times New Roman"/>
          <w:sz w:val="28"/>
          <w:szCs w:val="28"/>
        </w:rPr>
        <w:t>2267,2</w:t>
      </w:r>
      <w:r w:rsidR="00C41D7F" w:rsidRPr="009F6F0C">
        <w:rPr>
          <w:rFonts w:ascii="Times New Roman" w:hAnsi="Times New Roman"/>
          <w:sz w:val="28"/>
          <w:szCs w:val="28"/>
        </w:rPr>
        <w:t xml:space="preserve">тыс. руб. </w:t>
      </w:r>
      <w:r w:rsidR="00A20DCB" w:rsidRPr="009F6F0C">
        <w:rPr>
          <w:rFonts w:ascii="Times New Roman" w:hAnsi="Times New Roman"/>
          <w:sz w:val="28"/>
          <w:szCs w:val="28"/>
        </w:rPr>
        <w:t xml:space="preserve">связано, </w:t>
      </w:r>
      <w:r w:rsidR="00C41D7F" w:rsidRPr="009F6F0C">
        <w:rPr>
          <w:rFonts w:ascii="Times New Roman" w:hAnsi="Times New Roman"/>
          <w:sz w:val="28"/>
          <w:szCs w:val="28"/>
        </w:rPr>
        <w:t xml:space="preserve">в том числе с увеличением субсидии (в сумме увеличения </w:t>
      </w:r>
      <w:r w:rsidR="006B2D90">
        <w:rPr>
          <w:rFonts w:ascii="Times New Roman" w:hAnsi="Times New Roman"/>
          <w:sz w:val="28"/>
          <w:szCs w:val="28"/>
        </w:rPr>
        <w:t>3077,0</w:t>
      </w:r>
      <w:r w:rsidR="00C41D7F" w:rsidRPr="009F6F0C">
        <w:rPr>
          <w:rFonts w:ascii="Times New Roman" w:hAnsi="Times New Roman"/>
          <w:sz w:val="28"/>
          <w:szCs w:val="28"/>
        </w:rPr>
        <w:t>тыс. руб.)</w:t>
      </w:r>
      <w:r w:rsidR="000142BA" w:rsidRPr="009F6F0C">
        <w:rPr>
          <w:rFonts w:ascii="Times New Roman" w:hAnsi="Times New Roman"/>
          <w:sz w:val="28"/>
          <w:szCs w:val="28"/>
        </w:rPr>
        <w:t xml:space="preserve"> </w:t>
      </w:r>
      <w:r w:rsidR="00DB4601" w:rsidRPr="009F6F0C">
        <w:rPr>
          <w:rFonts w:ascii="Times New Roman" w:hAnsi="Times New Roman"/>
          <w:sz w:val="28"/>
          <w:szCs w:val="28"/>
        </w:rPr>
        <w:t>на реализацию мероприятий по обеспечению жильем молодых семей</w:t>
      </w:r>
      <w:r w:rsidR="008D533E" w:rsidRPr="009F6F0C">
        <w:rPr>
          <w:rFonts w:ascii="Times New Roman" w:hAnsi="Times New Roman"/>
          <w:sz w:val="28"/>
          <w:szCs w:val="28"/>
        </w:rPr>
        <w:t xml:space="preserve"> (</w:t>
      </w:r>
      <w:r w:rsidR="00DB4601" w:rsidRPr="009F6F0C">
        <w:rPr>
          <w:rFonts w:ascii="Times New Roman" w:hAnsi="Times New Roman"/>
          <w:sz w:val="28"/>
          <w:szCs w:val="28"/>
        </w:rPr>
        <w:t>2180,0</w:t>
      </w:r>
      <w:r w:rsidR="008D533E" w:rsidRPr="009F6F0C">
        <w:rPr>
          <w:rFonts w:ascii="Times New Roman" w:hAnsi="Times New Roman"/>
          <w:sz w:val="28"/>
          <w:szCs w:val="28"/>
        </w:rPr>
        <w:t>тыс. руб.)</w:t>
      </w:r>
      <w:r w:rsidR="00B21BAE" w:rsidRPr="009F6F0C">
        <w:rPr>
          <w:rFonts w:ascii="Times New Roman" w:hAnsi="Times New Roman"/>
          <w:sz w:val="28"/>
          <w:szCs w:val="28"/>
        </w:rPr>
        <w:t xml:space="preserve">, </w:t>
      </w:r>
      <w:r w:rsidR="009F6F0C" w:rsidRPr="009F6F0C">
        <w:rPr>
          <w:rFonts w:ascii="Times New Roman" w:hAnsi="Times New Roman"/>
          <w:sz w:val="28"/>
          <w:szCs w:val="28"/>
        </w:rPr>
        <w:t xml:space="preserve">на поддержку отрасли культуры </w:t>
      </w:r>
      <w:r w:rsidR="008D533E" w:rsidRPr="009F6F0C">
        <w:rPr>
          <w:rFonts w:ascii="Times New Roman" w:hAnsi="Times New Roman"/>
          <w:sz w:val="28"/>
          <w:szCs w:val="28"/>
        </w:rPr>
        <w:t>(2</w:t>
      </w:r>
      <w:r w:rsidR="009F6F0C" w:rsidRPr="009F6F0C">
        <w:rPr>
          <w:rFonts w:ascii="Times New Roman" w:hAnsi="Times New Roman"/>
          <w:sz w:val="28"/>
          <w:szCs w:val="28"/>
        </w:rPr>
        <w:t>,0</w:t>
      </w:r>
      <w:r w:rsidR="008D533E" w:rsidRPr="009F6F0C">
        <w:rPr>
          <w:rFonts w:ascii="Times New Roman" w:hAnsi="Times New Roman"/>
          <w:sz w:val="28"/>
          <w:szCs w:val="28"/>
        </w:rPr>
        <w:t>тыс. руб.)</w:t>
      </w:r>
      <w:r w:rsidR="00C41D7F" w:rsidRPr="009F6F0C">
        <w:rPr>
          <w:rFonts w:ascii="Times New Roman" w:hAnsi="Times New Roman"/>
          <w:sz w:val="28"/>
          <w:szCs w:val="28"/>
        </w:rPr>
        <w:t xml:space="preserve">, </w:t>
      </w:r>
      <w:r w:rsidR="006B2D90" w:rsidRPr="006B2D90">
        <w:rPr>
          <w:rFonts w:ascii="Times New Roman" w:hAnsi="Times New Roman"/>
          <w:sz w:val="28"/>
          <w:szCs w:val="28"/>
        </w:rPr>
        <w:t xml:space="preserve">на приведение зданий и сооружений общеобразовательных организаций в соответствие с требованиями законодательства </w:t>
      </w:r>
      <w:r w:rsidR="008B2468" w:rsidRPr="006B2D90">
        <w:rPr>
          <w:rFonts w:ascii="Times New Roman" w:hAnsi="Times New Roman"/>
          <w:sz w:val="28"/>
          <w:szCs w:val="28"/>
        </w:rPr>
        <w:t>(</w:t>
      </w:r>
      <w:r w:rsidR="006B2D90" w:rsidRPr="006B2D90">
        <w:rPr>
          <w:rFonts w:ascii="Times New Roman" w:hAnsi="Times New Roman"/>
          <w:sz w:val="28"/>
          <w:szCs w:val="28"/>
        </w:rPr>
        <w:t>895,0</w:t>
      </w:r>
      <w:r w:rsidR="008B2468" w:rsidRPr="006B2D90">
        <w:rPr>
          <w:rFonts w:ascii="Times New Roman" w:hAnsi="Times New Roman"/>
          <w:sz w:val="28"/>
          <w:szCs w:val="28"/>
        </w:rPr>
        <w:t>тыс. руб.)</w:t>
      </w:r>
      <w:r w:rsidR="00C41D7F" w:rsidRPr="006B2D90">
        <w:rPr>
          <w:rFonts w:ascii="Times New Roman" w:hAnsi="Times New Roman"/>
          <w:sz w:val="28"/>
          <w:szCs w:val="28"/>
        </w:rPr>
        <w:t xml:space="preserve">, с одновременным уменьшением </w:t>
      </w:r>
      <w:r w:rsidR="00043A4C" w:rsidRPr="006B2D90">
        <w:rPr>
          <w:rFonts w:ascii="Times New Roman" w:hAnsi="Times New Roman"/>
          <w:sz w:val="28"/>
          <w:szCs w:val="28"/>
        </w:rPr>
        <w:t xml:space="preserve">субсидии </w:t>
      </w:r>
      <w:r w:rsidR="009C3976" w:rsidRPr="006B2D90">
        <w:rPr>
          <w:rFonts w:ascii="Times New Roman" w:hAnsi="Times New Roman"/>
          <w:sz w:val="28"/>
          <w:szCs w:val="28"/>
        </w:rPr>
        <w:t>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 на 809,8</w:t>
      </w:r>
      <w:r w:rsidR="00043A4C" w:rsidRPr="006B2D90">
        <w:rPr>
          <w:rFonts w:ascii="Times New Roman" w:hAnsi="Times New Roman"/>
          <w:sz w:val="28"/>
          <w:szCs w:val="28"/>
        </w:rPr>
        <w:t>тыс. руб.</w:t>
      </w:r>
      <w:r w:rsidR="00F92E5F" w:rsidRPr="006B2D90">
        <w:rPr>
          <w:rFonts w:ascii="Times New Roman" w:hAnsi="Times New Roman"/>
          <w:sz w:val="28"/>
          <w:szCs w:val="28"/>
        </w:rPr>
        <w:t xml:space="preserve"> </w:t>
      </w:r>
    </w:p>
    <w:p w14:paraId="681B6B41" w14:textId="580B1038" w:rsidR="005E5EDD" w:rsidRPr="00202220" w:rsidRDefault="005E5EDD" w:rsidP="00A1605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02220">
        <w:rPr>
          <w:rFonts w:ascii="Times New Roman" w:hAnsi="Times New Roman"/>
          <w:sz w:val="28"/>
          <w:szCs w:val="28"/>
        </w:rPr>
        <w:t>У</w:t>
      </w:r>
      <w:r w:rsidR="00802D00" w:rsidRPr="00202220">
        <w:rPr>
          <w:rFonts w:ascii="Times New Roman" w:hAnsi="Times New Roman"/>
          <w:sz w:val="28"/>
          <w:szCs w:val="28"/>
        </w:rPr>
        <w:t>величение</w:t>
      </w:r>
      <w:r w:rsidRPr="00202220">
        <w:rPr>
          <w:rFonts w:ascii="Times New Roman" w:hAnsi="Times New Roman"/>
          <w:sz w:val="28"/>
          <w:szCs w:val="28"/>
        </w:rPr>
        <w:t xml:space="preserve"> субвенций бюджетам бюджетной системы в общей сумме </w:t>
      </w:r>
      <w:r w:rsidR="00802D00" w:rsidRPr="00202220">
        <w:rPr>
          <w:rFonts w:ascii="Times New Roman" w:hAnsi="Times New Roman"/>
          <w:sz w:val="28"/>
          <w:szCs w:val="28"/>
        </w:rPr>
        <w:t>210,0</w:t>
      </w:r>
      <w:r w:rsidRPr="00202220">
        <w:rPr>
          <w:rFonts w:ascii="Times New Roman" w:hAnsi="Times New Roman"/>
          <w:sz w:val="28"/>
          <w:szCs w:val="28"/>
        </w:rPr>
        <w:t>тыс. руб.</w:t>
      </w:r>
      <w:r w:rsidR="00A20DCB" w:rsidRPr="00202220">
        <w:rPr>
          <w:rFonts w:ascii="Times New Roman" w:hAnsi="Times New Roman"/>
          <w:sz w:val="28"/>
          <w:szCs w:val="28"/>
        </w:rPr>
        <w:t>, связано в том числе с у</w:t>
      </w:r>
      <w:r w:rsidR="00802D00" w:rsidRPr="00202220">
        <w:rPr>
          <w:rFonts w:ascii="Times New Roman" w:hAnsi="Times New Roman"/>
          <w:sz w:val="28"/>
          <w:szCs w:val="28"/>
        </w:rPr>
        <w:t>величением</w:t>
      </w:r>
      <w:r w:rsidR="00A20DCB" w:rsidRPr="00202220">
        <w:rPr>
          <w:rFonts w:ascii="Times New Roman" w:hAnsi="Times New Roman"/>
          <w:sz w:val="28"/>
          <w:szCs w:val="28"/>
        </w:rPr>
        <w:t xml:space="preserve"> субвенций </w:t>
      </w:r>
      <w:r w:rsidR="00A31E60" w:rsidRPr="00202220">
        <w:rPr>
          <w:rFonts w:ascii="Times New Roman" w:hAnsi="Times New Roman"/>
          <w:sz w:val="28"/>
          <w:szCs w:val="28"/>
        </w:rPr>
        <w:t>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 (</w:t>
      </w:r>
      <w:r w:rsidR="00BE5242" w:rsidRPr="00202220">
        <w:rPr>
          <w:rFonts w:ascii="Times New Roman" w:hAnsi="Times New Roman"/>
          <w:sz w:val="28"/>
          <w:szCs w:val="28"/>
        </w:rPr>
        <w:t>2655,9</w:t>
      </w:r>
      <w:r w:rsidR="00A31E60" w:rsidRPr="00202220">
        <w:rPr>
          <w:rFonts w:ascii="Times New Roman" w:hAnsi="Times New Roman"/>
          <w:sz w:val="28"/>
          <w:szCs w:val="28"/>
        </w:rPr>
        <w:t>тыс. руб.)</w:t>
      </w:r>
      <w:r w:rsidR="00A20DCB" w:rsidRPr="00202220">
        <w:rPr>
          <w:rFonts w:ascii="Times New Roman" w:hAnsi="Times New Roman"/>
          <w:sz w:val="28"/>
          <w:szCs w:val="28"/>
        </w:rPr>
        <w:t xml:space="preserve"> </w:t>
      </w:r>
      <w:r w:rsidR="00A31E60" w:rsidRPr="00202220">
        <w:rPr>
          <w:rFonts w:ascii="Times New Roman" w:hAnsi="Times New Roman"/>
          <w:sz w:val="28"/>
          <w:szCs w:val="28"/>
        </w:rPr>
        <w:t>на осуществление первичного воинского учета органами местного самоуправления поселений, муниципальных и городских округов</w:t>
      </w:r>
      <w:r w:rsidR="008B2468" w:rsidRPr="00202220">
        <w:rPr>
          <w:rFonts w:ascii="Times New Roman" w:hAnsi="Times New Roman"/>
          <w:sz w:val="28"/>
          <w:szCs w:val="28"/>
        </w:rPr>
        <w:t xml:space="preserve"> (</w:t>
      </w:r>
      <w:r w:rsidR="00A31E60" w:rsidRPr="00202220">
        <w:rPr>
          <w:rFonts w:ascii="Times New Roman" w:hAnsi="Times New Roman"/>
          <w:sz w:val="28"/>
          <w:szCs w:val="28"/>
        </w:rPr>
        <w:t>223,1</w:t>
      </w:r>
      <w:r w:rsidR="008B2468" w:rsidRPr="00202220">
        <w:rPr>
          <w:rFonts w:ascii="Times New Roman" w:hAnsi="Times New Roman"/>
          <w:sz w:val="28"/>
          <w:szCs w:val="28"/>
        </w:rPr>
        <w:t>тыс. руб.)</w:t>
      </w:r>
      <w:r w:rsidR="00A31E60" w:rsidRPr="00202220">
        <w:rPr>
          <w:rFonts w:ascii="Times New Roman" w:hAnsi="Times New Roman"/>
          <w:sz w:val="28"/>
          <w:szCs w:val="28"/>
        </w:rPr>
        <w:t>,</w:t>
      </w:r>
      <w:r w:rsidRPr="00202220">
        <w:rPr>
          <w:rFonts w:ascii="Times New Roman" w:hAnsi="Times New Roman"/>
          <w:sz w:val="28"/>
          <w:szCs w:val="28"/>
        </w:rPr>
        <w:t xml:space="preserve"> </w:t>
      </w:r>
      <w:r w:rsidR="00A31E60" w:rsidRPr="00202220">
        <w:rPr>
          <w:rFonts w:ascii="Times New Roman" w:hAnsi="Times New Roman"/>
          <w:sz w:val="28"/>
          <w:szCs w:val="28"/>
        </w:rPr>
        <w:t xml:space="preserve">с одновременным уменьшением субвенций </w:t>
      </w:r>
      <w:r w:rsidR="00BE5242" w:rsidRPr="00202220">
        <w:rPr>
          <w:rFonts w:ascii="Times New Roman" w:hAnsi="Times New Roman"/>
          <w:sz w:val="28"/>
          <w:szCs w:val="28"/>
        </w:rPr>
        <w:t xml:space="preserve">на обеспечение жилыми помещениями детей-сирот и детей, оставшихся без попечения родителей, лиц из числа детей-сирот и детей, оставшихся без попечения </w:t>
      </w:r>
      <w:r w:rsidR="00BE5242" w:rsidRPr="00202220">
        <w:rPr>
          <w:rFonts w:ascii="Times New Roman" w:hAnsi="Times New Roman"/>
          <w:sz w:val="28"/>
          <w:szCs w:val="28"/>
        </w:rPr>
        <w:lastRenderedPageBreak/>
        <w:t xml:space="preserve">родителей, лиц, которые относились к категории детей-сирот и детей, оставшихся без попечения родителей, лиц из числа детей-сирот и детей, оставшихся без попечения родителей, и достигли возраста 23 лет (в соответствии с Законом края от 24 декабря 2009 года № 9-4225) (2655,9тыс. руб., </w:t>
      </w:r>
      <w:r w:rsidR="00A31E60" w:rsidRPr="00202220">
        <w:rPr>
          <w:rFonts w:ascii="Times New Roman" w:hAnsi="Times New Roman"/>
          <w:sz w:val="28"/>
          <w:szCs w:val="28"/>
        </w:rPr>
        <w:t>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(13,1тыс. руб.).</w:t>
      </w:r>
    </w:p>
    <w:p w14:paraId="7EEE7C4B" w14:textId="7246EDFB" w:rsidR="000B16F9" w:rsidRPr="00A20DCB" w:rsidRDefault="000B16F9" w:rsidP="000B16F9">
      <w:pPr>
        <w:widowControl w:val="0"/>
        <w:tabs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80E33">
        <w:rPr>
          <w:rFonts w:ascii="Times New Roman" w:hAnsi="Times New Roman"/>
          <w:sz w:val="28"/>
          <w:szCs w:val="28"/>
        </w:rPr>
        <w:t>Анализ вносимых изменений в доходную часть 202</w:t>
      </w:r>
      <w:r w:rsidR="00A80E33" w:rsidRPr="00A80E33">
        <w:rPr>
          <w:rFonts w:ascii="Times New Roman" w:hAnsi="Times New Roman"/>
          <w:sz w:val="28"/>
          <w:szCs w:val="28"/>
        </w:rPr>
        <w:t>7</w:t>
      </w:r>
      <w:r w:rsidRPr="00A80E33">
        <w:rPr>
          <w:rFonts w:ascii="Times New Roman" w:hAnsi="Times New Roman"/>
          <w:sz w:val="28"/>
          <w:szCs w:val="28"/>
        </w:rPr>
        <w:t xml:space="preserve"> года, в соответствие с приложением 2 к проекту решения представлен в нижеследующей таблице:</w:t>
      </w:r>
    </w:p>
    <w:p w14:paraId="1E2347BA" w14:textId="2C287F4E" w:rsidR="000B16F9" w:rsidRPr="00782D7A" w:rsidRDefault="000B16F9" w:rsidP="000B16F9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A20DCB">
        <w:rPr>
          <w:rFonts w:ascii="Times New Roman" w:hAnsi="Times New Roman"/>
          <w:sz w:val="28"/>
          <w:szCs w:val="28"/>
        </w:rPr>
        <w:t>тыс. руб.</w:t>
      </w:r>
    </w:p>
    <w:tbl>
      <w:tblPr>
        <w:tblW w:w="9782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3"/>
        <w:gridCol w:w="2410"/>
        <w:gridCol w:w="2126"/>
        <w:gridCol w:w="1843"/>
      </w:tblGrid>
      <w:tr w:rsidR="00BA4E16" w:rsidRPr="004B7863" w14:paraId="06D460ED" w14:textId="77777777" w:rsidTr="00217959">
        <w:trPr>
          <w:trHeight w:val="882"/>
        </w:trPr>
        <w:tc>
          <w:tcPr>
            <w:tcW w:w="3403" w:type="dxa"/>
          </w:tcPr>
          <w:p w14:paraId="4A83756C" w14:textId="77777777" w:rsidR="00BA4E16" w:rsidRPr="006F274A" w:rsidRDefault="00BA4E16" w:rsidP="00C41D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274A">
              <w:rPr>
                <w:rFonts w:ascii="Times New Roman" w:hAnsi="Times New Roman"/>
                <w:sz w:val="24"/>
                <w:szCs w:val="24"/>
              </w:rPr>
              <w:t>Наименование доходов</w:t>
            </w:r>
          </w:p>
        </w:tc>
        <w:tc>
          <w:tcPr>
            <w:tcW w:w="2410" w:type="dxa"/>
          </w:tcPr>
          <w:p w14:paraId="303C9BAF" w14:textId="299C6979" w:rsidR="0054319F" w:rsidRDefault="0054319F" w:rsidP="005431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="00BA4E16" w:rsidRPr="006F274A">
              <w:rPr>
                <w:rFonts w:ascii="Times New Roman" w:hAnsi="Times New Roman"/>
                <w:sz w:val="24"/>
                <w:szCs w:val="24"/>
              </w:rPr>
              <w:t xml:space="preserve">ешение от </w:t>
            </w:r>
            <w:r w:rsidR="00BA4E16">
              <w:rPr>
                <w:rFonts w:ascii="Times New Roman" w:hAnsi="Times New Roman"/>
                <w:sz w:val="24"/>
                <w:szCs w:val="24"/>
              </w:rPr>
              <w:t>0</w:t>
            </w:r>
            <w:r w:rsidR="00A80E33">
              <w:rPr>
                <w:rFonts w:ascii="Times New Roman" w:hAnsi="Times New Roman"/>
                <w:sz w:val="24"/>
                <w:szCs w:val="24"/>
              </w:rPr>
              <w:t>3</w:t>
            </w:r>
            <w:r w:rsidR="00BA4E16" w:rsidRPr="006F274A">
              <w:rPr>
                <w:rFonts w:ascii="Times New Roman" w:hAnsi="Times New Roman"/>
                <w:sz w:val="24"/>
                <w:szCs w:val="24"/>
              </w:rPr>
              <w:t>.12.20</w:t>
            </w:r>
            <w:r w:rsidR="00BA4E16">
              <w:rPr>
                <w:rFonts w:ascii="Times New Roman" w:hAnsi="Times New Roman"/>
                <w:sz w:val="24"/>
                <w:szCs w:val="24"/>
              </w:rPr>
              <w:t>2</w:t>
            </w:r>
            <w:r w:rsidR="00A80E33">
              <w:rPr>
                <w:rFonts w:ascii="Times New Roman" w:hAnsi="Times New Roman"/>
                <w:sz w:val="24"/>
                <w:szCs w:val="24"/>
              </w:rPr>
              <w:t>4</w:t>
            </w:r>
            <w:r w:rsidR="00BA4E16" w:rsidRPr="006F274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202D4E2F" w14:textId="01B62C1D" w:rsidR="00BA4E16" w:rsidRPr="006F274A" w:rsidRDefault="00BA4E16" w:rsidP="005431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274A">
              <w:rPr>
                <w:rFonts w:ascii="Times New Roman" w:hAnsi="Times New Roman"/>
                <w:sz w:val="24"/>
                <w:szCs w:val="24"/>
              </w:rPr>
              <w:t>№</w:t>
            </w:r>
            <w:r w:rsidR="00A80E33">
              <w:rPr>
                <w:rFonts w:ascii="Times New Roman" w:hAnsi="Times New Roman"/>
                <w:sz w:val="24"/>
                <w:szCs w:val="24"/>
              </w:rPr>
              <w:t>48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A80E33">
              <w:rPr>
                <w:rFonts w:ascii="Times New Roman" w:hAnsi="Times New Roman"/>
                <w:sz w:val="24"/>
                <w:szCs w:val="24"/>
              </w:rPr>
              <w:t>325</w:t>
            </w:r>
            <w:r w:rsidRPr="006F274A">
              <w:rPr>
                <w:rFonts w:ascii="Times New Roman" w:hAnsi="Times New Roman"/>
                <w:sz w:val="24"/>
                <w:szCs w:val="24"/>
              </w:rPr>
              <w:t xml:space="preserve">р </w:t>
            </w:r>
          </w:p>
        </w:tc>
        <w:tc>
          <w:tcPr>
            <w:tcW w:w="2126" w:type="dxa"/>
          </w:tcPr>
          <w:p w14:paraId="051D311A" w14:textId="77777777" w:rsidR="00BA4E16" w:rsidRPr="004B7863" w:rsidRDefault="00BA4E16" w:rsidP="00C41D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Данные по проекту решения</w:t>
            </w:r>
          </w:p>
        </w:tc>
        <w:tc>
          <w:tcPr>
            <w:tcW w:w="1843" w:type="dxa"/>
          </w:tcPr>
          <w:p w14:paraId="4BF1659F" w14:textId="77777777" w:rsidR="00BA4E16" w:rsidRPr="004B7863" w:rsidRDefault="00BA4E16" w:rsidP="00C534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7863">
              <w:rPr>
                <w:rFonts w:ascii="Times New Roman" w:hAnsi="Times New Roman"/>
                <w:sz w:val="24"/>
                <w:szCs w:val="24"/>
              </w:rPr>
              <w:t>Отклонения (гр.</w:t>
            </w:r>
            <w:r w:rsidR="00C5348A">
              <w:rPr>
                <w:rFonts w:ascii="Times New Roman" w:hAnsi="Times New Roman"/>
                <w:sz w:val="24"/>
                <w:szCs w:val="24"/>
              </w:rPr>
              <w:t>3</w:t>
            </w:r>
            <w:r w:rsidRPr="004B7863">
              <w:rPr>
                <w:rFonts w:ascii="Times New Roman" w:hAnsi="Times New Roman"/>
                <w:sz w:val="24"/>
                <w:szCs w:val="24"/>
              </w:rPr>
              <w:t>-гр.</w:t>
            </w:r>
            <w:r w:rsidR="00C5348A">
              <w:rPr>
                <w:rFonts w:ascii="Times New Roman" w:hAnsi="Times New Roman"/>
                <w:sz w:val="24"/>
                <w:szCs w:val="24"/>
              </w:rPr>
              <w:t>2</w:t>
            </w:r>
            <w:r w:rsidRPr="004B7863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BA4E16" w:rsidRPr="006F274A" w14:paraId="50819B9F" w14:textId="77777777" w:rsidTr="00217959">
        <w:trPr>
          <w:trHeight w:val="280"/>
        </w:trPr>
        <w:tc>
          <w:tcPr>
            <w:tcW w:w="3403" w:type="dxa"/>
          </w:tcPr>
          <w:p w14:paraId="1C97279C" w14:textId="77777777" w:rsidR="00BA4E16" w:rsidRPr="006F274A" w:rsidRDefault="00BA4E16" w:rsidP="00C41D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274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14:paraId="6DD75865" w14:textId="77777777" w:rsidR="00BA4E16" w:rsidRPr="006F274A" w:rsidRDefault="00BA4E16" w:rsidP="00C41D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274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14:paraId="79671AE4" w14:textId="77777777" w:rsidR="00BA4E16" w:rsidRDefault="00C5348A" w:rsidP="00C41D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14:paraId="037F94F1" w14:textId="77777777" w:rsidR="00BA4E16" w:rsidRPr="006F274A" w:rsidRDefault="00C5348A" w:rsidP="00C41D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BA4E16" w14:paraId="03AD1055" w14:textId="77777777" w:rsidTr="005E10D1">
        <w:trPr>
          <w:trHeight w:val="546"/>
        </w:trPr>
        <w:tc>
          <w:tcPr>
            <w:tcW w:w="3403" w:type="dxa"/>
          </w:tcPr>
          <w:p w14:paraId="173BF3D6" w14:textId="77777777" w:rsidR="00BA4E16" w:rsidRDefault="00BA4E16" w:rsidP="00C41D7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Налоговые и неналоговые доходы </w:t>
            </w:r>
          </w:p>
        </w:tc>
        <w:tc>
          <w:tcPr>
            <w:tcW w:w="2410" w:type="dxa"/>
            <w:vAlign w:val="center"/>
          </w:tcPr>
          <w:p w14:paraId="720620BF" w14:textId="0C19E632" w:rsidR="00BA4E16" w:rsidRDefault="000F5031" w:rsidP="00C41D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396709,0</w:t>
            </w:r>
          </w:p>
        </w:tc>
        <w:tc>
          <w:tcPr>
            <w:tcW w:w="2126" w:type="dxa"/>
            <w:vAlign w:val="center"/>
          </w:tcPr>
          <w:p w14:paraId="70232E94" w14:textId="728F6CE6" w:rsidR="00BA4E16" w:rsidRDefault="000F5031" w:rsidP="00C41D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396709,0</w:t>
            </w:r>
          </w:p>
        </w:tc>
        <w:tc>
          <w:tcPr>
            <w:tcW w:w="1843" w:type="dxa"/>
            <w:vAlign w:val="center"/>
          </w:tcPr>
          <w:p w14:paraId="10BED2E3" w14:textId="212C8264" w:rsidR="00BA4E16" w:rsidRDefault="000F5031" w:rsidP="00C41D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BA4E16" w14:paraId="2173EB3B" w14:textId="77777777" w:rsidTr="005E10D1">
        <w:trPr>
          <w:trHeight w:val="642"/>
        </w:trPr>
        <w:tc>
          <w:tcPr>
            <w:tcW w:w="3403" w:type="dxa"/>
          </w:tcPr>
          <w:p w14:paraId="21583365" w14:textId="77777777" w:rsidR="00BA4E16" w:rsidRDefault="00BA4E16" w:rsidP="00C41D7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Дотации бюджетам бюджетной системы РФ</w:t>
            </w:r>
          </w:p>
        </w:tc>
        <w:tc>
          <w:tcPr>
            <w:tcW w:w="2410" w:type="dxa"/>
            <w:vAlign w:val="center"/>
          </w:tcPr>
          <w:p w14:paraId="4FB86B1A" w14:textId="357C9F65" w:rsidR="00BA4E16" w:rsidRDefault="000F5031" w:rsidP="00C41D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559628,3</w:t>
            </w:r>
          </w:p>
        </w:tc>
        <w:tc>
          <w:tcPr>
            <w:tcW w:w="2126" w:type="dxa"/>
            <w:vAlign w:val="center"/>
          </w:tcPr>
          <w:p w14:paraId="70F1B43C" w14:textId="410CBA94" w:rsidR="00BA4E16" w:rsidRDefault="000F5031" w:rsidP="00C41D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559628,3</w:t>
            </w:r>
          </w:p>
        </w:tc>
        <w:tc>
          <w:tcPr>
            <w:tcW w:w="1843" w:type="dxa"/>
            <w:vAlign w:val="center"/>
          </w:tcPr>
          <w:p w14:paraId="039C624E" w14:textId="4392F259" w:rsidR="00BA4E16" w:rsidRDefault="000F5031" w:rsidP="00C41D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BA4E16" w:rsidRPr="006F274A" w14:paraId="22B847AA" w14:textId="77777777" w:rsidTr="005E10D1">
        <w:trPr>
          <w:trHeight w:val="865"/>
        </w:trPr>
        <w:tc>
          <w:tcPr>
            <w:tcW w:w="3403" w:type="dxa"/>
          </w:tcPr>
          <w:p w14:paraId="7714064E" w14:textId="77777777" w:rsidR="00BA4E16" w:rsidRPr="006F274A" w:rsidRDefault="00BA4E16" w:rsidP="00C41D7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Субсидии бюджетам бюджетной системы РФ (межбюджетные субсидии)</w:t>
            </w:r>
          </w:p>
        </w:tc>
        <w:tc>
          <w:tcPr>
            <w:tcW w:w="2410" w:type="dxa"/>
            <w:vAlign w:val="center"/>
          </w:tcPr>
          <w:p w14:paraId="5642D04D" w14:textId="6EE3F890" w:rsidR="00BA4E16" w:rsidRPr="006F274A" w:rsidRDefault="000F5031" w:rsidP="00C41D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31045,5</w:t>
            </w:r>
          </w:p>
        </w:tc>
        <w:tc>
          <w:tcPr>
            <w:tcW w:w="2126" w:type="dxa"/>
            <w:vAlign w:val="center"/>
          </w:tcPr>
          <w:p w14:paraId="5C3DFE73" w14:textId="585566CE" w:rsidR="00BA4E16" w:rsidRDefault="000F5031" w:rsidP="00C41D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47639,8</w:t>
            </w:r>
          </w:p>
        </w:tc>
        <w:tc>
          <w:tcPr>
            <w:tcW w:w="1843" w:type="dxa"/>
            <w:vAlign w:val="center"/>
          </w:tcPr>
          <w:p w14:paraId="515771DF" w14:textId="45B90E35" w:rsidR="00BA4E16" w:rsidRPr="006F274A" w:rsidRDefault="000F5031" w:rsidP="00C41D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+16594,3</w:t>
            </w:r>
          </w:p>
        </w:tc>
      </w:tr>
      <w:tr w:rsidR="00BA4E16" w:rsidRPr="006F274A" w14:paraId="63F4489F" w14:textId="77777777" w:rsidTr="00217959">
        <w:trPr>
          <w:trHeight w:val="707"/>
        </w:trPr>
        <w:tc>
          <w:tcPr>
            <w:tcW w:w="3403" w:type="dxa"/>
          </w:tcPr>
          <w:p w14:paraId="12A1FB75" w14:textId="77777777" w:rsidR="00BA4E16" w:rsidRPr="006F274A" w:rsidRDefault="00BA4E16" w:rsidP="00C41D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Субвенции</w:t>
            </w:r>
            <w:r w:rsidRPr="006F274A">
              <w:rPr>
                <w:rFonts w:ascii="Times New Roman" w:hAnsi="Times New Roman"/>
                <w:sz w:val="24"/>
                <w:szCs w:val="24"/>
              </w:rPr>
              <w:t xml:space="preserve"> бюджетам бюджетной системы РФ </w:t>
            </w:r>
          </w:p>
        </w:tc>
        <w:tc>
          <w:tcPr>
            <w:tcW w:w="2410" w:type="dxa"/>
            <w:vAlign w:val="center"/>
          </w:tcPr>
          <w:p w14:paraId="6B3881E8" w14:textId="15704054" w:rsidR="00BA4E16" w:rsidRPr="006F274A" w:rsidRDefault="000F5031" w:rsidP="00C41D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776836,0</w:t>
            </w:r>
          </w:p>
        </w:tc>
        <w:tc>
          <w:tcPr>
            <w:tcW w:w="2126" w:type="dxa"/>
            <w:vAlign w:val="center"/>
          </w:tcPr>
          <w:p w14:paraId="71DC8947" w14:textId="5A532A7D" w:rsidR="00BA4E16" w:rsidRDefault="000F5031" w:rsidP="00C41D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780925,9</w:t>
            </w:r>
          </w:p>
        </w:tc>
        <w:tc>
          <w:tcPr>
            <w:tcW w:w="1843" w:type="dxa"/>
            <w:vAlign w:val="center"/>
          </w:tcPr>
          <w:p w14:paraId="348B6D7E" w14:textId="14288017" w:rsidR="00BA4E16" w:rsidRPr="006F274A" w:rsidRDefault="000F5031" w:rsidP="00C41D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+4089,9</w:t>
            </w:r>
          </w:p>
        </w:tc>
      </w:tr>
      <w:tr w:rsidR="00BA4E16" w:rsidRPr="006F274A" w14:paraId="747DC552" w14:textId="77777777" w:rsidTr="00217959">
        <w:tc>
          <w:tcPr>
            <w:tcW w:w="3403" w:type="dxa"/>
          </w:tcPr>
          <w:p w14:paraId="2D92F167" w14:textId="77777777" w:rsidR="00BA4E16" w:rsidRPr="006F274A" w:rsidRDefault="00BA4E16" w:rsidP="00C41D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274A">
              <w:rPr>
                <w:rFonts w:ascii="Times New Roman" w:hAnsi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2410" w:type="dxa"/>
            <w:vAlign w:val="center"/>
          </w:tcPr>
          <w:p w14:paraId="7943B6A2" w14:textId="3058FD54" w:rsidR="00BA4E16" w:rsidRPr="006F274A" w:rsidRDefault="000F5031" w:rsidP="00C41D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1046,3</w:t>
            </w:r>
          </w:p>
        </w:tc>
        <w:tc>
          <w:tcPr>
            <w:tcW w:w="2126" w:type="dxa"/>
            <w:vAlign w:val="center"/>
          </w:tcPr>
          <w:p w14:paraId="35C26A3A" w14:textId="0B100A33" w:rsidR="00BA4E16" w:rsidRDefault="000F5031" w:rsidP="00C41D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72603,7</w:t>
            </w:r>
          </w:p>
        </w:tc>
        <w:tc>
          <w:tcPr>
            <w:tcW w:w="1843" w:type="dxa"/>
            <w:vAlign w:val="center"/>
          </w:tcPr>
          <w:p w14:paraId="7E71F2D5" w14:textId="3DD921A7" w:rsidR="00BA4E16" w:rsidRPr="006F274A" w:rsidRDefault="000F5031" w:rsidP="00C41D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+71557,4</w:t>
            </w:r>
          </w:p>
        </w:tc>
      </w:tr>
      <w:tr w:rsidR="00BA4E16" w14:paraId="50DF23EF" w14:textId="77777777" w:rsidTr="00217959">
        <w:tc>
          <w:tcPr>
            <w:tcW w:w="3403" w:type="dxa"/>
          </w:tcPr>
          <w:p w14:paraId="1807C304" w14:textId="77777777" w:rsidR="00BA4E16" w:rsidRDefault="00BA4E16" w:rsidP="00C41D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1560">
              <w:rPr>
                <w:rFonts w:ascii="Times New Roman" w:hAnsi="Times New Roman"/>
                <w:sz w:val="24"/>
                <w:szCs w:val="24"/>
              </w:rPr>
              <w:t>Безвозмездные поступления от негосударственных организаций</w:t>
            </w:r>
          </w:p>
        </w:tc>
        <w:tc>
          <w:tcPr>
            <w:tcW w:w="2410" w:type="dxa"/>
            <w:vAlign w:val="center"/>
          </w:tcPr>
          <w:p w14:paraId="7CD13D67" w14:textId="60FB57DB" w:rsidR="00BA4E16" w:rsidRDefault="000F5031" w:rsidP="00C41D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26" w:type="dxa"/>
            <w:vAlign w:val="center"/>
          </w:tcPr>
          <w:p w14:paraId="022D872B" w14:textId="01640C71" w:rsidR="00BA4E16" w:rsidRDefault="000F5031" w:rsidP="00C41D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vAlign w:val="center"/>
          </w:tcPr>
          <w:p w14:paraId="27A71BB8" w14:textId="4DECD5DD" w:rsidR="00BA4E16" w:rsidRDefault="000F5031" w:rsidP="00C41D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BA4E16" w14:paraId="780E26F4" w14:textId="77777777" w:rsidTr="00217959">
        <w:tc>
          <w:tcPr>
            <w:tcW w:w="3403" w:type="dxa"/>
          </w:tcPr>
          <w:p w14:paraId="1B725A3F" w14:textId="77777777" w:rsidR="00BA4E16" w:rsidRDefault="00BA4E16" w:rsidP="00C41D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Прочие безвозмездные поступления</w:t>
            </w:r>
          </w:p>
        </w:tc>
        <w:tc>
          <w:tcPr>
            <w:tcW w:w="2410" w:type="dxa"/>
            <w:vAlign w:val="center"/>
          </w:tcPr>
          <w:p w14:paraId="0CFCF53D" w14:textId="25664C52" w:rsidR="00BA4E16" w:rsidRDefault="000F5031" w:rsidP="00C41D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26" w:type="dxa"/>
            <w:vAlign w:val="center"/>
          </w:tcPr>
          <w:p w14:paraId="5F58CA2C" w14:textId="763DEA38" w:rsidR="00BA4E16" w:rsidRDefault="000F5031" w:rsidP="00C41D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vAlign w:val="center"/>
          </w:tcPr>
          <w:p w14:paraId="6C50EFD8" w14:textId="11D56318" w:rsidR="00BA4E16" w:rsidRDefault="000F5031" w:rsidP="00C41D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BA4E16" w14:paraId="700F31E5" w14:textId="77777777" w:rsidTr="00217959">
        <w:tc>
          <w:tcPr>
            <w:tcW w:w="3403" w:type="dxa"/>
          </w:tcPr>
          <w:p w14:paraId="51F957A6" w14:textId="77777777" w:rsidR="00BA4E16" w:rsidRDefault="00BA4E16" w:rsidP="00C41D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Доходы бюджетов бюджетной системы РФ от возврата остатков субсидий, субвенций и иных МБТ, имеющих целевое назначение прошлых лет</w:t>
            </w:r>
          </w:p>
        </w:tc>
        <w:tc>
          <w:tcPr>
            <w:tcW w:w="2410" w:type="dxa"/>
            <w:vAlign w:val="center"/>
          </w:tcPr>
          <w:p w14:paraId="65A462A1" w14:textId="608A9E82" w:rsidR="00BA4E16" w:rsidRDefault="000F5031" w:rsidP="00C41D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26" w:type="dxa"/>
            <w:vAlign w:val="center"/>
          </w:tcPr>
          <w:p w14:paraId="6E68A6D5" w14:textId="404F55C3" w:rsidR="00BA4E16" w:rsidRDefault="000F5031" w:rsidP="00C41D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vAlign w:val="center"/>
          </w:tcPr>
          <w:p w14:paraId="3FD52C3F" w14:textId="42474119" w:rsidR="00BA4E16" w:rsidRDefault="000F5031" w:rsidP="00C41D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BA4E16" w14:paraId="00D05F37" w14:textId="77777777" w:rsidTr="00217959">
        <w:tc>
          <w:tcPr>
            <w:tcW w:w="3403" w:type="dxa"/>
          </w:tcPr>
          <w:p w14:paraId="11FA0333" w14:textId="77777777" w:rsidR="00BA4E16" w:rsidRDefault="00BA4E16" w:rsidP="00C41D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Возврат остатков субсидий, субвенций и иных МБТ прошлых лет </w:t>
            </w:r>
          </w:p>
        </w:tc>
        <w:tc>
          <w:tcPr>
            <w:tcW w:w="2410" w:type="dxa"/>
            <w:vAlign w:val="center"/>
          </w:tcPr>
          <w:p w14:paraId="3F59694F" w14:textId="40EFCE53" w:rsidR="00BA4E16" w:rsidRDefault="000F5031" w:rsidP="00C41D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26" w:type="dxa"/>
            <w:vAlign w:val="center"/>
          </w:tcPr>
          <w:p w14:paraId="6429D4DD" w14:textId="3E9A031D" w:rsidR="00BA4E16" w:rsidRDefault="000F5031" w:rsidP="00C41D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vAlign w:val="center"/>
          </w:tcPr>
          <w:p w14:paraId="33D801F8" w14:textId="42992A75" w:rsidR="00BA4E16" w:rsidRDefault="000F5031" w:rsidP="00C41D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BA4E16" w14:paraId="1DCC7CC4" w14:textId="77777777" w:rsidTr="00217959">
        <w:tc>
          <w:tcPr>
            <w:tcW w:w="3403" w:type="dxa"/>
          </w:tcPr>
          <w:p w14:paraId="54E16578" w14:textId="77777777" w:rsidR="00BA4E16" w:rsidRDefault="00BA4E16" w:rsidP="00C41D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Итого доходы </w:t>
            </w:r>
          </w:p>
        </w:tc>
        <w:tc>
          <w:tcPr>
            <w:tcW w:w="2410" w:type="dxa"/>
            <w:vAlign w:val="center"/>
          </w:tcPr>
          <w:p w14:paraId="65FE980A" w14:textId="59620A28" w:rsidR="00BA4E16" w:rsidRDefault="000F5031" w:rsidP="00C41D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1765265,1</w:t>
            </w:r>
          </w:p>
        </w:tc>
        <w:tc>
          <w:tcPr>
            <w:tcW w:w="2126" w:type="dxa"/>
          </w:tcPr>
          <w:p w14:paraId="731BAF11" w14:textId="027301F2" w:rsidR="00BA4E16" w:rsidRDefault="000F5031" w:rsidP="00C41D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1857506,7</w:t>
            </w:r>
          </w:p>
        </w:tc>
        <w:tc>
          <w:tcPr>
            <w:tcW w:w="1843" w:type="dxa"/>
            <w:vAlign w:val="center"/>
          </w:tcPr>
          <w:p w14:paraId="08180D8D" w14:textId="5B2342FD" w:rsidR="00BA4E16" w:rsidRDefault="000F5031" w:rsidP="00C41D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+92241,6</w:t>
            </w:r>
          </w:p>
        </w:tc>
      </w:tr>
    </w:tbl>
    <w:p w14:paraId="4CDAB4B5" w14:textId="77777777" w:rsidR="00A95E25" w:rsidRDefault="00A95E25" w:rsidP="004D7BC6">
      <w:pPr>
        <w:widowControl w:val="0"/>
        <w:tabs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48DB3AED" w14:textId="779C93B0" w:rsidR="004D7BC6" w:rsidRPr="000F5031" w:rsidRDefault="000B16F9" w:rsidP="004D7BC6">
      <w:pPr>
        <w:widowControl w:val="0"/>
        <w:tabs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F5031">
        <w:rPr>
          <w:rFonts w:ascii="Times New Roman" w:hAnsi="Times New Roman"/>
          <w:sz w:val="28"/>
          <w:szCs w:val="28"/>
        </w:rPr>
        <w:t>Анализ вносимых изменений в доходную часть 202</w:t>
      </w:r>
      <w:r w:rsidR="000F5031" w:rsidRPr="000F5031">
        <w:rPr>
          <w:rFonts w:ascii="Times New Roman" w:hAnsi="Times New Roman"/>
          <w:sz w:val="28"/>
          <w:szCs w:val="28"/>
        </w:rPr>
        <w:t>7</w:t>
      </w:r>
      <w:r w:rsidRPr="000F5031">
        <w:rPr>
          <w:rFonts w:ascii="Times New Roman" w:hAnsi="Times New Roman"/>
          <w:sz w:val="28"/>
          <w:szCs w:val="28"/>
        </w:rPr>
        <w:t xml:space="preserve"> года, указывает на увеличение доходной части бюджета, в сравнении с п</w:t>
      </w:r>
      <w:r w:rsidR="004D7BC6" w:rsidRPr="000F5031">
        <w:rPr>
          <w:rFonts w:ascii="Times New Roman" w:hAnsi="Times New Roman"/>
          <w:sz w:val="28"/>
          <w:szCs w:val="28"/>
        </w:rPr>
        <w:t>ервоначальной</w:t>
      </w:r>
      <w:r w:rsidRPr="000F5031">
        <w:rPr>
          <w:rFonts w:ascii="Times New Roman" w:hAnsi="Times New Roman"/>
          <w:sz w:val="28"/>
          <w:szCs w:val="28"/>
        </w:rPr>
        <w:t xml:space="preserve"> редакцией решения о бюджете</w:t>
      </w:r>
      <w:r w:rsidR="000E3081" w:rsidRPr="000F5031">
        <w:rPr>
          <w:rFonts w:ascii="Times New Roman" w:hAnsi="Times New Roman"/>
          <w:sz w:val="28"/>
          <w:szCs w:val="28"/>
        </w:rPr>
        <w:t xml:space="preserve"> (от </w:t>
      </w:r>
      <w:r w:rsidR="004D7BC6" w:rsidRPr="000F5031">
        <w:rPr>
          <w:rFonts w:ascii="Times New Roman" w:hAnsi="Times New Roman"/>
          <w:sz w:val="28"/>
          <w:szCs w:val="28"/>
        </w:rPr>
        <w:t>0</w:t>
      </w:r>
      <w:r w:rsidR="000F5031" w:rsidRPr="000F5031">
        <w:rPr>
          <w:rFonts w:ascii="Times New Roman" w:hAnsi="Times New Roman"/>
          <w:sz w:val="28"/>
          <w:szCs w:val="28"/>
        </w:rPr>
        <w:t>3</w:t>
      </w:r>
      <w:r w:rsidR="000E3081" w:rsidRPr="000F5031">
        <w:rPr>
          <w:rFonts w:ascii="Times New Roman" w:hAnsi="Times New Roman"/>
          <w:sz w:val="28"/>
          <w:szCs w:val="28"/>
        </w:rPr>
        <w:t>.</w:t>
      </w:r>
      <w:r w:rsidR="004D7BC6" w:rsidRPr="000F5031">
        <w:rPr>
          <w:rFonts w:ascii="Times New Roman" w:hAnsi="Times New Roman"/>
          <w:sz w:val="28"/>
          <w:szCs w:val="28"/>
        </w:rPr>
        <w:t>12</w:t>
      </w:r>
      <w:r w:rsidR="000E3081" w:rsidRPr="000F5031">
        <w:rPr>
          <w:rFonts w:ascii="Times New Roman" w:hAnsi="Times New Roman"/>
          <w:sz w:val="28"/>
          <w:szCs w:val="28"/>
        </w:rPr>
        <w:t>.202</w:t>
      </w:r>
      <w:r w:rsidR="000F5031" w:rsidRPr="000F5031">
        <w:rPr>
          <w:rFonts w:ascii="Times New Roman" w:hAnsi="Times New Roman"/>
          <w:sz w:val="28"/>
          <w:szCs w:val="28"/>
        </w:rPr>
        <w:t>4</w:t>
      </w:r>
      <w:r w:rsidR="00292E78" w:rsidRPr="000F5031">
        <w:rPr>
          <w:rFonts w:ascii="Times New Roman" w:hAnsi="Times New Roman"/>
          <w:sz w:val="28"/>
          <w:szCs w:val="28"/>
        </w:rPr>
        <w:t xml:space="preserve"> года</w:t>
      </w:r>
      <w:r w:rsidR="000E3081" w:rsidRPr="000F5031">
        <w:rPr>
          <w:rFonts w:ascii="Times New Roman" w:hAnsi="Times New Roman"/>
          <w:sz w:val="28"/>
          <w:szCs w:val="28"/>
        </w:rPr>
        <w:t xml:space="preserve"> №</w:t>
      </w:r>
      <w:r w:rsidR="000F5031" w:rsidRPr="000F5031">
        <w:rPr>
          <w:rFonts w:ascii="Times New Roman" w:hAnsi="Times New Roman"/>
          <w:sz w:val="28"/>
          <w:szCs w:val="28"/>
        </w:rPr>
        <w:t>48</w:t>
      </w:r>
      <w:r w:rsidR="000E3081" w:rsidRPr="000F5031">
        <w:rPr>
          <w:rFonts w:ascii="Times New Roman" w:hAnsi="Times New Roman"/>
          <w:sz w:val="28"/>
          <w:szCs w:val="28"/>
        </w:rPr>
        <w:t>-</w:t>
      </w:r>
      <w:r w:rsidR="000F5031" w:rsidRPr="000F5031">
        <w:rPr>
          <w:rFonts w:ascii="Times New Roman" w:hAnsi="Times New Roman"/>
          <w:sz w:val="28"/>
          <w:szCs w:val="28"/>
        </w:rPr>
        <w:t>325</w:t>
      </w:r>
      <w:r w:rsidR="000E3081" w:rsidRPr="000F5031">
        <w:rPr>
          <w:rFonts w:ascii="Times New Roman" w:hAnsi="Times New Roman"/>
          <w:sz w:val="28"/>
          <w:szCs w:val="28"/>
        </w:rPr>
        <w:t>р)</w:t>
      </w:r>
      <w:r w:rsidRPr="000F5031">
        <w:rPr>
          <w:rFonts w:ascii="Times New Roman" w:hAnsi="Times New Roman"/>
          <w:sz w:val="28"/>
          <w:szCs w:val="28"/>
        </w:rPr>
        <w:t xml:space="preserve"> на </w:t>
      </w:r>
      <w:r w:rsidR="000F5031" w:rsidRPr="000F5031">
        <w:rPr>
          <w:rFonts w:ascii="Times New Roman" w:hAnsi="Times New Roman"/>
          <w:sz w:val="28"/>
          <w:szCs w:val="28"/>
        </w:rPr>
        <w:t>92241,6</w:t>
      </w:r>
      <w:r w:rsidRPr="000F5031">
        <w:rPr>
          <w:rFonts w:ascii="Times New Roman" w:hAnsi="Times New Roman"/>
          <w:sz w:val="28"/>
          <w:szCs w:val="28"/>
        </w:rPr>
        <w:t xml:space="preserve">тыс. руб. </w:t>
      </w:r>
      <w:r w:rsidR="004D7BC6" w:rsidRPr="000F5031">
        <w:rPr>
          <w:rFonts w:ascii="Times New Roman" w:hAnsi="Times New Roman"/>
          <w:sz w:val="28"/>
          <w:szCs w:val="28"/>
        </w:rPr>
        <w:t>Доходная часть бюджета увеличилась за счет безвозмездных поступлений средств краевого бюджета</w:t>
      </w:r>
      <w:r w:rsidRPr="000F5031">
        <w:rPr>
          <w:rFonts w:ascii="Times New Roman" w:hAnsi="Times New Roman"/>
          <w:sz w:val="28"/>
          <w:szCs w:val="28"/>
        </w:rPr>
        <w:t xml:space="preserve">, в том числе: </w:t>
      </w:r>
      <w:r w:rsidR="004D7BC6" w:rsidRPr="000F5031">
        <w:rPr>
          <w:rFonts w:ascii="Times New Roman" w:hAnsi="Times New Roman"/>
          <w:sz w:val="28"/>
          <w:szCs w:val="28"/>
        </w:rPr>
        <w:t xml:space="preserve">увеличение за счет поступлений иных </w:t>
      </w:r>
      <w:r w:rsidR="004D7BC6" w:rsidRPr="000F5031">
        <w:rPr>
          <w:rFonts w:ascii="Times New Roman" w:hAnsi="Times New Roman"/>
          <w:sz w:val="28"/>
          <w:szCs w:val="28"/>
        </w:rPr>
        <w:lastRenderedPageBreak/>
        <w:t xml:space="preserve">МБТ в сумме </w:t>
      </w:r>
      <w:r w:rsidR="000F5031" w:rsidRPr="000F5031">
        <w:rPr>
          <w:rFonts w:ascii="Times New Roman" w:hAnsi="Times New Roman"/>
          <w:sz w:val="28"/>
          <w:szCs w:val="28"/>
        </w:rPr>
        <w:t>71557,4</w:t>
      </w:r>
      <w:r w:rsidR="004D7BC6" w:rsidRPr="000F5031">
        <w:rPr>
          <w:rFonts w:ascii="Times New Roman" w:hAnsi="Times New Roman"/>
          <w:sz w:val="28"/>
          <w:szCs w:val="28"/>
        </w:rPr>
        <w:t xml:space="preserve">тыс. руб., дополнительно поступивших субсидий бюджетам бюджетной системы РФ в сумме </w:t>
      </w:r>
      <w:r w:rsidR="000F5031" w:rsidRPr="000F5031">
        <w:rPr>
          <w:rFonts w:ascii="Times New Roman" w:hAnsi="Times New Roman"/>
          <w:sz w:val="28"/>
          <w:szCs w:val="28"/>
        </w:rPr>
        <w:t>16594,3</w:t>
      </w:r>
      <w:r w:rsidR="004D7BC6" w:rsidRPr="000F5031">
        <w:rPr>
          <w:rFonts w:ascii="Times New Roman" w:hAnsi="Times New Roman"/>
          <w:sz w:val="28"/>
          <w:szCs w:val="28"/>
        </w:rPr>
        <w:t xml:space="preserve">тыс. руб. и </w:t>
      </w:r>
      <w:r w:rsidR="000F5031" w:rsidRPr="000F5031">
        <w:rPr>
          <w:rFonts w:ascii="Times New Roman" w:hAnsi="Times New Roman"/>
          <w:sz w:val="28"/>
          <w:szCs w:val="28"/>
        </w:rPr>
        <w:t>дополнительно поступивших субвенций</w:t>
      </w:r>
      <w:r w:rsidR="004D7BC6" w:rsidRPr="000F5031">
        <w:rPr>
          <w:rFonts w:ascii="Times New Roman" w:hAnsi="Times New Roman"/>
          <w:sz w:val="28"/>
          <w:szCs w:val="28"/>
        </w:rPr>
        <w:t xml:space="preserve"> бюджетам бюджетной системы в сумме </w:t>
      </w:r>
      <w:r w:rsidR="000F5031" w:rsidRPr="000F5031">
        <w:rPr>
          <w:rFonts w:ascii="Times New Roman" w:hAnsi="Times New Roman"/>
          <w:sz w:val="28"/>
          <w:szCs w:val="28"/>
        </w:rPr>
        <w:t>4089,9</w:t>
      </w:r>
      <w:r w:rsidR="004D7BC6" w:rsidRPr="000F5031">
        <w:rPr>
          <w:rFonts w:ascii="Times New Roman" w:hAnsi="Times New Roman"/>
          <w:sz w:val="28"/>
          <w:szCs w:val="28"/>
        </w:rPr>
        <w:t xml:space="preserve">тыс. руб. </w:t>
      </w:r>
    </w:p>
    <w:p w14:paraId="2670F77E" w14:textId="099003D0" w:rsidR="00510BAC" w:rsidRPr="001A6F37" w:rsidRDefault="000F5031" w:rsidP="00510BA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F5031">
        <w:rPr>
          <w:rFonts w:ascii="Times New Roman" w:hAnsi="Times New Roman"/>
          <w:sz w:val="28"/>
          <w:szCs w:val="28"/>
        </w:rPr>
        <w:t xml:space="preserve">Увеличение иных МБТ в сумме 71557,4тыс. руб., связано с увеличением </w:t>
      </w:r>
      <w:r w:rsidRPr="00510BAC">
        <w:rPr>
          <w:rFonts w:ascii="Times New Roman" w:hAnsi="Times New Roman"/>
          <w:sz w:val="28"/>
          <w:szCs w:val="28"/>
        </w:rPr>
        <w:t xml:space="preserve">МБТ </w:t>
      </w:r>
      <w:r w:rsidR="00510BAC" w:rsidRPr="00510BAC">
        <w:rPr>
          <w:rFonts w:ascii="Times New Roman" w:hAnsi="Times New Roman"/>
          <w:sz w:val="28"/>
          <w:szCs w:val="28"/>
        </w:rPr>
        <w:t>на обеспечение выплат ежемесячного денежного вознаграждения советникам директоров</w:t>
      </w:r>
      <w:r w:rsidR="00510BAC" w:rsidRPr="00C37F27">
        <w:rPr>
          <w:rFonts w:ascii="Times New Roman" w:hAnsi="Times New Roman"/>
          <w:sz w:val="28"/>
          <w:szCs w:val="28"/>
        </w:rPr>
        <w:t xml:space="preserve">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города Байконура и федеральной территории "Сириус", муниципальных общеобразовательных организаций и профессиональных образовательных организаций</w:t>
      </w:r>
      <w:r w:rsidR="00510BAC">
        <w:rPr>
          <w:rFonts w:ascii="Times New Roman" w:hAnsi="Times New Roman"/>
          <w:sz w:val="28"/>
          <w:szCs w:val="28"/>
        </w:rPr>
        <w:t xml:space="preserve"> </w:t>
      </w:r>
      <w:r w:rsidR="00510BAC" w:rsidRPr="00C37F27">
        <w:rPr>
          <w:rFonts w:ascii="Times New Roman" w:hAnsi="Times New Roman"/>
          <w:sz w:val="28"/>
          <w:szCs w:val="28"/>
        </w:rPr>
        <w:t>на сумму 1523,3тыс. руб</w:t>
      </w:r>
      <w:r w:rsidR="00510BAC" w:rsidRPr="00C4341A">
        <w:rPr>
          <w:rFonts w:ascii="Times New Roman" w:hAnsi="Times New Roman"/>
          <w:sz w:val="28"/>
          <w:szCs w:val="28"/>
        </w:rPr>
        <w:t xml:space="preserve">.,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на </w:t>
      </w:r>
      <w:r w:rsidR="00510BAC" w:rsidRPr="00510BAC">
        <w:rPr>
          <w:rFonts w:ascii="Times New Roman" w:hAnsi="Times New Roman"/>
          <w:sz w:val="28"/>
          <w:szCs w:val="28"/>
        </w:rPr>
        <w:t>сумму 5142,9тыс. руб.,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 на сумму 61168,0тыс. руб</w:t>
      </w:r>
      <w:r w:rsidR="00510BAC" w:rsidRPr="00476A3B">
        <w:rPr>
          <w:rFonts w:ascii="Times New Roman" w:hAnsi="Times New Roman"/>
          <w:sz w:val="28"/>
          <w:szCs w:val="28"/>
        </w:rPr>
        <w:t>., на финансовое обеспечение (возмещение) расходов, связанных с предоставлением мер социальной поддержки в сфере дошкольного и общего образования детям из семей лиц, принимающих участие в специальной военной операции, по министерству образования Красноярского края) на сумму 1087,6тыс. руб., на обеспечение первичных мер пожарной безопасности на сумму 2635,6тыс. руб.</w:t>
      </w:r>
    </w:p>
    <w:p w14:paraId="1D707A21" w14:textId="0C231B1E" w:rsidR="00DF2E3E" w:rsidRPr="0041349F" w:rsidRDefault="00FD50D1" w:rsidP="00FD50D1">
      <w:pPr>
        <w:widowControl w:val="0"/>
        <w:tabs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66333">
        <w:rPr>
          <w:rFonts w:ascii="Times New Roman" w:hAnsi="Times New Roman"/>
          <w:sz w:val="28"/>
          <w:szCs w:val="28"/>
        </w:rPr>
        <w:t xml:space="preserve">Увеличение субсидий бюджетам бюджетной системы в общей сумме на </w:t>
      </w:r>
      <w:r w:rsidR="000F5031" w:rsidRPr="00666333">
        <w:rPr>
          <w:rFonts w:ascii="Times New Roman" w:hAnsi="Times New Roman"/>
          <w:sz w:val="28"/>
          <w:szCs w:val="28"/>
        </w:rPr>
        <w:t>16594,3</w:t>
      </w:r>
      <w:r w:rsidRPr="00666333">
        <w:rPr>
          <w:rFonts w:ascii="Times New Roman" w:hAnsi="Times New Roman"/>
          <w:sz w:val="28"/>
          <w:szCs w:val="28"/>
        </w:rPr>
        <w:t xml:space="preserve">тыс. руб. связано с увеличением субсидии </w:t>
      </w:r>
      <w:r w:rsidR="00666333" w:rsidRPr="00666333">
        <w:rPr>
          <w:rFonts w:ascii="Times New Roman" w:hAnsi="Times New Roman"/>
          <w:sz w:val="28"/>
          <w:szCs w:val="28"/>
        </w:rPr>
        <w:t xml:space="preserve">на оснащение объектов спортивной инфраструктуры спортивно-технологическим оборудованием (3230,0тыс. руб.), </w:t>
      </w:r>
      <w:r w:rsidR="0041349F" w:rsidRPr="00666333">
        <w:rPr>
          <w:rFonts w:ascii="Times New Roman" w:hAnsi="Times New Roman"/>
          <w:sz w:val="28"/>
          <w:szCs w:val="28"/>
        </w:rPr>
        <w:t xml:space="preserve">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 </w:t>
      </w:r>
      <w:r w:rsidR="008B2468" w:rsidRPr="00666333">
        <w:rPr>
          <w:rFonts w:ascii="Times New Roman" w:hAnsi="Times New Roman"/>
          <w:sz w:val="28"/>
          <w:szCs w:val="28"/>
        </w:rPr>
        <w:t>(</w:t>
      </w:r>
      <w:r w:rsidR="0041349F" w:rsidRPr="00666333">
        <w:rPr>
          <w:rFonts w:ascii="Times New Roman" w:hAnsi="Times New Roman"/>
          <w:sz w:val="28"/>
          <w:szCs w:val="28"/>
        </w:rPr>
        <w:t>10122,6</w:t>
      </w:r>
      <w:r w:rsidR="008B2468" w:rsidRPr="00666333">
        <w:rPr>
          <w:rFonts w:ascii="Times New Roman" w:hAnsi="Times New Roman"/>
          <w:sz w:val="28"/>
          <w:szCs w:val="28"/>
        </w:rPr>
        <w:t>тыс. руб.)</w:t>
      </w:r>
      <w:r w:rsidR="00D54021" w:rsidRPr="00666333">
        <w:rPr>
          <w:rFonts w:ascii="Times New Roman" w:hAnsi="Times New Roman"/>
          <w:sz w:val="28"/>
          <w:szCs w:val="28"/>
        </w:rPr>
        <w:t xml:space="preserve">, </w:t>
      </w:r>
      <w:r w:rsidR="0041349F" w:rsidRPr="00666333">
        <w:rPr>
          <w:rFonts w:ascii="Times New Roman" w:hAnsi="Times New Roman"/>
          <w:sz w:val="28"/>
          <w:szCs w:val="28"/>
        </w:rPr>
        <w:t>на реализацию мероприятий по обеспечению жильем молодых семей</w:t>
      </w:r>
      <w:r w:rsidR="008B2468" w:rsidRPr="00666333">
        <w:rPr>
          <w:rFonts w:ascii="Times New Roman" w:hAnsi="Times New Roman"/>
          <w:sz w:val="28"/>
          <w:szCs w:val="28"/>
        </w:rPr>
        <w:t xml:space="preserve"> (</w:t>
      </w:r>
      <w:r w:rsidR="0041349F" w:rsidRPr="00666333">
        <w:rPr>
          <w:rFonts w:ascii="Times New Roman" w:hAnsi="Times New Roman"/>
          <w:sz w:val="28"/>
          <w:szCs w:val="28"/>
        </w:rPr>
        <w:t>2200,2</w:t>
      </w:r>
      <w:r w:rsidR="008B2468" w:rsidRPr="00666333">
        <w:rPr>
          <w:rFonts w:ascii="Times New Roman" w:hAnsi="Times New Roman"/>
          <w:sz w:val="28"/>
          <w:szCs w:val="28"/>
        </w:rPr>
        <w:t>тыс. руб.)</w:t>
      </w:r>
      <w:r w:rsidRPr="00666333">
        <w:rPr>
          <w:rFonts w:ascii="Times New Roman" w:hAnsi="Times New Roman"/>
          <w:sz w:val="28"/>
          <w:szCs w:val="28"/>
        </w:rPr>
        <w:t xml:space="preserve">, </w:t>
      </w:r>
      <w:r w:rsidR="0041349F" w:rsidRPr="00666333">
        <w:rPr>
          <w:rFonts w:ascii="Times New Roman" w:hAnsi="Times New Roman"/>
          <w:sz w:val="28"/>
          <w:szCs w:val="28"/>
        </w:rPr>
        <w:t xml:space="preserve">на поддержку отрасли культуры </w:t>
      </w:r>
      <w:r w:rsidR="008B2468" w:rsidRPr="00666333">
        <w:rPr>
          <w:rFonts w:ascii="Times New Roman" w:hAnsi="Times New Roman"/>
          <w:sz w:val="28"/>
          <w:szCs w:val="28"/>
        </w:rPr>
        <w:t>(</w:t>
      </w:r>
      <w:r w:rsidR="0041349F" w:rsidRPr="00666333">
        <w:rPr>
          <w:rFonts w:ascii="Times New Roman" w:hAnsi="Times New Roman"/>
          <w:sz w:val="28"/>
          <w:szCs w:val="28"/>
        </w:rPr>
        <w:t>146,5</w:t>
      </w:r>
      <w:r w:rsidR="008B2468" w:rsidRPr="00666333">
        <w:rPr>
          <w:rFonts w:ascii="Times New Roman" w:hAnsi="Times New Roman"/>
          <w:sz w:val="28"/>
          <w:szCs w:val="28"/>
        </w:rPr>
        <w:t>тыс. руб.)</w:t>
      </w:r>
      <w:r w:rsidRPr="00666333">
        <w:rPr>
          <w:rFonts w:ascii="Times New Roman" w:hAnsi="Times New Roman"/>
          <w:sz w:val="28"/>
          <w:szCs w:val="28"/>
        </w:rPr>
        <w:t xml:space="preserve">, </w:t>
      </w:r>
      <w:r w:rsidR="0041349F" w:rsidRPr="00666333">
        <w:rPr>
          <w:rFonts w:ascii="Times New Roman" w:hAnsi="Times New Roman"/>
          <w:sz w:val="28"/>
          <w:szCs w:val="28"/>
        </w:rPr>
        <w:t xml:space="preserve">на приведение зданий и сооружений общеобразовательных организаций в соответствие с требованиями законодательства) </w:t>
      </w:r>
      <w:r w:rsidR="008B2468" w:rsidRPr="00666333">
        <w:rPr>
          <w:rFonts w:ascii="Times New Roman" w:hAnsi="Times New Roman"/>
          <w:sz w:val="28"/>
          <w:szCs w:val="28"/>
        </w:rPr>
        <w:t>(</w:t>
      </w:r>
      <w:r w:rsidR="0041349F" w:rsidRPr="00666333">
        <w:rPr>
          <w:rFonts w:ascii="Times New Roman" w:hAnsi="Times New Roman"/>
          <w:sz w:val="28"/>
          <w:szCs w:val="28"/>
        </w:rPr>
        <w:t>895</w:t>
      </w:r>
      <w:r w:rsidR="008B2468" w:rsidRPr="00666333">
        <w:rPr>
          <w:rFonts w:ascii="Times New Roman" w:hAnsi="Times New Roman"/>
          <w:sz w:val="28"/>
          <w:szCs w:val="28"/>
        </w:rPr>
        <w:t>,0тыс. руб.)</w:t>
      </w:r>
      <w:r w:rsidR="00DF7C1D" w:rsidRPr="0041349F">
        <w:rPr>
          <w:rFonts w:ascii="Times New Roman" w:hAnsi="Times New Roman"/>
          <w:sz w:val="28"/>
          <w:szCs w:val="28"/>
        </w:rPr>
        <w:t xml:space="preserve"> </w:t>
      </w:r>
    </w:p>
    <w:p w14:paraId="3F38E171" w14:textId="00405AC7" w:rsidR="00FD50D1" w:rsidRPr="00182CA2" w:rsidRDefault="00FD50D1" w:rsidP="00FD50D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349F">
        <w:rPr>
          <w:rFonts w:ascii="Times New Roman" w:hAnsi="Times New Roman"/>
          <w:sz w:val="28"/>
          <w:szCs w:val="28"/>
        </w:rPr>
        <w:t>У</w:t>
      </w:r>
      <w:r w:rsidR="000F5031" w:rsidRPr="0041349F">
        <w:rPr>
          <w:rFonts w:ascii="Times New Roman" w:hAnsi="Times New Roman"/>
          <w:sz w:val="28"/>
          <w:szCs w:val="28"/>
        </w:rPr>
        <w:t>величение</w:t>
      </w:r>
      <w:r w:rsidRPr="0041349F">
        <w:rPr>
          <w:rFonts w:ascii="Times New Roman" w:hAnsi="Times New Roman"/>
          <w:sz w:val="28"/>
          <w:szCs w:val="28"/>
        </w:rPr>
        <w:t xml:space="preserve"> субвенций бюджетам бюджетной системы в общей сумме</w:t>
      </w:r>
      <w:r w:rsidRPr="000F5031">
        <w:rPr>
          <w:rFonts w:ascii="Times New Roman" w:hAnsi="Times New Roman"/>
          <w:sz w:val="28"/>
          <w:szCs w:val="28"/>
        </w:rPr>
        <w:t xml:space="preserve"> </w:t>
      </w:r>
      <w:r w:rsidR="000F5031" w:rsidRPr="000F5031">
        <w:rPr>
          <w:rFonts w:ascii="Times New Roman" w:hAnsi="Times New Roman"/>
          <w:sz w:val="28"/>
          <w:szCs w:val="28"/>
        </w:rPr>
        <w:t>4089,9</w:t>
      </w:r>
      <w:r w:rsidRPr="000F5031">
        <w:rPr>
          <w:rFonts w:ascii="Times New Roman" w:hAnsi="Times New Roman"/>
          <w:sz w:val="28"/>
          <w:szCs w:val="28"/>
        </w:rPr>
        <w:t>тыс. руб., связано в том числе с у</w:t>
      </w:r>
      <w:r w:rsidR="000F5031" w:rsidRPr="000F5031">
        <w:rPr>
          <w:rFonts w:ascii="Times New Roman" w:hAnsi="Times New Roman"/>
          <w:sz w:val="28"/>
          <w:szCs w:val="28"/>
        </w:rPr>
        <w:t>величением</w:t>
      </w:r>
      <w:r w:rsidRPr="000F5031">
        <w:rPr>
          <w:rFonts w:ascii="Times New Roman" w:hAnsi="Times New Roman"/>
          <w:sz w:val="28"/>
          <w:szCs w:val="28"/>
        </w:rPr>
        <w:t xml:space="preserve"> субвенций </w:t>
      </w:r>
      <w:r w:rsidR="00182CA2" w:rsidRPr="00182CA2">
        <w:rPr>
          <w:rFonts w:ascii="Times New Roman" w:hAnsi="Times New Roman"/>
          <w:sz w:val="28"/>
          <w:szCs w:val="28"/>
        </w:rPr>
        <w:t>на осуществление первичного воинского учета органами местного самоуправления поселений, муниципальных и городских округов</w:t>
      </w:r>
      <w:r w:rsidR="00182CA2">
        <w:rPr>
          <w:rFonts w:ascii="Times New Roman" w:hAnsi="Times New Roman"/>
          <w:sz w:val="28"/>
          <w:szCs w:val="28"/>
        </w:rPr>
        <w:t xml:space="preserve"> (4081,</w:t>
      </w:r>
      <w:r w:rsidR="00182CA2" w:rsidRPr="00182CA2">
        <w:rPr>
          <w:rFonts w:ascii="Times New Roman" w:hAnsi="Times New Roman"/>
          <w:sz w:val="28"/>
          <w:szCs w:val="28"/>
        </w:rPr>
        <w:t>7</w:t>
      </w:r>
      <w:r w:rsidRPr="00182CA2">
        <w:rPr>
          <w:rFonts w:ascii="Times New Roman" w:hAnsi="Times New Roman"/>
          <w:sz w:val="28"/>
          <w:szCs w:val="28"/>
        </w:rPr>
        <w:t>тыс. руб.</w:t>
      </w:r>
      <w:r w:rsidR="00182CA2" w:rsidRPr="00182CA2">
        <w:rPr>
          <w:rFonts w:ascii="Times New Roman" w:hAnsi="Times New Roman"/>
          <w:sz w:val="28"/>
          <w:szCs w:val="28"/>
        </w:rPr>
        <w:t>)</w:t>
      </w:r>
      <w:r w:rsidRPr="00182CA2">
        <w:rPr>
          <w:rFonts w:ascii="Times New Roman" w:hAnsi="Times New Roman"/>
          <w:sz w:val="28"/>
          <w:szCs w:val="28"/>
        </w:rPr>
        <w:t xml:space="preserve"> и </w:t>
      </w:r>
      <w:r w:rsidR="00182CA2" w:rsidRPr="00182CA2">
        <w:rPr>
          <w:rFonts w:ascii="Times New Roman" w:hAnsi="Times New Roman"/>
          <w:sz w:val="28"/>
          <w:szCs w:val="28"/>
        </w:rPr>
        <w:t xml:space="preserve">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</w:t>
      </w:r>
      <w:r w:rsidR="008B2468" w:rsidRPr="00182CA2">
        <w:rPr>
          <w:rFonts w:ascii="Times New Roman" w:hAnsi="Times New Roman"/>
          <w:sz w:val="28"/>
          <w:szCs w:val="28"/>
        </w:rPr>
        <w:t>(</w:t>
      </w:r>
      <w:r w:rsidR="00182CA2" w:rsidRPr="00182CA2">
        <w:rPr>
          <w:rFonts w:ascii="Times New Roman" w:hAnsi="Times New Roman"/>
          <w:sz w:val="28"/>
          <w:szCs w:val="28"/>
        </w:rPr>
        <w:t>8,2</w:t>
      </w:r>
      <w:r w:rsidR="008B2468" w:rsidRPr="00182CA2">
        <w:rPr>
          <w:rFonts w:ascii="Times New Roman" w:hAnsi="Times New Roman"/>
          <w:sz w:val="28"/>
          <w:szCs w:val="28"/>
        </w:rPr>
        <w:t>тыс. руб.)</w:t>
      </w:r>
      <w:r w:rsidRPr="00182CA2">
        <w:rPr>
          <w:rFonts w:ascii="Times New Roman" w:hAnsi="Times New Roman"/>
          <w:sz w:val="28"/>
          <w:szCs w:val="28"/>
        </w:rPr>
        <w:t>.</w:t>
      </w:r>
    </w:p>
    <w:p w14:paraId="042D86F1" w14:textId="26A65779" w:rsidR="007D5BAE" w:rsidRPr="002D4FC5" w:rsidRDefault="007D5BAE" w:rsidP="007D5BA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82CA2">
        <w:rPr>
          <w:rFonts w:ascii="Times New Roman" w:hAnsi="Times New Roman"/>
          <w:sz w:val="28"/>
          <w:szCs w:val="28"/>
        </w:rPr>
        <w:lastRenderedPageBreak/>
        <w:t xml:space="preserve">Предлагаемым проектом решения, в соответствии с приложением </w:t>
      </w:r>
      <w:r w:rsidR="00B001BA" w:rsidRPr="00182CA2">
        <w:rPr>
          <w:rFonts w:ascii="Times New Roman" w:hAnsi="Times New Roman"/>
          <w:sz w:val="28"/>
          <w:szCs w:val="28"/>
        </w:rPr>
        <w:t>4</w:t>
      </w:r>
      <w:r w:rsidRPr="00182CA2">
        <w:rPr>
          <w:rFonts w:ascii="Times New Roman" w:hAnsi="Times New Roman"/>
          <w:sz w:val="28"/>
          <w:szCs w:val="28"/>
        </w:rPr>
        <w:t xml:space="preserve"> к проекту решения, </w:t>
      </w:r>
      <w:r w:rsidR="00C50C03" w:rsidRPr="00182CA2">
        <w:rPr>
          <w:rFonts w:ascii="Times New Roman" w:hAnsi="Times New Roman"/>
          <w:sz w:val="28"/>
          <w:szCs w:val="28"/>
        </w:rPr>
        <w:t>увеличиваются</w:t>
      </w:r>
      <w:r w:rsidRPr="00182CA2">
        <w:rPr>
          <w:rFonts w:ascii="Times New Roman" w:hAnsi="Times New Roman"/>
          <w:sz w:val="28"/>
          <w:szCs w:val="28"/>
        </w:rPr>
        <w:t xml:space="preserve"> расходы районного бюджета </w:t>
      </w:r>
      <w:r w:rsidR="00C06AF2" w:rsidRPr="00182CA2">
        <w:rPr>
          <w:rFonts w:ascii="Times New Roman" w:hAnsi="Times New Roman"/>
          <w:sz w:val="28"/>
          <w:szCs w:val="28"/>
        </w:rPr>
        <w:t xml:space="preserve">на </w:t>
      </w:r>
      <w:r w:rsidRPr="00182CA2">
        <w:rPr>
          <w:rFonts w:ascii="Times New Roman" w:hAnsi="Times New Roman"/>
          <w:sz w:val="28"/>
          <w:szCs w:val="28"/>
        </w:rPr>
        <w:t>202</w:t>
      </w:r>
      <w:r w:rsidR="00182CA2" w:rsidRPr="00182CA2">
        <w:rPr>
          <w:rFonts w:ascii="Times New Roman" w:hAnsi="Times New Roman"/>
          <w:sz w:val="28"/>
          <w:szCs w:val="28"/>
        </w:rPr>
        <w:t>5</w:t>
      </w:r>
      <w:r w:rsidRPr="00182CA2">
        <w:rPr>
          <w:rFonts w:ascii="Times New Roman" w:hAnsi="Times New Roman"/>
          <w:sz w:val="28"/>
          <w:szCs w:val="28"/>
        </w:rPr>
        <w:t xml:space="preserve"> год, в том числе по главным распорядителям бюджетных средств:</w:t>
      </w:r>
    </w:p>
    <w:p w14:paraId="619E8BB0" w14:textId="77777777" w:rsidR="007D5BAE" w:rsidRPr="002D4FC5" w:rsidRDefault="007D5BAE" w:rsidP="007D5BAE">
      <w:pPr>
        <w:spacing w:after="0" w:line="240" w:lineRule="auto"/>
        <w:ind w:firstLine="709"/>
        <w:jc w:val="both"/>
        <w:rPr>
          <w:sz w:val="28"/>
          <w:szCs w:val="28"/>
        </w:rPr>
      </w:pPr>
      <w:r w:rsidRPr="002D4FC5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тыс. руб.</w:t>
      </w:r>
    </w:p>
    <w:tbl>
      <w:tblPr>
        <w:tblW w:w="10491" w:type="dxa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4"/>
        <w:gridCol w:w="2268"/>
        <w:gridCol w:w="2126"/>
        <w:gridCol w:w="1843"/>
      </w:tblGrid>
      <w:tr w:rsidR="00C06AF2" w:rsidRPr="00F44082" w14:paraId="4ED8FA08" w14:textId="77777777" w:rsidTr="00C06AF2">
        <w:trPr>
          <w:trHeight w:val="900"/>
        </w:trPr>
        <w:tc>
          <w:tcPr>
            <w:tcW w:w="4254" w:type="dxa"/>
            <w:shd w:val="clear" w:color="auto" w:fill="auto"/>
            <w:noWrap/>
            <w:hideMark/>
          </w:tcPr>
          <w:p w14:paraId="1A61CB5D" w14:textId="77777777" w:rsidR="00C06AF2" w:rsidRPr="002D4FC5" w:rsidRDefault="00C06AF2" w:rsidP="00C075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D4FC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Наименование главного распорядителя бюджетных средств (ГРБС)</w:t>
            </w:r>
          </w:p>
        </w:tc>
        <w:tc>
          <w:tcPr>
            <w:tcW w:w="2268" w:type="dxa"/>
            <w:shd w:val="clear" w:color="auto" w:fill="auto"/>
            <w:hideMark/>
          </w:tcPr>
          <w:p w14:paraId="34C35BE5" w14:textId="4E1CA016" w:rsidR="00BC655E" w:rsidRDefault="00C06AF2" w:rsidP="00C06A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4FC5">
              <w:rPr>
                <w:rFonts w:ascii="Times New Roman" w:hAnsi="Times New Roman"/>
                <w:sz w:val="24"/>
                <w:szCs w:val="24"/>
              </w:rPr>
              <w:t>Решение от 0</w:t>
            </w:r>
            <w:r w:rsidR="00182CA2">
              <w:rPr>
                <w:rFonts w:ascii="Times New Roman" w:hAnsi="Times New Roman"/>
                <w:sz w:val="24"/>
                <w:szCs w:val="24"/>
              </w:rPr>
              <w:t>3</w:t>
            </w:r>
            <w:r w:rsidRPr="002D4FC5">
              <w:rPr>
                <w:rFonts w:ascii="Times New Roman" w:hAnsi="Times New Roman"/>
                <w:sz w:val="24"/>
                <w:szCs w:val="24"/>
              </w:rPr>
              <w:t>.12.202</w:t>
            </w:r>
            <w:r w:rsidR="00182CA2">
              <w:rPr>
                <w:rFonts w:ascii="Times New Roman" w:hAnsi="Times New Roman"/>
                <w:sz w:val="24"/>
                <w:szCs w:val="24"/>
              </w:rPr>
              <w:t>4</w:t>
            </w:r>
            <w:r w:rsidRPr="002D4FC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45A92101" w14:textId="4CC07345" w:rsidR="00C06AF2" w:rsidRPr="002D4FC5" w:rsidRDefault="00C06AF2" w:rsidP="00C06A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D4FC5">
              <w:rPr>
                <w:rFonts w:ascii="Times New Roman" w:hAnsi="Times New Roman"/>
                <w:sz w:val="24"/>
                <w:szCs w:val="24"/>
              </w:rPr>
              <w:t>№</w:t>
            </w:r>
            <w:r w:rsidR="00182CA2">
              <w:rPr>
                <w:rFonts w:ascii="Times New Roman" w:hAnsi="Times New Roman"/>
                <w:sz w:val="24"/>
                <w:szCs w:val="24"/>
              </w:rPr>
              <w:t>48</w:t>
            </w:r>
            <w:r w:rsidRPr="002D4FC5">
              <w:rPr>
                <w:rFonts w:ascii="Times New Roman" w:hAnsi="Times New Roman"/>
                <w:sz w:val="24"/>
                <w:szCs w:val="24"/>
              </w:rPr>
              <w:t>-</w:t>
            </w:r>
            <w:r w:rsidR="00182CA2">
              <w:rPr>
                <w:rFonts w:ascii="Times New Roman" w:hAnsi="Times New Roman"/>
                <w:sz w:val="24"/>
                <w:szCs w:val="24"/>
              </w:rPr>
              <w:t>325</w:t>
            </w:r>
            <w:r w:rsidRPr="002D4FC5">
              <w:rPr>
                <w:rFonts w:ascii="Times New Roman" w:hAnsi="Times New Roman"/>
                <w:sz w:val="24"/>
                <w:szCs w:val="24"/>
              </w:rPr>
              <w:t>р</w:t>
            </w:r>
          </w:p>
        </w:tc>
        <w:tc>
          <w:tcPr>
            <w:tcW w:w="2126" w:type="dxa"/>
          </w:tcPr>
          <w:p w14:paraId="046401C7" w14:textId="77777777" w:rsidR="00C06AF2" w:rsidRPr="002D4FC5" w:rsidRDefault="00C06AF2" w:rsidP="00C075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4FC5">
              <w:rPr>
                <w:rFonts w:ascii="Times New Roman" w:hAnsi="Times New Roman"/>
                <w:sz w:val="24"/>
                <w:szCs w:val="24"/>
              </w:rPr>
              <w:t>Данные по проекту решения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14:paraId="0BA4DDAD" w14:textId="77777777" w:rsidR="00C06AF2" w:rsidRPr="002D4FC5" w:rsidRDefault="00C06AF2" w:rsidP="00C534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D4FC5">
              <w:rPr>
                <w:rFonts w:ascii="Times New Roman" w:hAnsi="Times New Roman"/>
                <w:sz w:val="24"/>
                <w:szCs w:val="24"/>
              </w:rPr>
              <w:t>Отклонение (гр.</w:t>
            </w:r>
            <w:r w:rsidR="00C5348A">
              <w:rPr>
                <w:rFonts w:ascii="Times New Roman" w:hAnsi="Times New Roman"/>
                <w:sz w:val="24"/>
                <w:szCs w:val="24"/>
              </w:rPr>
              <w:t>3</w:t>
            </w:r>
            <w:r w:rsidRPr="002D4FC5">
              <w:rPr>
                <w:rFonts w:ascii="Times New Roman" w:hAnsi="Times New Roman"/>
                <w:sz w:val="24"/>
                <w:szCs w:val="24"/>
              </w:rPr>
              <w:t>-гр.</w:t>
            </w:r>
            <w:r w:rsidR="00C5348A">
              <w:rPr>
                <w:rFonts w:ascii="Times New Roman" w:hAnsi="Times New Roman"/>
                <w:sz w:val="24"/>
                <w:szCs w:val="24"/>
              </w:rPr>
              <w:t>2</w:t>
            </w:r>
            <w:r w:rsidRPr="002D4FC5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C06AF2" w:rsidRPr="00F44082" w14:paraId="620332FB" w14:textId="77777777" w:rsidTr="00C06AF2">
        <w:trPr>
          <w:trHeight w:val="256"/>
        </w:trPr>
        <w:tc>
          <w:tcPr>
            <w:tcW w:w="4254" w:type="dxa"/>
            <w:shd w:val="clear" w:color="auto" w:fill="auto"/>
            <w:noWrap/>
            <w:hideMark/>
          </w:tcPr>
          <w:p w14:paraId="74FCE9FB" w14:textId="77777777" w:rsidR="00C06AF2" w:rsidRPr="002D4FC5" w:rsidRDefault="00C06AF2" w:rsidP="00C075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4FC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shd w:val="clear" w:color="auto" w:fill="auto"/>
            <w:hideMark/>
          </w:tcPr>
          <w:p w14:paraId="25A943A9" w14:textId="77777777" w:rsidR="00C06AF2" w:rsidRPr="002D4FC5" w:rsidRDefault="00C06AF2" w:rsidP="00C075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4FC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14:paraId="69957F70" w14:textId="77777777" w:rsidR="00C06AF2" w:rsidRPr="002D4FC5" w:rsidRDefault="00C5348A" w:rsidP="00C075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14:paraId="2746CBBF" w14:textId="77777777" w:rsidR="00C06AF2" w:rsidRPr="002D4FC5" w:rsidRDefault="00C5348A" w:rsidP="00C075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C06AF2" w:rsidRPr="00F44082" w14:paraId="1D174F54" w14:textId="77777777" w:rsidTr="00C06AF2">
        <w:trPr>
          <w:trHeight w:val="600"/>
        </w:trPr>
        <w:tc>
          <w:tcPr>
            <w:tcW w:w="4254" w:type="dxa"/>
            <w:shd w:val="clear" w:color="auto" w:fill="auto"/>
            <w:hideMark/>
          </w:tcPr>
          <w:p w14:paraId="2FC7A3CC" w14:textId="77777777" w:rsidR="00C06AF2" w:rsidRPr="003F26FC" w:rsidRDefault="00C06AF2" w:rsidP="00C075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F274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Управление образования Ужурского района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14:paraId="18E39012" w14:textId="45213069" w:rsidR="00C06AF2" w:rsidRPr="00B608FD" w:rsidRDefault="008F646B" w:rsidP="00C075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1225205,3</w:t>
            </w:r>
          </w:p>
        </w:tc>
        <w:tc>
          <w:tcPr>
            <w:tcW w:w="2126" w:type="dxa"/>
            <w:vAlign w:val="center"/>
          </w:tcPr>
          <w:p w14:paraId="6D1AB689" w14:textId="5CCD329B" w:rsidR="00C06AF2" w:rsidRDefault="006F49FB" w:rsidP="00C075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1403312,4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34D9A838" w14:textId="3679F17C" w:rsidR="00C06AF2" w:rsidRPr="00B608FD" w:rsidRDefault="008F646B" w:rsidP="00C075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+178107,1</w:t>
            </w:r>
          </w:p>
        </w:tc>
      </w:tr>
      <w:tr w:rsidR="00C06AF2" w:rsidRPr="006F274A" w14:paraId="0720551B" w14:textId="77777777" w:rsidTr="00C06AF2">
        <w:trPr>
          <w:trHeight w:val="512"/>
        </w:trPr>
        <w:tc>
          <w:tcPr>
            <w:tcW w:w="4254" w:type="dxa"/>
            <w:shd w:val="clear" w:color="auto" w:fill="auto"/>
          </w:tcPr>
          <w:p w14:paraId="224AFAF8" w14:textId="77777777" w:rsidR="00C06AF2" w:rsidRPr="003F26FC" w:rsidRDefault="00C06AF2" w:rsidP="00C075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Контрольно-счетная комиссия Ужурского района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14:paraId="318AD170" w14:textId="6EC7DB74" w:rsidR="00C06AF2" w:rsidRPr="00B608FD" w:rsidRDefault="008F646B" w:rsidP="00C075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2138,6</w:t>
            </w:r>
          </w:p>
        </w:tc>
        <w:tc>
          <w:tcPr>
            <w:tcW w:w="2126" w:type="dxa"/>
            <w:vAlign w:val="center"/>
          </w:tcPr>
          <w:p w14:paraId="35918B42" w14:textId="789AD468" w:rsidR="00C06AF2" w:rsidRDefault="006F49FB" w:rsidP="00C075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2447,6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2B982717" w14:textId="0DD4A1A0" w:rsidR="00C06AF2" w:rsidRPr="00B608FD" w:rsidRDefault="008F646B" w:rsidP="00C075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+309,0</w:t>
            </w:r>
          </w:p>
        </w:tc>
      </w:tr>
      <w:tr w:rsidR="00C06AF2" w:rsidRPr="006F274A" w14:paraId="32BAEFA5" w14:textId="77777777" w:rsidTr="00C06AF2">
        <w:trPr>
          <w:trHeight w:val="512"/>
        </w:trPr>
        <w:tc>
          <w:tcPr>
            <w:tcW w:w="4254" w:type="dxa"/>
            <w:shd w:val="clear" w:color="auto" w:fill="auto"/>
          </w:tcPr>
          <w:p w14:paraId="7E6DA5AD" w14:textId="77777777" w:rsidR="00C06AF2" w:rsidRPr="003F26FC" w:rsidRDefault="00C06AF2" w:rsidP="00C075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Ужурский районный Совет депутатов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14:paraId="4F79D8E1" w14:textId="57F6B5C2" w:rsidR="00C06AF2" w:rsidRPr="00B608FD" w:rsidRDefault="008F646B" w:rsidP="00C075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3085,1</w:t>
            </w:r>
          </w:p>
        </w:tc>
        <w:tc>
          <w:tcPr>
            <w:tcW w:w="2126" w:type="dxa"/>
            <w:vAlign w:val="center"/>
          </w:tcPr>
          <w:p w14:paraId="10821379" w14:textId="602A5FF6" w:rsidR="00C06AF2" w:rsidRDefault="006F49FB" w:rsidP="00C075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3394,1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6931B35D" w14:textId="04F0347C" w:rsidR="00C06AF2" w:rsidRPr="00B608FD" w:rsidRDefault="008F646B" w:rsidP="00C075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+309,0</w:t>
            </w:r>
          </w:p>
        </w:tc>
      </w:tr>
      <w:tr w:rsidR="00C06AF2" w:rsidRPr="006F274A" w14:paraId="07A4CC66" w14:textId="77777777" w:rsidTr="00F92E5F">
        <w:trPr>
          <w:trHeight w:val="385"/>
        </w:trPr>
        <w:tc>
          <w:tcPr>
            <w:tcW w:w="4254" w:type="dxa"/>
            <w:shd w:val="clear" w:color="auto" w:fill="auto"/>
          </w:tcPr>
          <w:p w14:paraId="48886641" w14:textId="77777777" w:rsidR="00C06AF2" w:rsidRPr="003F26FC" w:rsidRDefault="00C06AF2" w:rsidP="00C075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F274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Управление культуры, спорта и молодежной политики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14:paraId="33C7B93C" w14:textId="2278B919" w:rsidR="00C06AF2" w:rsidRPr="00B608FD" w:rsidRDefault="008F646B" w:rsidP="00C075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276310,3</w:t>
            </w:r>
          </w:p>
        </w:tc>
        <w:tc>
          <w:tcPr>
            <w:tcW w:w="2126" w:type="dxa"/>
            <w:vAlign w:val="center"/>
          </w:tcPr>
          <w:p w14:paraId="101A02AC" w14:textId="4DB71A8B" w:rsidR="00C06AF2" w:rsidRDefault="006F49FB" w:rsidP="00C075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218410,1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50E54C16" w14:textId="1BF9E975" w:rsidR="00C06AF2" w:rsidRPr="00B608FD" w:rsidRDefault="008F646B" w:rsidP="00C075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-57900,2</w:t>
            </w:r>
          </w:p>
        </w:tc>
      </w:tr>
      <w:tr w:rsidR="00C06AF2" w:rsidRPr="006F274A" w14:paraId="23578CE0" w14:textId="77777777" w:rsidTr="00C06AF2">
        <w:trPr>
          <w:trHeight w:val="512"/>
        </w:trPr>
        <w:tc>
          <w:tcPr>
            <w:tcW w:w="4254" w:type="dxa"/>
            <w:shd w:val="clear" w:color="auto" w:fill="auto"/>
          </w:tcPr>
          <w:p w14:paraId="584227D1" w14:textId="77777777" w:rsidR="00C06AF2" w:rsidRDefault="00C06AF2" w:rsidP="00C075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26F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Финансовое управление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14:paraId="7CFE50B1" w14:textId="592CD02D" w:rsidR="00C06AF2" w:rsidRPr="00B608FD" w:rsidRDefault="008F646B" w:rsidP="00C075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142117,2</w:t>
            </w:r>
          </w:p>
        </w:tc>
        <w:tc>
          <w:tcPr>
            <w:tcW w:w="2126" w:type="dxa"/>
            <w:vAlign w:val="center"/>
          </w:tcPr>
          <w:p w14:paraId="436A995A" w14:textId="57809173" w:rsidR="00C06AF2" w:rsidRDefault="006F49FB" w:rsidP="00C075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163799,4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6B89DFB1" w14:textId="2965A60A" w:rsidR="00C06AF2" w:rsidRPr="00B608FD" w:rsidRDefault="008F646B" w:rsidP="00C075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+21682,2</w:t>
            </w:r>
          </w:p>
        </w:tc>
      </w:tr>
      <w:tr w:rsidR="00C06AF2" w:rsidRPr="006F274A" w14:paraId="2B959401" w14:textId="77777777" w:rsidTr="00F92E5F">
        <w:trPr>
          <w:trHeight w:val="443"/>
        </w:trPr>
        <w:tc>
          <w:tcPr>
            <w:tcW w:w="4254" w:type="dxa"/>
            <w:shd w:val="clear" w:color="auto" w:fill="auto"/>
          </w:tcPr>
          <w:p w14:paraId="70C445B6" w14:textId="77777777" w:rsidR="00C06AF2" w:rsidRDefault="00C06AF2" w:rsidP="00C075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26F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Администрация Ужурского района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14:paraId="34B35D3D" w14:textId="69ACF627" w:rsidR="00C06AF2" w:rsidRPr="00B608FD" w:rsidRDefault="008F646B" w:rsidP="00C075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272424,7</w:t>
            </w:r>
          </w:p>
        </w:tc>
        <w:tc>
          <w:tcPr>
            <w:tcW w:w="2126" w:type="dxa"/>
            <w:vAlign w:val="center"/>
          </w:tcPr>
          <w:p w14:paraId="600CCC64" w14:textId="173FD3BE" w:rsidR="00C06AF2" w:rsidRDefault="006F49FB" w:rsidP="00C075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405138,4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660A135C" w14:textId="637AC71A" w:rsidR="00C06AF2" w:rsidRPr="00B608FD" w:rsidRDefault="008F646B" w:rsidP="00C075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+132713,7</w:t>
            </w:r>
          </w:p>
        </w:tc>
      </w:tr>
      <w:tr w:rsidR="00C06AF2" w:rsidRPr="006F274A" w14:paraId="48D3E29C" w14:textId="77777777" w:rsidTr="00C06AF2">
        <w:trPr>
          <w:trHeight w:val="300"/>
        </w:trPr>
        <w:tc>
          <w:tcPr>
            <w:tcW w:w="4254" w:type="dxa"/>
            <w:shd w:val="clear" w:color="auto" w:fill="auto"/>
            <w:vAlign w:val="center"/>
            <w:hideMark/>
          </w:tcPr>
          <w:p w14:paraId="245BAD34" w14:textId="77777777" w:rsidR="00C06AF2" w:rsidRPr="006F274A" w:rsidRDefault="00C06AF2" w:rsidP="00C075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F274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14:paraId="6C105843" w14:textId="78D7AC0C" w:rsidR="00C06AF2" w:rsidRPr="00B608FD" w:rsidRDefault="008F646B" w:rsidP="00C075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1921281,2</w:t>
            </w:r>
          </w:p>
        </w:tc>
        <w:tc>
          <w:tcPr>
            <w:tcW w:w="2126" w:type="dxa"/>
            <w:vAlign w:val="center"/>
          </w:tcPr>
          <w:p w14:paraId="4A170145" w14:textId="57C120EE" w:rsidR="00C06AF2" w:rsidRDefault="006F49FB" w:rsidP="00C075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2196502,0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6F988284" w14:textId="7FF18025" w:rsidR="00C06AF2" w:rsidRPr="00B608FD" w:rsidRDefault="00A1429B" w:rsidP="00C075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+275220,8</w:t>
            </w:r>
          </w:p>
        </w:tc>
      </w:tr>
    </w:tbl>
    <w:p w14:paraId="364BAB95" w14:textId="77777777" w:rsidR="002D00CB" w:rsidRDefault="002D00CB" w:rsidP="007D5BA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03A960CE" w14:textId="12E499D6" w:rsidR="007D5BAE" w:rsidRDefault="000E3081" w:rsidP="007D5BA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1429B">
        <w:rPr>
          <w:rFonts w:ascii="Times New Roman" w:hAnsi="Times New Roman"/>
          <w:sz w:val="28"/>
          <w:szCs w:val="28"/>
        </w:rPr>
        <w:t>П</w:t>
      </w:r>
      <w:r w:rsidR="007D5BAE" w:rsidRPr="00A1429B">
        <w:rPr>
          <w:rFonts w:ascii="Times New Roman" w:hAnsi="Times New Roman"/>
          <w:sz w:val="28"/>
          <w:szCs w:val="28"/>
        </w:rPr>
        <w:t xml:space="preserve">роектом решения, в соответствии с приложением </w:t>
      </w:r>
      <w:r w:rsidR="00B608FD" w:rsidRPr="00A1429B">
        <w:rPr>
          <w:rFonts w:ascii="Times New Roman" w:hAnsi="Times New Roman"/>
          <w:sz w:val="28"/>
          <w:szCs w:val="28"/>
        </w:rPr>
        <w:t>4</w:t>
      </w:r>
      <w:r w:rsidR="007D5BAE" w:rsidRPr="00A1429B">
        <w:rPr>
          <w:rFonts w:ascii="Times New Roman" w:hAnsi="Times New Roman"/>
          <w:sz w:val="28"/>
          <w:szCs w:val="28"/>
        </w:rPr>
        <w:t xml:space="preserve"> к проекту решения, </w:t>
      </w:r>
      <w:r w:rsidR="00C50C03" w:rsidRPr="00A1429B">
        <w:rPr>
          <w:rFonts w:ascii="Times New Roman" w:hAnsi="Times New Roman"/>
          <w:sz w:val="28"/>
          <w:szCs w:val="28"/>
        </w:rPr>
        <w:t>корректируются</w:t>
      </w:r>
      <w:r w:rsidR="007D5BAE" w:rsidRPr="00A1429B">
        <w:rPr>
          <w:rFonts w:ascii="Times New Roman" w:hAnsi="Times New Roman"/>
          <w:sz w:val="28"/>
          <w:szCs w:val="28"/>
        </w:rPr>
        <w:t xml:space="preserve"> расходы районного бюджета на 202</w:t>
      </w:r>
      <w:r w:rsidR="00210777" w:rsidRPr="00A1429B">
        <w:rPr>
          <w:rFonts w:ascii="Times New Roman" w:hAnsi="Times New Roman"/>
          <w:sz w:val="28"/>
          <w:szCs w:val="28"/>
        </w:rPr>
        <w:t>6</w:t>
      </w:r>
      <w:r w:rsidR="007D5BAE" w:rsidRPr="00A1429B">
        <w:rPr>
          <w:rFonts w:ascii="Times New Roman" w:hAnsi="Times New Roman"/>
          <w:sz w:val="28"/>
          <w:szCs w:val="28"/>
        </w:rPr>
        <w:t xml:space="preserve"> год, в том числе главным распорядителям бюджетных средств:</w:t>
      </w:r>
      <w:r w:rsidR="007D5BAE" w:rsidRPr="001859CA">
        <w:rPr>
          <w:rFonts w:ascii="Times New Roman" w:hAnsi="Times New Roman"/>
          <w:sz w:val="28"/>
          <w:szCs w:val="28"/>
        </w:rPr>
        <w:t xml:space="preserve">      </w:t>
      </w:r>
    </w:p>
    <w:p w14:paraId="42EAFC4B" w14:textId="77777777" w:rsidR="002D00CB" w:rsidRDefault="002D00CB" w:rsidP="007D5BA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13F3620E" w14:textId="77777777" w:rsidR="007D5BAE" w:rsidRPr="001859CA" w:rsidRDefault="007D5BAE" w:rsidP="007D5BA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Pr="001859CA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тыс. руб.</w:t>
      </w:r>
    </w:p>
    <w:tbl>
      <w:tblPr>
        <w:tblW w:w="10491" w:type="dxa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4"/>
        <w:gridCol w:w="2268"/>
        <w:gridCol w:w="2126"/>
        <w:gridCol w:w="1843"/>
      </w:tblGrid>
      <w:tr w:rsidR="009253D8" w:rsidRPr="002D4FC5" w14:paraId="4160D25F" w14:textId="77777777" w:rsidTr="00095105">
        <w:trPr>
          <w:trHeight w:val="900"/>
        </w:trPr>
        <w:tc>
          <w:tcPr>
            <w:tcW w:w="4254" w:type="dxa"/>
            <w:shd w:val="clear" w:color="auto" w:fill="auto"/>
            <w:noWrap/>
            <w:hideMark/>
          </w:tcPr>
          <w:p w14:paraId="7B0574CB" w14:textId="77777777" w:rsidR="009253D8" w:rsidRPr="002D4FC5" w:rsidRDefault="009253D8" w:rsidP="0009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D4FC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Наименование главного распорядителя бюджетных средств (ГРБС)</w:t>
            </w:r>
          </w:p>
        </w:tc>
        <w:tc>
          <w:tcPr>
            <w:tcW w:w="2268" w:type="dxa"/>
            <w:shd w:val="clear" w:color="auto" w:fill="auto"/>
            <w:hideMark/>
          </w:tcPr>
          <w:p w14:paraId="5D15C9E6" w14:textId="77777777" w:rsidR="00210777" w:rsidRDefault="00210777" w:rsidP="002107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4FC5">
              <w:rPr>
                <w:rFonts w:ascii="Times New Roman" w:hAnsi="Times New Roman"/>
                <w:sz w:val="24"/>
                <w:szCs w:val="24"/>
              </w:rPr>
              <w:t>Решение от 0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2D4FC5">
              <w:rPr>
                <w:rFonts w:ascii="Times New Roman" w:hAnsi="Times New Roman"/>
                <w:sz w:val="24"/>
                <w:szCs w:val="24"/>
              </w:rPr>
              <w:t>.12.202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2D4FC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1B5E9B6A" w14:textId="27EF51FA" w:rsidR="009253D8" w:rsidRPr="002D4FC5" w:rsidRDefault="00210777" w:rsidP="002107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D4FC5">
              <w:rPr>
                <w:rFonts w:ascii="Times New Roman" w:hAnsi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/>
                <w:sz w:val="24"/>
                <w:szCs w:val="24"/>
              </w:rPr>
              <w:t>48</w:t>
            </w:r>
            <w:r w:rsidRPr="002D4FC5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325</w:t>
            </w:r>
            <w:r w:rsidRPr="002D4FC5">
              <w:rPr>
                <w:rFonts w:ascii="Times New Roman" w:hAnsi="Times New Roman"/>
                <w:sz w:val="24"/>
                <w:szCs w:val="24"/>
              </w:rPr>
              <w:t>р</w:t>
            </w:r>
          </w:p>
        </w:tc>
        <w:tc>
          <w:tcPr>
            <w:tcW w:w="2126" w:type="dxa"/>
          </w:tcPr>
          <w:p w14:paraId="177CFB2A" w14:textId="77777777" w:rsidR="009253D8" w:rsidRPr="002D4FC5" w:rsidRDefault="009253D8" w:rsidP="000951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4FC5">
              <w:rPr>
                <w:rFonts w:ascii="Times New Roman" w:hAnsi="Times New Roman"/>
                <w:sz w:val="24"/>
                <w:szCs w:val="24"/>
              </w:rPr>
              <w:t>Данные по проекту решения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14:paraId="30BC42F1" w14:textId="77777777" w:rsidR="009253D8" w:rsidRPr="002D4FC5" w:rsidRDefault="009253D8" w:rsidP="006E32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D4FC5">
              <w:rPr>
                <w:rFonts w:ascii="Times New Roman" w:hAnsi="Times New Roman"/>
                <w:sz w:val="24"/>
                <w:szCs w:val="24"/>
              </w:rPr>
              <w:t>Отклонение (гр.</w:t>
            </w:r>
            <w:r w:rsidR="006E32C6">
              <w:rPr>
                <w:rFonts w:ascii="Times New Roman" w:hAnsi="Times New Roman"/>
                <w:sz w:val="24"/>
                <w:szCs w:val="24"/>
              </w:rPr>
              <w:t>3</w:t>
            </w:r>
            <w:r w:rsidRPr="002D4FC5">
              <w:rPr>
                <w:rFonts w:ascii="Times New Roman" w:hAnsi="Times New Roman"/>
                <w:sz w:val="24"/>
                <w:szCs w:val="24"/>
              </w:rPr>
              <w:t>-гр.</w:t>
            </w:r>
            <w:r w:rsidR="006E32C6">
              <w:rPr>
                <w:rFonts w:ascii="Times New Roman" w:hAnsi="Times New Roman"/>
                <w:sz w:val="24"/>
                <w:szCs w:val="24"/>
              </w:rPr>
              <w:t>2</w:t>
            </w:r>
            <w:r w:rsidRPr="002D4FC5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9253D8" w:rsidRPr="002D4FC5" w14:paraId="75FE6B0E" w14:textId="77777777" w:rsidTr="00095105">
        <w:trPr>
          <w:trHeight w:val="256"/>
        </w:trPr>
        <w:tc>
          <w:tcPr>
            <w:tcW w:w="4254" w:type="dxa"/>
            <w:shd w:val="clear" w:color="auto" w:fill="auto"/>
            <w:noWrap/>
            <w:hideMark/>
          </w:tcPr>
          <w:p w14:paraId="3A73508B" w14:textId="77777777" w:rsidR="009253D8" w:rsidRPr="002D4FC5" w:rsidRDefault="009253D8" w:rsidP="000951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4FC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shd w:val="clear" w:color="auto" w:fill="auto"/>
            <w:hideMark/>
          </w:tcPr>
          <w:p w14:paraId="74E5A9A7" w14:textId="77777777" w:rsidR="009253D8" w:rsidRPr="002D4FC5" w:rsidRDefault="009253D8" w:rsidP="000951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4FC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14:paraId="29AA5E9C" w14:textId="77777777" w:rsidR="009253D8" w:rsidRPr="002D4FC5" w:rsidRDefault="006E32C6" w:rsidP="000951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14:paraId="07FC52BA" w14:textId="77777777" w:rsidR="009253D8" w:rsidRPr="002D4FC5" w:rsidRDefault="006E32C6" w:rsidP="000951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9253D8" w:rsidRPr="00B608FD" w14:paraId="165418D3" w14:textId="77777777" w:rsidTr="00095105">
        <w:trPr>
          <w:trHeight w:val="600"/>
        </w:trPr>
        <w:tc>
          <w:tcPr>
            <w:tcW w:w="4254" w:type="dxa"/>
            <w:shd w:val="clear" w:color="auto" w:fill="auto"/>
            <w:hideMark/>
          </w:tcPr>
          <w:p w14:paraId="3C5DEED9" w14:textId="77777777" w:rsidR="009253D8" w:rsidRPr="003F26FC" w:rsidRDefault="009253D8" w:rsidP="0009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F274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Управление образования Ужурского района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14:paraId="7AA0D0EC" w14:textId="6426F311" w:rsidR="009253D8" w:rsidRPr="00B608FD" w:rsidRDefault="008F646B" w:rsidP="0009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1175682,5</w:t>
            </w:r>
          </w:p>
        </w:tc>
        <w:tc>
          <w:tcPr>
            <w:tcW w:w="2126" w:type="dxa"/>
            <w:vAlign w:val="center"/>
          </w:tcPr>
          <w:p w14:paraId="067BE2A0" w14:textId="430F59E5" w:rsidR="009253D8" w:rsidRDefault="006F49FB" w:rsidP="0009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1244598,1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59B1D563" w14:textId="07EE7BD4" w:rsidR="009253D8" w:rsidRPr="00B608FD" w:rsidRDefault="008F646B" w:rsidP="0009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+68915,6</w:t>
            </w:r>
          </w:p>
        </w:tc>
      </w:tr>
      <w:tr w:rsidR="009253D8" w:rsidRPr="00B608FD" w14:paraId="4248C2B4" w14:textId="77777777" w:rsidTr="00095105">
        <w:trPr>
          <w:trHeight w:val="512"/>
        </w:trPr>
        <w:tc>
          <w:tcPr>
            <w:tcW w:w="4254" w:type="dxa"/>
            <w:shd w:val="clear" w:color="auto" w:fill="auto"/>
          </w:tcPr>
          <w:p w14:paraId="334912AC" w14:textId="77777777" w:rsidR="009253D8" w:rsidRPr="003F26FC" w:rsidRDefault="009253D8" w:rsidP="0009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Контрольно-счетная комиссия Ужурского района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14:paraId="155E16EB" w14:textId="206585C7" w:rsidR="009253D8" w:rsidRPr="00B608FD" w:rsidRDefault="008F646B" w:rsidP="0009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2138,6</w:t>
            </w:r>
          </w:p>
        </w:tc>
        <w:tc>
          <w:tcPr>
            <w:tcW w:w="2126" w:type="dxa"/>
            <w:vAlign w:val="center"/>
          </w:tcPr>
          <w:p w14:paraId="55A20552" w14:textId="746A65AC" w:rsidR="009253D8" w:rsidRDefault="006F49FB" w:rsidP="0009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2138,6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43B2ED5C" w14:textId="34BFD6DF" w:rsidR="009253D8" w:rsidRPr="00B608FD" w:rsidRDefault="008F646B" w:rsidP="0009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9253D8" w:rsidRPr="00B608FD" w14:paraId="5E1E56E0" w14:textId="77777777" w:rsidTr="00095105">
        <w:trPr>
          <w:trHeight w:val="512"/>
        </w:trPr>
        <w:tc>
          <w:tcPr>
            <w:tcW w:w="4254" w:type="dxa"/>
            <w:shd w:val="clear" w:color="auto" w:fill="auto"/>
          </w:tcPr>
          <w:p w14:paraId="7C625CE3" w14:textId="77777777" w:rsidR="009253D8" w:rsidRPr="003F26FC" w:rsidRDefault="009253D8" w:rsidP="0009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Ужурский районный Совет депутатов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14:paraId="64926713" w14:textId="36534D0E" w:rsidR="009253D8" w:rsidRPr="00B608FD" w:rsidRDefault="008F646B" w:rsidP="0009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3085,1</w:t>
            </w:r>
          </w:p>
        </w:tc>
        <w:tc>
          <w:tcPr>
            <w:tcW w:w="2126" w:type="dxa"/>
            <w:vAlign w:val="center"/>
          </w:tcPr>
          <w:p w14:paraId="5F89326C" w14:textId="788CE7BA" w:rsidR="009253D8" w:rsidRDefault="006F49FB" w:rsidP="0009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3085,1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2D603001" w14:textId="3EA2F91C" w:rsidR="009253D8" w:rsidRPr="00B608FD" w:rsidRDefault="008F646B" w:rsidP="0009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9253D8" w:rsidRPr="00B608FD" w14:paraId="3A43AEC5" w14:textId="77777777" w:rsidTr="00095105">
        <w:trPr>
          <w:trHeight w:val="512"/>
        </w:trPr>
        <w:tc>
          <w:tcPr>
            <w:tcW w:w="4254" w:type="dxa"/>
            <w:shd w:val="clear" w:color="auto" w:fill="auto"/>
          </w:tcPr>
          <w:p w14:paraId="4CF7B846" w14:textId="77777777" w:rsidR="009253D8" w:rsidRPr="003F26FC" w:rsidRDefault="009253D8" w:rsidP="0009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F274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Управление культуры, спорта и молодежной политики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14:paraId="56653AA8" w14:textId="4BA9E49E" w:rsidR="009253D8" w:rsidRPr="00B608FD" w:rsidRDefault="008F646B" w:rsidP="0009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498560,0</w:t>
            </w:r>
          </w:p>
        </w:tc>
        <w:tc>
          <w:tcPr>
            <w:tcW w:w="2126" w:type="dxa"/>
            <w:vAlign w:val="center"/>
          </w:tcPr>
          <w:p w14:paraId="04882816" w14:textId="0E72BA28" w:rsidR="009253D8" w:rsidRDefault="006F49FB" w:rsidP="0009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175681,1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76767A6D" w14:textId="57508F8F" w:rsidR="009253D8" w:rsidRPr="00B608FD" w:rsidRDefault="008F646B" w:rsidP="0009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-322878,9</w:t>
            </w:r>
          </w:p>
        </w:tc>
      </w:tr>
      <w:tr w:rsidR="009253D8" w:rsidRPr="00B608FD" w14:paraId="64B52816" w14:textId="77777777" w:rsidTr="00095105">
        <w:trPr>
          <w:trHeight w:val="512"/>
        </w:trPr>
        <w:tc>
          <w:tcPr>
            <w:tcW w:w="4254" w:type="dxa"/>
            <w:shd w:val="clear" w:color="auto" w:fill="auto"/>
          </w:tcPr>
          <w:p w14:paraId="5194891E" w14:textId="77777777" w:rsidR="009253D8" w:rsidRDefault="009253D8" w:rsidP="0009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26F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Финансовое управление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14:paraId="4A5D1DAA" w14:textId="78FD09EF" w:rsidR="009253D8" w:rsidRPr="00B608FD" w:rsidRDefault="008F646B" w:rsidP="0009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113728,2</w:t>
            </w:r>
          </w:p>
        </w:tc>
        <w:tc>
          <w:tcPr>
            <w:tcW w:w="2126" w:type="dxa"/>
            <w:vAlign w:val="center"/>
          </w:tcPr>
          <w:p w14:paraId="7147CD75" w14:textId="31273C4E" w:rsidR="009253D8" w:rsidRDefault="006F49FB" w:rsidP="0009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113951,3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6AA20560" w14:textId="356963EE" w:rsidR="009253D8" w:rsidRPr="00B608FD" w:rsidRDefault="008F646B" w:rsidP="0009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+223,1</w:t>
            </w:r>
          </w:p>
        </w:tc>
      </w:tr>
      <w:tr w:rsidR="009253D8" w:rsidRPr="00B608FD" w14:paraId="650A217E" w14:textId="77777777" w:rsidTr="00F92E5F">
        <w:trPr>
          <w:trHeight w:val="400"/>
        </w:trPr>
        <w:tc>
          <w:tcPr>
            <w:tcW w:w="4254" w:type="dxa"/>
            <w:shd w:val="clear" w:color="auto" w:fill="auto"/>
          </w:tcPr>
          <w:p w14:paraId="14CFC9A2" w14:textId="77777777" w:rsidR="009253D8" w:rsidRDefault="009253D8" w:rsidP="0009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26F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Администрация Ужурского района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14:paraId="02770613" w14:textId="342B1017" w:rsidR="009253D8" w:rsidRPr="00B608FD" w:rsidRDefault="008F646B" w:rsidP="0009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245022,9</w:t>
            </w:r>
          </w:p>
        </w:tc>
        <w:tc>
          <w:tcPr>
            <w:tcW w:w="2126" w:type="dxa"/>
            <w:vAlign w:val="center"/>
          </w:tcPr>
          <w:p w14:paraId="2B30BF8D" w14:textId="12DA5E60" w:rsidR="009253D8" w:rsidRDefault="006F49FB" w:rsidP="0009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572706,3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083143FE" w14:textId="75758CF1" w:rsidR="009253D8" w:rsidRPr="00B608FD" w:rsidRDefault="008F646B" w:rsidP="0009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+327683,4</w:t>
            </w:r>
          </w:p>
        </w:tc>
      </w:tr>
      <w:tr w:rsidR="009253D8" w:rsidRPr="00B608FD" w14:paraId="35CF3E56" w14:textId="77777777" w:rsidTr="00095105">
        <w:trPr>
          <w:trHeight w:val="300"/>
        </w:trPr>
        <w:tc>
          <w:tcPr>
            <w:tcW w:w="4254" w:type="dxa"/>
            <w:shd w:val="clear" w:color="auto" w:fill="auto"/>
            <w:vAlign w:val="center"/>
            <w:hideMark/>
          </w:tcPr>
          <w:p w14:paraId="50B3BDC8" w14:textId="77777777" w:rsidR="009253D8" w:rsidRPr="006F274A" w:rsidRDefault="009253D8" w:rsidP="0009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F274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14:paraId="1A8487C9" w14:textId="29F7F04F" w:rsidR="009253D8" w:rsidRPr="00B608FD" w:rsidRDefault="008F646B" w:rsidP="0009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2038217,3</w:t>
            </w:r>
          </w:p>
        </w:tc>
        <w:tc>
          <w:tcPr>
            <w:tcW w:w="2126" w:type="dxa"/>
            <w:vAlign w:val="center"/>
          </w:tcPr>
          <w:p w14:paraId="6959F399" w14:textId="3627D88B" w:rsidR="009253D8" w:rsidRDefault="006F49FB" w:rsidP="0009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2112160,5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3AE31CA8" w14:textId="43DC1D89" w:rsidR="009253D8" w:rsidRPr="00B608FD" w:rsidRDefault="008F646B" w:rsidP="0009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+73943,2</w:t>
            </w:r>
          </w:p>
        </w:tc>
      </w:tr>
    </w:tbl>
    <w:p w14:paraId="5F142ACB" w14:textId="77777777" w:rsidR="002D00CB" w:rsidRDefault="002D00CB" w:rsidP="007D5BA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6A9732E5" w14:textId="3671FEE2" w:rsidR="007D5BAE" w:rsidRDefault="008A5749" w:rsidP="007D5BA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1429B">
        <w:rPr>
          <w:rFonts w:ascii="Times New Roman" w:hAnsi="Times New Roman"/>
          <w:sz w:val="28"/>
          <w:szCs w:val="28"/>
        </w:rPr>
        <w:t>Также, п</w:t>
      </w:r>
      <w:r w:rsidR="007D5BAE" w:rsidRPr="00A1429B">
        <w:rPr>
          <w:rFonts w:ascii="Times New Roman" w:hAnsi="Times New Roman"/>
          <w:sz w:val="28"/>
          <w:szCs w:val="28"/>
        </w:rPr>
        <w:t xml:space="preserve">редлагаемым проектом решения, в соответствии с приложением </w:t>
      </w:r>
      <w:r w:rsidR="00B608FD" w:rsidRPr="00A1429B">
        <w:rPr>
          <w:rFonts w:ascii="Times New Roman" w:hAnsi="Times New Roman"/>
          <w:sz w:val="28"/>
          <w:szCs w:val="28"/>
        </w:rPr>
        <w:t>4</w:t>
      </w:r>
      <w:r w:rsidR="007D5BAE" w:rsidRPr="00A1429B">
        <w:rPr>
          <w:rFonts w:ascii="Times New Roman" w:hAnsi="Times New Roman"/>
          <w:sz w:val="28"/>
          <w:szCs w:val="28"/>
        </w:rPr>
        <w:t xml:space="preserve"> к проекту решения, </w:t>
      </w:r>
      <w:r w:rsidR="00D23D43" w:rsidRPr="00A1429B">
        <w:rPr>
          <w:rFonts w:ascii="Times New Roman" w:hAnsi="Times New Roman"/>
          <w:sz w:val="28"/>
          <w:szCs w:val="28"/>
        </w:rPr>
        <w:t>увеличиваются</w:t>
      </w:r>
      <w:r w:rsidR="007D5BAE" w:rsidRPr="00A1429B">
        <w:rPr>
          <w:rFonts w:ascii="Times New Roman" w:hAnsi="Times New Roman"/>
          <w:sz w:val="28"/>
          <w:szCs w:val="28"/>
        </w:rPr>
        <w:t xml:space="preserve"> расходы районного бюджета на 202</w:t>
      </w:r>
      <w:r w:rsidR="00210777" w:rsidRPr="00A1429B">
        <w:rPr>
          <w:rFonts w:ascii="Times New Roman" w:hAnsi="Times New Roman"/>
          <w:sz w:val="28"/>
          <w:szCs w:val="28"/>
        </w:rPr>
        <w:t>7</w:t>
      </w:r>
      <w:r w:rsidR="007D5BAE" w:rsidRPr="00A1429B">
        <w:rPr>
          <w:rFonts w:ascii="Times New Roman" w:hAnsi="Times New Roman"/>
          <w:sz w:val="28"/>
          <w:szCs w:val="28"/>
        </w:rPr>
        <w:t xml:space="preserve"> год, в том числе главным распорядителям бюджетных средств:</w:t>
      </w:r>
      <w:r w:rsidR="007D5BAE" w:rsidRPr="001859CA">
        <w:rPr>
          <w:rFonts w:ascii="Times New Roman" w:hAnsi="Times New Roman"/>
          <w:sz w:val="28"/>
          <w:szCs w:val="28"/>
        </w:rPr>
        <w:t xml:space="preserve">      </w:t>
      </w:r>
      <w:r w:rsidR="007D5BAE">
        <w:rPr>
          <w:rFonts w:ascii="Times New Roman" w:hAnsi="Times New Roman"/>
          <w:sz w:val="28"/>
          <w:szCs w:val="28"/>
        </w:rPr>
        <w:t xml:space="preserve">            </w:t>
      </w:r>
      <w:r w:rsidR="007D5BAE" w:rsidRPr="001859CA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</w:t>
      </w:r>
    </w:p>
    <w:p w14:paraId="45886A3C" w14:textId="77777777" w:rsidR="007D5BAE" w:rsidRPr="001859CA" w:rsidRDefault="007D5BAE" w:rsidP="007D5BA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</w:t>
      </w:r>
      <w:r w:rsidRPr="001859CA">
        <w:rPr>
          <w:rFonts w:ascii="Times New Roman" w:hAnsi="Times New Roman"/>
          <w:sz w:val="28"/>
          <w:szCs w:val="28"/>
        </w:rPr>
        <w:t xml:space="preserve">     тыс. руб.</w:t>
      </w:r>
    </w:p>
    <w:tbl>
      <w:tblPr>
        <w:tblW w:w="10491" w:type="dxa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4"/>
        <w:gridCol w:w="2268"/>
        <w:gridCol w:w="2126"/>
        <w:gridCol w:w="1843"/>
      </w:tblGrid>
      <w:tr w:rsidR="009253D8" w:rsidRPr="002D4FC5" w14:paraId="378083EF" w14:textId="77777777" w:rsidTr="00095105">
        <w:trPr>
          <w:trHeight w:val="900"/>
        </w:trPr>
        <w:tc>
          <w:tcPr>
            <w:tcW w:w="4254" w:type="dxa"/>
            <w:shd w:val="clear" w:color="auto" w:fill="auto"/>
            <w:noWrap/>
            <w:hideMark/>
          </w:tcPr>
          <w:p w14:paraId="1D6060FB" w14:textId="77777777" w:rsidR="009253D8" w:rsidRPr="002D4FC5" w:rsidRDefault="009253D8" w:rsidP="0009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D4FC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Наименование главного распорядителя бюджетных средств (ГРБС)</w:t>
            </w:r>
          </w:p>
        </w:tc>
        <w:tc>
          <w:tcPr>
            <w:tcW w:w="2268" w:type="dxa"/>
            <w:shd w:val="clear" w:color="auto" w:fill="auto"/>
            <w:hideMark/>
          </w:tcPr>
          <w:p w14:paraId="52C48A75" w14:textId="77777777" w:rsidR="00210777" w:rsidRDefault="00210777" w:rsidP="002107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4FC5">
              <w:rPr>
                <w:rFonts w:ascii="Times New Roman" w:hAnsi="Times New Roman"/>
                <w:sz w:val="24"/>
                <w:szCs w:val="24"/>
              </w:rPr>
              <w:t>Решение от 0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2D4FC5">
              <w:rPr>
                <w:rFonts w:ascii="Times New Roman" w:hAnsi="Times New Roman"/>
                <w:sz w:val="24"/>
                <w:szCs w:val="24"/>
              </w:rPr>
              <w:t>.12.202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2D4FC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15754737" w14:textId="59008983" w:rsidR="009253D8" w:rsidRPr="002D4FC5" w:rsidRDefault="00210777" w:rsidP="002107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D4FC5">
              <w:rPr>
                <w:rFonts w:ascii="Times New Roman" w:hAnsi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/>
                <w:sz w:val="24"/>
                <w:szCs w:val="24"/>
              </w:rPr>
              <w:t>48</w:t>
            </w:r>
            <w:r w:rsidRPr="002D4FC5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325</w:t>
            </w:r>
            <w:r w:rsidRPr="002D4FC5">
              <w:rPr>
                <w:rFonts w:ascii="Times New Roman" w:hAnsi="Times New Roman"/>
                <w:sz w:val="24"/>
                <w:szCs w:val="24"/>
              </w:rPr>
              <w:t>р</w:t>
            </w:r>
          </w:p>
        </w:tc>
        <w:tc>
          <w:tcPr>
            <w:tcW w:w="2126" w:type="dxa"/>
          </w:tcPr>
          <w:p w14:paraId="4F39CE24" w14:textId="77777777" w:rsidR="009253D8" w:rsidRPr="002D4FC5" w:rsidRDefault="009253D8" w:rsidP="000951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4FC5">
              <w:rPr>
                <w:rFonts w:ascii="Times New Roman" w:hAnsi="Times New Roman"/>
                <w:sz w:val="24"/>
                <w:szCs w:val="24"/>
              </w:rPr>
              <w:t>Данные по проекту решения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14:paraId="77A607A7" w14:textId="77777777" w:rsidR="009253D8" w:rsidRPr="002D4FC5" w:rsidRDefault="009253D8" w:rsidP="006E32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D4FC5">
              <w:rPr>
                <w:rFonts w:ascii="Times New Roman" w:hAnsi="Times New Roman"/>
                <w:sz w:val="24"/>
                <w:szCs w:val="24"/>
              </w:rPr>
              <w:t>Отклонение (гр.</w:t>
            </w:r>
            <w:r w:rsidR="006E32C6">
              <w:rPr>
                <w:rFonts w:ascii="Times New Roman" w:hAnsi="Times New Roman"/>
                <w:sz w:val="24"/>
                <w:szCs w:val="24"/>
              </w:rPr>
              <w:t>3</w:t>
            </w:r>
            <w:r w:rsidRPr="002D4FC5">
              <w:rPr>
                <w:rFonts w:ascii="Times New Roman" w:hAnsi="Times New Roman"/>
                <w:sz w:val="24"/>
                <w:szCs w:val="24"/>
              </w:rPr>
              <w:t>-гр.</w:t>
            </w:r>
            <w:r w:rsidR="006E32C6">
              <w:rPr>
                <w:rFonts w:ascii="Times New Roman" w:hAnsi="Times New Roman"/>
                <w:sz w:val="24"/>
                <w:szCs w:val="24"/>
              </w:rPr>
              <w:t>2</w:t>
            </w:r>
            <w:r w:rsidRPr="002D4FC5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9253D8" w:rsidRPr="002D4FC5" w14:paraId="5B68FF39" w14:textId="77777777" w:rsidTr="00095105">
        <w:trPr>
          <w:trHeight w:val="256"/>
        </w:trPr>
        <w:tc>
          <w:tcPr>
            <w:tcW w:w="4254" w:type="dxa"/>
            <w:shd w:val="clear" w:color="auto" w:fill="auto"/>
            <w:noWrap/>
            <w:hideMark/>
          </w:tcPr>
          <w:p w14:paraId="585241D0" w14:textId="77777777" w:rsidR="009253D8" w:rsidRPr="002D4FC5" w:rsidRDefault="009253D8" w:rsidP="000951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4FC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shd w:val="clear" w:color="auto" w:fill="auto"/>
            <w:hideMark/>
          </w:tcPr>
          <w:p w14:paraId="66B3A82B" w14:textId="77777777" w:rsidR="009253D8" w:rsidRPr="002D4FC5" w:rsidRDefault="009253D8" w:rsidP="000951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4FC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14:paraId="15477122" w14:textId="77777777" w:rsidR="009253D8" w:rsidRPr="002D4FC5" w:rsidRDefault="006E32C6" w:rsidP="000951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14:paraId="70CBF453" w14:textId="77777777" w:rsidR="009253D8" w:rsidRPr="002D4FC5" w:rsidRDefault="006E32C6" w:rsidP="000951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9253D8" w:rsidRPr="00B608FD" w14:paraId="5F6BC500" w14:textId="77777777" w:rsidTr="00095105">
        <w:trPr>
          <w:trHeight w:val="600"/>
        </w:trPr>
        <w:tc>
          <w:tcPr>
            <w:tcW w:w="4254" w:type="dxa"/>
            <w:shd w:val="clear" w:color="auto" w:fill="auto"/>
            <w:hideMark/>
          </w:tcPr>
          <w:p w14:paraId="66141D46" w14:textId="77777777" w:rsidR="009253D8" w:rsidRPr="003F26FC" w:rsidRDefault="009253D8" w:rsidP="0009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F274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Управление образования Ужурского района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14:paraId="2CB3F207" w14:textId="60B76D07" w:rsidR="009253D8" w:rsidRPr="00B608FD" w:rsidRDefault="008F646B" w:rsidP="0009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1174394,1</w:t>
            </w:r>
          </w:p>
        </w:tc>
        <w:tc>
          <w:tcPr>
            <w:tcW w:w="2126" w:type="dxa"/>
            <w:vAlign w:val="center"/>
          </w:tcPr>
          <w:p w14:paraId="0E58CA17" w14:textId="17696825" w:rsidR="009253D8" w:rsidRDefault="006F49FB" w:rsidP="0009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1257563,5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7F4D9C22" w14:textId="4B9DBBD3" w:rsidR="009253D8" w:rsidRPr="00B608FD" w:rsidRDefault="008F646B" w:rsidP="0009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+83169,4</w:t>
            </w:r>
          </w:p>
        </w:tc>
      </w:tr>
      <w:tr w:rsidR="009253D8" w:rsidRPr="00B608FD" w14:paraId="38039D46" w14:textId="77777777" w:rsidTr="00095105">
        <w:trPr>
          <w:trHeight w:val="512"/>
        </w:trPr>
        <w:tc>
          <w:tcPr>
            <w:tcW w:w="4254" w:type="dxa"/>
            <w:shd w:val="clear" w:color="auto" w:fill="auto"/>
          </w:tcPr>
          <w:p w14:paraId="44718C8F" w14:textId="77777777" w:rsidR="009253D8" w:rsidRPr="003F26FC" w:rsidRDefault="009253D8" w:rsidP="0009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Контрольно-счетная комиссия Ужурского района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14:paraId="532A1194" w14:textId="181A9C26" w:rsidR="009253D8" w:rsidRPr="00B608FD" w:rsidRDefault="008F646B" w:rsidP="0009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2138,6</w:t>
            </w:r>
          </w:p>
        </w:tc>
        <w:tc>
          <w:tcPr>
            <w:tcW w:w="2126" w:type="dxa"/>
            <w:vAlign w:val="center"/>
          </w:tcPr>
          <w:p w14:paraId="0FF14D7C" w14:textId="02FE494D" w:rsidR="009253D8" w:rsidRDefault="006F49FB" w:rsidP="0009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2138,6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3736450C" w14:textId="4FE512C7" w:rsidR="009253D8" w:rsidRPr="00B608FD" w:rsidRDefault="008F646B" w:rsidP="0009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9253D8" w:rsidRPr="00B608FD" w14:paraId="7F0FFF7A" w14:textId="77777777" w:rsidTr="00095105">
        <w:trPr>
          <w:trHeight w:val="512"/>
        </w:trPr>
        <w:tc>
          <w:tcPr>
            <w:tcW w:w="4254" w:type="dxa"/>
            <w:shd w:val="clear" w:color="auto" w:fill="auto"/>
          </w:tcPr>
          <w:p w14:paraId="7DB55DF1" w14:textId="77777777" w:rsidR="009253D8" w:rsidRPr="003F26FC" w:rsidRDefault="009253D8" w:rsidP="0009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Ужурский районный Совет депутатов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14:paraId="31E1ECC0" w14:textId="0F433B5F" w:rsidR="009253D8" w:rsidRPr="00B608FD" w:rsidRDefault="008F646B" w:rsidP="0009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3085,1</w:t>
            </w:r>
          </w:p>
        </w:tc>
        <w:tc>
          <w:tcPr>
            <w:tcW w:w="2126" w:type="dxa"/>
            <w:vAlign w:val="center"/>
          </w:tcPr>
          <w:p w14:paraId="43444184" w14:textId="7D4CE087" w:rsidR="009253D8" w:rsidRDefault="006F49FB" w:rsidP="0009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3085,1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2C922E89" w14:textId="214952C7" w:rsidR="009253D8" w:rsidRPr="00B608FD" w:rsidRDefault="008F646B" w:rsidP="0009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9253D8" w:rsidRPr="00B608FD" w14:paraId="6805F84B" w14:textId="77777777" w:rsidTr="00095105">
        <w:trPr>
          <w:trHeight w:val="512"/>
        </w:trPr>
        <w:tc>
          <w:tcPr>
            <w:tcW w:w="4254" w:type="dxa"/>
            <w:shd w:val="clear" w:color="auto" w:fill="auto"/>
          </w:tcPr>
          <w:p w14:paraId="23C8F6FD" w14:textId="77777777" w:rsidR="009253D8" w:rsidRPr="003F26FC" w:rsidRDefault="009253D8" w:rsidP="0009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F274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Управление культуры, спорта и молодежной политики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14:paraId="6FB81190" w14:textId="004C5178" w:rsidR="009253D8" w:rsidRPr="00B608FD" w:rsidRDefault="008F646B" w:rsidP="0009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175819,1</w:t>
            </w:r>
          </w:p>
        </w:tc>
        <w:tc>
          <w:tcPr>
            <w:tcW w:w="2126" w:type="dxa"/>
            <w:vAlign w:val="center"/>
          </w:tcPr>
          <w:p w14:paraId="0386B05C" w14:textId="6AE1851B" w:rsidR="009253D8" w:rsidRDefault="006F49FB" w:rsidP="0009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175965,6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61287464" w14:textId="2C40B51B" w:rsidR="009253D8" w:rsidRPr="00B608FD" w:rsidRDefault="008F646B" w:rsidP="0009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+146,5</w:t>
            </w:r>
          </w:p>
        </w:tc>
      </w:tr>
      <w:tr w:rsidR="009253D8" w:rsidRPr="00B608FD" w14:paraId="70D99A4D" w14:textId="77777777" w:rsidTr="00095105">
        <w:trPr>
          <w:trHeight w:val="512"/>
        </w:trPr>
        <w:tc>
          <w:tcPr>
            <w:tcW w:w="4254" w:type="dxa"/>
            <w:shd w:val="clear" w:color="auto" w:fill="auto"/>
          </w:tcPr>
          <w:p w14:paraId="48133887" w14:textId="77777777" w:rsidR="009253D8" w:rsidRDefault="009253D8" w:rsidP="0009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26F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Финансовое управление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14:paraId="246C605F" w14:textId="510701C4" w:rsidR="009253D8" w:rsidRPr="00B608FD" w:rsidRDefault="008F646B" w:rsidP="0009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110018,6</w:t>
            </w:r>
          </w:p>
        </w:tc>
        <w:tc>
          <w:tcPr>
            <w:tcW w:w="2126" w:type="dxa"/>
            <w:vAlign w:val="center"/>
          </w:tcPr>
          <w:p w14:paraId="6CB9E15E" w14:textId="28D5BEB9" w:rsidR="009253D8" w:rsidRDefault="006F49FB" w:rsidP="0009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114100,3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3207D094" w14:textId="18210D81" w:rsidR="009253D8" w:rsidRPr="00B608FD" w:rsidRDefault="008F646B" w:rsidP="0009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+4081,7</w:t>
            </w:r>
          </w:p>
        </w:tc>
      </w:tr>
      <w:tr w:rsidR="009253D8" w:rsidRPr="00B608FD" w14:paraId="3D772C8A" w14:textId="77777777" w:rsidTr="00095105">
        <w:trPr>
          <w:trHeight w:val="600"/>
        </w:trPr>
        <w:tc>
          <w:tcPr>
            <w:tcW w:w="4254" w:type="dxa"/>
            <w:shd w:val="clear" w:color="auto" w:fill="auto"/>
          </w:tcPr>
          <w:p w14:paraId="67016253" w14:textId="77777777" w:rsidR="009253D8" w:rsidRDefault="009253D8" w:rsidP="0009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26F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Администрация Ужурского района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14:paraId="3B25E8CA" w14:textId="3D916A0D" w:rsidR="009253D8" w:rsidRPr="00B608FD" w:rsidRDefault="008F646B" w:rsidP="0009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242809,6</w:t>
            </w:r>
          </w:p>
        </w:tc>
        <w:tc>
          <w:tcPr>
            <w:tcW w:w="2126" w:type="dxa"/>
            <w:vAlign w:val="center"/>
          </w:tcPr>
          <w:p w14:paraId="386050AB" w14:textId="7B94CF08" w:rsidR="009253D8" w:rsidRDefault="006F49FB" w:rsidP="0009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247653,6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62038E4E" w14:textId="22783188" w:rsidR="009253D8" w:rsidRPr="00B608FD" w:rsidRDefault="008F646B" w:rsidP="0009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+4844,0</w:t>
            </w:r>
          </w:p>
        </w:tc>
      </w:tr>
      <w:tr w:rsidR="009253D8" w:rsidRPr="00B608FD" w14:paraId="35C4F5B1" w14:textId="77777777" w:rsidTr="00095105">
        <w:trPr>
          <w:trHeight w:val="300"/>
        </w:trPr>
        <w:tc>
          <w:tcPr>
            <w:tcW w:w="4254" w:type="dxa"/>
            <w:shd w:val="clear" w:color="auto" w:fill="auto"/>
            <w:vAlign w:val="center"/>
            <w:hideMark/>
          </w:tcPr>
          <w:p w14:paraId="1FF47AAF" w14:textId="77777777" w:rsidR="009253D8" w:rsidRPr="006F274A" w:rsidRDefault="009253D8" w:rsidP="0009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F274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14:paraId="0113492B" w14:textId="120F212E" w:rsidR="009253D8" w:rsidRPr="00B608FD" w:rsidRDefault="008F646B" w:rsidP="0009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1708265,1</w:t>
            </w:r>
          </w:p>
        </w:tc>
        <w:tc>
          <w:tcPr>
            <w:tcW w:w="2126" w:type="dxa"/>
            <w:vAlign w:val="center"/>
          </w:tcPr>
          <w:p w14:paraId="5BEAB5EF" w14:textId="3B1A46A3" w:rsidR="009253D8" w:rsidRDefault="006F49FB" w:rsidP="0009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1800506,7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56527E52" w14:textId="58D43CCF" w:rsidR="009253D8" w:rsidRPr="00B608FD" w:rsidRDefault="008F646B" w:rsidP="0009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+92241,6</w:t>
            </w:r>
          </w:p>
        </w:tc>
      </w:tr>
    </w:tbl>
    <w:p w14:paraId="50BC6171" w14:textId="77777777" w:rsidR="002D00CB" w:rsidRDefault="002D00CB" w:rsidP="007D5BAE">
      <w:pPr>
        <w:widowControl w:val="0"/>
        <w:tabs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60126256" w14:textId="36FCBA8C" w:rsidR="007D5BAE" w:rsidRPr="00BB5784" w:rsidRDefault="007D5BAE" w:rsidP="007D5BAE">
      <w:pPr>
        <w:widowControl w:val="0"/>
        <w:tabs>
          <w:tab w:val="left" w:pos="1276"/>
        </w:tabs>
        <w:spacing w:after="0" w:line="240" w:lineRule="auto"/>
        <w:ind w:firstLine="567"/>
        <w:jc w:val="both"/>
        <w:rPr>
          <w:rStyle w:val="FontStyle11"/>
          <w:b w:val="0"/>
          <w:sz w:val="28"/>
          <w:szCs w:val="28"/>
        </w:rPr>
      </w:pPr>
      <w:r w:rsidRPr="00BB5784">
        <w:rPr>
          <w:rFonts w:ascii="Times New Roman" w:hAnsi="Times New Roman"/>
          <w:sz w:val="28"/>
          <w:szCs w:val="28"/>
        </w:rPr>
        <w:t xml:space="preserve">Предлагаемым проектом решения, в соответствии с приложением </w:t>
      </w:r>
      <w:r w:rsidR="006878D2" w:rsidRPr="00BB5784">
        <w:rPr>
          <w:rFonts w:ascii="Times New Roman" w:hAnsi="Times New Roman"/>
          <w:sz w:val="28"/>
          <w:szCs w:val="28"/>
        </w:rPr>
        <w:t xml:space="preserve">6 к проекту решения </w:t>
      </w:r>
      <w:r w:rsidR="000E3081" w:rsidRPr="00BB5784">
        <w:rPr>
          <w:rFonts w:ascii="Times New Roman" w:hAnsi="Times New Roman"/>
          <w:sz w:val="28"/>
          <w:szCs w:val="28"/>
        </w:rPr>
        <w:t>корректируется финансирование по</w:t>
      </w:r>
      <w:r w:rsidRPr="00BB5784">
        <w:rPr>
          <w:rFonts w:ascii="Times New Roman" w:hAnsi="Times New Roman"/>
          <w:sz w:val="28"/>
          <w:szCs w:val="28"/>
        </w:rPr>
        <w:t xml:space="preserve"> </w:t>
      </w:r>
      <w:r w:rsidRPr="00BB5784">
        <w:rPr>
          <w:rStyle w:val="FontStyle11"/>
          <w:b w:val="0"/>
          <w:sz w:val="28"/>
          <w:szCs w:val="28"/>
        </w:rPr>
        <w:t>муниципальным программам Ужурского района на 202</w:t>
      </w:r>
      <w:r w:rsidR="00BB5784" w:rsidRPr="00BB5784">
        <w:rPr>
          <w:rStyle w:val="FontStyle11"/>
          <w:b w:val="0"/>
          <w:sz w:val="28"/>
          <w:szCs w:val="28"/>
        </w:rPr>
        <w:t>5</w:t>
      </w:r>
      <w:r w:rsidRPr="00BB5784">
        <w:rPr>
          <w:rStyle w:val="FontStyle11"/>
          <w:b w:val="0"/>
          <w:sz w:val="28"/>
          <w:szCs w:val="28"/>
        </w:rPr>
        <w:t xml:space="preserve"> год</w:t>
      </w:r>
      <w:r w:rsidR="006878D2" w:rsidRPr="00BB5784">
        <w:rPr>
          <w:rStyle w:val="FontStyle11"/>
          <w:b w:val="0"/>
          <w:sz w:val="28"/>
          <w:szCs w:val="28"/>
        </w:rPr>
        <w:t xml:space="preserve"> и плановый период 202</w:t>
      </w:r>
      <w:r w:rsidR="00BB5784" w:rsidRPr="00BB5784">
        <w:rPr>
          <w:rStyle w:val="FontStyle11"/>
          <w:b w:val="0"/>
          <w:sz w:val="28"/>
          <w:szCs w:val="28"/>
        </w:rPr>
        <w:t>6</w:t>
      </w:r>
      <w:r w:rsidR="006878D2" w:rsidRPr="00BB5784">
        <w:rPr>
          <w:rStyle w:val="FontStyle11"/>
          <w:b w:val="0"/>
          <w:sz w:val="28"/>
          <w:szCs w:val="28"/>
        </w:rPr>
        <w:t>-202</w:t>
      </w:r>
      <w:r w:rsidR="00BB5784" w:rsidRPr="00BB5784">
        <w:rPr>
          <w:rStyle w:val="FontStyle11"/>
          <w:b w:val="0"/>
          <w:sz w:val="28"/>
          <w:szCs w:val="28"/>
        </w:rPr>
        <w:t>7</w:t>
      </w:r>
      <w:r w:rsidR="006878D2" w:rsidRPr="00BB5784">
        <w:rPr>
          <w:rStyle w:val="FontStyle11"/>
          <w:b w:val="0"/>
          <w:sz w:val="28"/>
          <w:szCs w:val="28"/>
        </w:rPr>
        <w:t xml:space="preserve"> годы</w:t>
      </w:r>
      <w:r w:rsidRPr="00BB5784">
        <w:rPr>
          <w:rStyle w:val="FontStyle11"/>
          <w:b w:val="0"/>
          <w:sz w:val="28"/>
          <w:szCs w:val="28"/>
        </w:rPr>
        <w:t>.</w:t>
      </w:r>
    </w:p>
    <w:p w14:paraId="78DBFD16" w14:textId="42378415" w:rsidR="002D00CB" w:rsidRDefault="007D5BAE" w:rsidP="007D5BA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B5784">
        <w:rPr>
          <w:rFonts w:ascii="Times New Roman" w:eastAsia="Times New Roman" w:hAnsi="Times New Roman"/>
          <w:sz w:val="28"/>
          <w:szCs w:val="28"/>
          <w:lang w:eastAsia="ru-RU"/>
        </w:rPr>
        <w:t>Анализ изменений по муниципальным программам в 202</w:t>
      </w:r>
      <w:r w:rsidR="00BB5784" w:rsidRPr="00BB5784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Pr="00BB5784">
        <w:rPr>
          <w:rFonts w:ascii="Times New Roman" w:eastAsia="Times New Roman" w:hAnsi="Times New Roman"/>
          <w:sz w:val="28"/>
          <w:szCs w:val="28"/>
          <w:lang w:eastAsia="ru-RU"/>
        </w:rPr>
        <w:t xml:space="preserve"> году представлен в нижеследующей таблице:</w:t>
      </w:r>
    </w:p>
    <w:p w14:paraId="683D0463" w14:textId="77777777" w:rsidR="007D5BAE" w:rsidRDefault="007D5BAE" w:rsidP="007D5BAE">
      <w:pPr>
        <w:spacing w:after="0" w:line="240" w:lineRule="auto"/>
        <w:ind w:firstLine="709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тыс. руб.                                                                                                 </w:t>
      </w:r>
    </w:p>
    <w:tbl>
      <w:tblPr>
        <w:tblW w:w="10774" w:type="dxa"/>
        <w:tblInd w:w="-998" w:type="dxa"/>
        <w:tblLayout w:type="fixed"/>
        <w:tblLook w:val="04A0" w:firstRow="1" w:lastRow="0" w:firstColumn="1" w:lastColumn="0" w:noHBand="0" w:noVBand="1"/>
      </w:tblPr>
      <w:tblGrid>
        <w:gridCol w:w="567"/>
        <w:gridCol w:w="4254"/>
        <w:gridCol w:w="2268"/>
        <w:gridCol w:w="1984"/>
        <w:gridCol w:w="1701"/>
      </w:tblGrid>
      <w:tr w:rsidR="00BF2416" w:rsidRPr="00597581" w14:paraId="6E6CCFF1" w14:textId="77777777" w:rsidTr="005563AD">
        <w:trPr>
          <w:trHeight w:val="31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DE448D" w14:textId="77777777" w:rsidR="00BF2416" w:rsidRPr="00BB26EB" w:rsidRDefault="00BF2416" w:rsidP="00640C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B26EB">
              <w:rPr>
                <w:rFonts w:ascii="Times New Roman" w:eastAsia="Times New Roman" w:hAnsi="Times New Roman"/>
                <w:lang w:eastAsia="ru-RU"/>
              </w:rPr>
              <w:t>№ п/п</w:t>
            </w:r>
          </w:p>
        </w:tc>
        <w:tc>
          <w:tcPr>
            <w:tcW w:w="42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F88EFD" w14:textId="77777777" w:rsidR="00BF2416" w:rsidRPr="00BB26EB" w:rsidRDefault="00BF2416" w:rsidP="00640C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B26EB">
              <w:rPr>
                <w:rFonts w:ascii="Times New Roman" w:eastAsia="Times New Roman" w:hAnsi="Times New Roman"/>
                <w:lang w:eastAsia="ru-RU"/>
              </w:rPr>
              <w:t>Наименование МП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9281D5" w14:textId="77777777" w:rsidR="00BF2416" w:rsidRPr="00BB26EB" w:rsidRDefault="00BF2416" w:rsidP="00640C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B26EB">
              <w:rPr>
                <w:rFonts w:ascii="Times New Roman" w:eastAsia="Times New Roman" w:hAnsi="Times New Roman"/>
                <w:lang w:eastAsia="ru-RU"/>
              </w:rPr>
              <w:t>Сумма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BC762" w14:textId="77777777" w:rsidR="00BF2416" w:rsidRPr="00BB26EB" w:rsidRDefault="00BF2416" w:rsidP="005E1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B26EB">
              <w:rPr>
                <w:rFonts w:ascii="Times New Roman" w:eastAsia="Times New Roman" w:hAnsi="Times New Roman"/>
                <w:lang w:eastAsia="ru-RU"/>
              </w:rPr>
              <w:t>отклонени</w:t>
            </w:r>
            <w:r w:rsidR="005E10D1">
              <w:rPr>
                <w:rFonts w:ascii="Times New Roman" w:eastAsia="Times New Roman" w:hAnsi="Times New Roman"/>
                <w:lang w:eastAsia="ru-RU"/>
              </w:rPr>
              <w:t>е</w:t>
            </w:r>
            <w:r w:rsidRPr="00BB26EB">
              <w:rPr>
                <w:rFonts w:ascii="Times New Roman" w:eastAsia="Times New Roman" w:hAnsi="Times New Roman"/>
                <w:lang w:eastAsia="ru-RU"/>
              </w:rPr>
              <w:t xml:space="preserve"> (гр.</w:t>
            </w:r>
            <w:r w:rsidR="005563AD">
              <w:rPr>
                <w:rFonts w:ascii="Times New Roman" w:eastAsia="Times New Roman" w:hAnsi="Times New Roman"/>
                <w:lang w:eastAsia="ru-RU"/>
              </w:rPr>
              <w:t>4</w:t>
            </w:r>
            <w:r w:rsidRPr="00BB26EB">
              <w:rPr>
                <w:rFonts w:ascii="Times New Roman" w:eastAsia="Times New Roman" w:hAnsi="Times New Roman"/>
                <w:lang w:eastAsia="ru-RU"/>
              </w:rPr>
              <w:t>-гр.</w:t>
            </w:r>
            <w:r>
              <w:rPr>
                <w:rFonts w:ascii="Times New Roman" w:eastAsia="Times New Roman" w:hAnsi="Times New Roman"/>
                <w:lang w:eastAsia="ru-RU"/>
              </w:rPr>
              <w:t>3</w:t>
            </w:r>
            <w:r w:rsidRPr="00BB26EB">
              <w:rPr>
                <w:rFonts w:ascii="Times New Roman" w:eastAsia="Times New Roman" w:hAnsi="Times New Roman"/>
                <w:lang w:eastAsia="ru-RU"/>
              </w:rPr>
              <w:t>)</w:t>
            </w:r>
          </w:p>
        </w:tc>
      </w:tr>
      <w:tr w:rsidR="005563AD" w:rsidRPr="00855FBB" w14:paraId="490C781A" w14:textId="77777777" w:rsidTr="005563AD">
        <w:trPr>
          <w:trHeight w:val="63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724C7B" w14:textId="77777777" w:rsidR="005563AD" w:rsidRPr="00BB26EB" w:rsidRDefault="005563AD" w:rsidP="00BF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2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ECF54F" w14:textId="77777777" w:rsidR="005563AD" w:rsidRPr="00BB26EB" w:rsidRDefault="005563AD" w:rsidP="00BF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8B9D62" w14:textId="08ABBF6D" w:rsidR="005563AD" w:rsidRPr="00BB26EB" w:rsidRDefault="005563AD" w:rsidP="00BF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B26EB">
              <w:rPr>
                <w:rFonts w:ascii="Times New Roman" w:eastAsia="Times New Roman" w:hAnsi="Times New Roman"/>
                <w:lang w:eastAsia="ru-RU"/>
              </w:rPr>
              <w:t xml:space="preserve">Решение от </w:t>
            </w:r>
            <w:r w:rsidR="00BB5784">
              <w:rPr>
                <w:rFonts w:ascii="Times New Roman" w:eastAsia="Times New Roman" w:hAnsi="Times New Roman"/>
                <w:lang w:eastAsia="ru-RU"/>
              </w:rPr>
              <w:t>03</w:t>
            </w:r>
            <w:r w:rsidRPr="00BB26EB">
              <w:rPr>
                <w:rFonts w:ascii="Times New Roman" w:eastAsia="Times New Roman" w:hAnsi="Times New Roman"/>
                <w:lang w:eastAsia="ru-RU"/>
              </w:rPr>
              <w:t>.12.20</w:t>
            </w:r>
            <w:r>
              <w:rPr>
                <w:rFonts w:ascii="Times New Roman" w:eastAsia="Times New Roman" w:hAnsi="Times New Roman"/>
                <w:lang w:eastAsia="ru-RU"/>
              </w:rPr>
              <w:t>2</w:t>
            </w:r>
            <w:r w:rsidR="00BB5784">
              <w:rPr>
                <w:rFonts w:ascii="Times New Roman" w:eastAsia="Times New Roman" w:hAnsi="Times New Roman"/>
                <w:lang w:eastAsia="ru-RU"/>
              </w:rPr>
              <w:t>4</w:t>
            </w:r>
          </w:p>
          <w:p w14:paraId="3E218F98" w14:textId="6AF0E1D5" w:rsidR="005563AD" w:rsidRPr="00BB26EB" w:rsidRDefault="005563AD" w:rsidP="00D50A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B26EB">
              <w:rPr>
                <w:rFonts w:ascii="Times New Roman" w:eastAsia="Times New Roman" w:hAnsi="Times New Roman"/>
                <w:lang w:eastAsia="ru-RU"/>
              </w:rPr>
              <w:t>№</w:t>
            </w:r>
            <w:r w:rsidR="00BB5784">
              <w:rPr>
                <w:rFonts w:ascii="Times New Roman" w:eastAsia="Times New Roman" w:hAnsi="Times New Roman"/>
                <w:lang w:eastAsia="ru-RU"/>
              </w:rPr>
              <w:t>48</w:t>
            </w:r>
            <w:r w:rsidRPr="00BB26EB">
              <w:rPr>
                <w:rFonts w:ascii="Times New Roman" w:eastAsia="Times New Roman" w:hAnsi="Times New Roman"/>
                <w:lang w:eastAsia="ru-RU"/>
              </w:rPr>
              <w:t>-</w:t>
            </w:r>
            <w:r w:rsidR="00BB5784">
              <w:rPr>
                <w:rFonts w:ascii="Times New Roman" w:eastAsia="Times New Roman" w:hAnsi="Times New Roman"/>
                <w:lang w:eastAsia="ru-RU"/>
              </w:rPr>
              <w:t>325</w:t>
            </w:r>
            <w:r w:rsidRPr="00BB26EB">
              <w:rPr>
                <w:rFonts w:ascii="Times New Roman" w:eastAsia="Times New Roman" w:hAnsi="Times New Roman"/>
                <w:lang w:eastAsia="ru-RU"/>
              </w:rPr>
              <w:t>р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8E8FA4" w14:textId="77777777" w:rsidR="005563AD" w:rsidRDefault="005563AD" w:rsidP="00207D6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Проект решения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293CC1" w14:textId="77777777" w:rsidR="005563AD" w:rsidRPr="00BB26EB" w:rsidRDefault="005563AD" w:rsidP="00BF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5563AD" w:rsidRPr="00855FBB" w14:paraId="62121AA2" w14:textId="77777777" w:rsidTr="005563AD">
        <w:trPr>
          <w:trHeight w:val="35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685BEE" w14:textId="77777777" w:rsidR="005563AD" w:rsidRPr="00BB26EB" w:rsidRDefault="005563AD" w:rsidP="00640C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B26EB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4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9BA390" w14:textId="77777777" w:rsidR="005563AD" w:rsidRPr="00BB26EB" w:rsidRDefault="005563AD" w:rsidP="00640C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B26EB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DE8694" w14:textId="77777777" w:rsidR="005563AD" w:rsidRPr="00BB26EB" w:rsidRDefault="005563AD" w:rsidP="00640C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B26EB">
              <w:rPr>
                <w:rFonts w:ascii="Times New Roman" w:eastAsia="Times New Roman" w:hAnsi="Times New Roman"/>
                <w:color w:val="000000"/>
                <w:lang w:eastAsia="ru-RU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DDCF9B" w14:textId="77777777" w:rsidR="005563AD" w:rsidRDefault="005563AD" w:rsidP="00BF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2401B" w14:textId="77777777" w:rsidR="005563AD" w:rsidRPr="00BB26EB" w:rsidRDefault="005563AD" w:rsidP="00640C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</w:tr>
      <w:tr w:rsidR="005563AD" w:rsidRPr="00855FBB" w14:paraId="2F1BDF28" w14:textId="77777777" w:rsidTr="005563AD">
        <w:trPr>
          <w:trHeight w:val="58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9495FC" w14:textId="77777777" w:rsidR="005563AD" w:rsidRPr="00BB26EB" w:rsidRDefault="005563AD" w:rsidP="00640C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B26EB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4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4ADC48" w14:textId="77777777" w:rsidR="005563AD" w:rsidRPr="00BB26EB" w:rsidRDefault="005563AD" w:rsidP="00640C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B26EB">
              <w:rPr>
                <w:rFonts w:ascii="Times New Roman" w:eastAsia="Times New Roman" w:hAnsi="Times New Roman"/>
                <w:lang w:eastAsia="ru-RU"/>
              </w:rPr>
              <w:t>Управление муниципальными финансами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F19A2F" w14:textId="5B463763" w:rsidR="005563AD" w:rsidRPr="00BB26EB" w:rsidRDefault="00BB5784" w:rsidP="00640C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138747,5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B4E9B8" w14:textId="5419FE8C" w:rsidR="005563AD" w:rsidRDefault="00D879F4" w:rsidP="00BF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234690,6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72039" w14:textId="59890055" w:rsidR="005563AD" w:rsidRPr="00BB26EB" w:rsidRDefault="00D879F4" w:rsidP="00640C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+95943,1</w:t>
            </w:r>
          </w:p>
        </w:tc>
      </w:tr>
      <w:tr w:rsidR="005563AD" w:rsidRPr="00855FBB" w14:paraId="7F6CF31F" w14:textId="77777777" w:rsidTr="008521A3">
        <w:trPr>
          <w:trHeight w:val="62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4CE111" w14:textId="77777777" w:rsidR="005563AD" w:rsidRPr="00BB26EB" w:rsidRDefault="005563AD" w:rsidP="00640C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B26EB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4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632A5C" w14:textId="77777777" w:rsidR="005563AD" w:rsidRPr="00BB26EB" w:rsidRDefault="005563AD" w:rsidP="00640C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B26EB">
              <w:rPr>
                <w:rFonts w:ascii="Times New Roman" w:eastAsia="Times New Roman" w:hAnsi="Times New Roman"/>
                <w:lang w:eastAsia="ru-RU"/>
              </w:rPr>
              <w:t>Обеспечение безопасности жизнедеятельности населения по Ужурскому району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5CD574" w14:textId="6333B317" w:rsidR="005563AD" w:rsidRPr="00BB26EB" w:rsidRDefault="00BB5784" w:rsidP="00640C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15920,6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75884D" w14:textId="4CDB3C81" w:rsidR="005563AD" w:rsidRDefault="00D879F4" w:rsidP="00BF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18616,7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ABE8E" w14:textId="198A1C0E" w:rsidR="005563AD" w:rsidRPr="00BB26EB" w:rsidRDefault="00D879F4" w:rsidP="00640C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+2696,1</w:t>
            </w:r>
          </w:p>
        </w:tc>
      </w:tr>
      <w:tr w:rsidR="005563AD" w:rsidRPr="00855FBB" w14:paraId="7FD19004" w14:textId="77777777" w:rsidTr="008521A3">
        <w:trPr>
          <w:trHeight w:val="78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B7EC8B" w14:textId="77777777" w:rsidR="005563AD" w:rsidRDefault="005563AD" w:rsidP="00640C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B26EB">
              <w:rPr>
                <w:rFonts w:ascii="Times New Roman" w:eastAsia="Times New Roman" w:hAnsi="Times New Roman"/>
                <w:lang w:eastAsia="ru-RU"/>
              </w:rPr>
              <w:t>3</w:t>
            </w:r>
          </w:p>
          <w:p w14:paraId="57FA42C6" w14:textId="77777777" w:rsidR="005563AD" w:rsidRPr="00BB26EB" w:rsidRDefault="005563AD" w:rsidP="00640C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07B33" w14:textId="77777777" w:rsidR="005563AD" w:rsidRPr="00BB26EB" w:rsidRDefault="005563AD" w:rsidP="00640C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B26EB">
              <w:rPr>
                <w:rFonts w:ascii="Times New Roman" w:eastAsia="Times New Roman" w:hAnsi="Times New Roman"/>
                <w:lang w:eastAsia="ru-RU"/>
              </w:rPr>
              <w:t>Развитие дошкольного, общего и дополнительного образования Ужурского района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E32220" w14:textId="3C336D7F" w:rsidR="005563AD" w:rsidRPr="00BB26EB" w:rsidRDefault="00BB5784" w:rsidP="006878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1225004,5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A11439" w14:textId="58DE6D24" w:rsidR="005563AD" w:rsidRDefault="00D879F4" w:rsidP="00BF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1358701,1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18615" w14:textId="5FF591F0" w:rsidR="005563AD" w:rsidRPr="00BB26EB" w:rsidRDefault="00D879F4" w:rsidP="00E62A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+133696,6</w:t>
            </w:r>
          </w:p>
        </w:tc>
      </w:tr>
      <w:tr w:rsidR="005563AD" w:rsidRPr="00855FBB" w14:paraId="575C53A1" w14:textId="77777777" w:rsidTr="008521A3">
        <w:trPr>
          <w:trHeight w:val="104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8EF918" w14:textId="77777777" w:rsidR="005563AD" w:rsidRPr="00BB26EB" w:rsidRDefault="005563AD" w:rsidP="00640C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B26EB"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4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6C922" w14:textId="77777777" w:rsidR="005563AD" w:rsidRPr="00BB26EB" w:rsidRDefault="005563AD" w:rsidP="00640C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B26EB">
              <w:rPr>
                <w:rFonts w:ascii="Times New Roman" w:eastAsia="Times New Roman" w:hAnsi="Times New Roman"/>
                <w:lang w:eastAsia="ru-RU"/>
              </w:rPr>
              <w:t>Развитие сельского хозяйства и регулирование рынков сельскохозяйственной продукции, сырья и продовольствия в Ужурском районе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8F1F21" w14:textId="34E96A62" w:rsidR="005563AD" w:rsidRPr="00BB26EB" w:rsidRDefault="00BB5784" w:rsidP="00640C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7776,5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A9FF8B" w14:textId="432503E7" w:rsidR="005563AD" w:rsidRDefault="00D879F4" w:rsidP="00BF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8950,6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D4711" w14:textId="1973BBD9" w:rsidR="005563AD" w:rsidRPr="00BB26EB" w:rsidRDefault="00D879F4" w:rsidP="00640C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+1174,1</w:t>
            </w:r>
          </w:p>
        </w:tc>
      </w:tr>
      <w:tr w:rsidR="005563AD" w:rsidRPr="00855FBB" w14:paraId="2A941BE7" w14:textId="77777777" w:rsidTr="008521A3">
        <w:trPr>
          <w:trHeight w:val="100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013C74" w14:textId="77777777" w:rsidR="005563AD" w:rsidRPr="00BB26EB" w:rsidRDefault="005563AD" w:rsidP="00640C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B26EB"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4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8F660" w14:textId="77777777" w:rsidR="005563AD" w:rsidRPr="00BB26EB" w:rsidRDefault="005563AD" w:rsidP="00640C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B26EB">
              <w:rPr>
                <w:rFonts w:ascii="Times New Roman" w:eastAsia="Times New Roman" w:hAnsi="Times New Roman"/>
                <w:lang w:eastAsia="ru-RU"/>
              </w:rPr>
              <w:t>Развитие инвестиционной деятельности субъектов малого и среднего предпринимательства на территории Ужурского района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907840" w14:textId="587575EE" w:rsidR="005563AD" w:rsidRPr="00BB26EB" w:rsidRDefault="00BB5784" w:rsidP="00640C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696,1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61EBA5" w14:textId="40DFECC7" w:rsidR="005563AD" w:rsidRDefault="00D879F4" w:rsidP="00BF24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696,1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9DBD9" w14:textId="07FA37B9" w:rsidR="005563AD" w:rsidRPr="00BB26EB" w:rsidRDefault="00D879F4" w:rsidP="00640C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</w:tr>
      <w:tr w:rsidR="005563AD" w:rsidRPr="00855FBB" w14:paraId="2306873C" w14:textId="77777777" w:rsidTr="005563AD">
        <w:trPr>
          <w:trHeight w:val="6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FF415E" w14:textId="77777777" w:rsidR="005563AD" w:rsidRPr="00BB26EB" w:rsidRDefault="005563AD" w:rsidP="00640C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B26EB"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  <w:tc>
          <w:tcPr>
            <w:tcW w:w="4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7B5B75" w14:textId="77777777" w:rsidR="005563AD" w:rsidRPr="00BB26EB" w:rsidRDefault="005563AD" w:rsidP="00640C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B26EB">
              <w:rPr>
                <w:rFonts w:ascii="Times New Roman" w:eastAsia="Times New Roman" w:hAnsi="Times New Roman"/>
                <w:lang w:eastAsia="ru-RU"/>
              </w:rPr>
              <w:t>Молодежь Ужурского района в XXI веке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708D12" w14:textId="129D12E2" w:rsidR="005563AD" w:rsidRPr="00BB26EB" w:rsidRDefault="00BB5784" w:rsidP="006878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13822,4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E09EDE" w14:textId="6B938BB0" w:rsidR="005563AD" w:rsidRDefault="00D879F4" w:rsidP="004B04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14567,4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3B6E63" w14:textId="4C42DAD4" w:rsidR="005563AD" w:rsidRPr="00BB26EB" w:rsidRDefault="00D879F4" w:rsidP="004B04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+745,0</w:t>
            </w:r>
          </w:p>
        </w:tc>
      </w:tr>
      <w:tr w:rsidR="005563AD" w:rsidRPr="00855FBB" w14:paraId="21245A59" w14:textId="77777777" w:rsidTr="005563AD">
        <w:trPr>
          <w:trHeight w:val="44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7ED646" w14:textId="77777777" w:rsidR="005563AD" w:rsidRPr="00BB26EB" w:rsidRDefault="005563AD" w:rsidP="00640C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B26EB">
              <w:rPr>
                <w:rFonts w:ascii="Times New Roman" w:eastAsia="Times New Roman" w:hAnsi="Times New Roman"/>
                <w:lang w:eastAsia="ru-RU"/>
              </w:rPr>
              <w:t>7</w:t>
            </w:r>
          </w:p>
        </w:tc>
        <w:tc>
          <w:tcPr>
            <w:tcW w:w="4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F0E3A" w14:textId="77777777" w:rsidR="005563AD" w:rsidRPr="00BB26EB" w:rsidRDefault="005563AD" w:rsidP="00640C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B26EB">
              <w:rPr>
                <w:rFonts w:ascii="Times New Roman" w:eastAsia="Times New Roman" w:hAnsi="Times New Roman"/>
                <w:lang w:eastAsia="ru-RU"/>
              </w:rPr>
              <w:t>Развитие физической культуры и спорта в Ужурском районе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0195E5" w14:textId="67CACC63" w:rsidR="005563AD" w:rsidRPr="00BB26EB" w:rsidRDefault="00BB5784" w:rsidP="006878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27756,0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E04F54" w14:textId="3CBB1C36" w:rsidR="005563AD" w:rsidRDefault="00D879F4" w:rsidP="004B04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50985,5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501AE3" w14:textId="5AC5C64D" w:rsidR="005563AD" w:rsidRPr="00BB26EB" w:rsidRDefault="00D879F4" w:rsidP="004B04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+23229,5</w:t>
            </w:r>
          </w:p>
        </w:tc>
      </w:tr>
      <w:tr w:rsidR="005563AD" w:rsidRPr="00855FBB" w14:paraId="3703B46E" w14:textId="77777777" w:rsidTr="005563AD">
        <w:trPr>
          <w:trHeight w:val="57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AAC0AF" w14:textId="77777777" w:rsidR="005563AD" w:rsidRPr="00BB26EB" w:rsidRDefault="005563AD" w:rsidP="00640C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B26EB">
              <w:rPr>
                <w:rFonts w:ascii="Times New Roman" w:eastAsia="Times New Roman" w:hAnsi="Times New Roman"/>
                <w:lang w:eastAsia="ru-RU"/>
              </w:rPr>
              <w:lastRenderedPageBreak/>
              <w:t>8</w:t>
            </w:r>
          </w:p>
        </w:tc>
        <w:tc>
          <w:tcPr>
            <w:tcW w:w="4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AE9D77" w14:textId="77777777" w:rsidR="005563AD" w:rsidRPr="00BB26EB" w:rsidRDefault="005563AD" w:rsidP="00640C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B26EB">
              <w:rPr>
                <w:rFonts w:ascii="Times New Roman" w:eastAsia="Times New Roman" w:hAnsi="Times New Roman"/>
                <w:lang w:eastAsia="ru-RU"/>
              </w:rPr>
              <w:t>Комплексное развитие культуры и искусства в муниципальном образовании Ужурский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DBB84B" w14:textId="04EB6FEA" w:rsidR="005563AD" w:rsidRPr="00BB26EB" w:rsidRDefault="00BB5784" w:rsidP="006878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236699,1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39FBD3" w14:textId="1D1176B2" w:rsidR="005563AD" w:rsidRDefault="00D879F4" w:rsidP="004B04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236513,7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E9AC0" w14:textId="7B6F9685" w:rsidR="005563AD" w:rsidRPr="00BB26EB" w:rsidRDefault="00D879F4" w:rsidP="004B04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-185,4</w:t>
            </w:r>
          </w:p>
        </w:tc>
      </w:tr>
      <w:tr w:rsidR="005563AD" w:rsidRPr="00855FBB" w14:paraId="799AF7D0" w14:textId="77777777" w:rsidTr="005563AD">
        <w:trPr>
          <w:trHeight w:val="85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2DC365" w14:textId="77777777" w:rsidR="005563AD" w:rsidRPr="00BB26EB" w:rsidRDefault="005563AD" w:rsidP="00640C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B26EB">
              <w:rPr>
                <w:rFonts w:ascii="Times New Roman" w:eastAsia="Times New Roman" w:hAnsi="Times New Roman"/>
                <w:lang w:eastAsia="ru-RU"/>
              </w:rPr>
              <w:t>9</w:t>
            </w:r>
          </w:p>
        </w:tc>
        <w:tc>
          <w:tcPr>
            <w:tcW w:w="4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ADAE98" w14:textId="77777777" w:rsidR="005563AD" w:rsidRPr="00BB26EB" w:rsidRDefault="005563AD" w:rsidP="00640C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B26EB">
              <w:rPr>
                <w:rFonts w:ascii="Times New Roman" w:eastAsia="Times New Roman" w:hAnsi="Times New Roman"/>
                <w:lang w:eastAsia="ru-RU"/>
              </w:rPr>
              <w:t>Содействие преобразованию институтов, обеспечивающих развитие гражданского общества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0FB9D6" w14:textId="51DBE93A" w:rsidR="005563AD" w:rsidRPr="00BB26EB" w:rsidRDefault="00BB5784" w:rsidP="006878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1205,0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591E8F" w14:textId="5BAFF243" w:rsidR="005563AD" w:rsidRDefault="00D879F4" w:rsidP="004B04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1205,0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6294B" w14:textId="02EE6973" w:rsidR="005563AD" w:rsidRPr="00BB26EB" w:rsidRDefault="00D879F4" w:rsidP="004B04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</w:tr>
      <w:tr w:rsidR="005563AD" w:rsidRPr="00855FBB" w14:paraId="173794F6" w14:textId="77777777" w:rsidTr="008521A3">
        <w:trPr>
          <w:trHeight w:val="61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21D109" w14:textId="77777777" w:rsidR="005563AD" w:rsidRPr="00BB26EB" w:rsidRDefault="005563AD" w:rsidP="00640C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B26EB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5D2475" w14:textId="77777777" w:rsidR="005563AD" w:rsidRPr="00BB26EB" w:rsidRDefault="005563AD" w:rsidP="00AD00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B26EB">
              <w:rPr>
                <w:rFonts w:ascii="Times New Roman" w:eastAsia="Times New Roman" w:hAnsi="Times New Roman"/>
                <w:lang w:eastAsia="ru-RU"/>
              </w:rPr>
              <w:t>Эффективное управление муниципаль</w:t>
            </w:r>
            <w:r>
              <w:rPr>
                <w:rFonts w:ascii="Times New Roman" w:eastAsia="Times New Roman" w:hAnsi="Times New Roman"/>
                <w:lang w:eastAsia="ru-RU"/>
              </w:rPr>
              <w:t>ным имуществом Ужурского района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4C5C57" w14:textId="34ABC26C" w:rsidR="005563AD" w:rsidRPr="00BB26EB" w:rsidRDefault="00BB5784" w:rsidP="006878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33149,6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7F6C84" w14:textId="20FA953E" w:rsidR="005563AD" w:rsidRDefault="00D879F4" w:rsidP="004B04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30054,2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2E7E9" w14:textId="1E053410" w:rsidR="005563AD" w:rsidRPr="00BB26EB" w:rsidRDefault="00D879F4" w:rsidP="004B04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-3095,4</w:t>
            </w:r>
          </w:p>
        </w:tc>
      </w:tr>
      <w:tr w:rsidR="005563AD" w:rsidRPr="00855FBB" w14:paraId="779234AD" w14:textId="77777777" w:rsidTr="008521A3">
        <w:trPr>
          <w:trHeight w:val="111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5A6780" w14:textId="77777777" w:rsidR="005563AD" w:rsidRPr="00BB26EB" w:rsidRDefault="005563AD" w:rsidP="00640C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B26EB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4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173F1" w14:textId="77777777" w:rsidR="005563AD" w:rsidRPr="00BB26EB" w:rsidRDefault="005563AD" w:rsidP="00640C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B26EB">
              <w:rPr>
                <w:rFonts w:ascii="Times New Roman" w:eastAsia="Times New Roman" w:hAnsi="Times New Roman"/>
                <w:lang w:eastAsia="ru-RU"/>
              </w:rPr>
              <w:t>Развитие жилищно-коммунального хозяйства, строительства, транспорта, дорожного хозяйства и доступное жилье для граждан Ужурского района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09A13E" w14:textId="055D9609" w:rsidR="005563AD" w:rsidRPr="00BB26EB" w:rsidRDefault="00BB5784" w:rsidP="006878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115080,2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7BA64F" w14:textId="3644A43C" w:rsidR="005563AD" w:rsidRDefault="00D879F4" w:rsidP="004B04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134217,2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7F5EB" w14:textId="390762D6" w:rsidR="005563AD" w:rsidRPr="00BB26EB" w:rsidRDefault="00D879F4" w:rsidP="004B04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+19137,0</w:t>
            </w:r>
          </w:p>
        </w:tc>
      </w:tr>
      <w:tr w:rsidR="005563AD" w:rsidRPr="00855FBB" w14:paraId="0A03525E" w14:textId="77777777" w:rsidTr="005563AD">
        <w:trPr>
          <w:trHeight w:val="315"/>
        </w:trPr>
        <w:tc>
          <w:tcPr>
            <w:tcW w:w="4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EFBB7CD" w14:textId="77777777" w:rsidR="005563AD" w:rsidRPr="00BB26EB" w:rsidRDefault="005563AD" w:rsidP="00640C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B26EB">
              <w:rPr>
                <w:rFonts w:ascii="Times New Roman" w:eastAsia="Times New Roman" w:hAnsi="Times New Roman"/>
                <w:lang w:eastAsia="ru-RU"/>
              </w:rPr>
              <w:t>Всего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C6FD20" w14:textId="74315352" w:rsidR="005563AD" w:rsidRPr="00BB26EB" w:rsidRDefault="00BB5784" w:rsidP="006878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1815857,5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E9A3AB" w14:textId="324CFEDB" w:rsidR="005563AD" w:rsidRDefault="00D879F4" w:rsidP="004B04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2089198,1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8B84E" w14:textId="42D48243" w:rsidR="005563AD" w:rsidRPr="00BB26EB" w:rsidRDefault="00D879F4" w:rsidP="004B04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+273340,6</w:t>
            </w:r>
          </w:p>
        </w:tc>
      </w:tr>
    </w:tbl>
    <w:p w14:paraId="02D59AE9" w14:textId="77777777" w:rsidR="00A95E25" w:rsidRDefault="00A95E25" w:rsidP="007D5BA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C7BA54F" w14:textId="7D5361A3" w:rsidR="007D5BAE" w:rsidRPr="00A57E7F" w:rsidRDefault="007D5BAE" w:rsidP="007D5BA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57E7F">
        <w:rPr>
          <w:rFonts w:ascii="Times New Roman" w:eastAsia="Times New Roman" w:hAnsi="Times New Roman"/>
          <w:sz w:val="28"/>
          <w:szCs w:val="28"/>
          <w:lang w:eastAsia="ru-RU"/>
        </w:rPr>
        <w:t xml:space="preserve">Исходя из представленного анализа изменения ассигнований по муниципальным программам, следует что из 11 муниципальных программ корректировке подлежит </w:t>
      </w:r>
      <w:r w:rsidR="00A57E7F" w:rsidRPr="00A57E7F"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 w:rsidRPr="00A57E7F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муниципальных программ на общую сумму увеличения </w:t>
      </w:r>
      <w:r w:rsidR="00A57E7F" w:rsidRPr="00A57E7F">
        <w:rPr>
          <w:rFonts w:ascii="Times New Roman" w:eastAsia="Times New Roman" w:hAnsi="Times New Roman"/>
          <w:sz w:val="28"/>
          <w:szCs w:val="28"/>
          <w:lang w:eastAsia="ru-RU"/>
        </w:rPr>
        <w:t>273340,6</w:t>
      </w:r>
      <w:r w:rsidRPr="00A57E7F">
        <w:rPr>
          <w:rFonts w:ascii="Times New Roman" w:eastAsia="Times New Roman" w:hAnsi="Times New Roman"/>
          <w:sz w:val="28"/>
          <w:szCs w:val="28"/>
          <w:lang w:eastAsia="ru-RU"/>
        </w:rPr>
        <w:t>тыс. руб.</w:t>
      </w:r>
    </w:p>
    <w:p w14:paraId="6E819446" w14:textId="523FB4F6" w:rsidR="00E62ABD" w:rsidRDefault="007D5BAE" w:rsidP="003F01F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91354">
        <w:rPr>
          <w:rFonts w:ascii="Times New Roman" w:eastAsia="Times New Roman" w:hAnsi="Times New Roman"/>
          <w:sz w:val="28"/>
          <w:szCs w:val="28"/>
          <w:lang w:eastAsia="ru-RU"/>
        </w:rPr>
        <w:t xml:space="preserve">Представленный анализ отражает, что основная часть увеличения бюджетных средств </w:t>
      </w:r>
      <w:r w:rsidR="00C31556">
        <w:rPr>
          <w:rFonts w:ascii="Times New Roman" w:eastAsia="Times New Roman" w:hAnsi="Times New Roman"/>
          <w:sz w:val="28"/>
          <w:szCs w:val="28"/>
          <w:lang w:eastAsia="ru-RU"/>
        </w:rPr>
        <w:t xml:space="preserve">в сумме увеличения 276621,4тыс. руб., </w:t>
      </w:r>
      <w:r w:rsidR="007555F9" w:rsidRPr="00491354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Pr="00491354">
        <w:rPr>
          <w:rFonts w:ascii="Times New Roman" w:eastAsia="Times New Roman" w:hAnsi="Times New Roman"/>
          <w:sz w:val="28"/>
          <w:szCs w:val="28"/>
          <w:lang w:eastAsia="ru-RU"/>
        </w:rPr>
        <w:t xml:space="preserve"> сравнени</w:t>
      </w:r>
      <w:r w:rsidR="007555F9" w:rsidRPr="00491354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491354">
        <w:rPr>
          <w:rFonts w:ascii="Times New Roman" w:eastAsia="Times New Roman" w:hAnsi="Times New Roman"/>
          <w:sz w:val="28"/>
          <w:szCs w:val="28"/>
          <w:lang w:eastAsia="ru-RU"/>
        </w:rPr>
        <w:t xml:space="preserve"> с </w:t>
      </w:r>
      <w:r w:rsidR="003F01F0" w:rsidRPr="00491354">
        <w:rPr>
          <w:rFonts w:ascii="Times New Roman" w:eastAsia="Times New Roman" w:hAnsi="Times New Roman"/>
          <w:sz w:val="28"/>
          <w:szCs w:val="28"/>
          <w:lang w:eastAsia="ru-RU"/>
        </w:rPr>
        <w:t>первоначальной</w:t>
      </w:r>
      <w:r w:rsidRPr="00491354">
        <w:rPr>
          <w:rFonts w:ascii="Times New Roman" w:eastAsia="Times New Roman" w:hAnsi="Times New Roman"/>
          <w:sz w:val="28"/>
          <w:szCs w:val="28"/>
          <w:lang w:eastAsia="ru-RU"/>
        </w:rPr>
        <w:t xml:space="preserve"> редакцией решения о районном бюджете</w:t>
      </w:r>
      <w:r w:rsidR="000E3081" w:rsidRPr="0049135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A95E25">
        <w:rPr>
          <w:rFonts w:ascii="Times New Roman" w:eastAsia="Times New Roman" w:hAnsi="Times New Roman"/>
          <w:sz w:val="28"/>
          <w:szCs w:val="28"/>
          <w:lang w:eastAsia="ru-RU"/>
        </w:rPr>
        <w:t xml:space="preserve">(решение </w:t>
      </w:r>
      <w:r w:rsidR="000E3081" w:rsidRPr="00491354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 w:rsidR="003F01F0" w:rsidRPr="00491354">
        <w:rPr>
          <w:rFonts w:ascii="Times New Roman" w:eastAsia="Times New Roman" w:hAnsi="Times New Roman"/>
          <w:sz w:val="28"/>
          <w:szCs w:val="28"/>
          <w:lang w:eastAsia="ru-RU"/>
        </w:rPr>
        <w:t>0</w:t>
      </w:r>
      <w:r w:rsidR="00491354" w:rsidRPr="00491354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0E3081" w:rsidRPr="00491354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3F01F0" w:rsidRPr="00491354">
        <w:rPr>
          <w:rFonts w:ascii="Times New Roman" w:eastAsia="Times New Roman" w:hAnsi="Times New Roman"/>
          <w:sz w:val="28"/>
          <w:szCs w:val="28"/>
          <w:lang w:eastAsia="ru-RU"/>
        </w:rPr>
        <w:t>12</w:t>
      </w:r>
      <w:r w:rsidR="000E3081" w:rsidRPr="00491354">
        <w:rPr>
          <w:rFonts w:ascii="Times New Roman" w:eastAsia="Times New Roman" w:hAnsi="Times New Roman"/>
          <w:sz w:val="28"/>
          <w:szCs w:val="28"/>
          <w:lang w:eastAsia="ru-RU"/>
        </w:rPr>
        <w:t>.202</w:t>
      </w:r>
      <w:r w:rsidR="00491354" w:rsidRPr="00491354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292E78" w:rsidRPr="00491354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</w:t>
      </w:r>
      <w:r w:rsidR="000E3081" w:rsidRPr="00491354">
        <w:rPr>
          <w:rFonts w:ascii="Times New Roman" w:eastAsia="Times New Roman" w:hAnsi="Times New Roman"/>
          <w:sz w:val="28"/>
          <w:szCs w:val="28"/>
          <w:lang w:eastAsia="ru-RU"/>
        </w:rPr>
        <w:t xml:space="preserve"> №</w:t>
      </w:r>
      <w:r w:rsidR="00491354" w:rsidRPr="00491354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3F01F0" w:rsidRPr="00491354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="000E3081" w:rsidRPr="00491354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="00491354" w:rsidRPr="00491354">
        <w:rPr>
          <w:rFonts w:ascii="Times New Roman" w:eastAsia="Times New Roman" w:hAnsi="Times New Roman"/>
          <w:sz w:val="28"/>
          <w:szCs w:val="28"/>
          <w:lang w:eastAsia="ru-RU"/>
        </w:rPr>
        <w:t>325</w:t>
      </w:r>
      <w:r w:rsidR="000E3081" w:rsidRPr="00491354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="00A95E25">
        <w:rPr>
          <w:rFonts w:ascii="Times New Roman" w:eastAsia="Times New Roman" w:hAnsi="Times New Roman"/>
          <w:sz w:val="28"/>
          <w:szCs w:val="28"/>
          <w:lang w:eastAsia="ru-RU"/>
        </w:rPr>
        <w:t>)</w:t>
      </w:r>
      <w:r w:rsidRPr="00491354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942CC2" w:rsidRPr="00491354">
        <w:rPr>
          <w:rFonts w:ascii="Times New Roman" w:eastAsia="Times New Roman" w:hAnsi="Times New Roman"/>
          <w:sz w:val="28"/>
          <w:szCs w:val="28"/>
          <w:lang w:eastAsia="ru-RU"/>
        </w:rPr>
        <w:t xml:space="preserve">направлена на </w:t>
      </w:r>
      <w:r w:rsidR="00942CC2" w:rsidRPr="00A41A66">
        <w:rPr>
          <w:rFonts w:ascii="Times New Roman" w:eastAsia="Times New Roman" w:hAnsi="Times New Roman"/>
          <w:sz w:val="28"/>
          <w:szCs w:val="28"/>
          <w:lang w:eastAsia="ru-RU"/>
        </w:rPr>
        <w:t xml:space="preserve">сферу образования, </w:t>
      </w:r>
      <w:r w:rsidR="003F01F0" w:rsidRPr="00A41A66">
        <w:rPr>
          <w:rFonts w:ascii="Times New Roman" w:eastAsia="Times New Roman" w:hAnsi="Times New Roman"/>
          <w:sz w:val="28"/>
          <w:szCs w:val="28"/>
          <w:lang w:eastAsia="ru-RU"/>
        </w:rPr>
        <w:t>финансы</w:t>
      </w:r>
      <w:r w:rsidR="00D10ADE" w:rsidRPr="00A41A66">
        <w:rPr>
          <w:rFonts w:ascii="Times New Roman" w:eastAsia="Times New Roman" w:hAnsi="Times New Roman"/>
          <w:sz w:val="28"/>
          <w:szCs w:val="28"/>
          <w:lang w:eastAsia="ru-RU"/>
        </w:rPr>
        <w:t xml:space="preserve"> и </w:t>
      </w:r>
      <w:r w:rsidR="00A41A66" w:rsidRPr="00A41A66">
        <w:rPr>
          <w:rFonts w:ascii="Times New Roman" w:eastAsia="Times New Roman" w:hAnsi="Times New Roman"/>
          <w:sz w:val="28"/>
          <w:szCs w:val="28"/>
          <w:lang w:eastAsia="ru-RU"/>
        </w:rPr>
        <w:t>развитие физической культуры и спорта</w:t>
      </w:r>
      <w:r w:rsidR="00942CC2" w:rsidRPr="00A41A66">
        <w:rPr>
          <w:rFonts w:ascii="Times New Roman" w:eastAsia="Times New Roman" w:hAnsi="Times New Roman"/>
          <w:sz w:val="28"/>
          <w:szCs w:val="28"/>
          <w:lang w:eastAsia="ru-RU"/>
        </w:rPr>
        <w:t xml:space="preserve">: </w:t>
      </w:r>
      <w:r w:rsidRPr="00A41A66">
        <w:rPr>
          <w:rFonts w:ascii="Times New Roman" w:eastAsia="Times New Roman" w:hAnsi="Times New Roman"/>
          <w:sz w:val="28"/>
          <w:szCs w:val="28"/>
          <w:lang w:eastAsia="ru-RU"/>
        </w:rPr>
        <w:t xml:space="preserve">МП «Развитие дошкольного, общего и дополнительного образования Ужурского района» - </w:t>
      </w:r>
      <w:r w:rsidR="00A41A66" w:rsidRPr="00A41A66">
        <w:rPr>
          <w:rFonts w:ascii="Times New Roman" w:eastAsia="Times New Roman" w:hAnsi="Times New Roman"/>
          <w:sz w:val="28"/>
          <w:szCs w:val="28"/>
          <w:lang w:eastAsia="ru-RU"/>
        </w:rPr>
        <w:t>133696,6</w:t>
      </w:r>
      <w:r w:rsidRPr="00A41A66">
        <w:rPr>
          <w:rFonts w:ascii="Times New Roman" w:eastAsia="Times New Roman" w:hAnsi="Times New Roman"/>
          <w:sz w:val="28"/>
          <w:szCs w:val="28"/>
          <w:lang w:eastAsia="ru-RU"/>
        </w:rPr>
        <w:t xml:space="preserve">тыс. руб. (или </w:t>
      </w:r>
      <w:r w:rsidR="00A41A66" w:rsidRPr="00A41A66">
        <w:rPr>
          <w:rFonts w:ascii="Times New Roman" w:eastAsia="Times New Roman" w:hAnsi="Times New Roman"/>
          <w:sz w:val="28"/>
          <w:szCs w:val="28"/>
          <w:lang w:eastAsia="ru-RU"/>
        </w:rPr>
        <w:t>48,33</w:t>
      </w:r>
      <w:r w:rsidRPr="00A41A66">
        <w:rPr>
          <w:rFonts w:ascii="Times New Roman" w:eastAsia="Times New Roman" w:hAnsi="Times New Roman"/>
          <w:sz w:val="28"/>
          <w:szCs w:val="28"/>
          <w:lang w:eastAsia="ru-RU"/>
        </w:rPr>
        <w:t>% от суммы увеличения)</w:t>
      </w:r>
      <w:r w:rsidR="00942CC2" w:rsidRPr="00A41A66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3F01F0" w:rsidRPr="00A41A66">
        <w:rPr>
          <w:rFonts w:ascii="Times New Roman" w:eastAsia="Times New Roman" w:hAnsi="Times New Roman"/>
          <w:sz w:val="28"/>
          <w:szCs w:val="28"/>
          <w:lang w:eastAsia="ru-RU"/>
        </w:rPr>
        <w:t xml:space="preserve">МП «Управление муниципальными финансами» - </w:t>
      </w:r>
      <w:r w:rsidR="00A41A66" w:rsidRPr="00A41A66">
        <w:rPr>
          <w:rFonts w:ascii="Times New Roman" w:eastAsia="Times New Roman" w:hAnsi="Times New Roman"/>
          <w:sz w:val="28"/>
          <w:szCs w:val="28"/>
          <w:lang w:eastAsia="ru-RU"/>
        </w:rPr>
        <w:t>95943,1</w:t>
      </w:r>
      <w:r w:rsidR="003F01F0" w:rsidRPr="00A41A66">
        <w:rPr>
          <w:rFonts w:ascii="Times New Roman" w:eastAsia="Times New Roman" w:hAnsi="Times New Roman"/>
          <w:sz w:val="28"/>
          <w:szCs w:val="28"/>
          <w:lang w:eastAsia="ru-RU"/>
        </w:rPr>
        <w:t>тыс. руб. (</w:t>
      </w:r>
      <w:r w:rsidR="00A41A66" w:rsidRPr="00A41A66">
        <w:rPr>
          <w:rFonts w:ascii="Times New Roman" w:eastAsia="Times New Roman" w:hAnsi="Times New Roman"/>
          <w:sz w:val="28"/>
          <w:szCs w:val="28"/>
          <w:lang w:eastAsia="ru-RU"/>
        </w:rPr>
        <w:t>или 34,68% от суммы увеличения</w:t>
      </w:r>
      <w:r w:rsidR="003F01F0" w:rsidRPr="00A41A66">
        <w:rPr>
          <w:rFonts w:ascii="Times New Roman" w:eastAsia="Times New Roman" w:hAnsi="Times New Roman"/>
          <w:sz w:val="28"/>
          <w:szCs w:val="28"/>
          <w:lang w:eastAsia="ru-RU"/>
        </w:rPr>
        <w:t xml:space="preserve">) и </w:t>
      </w:r>
      <w:r w:rsidR="00D701E0" w:rsidRPr="00A41A66">
        <w:rPr>
          <w:rFonts w:ascii="Times New Roman" w:eastAsia="Times New Roman" w:hAnsi="Times New Roman"/>
          <w:sz w:val="28"/>
          <w:szCs w:val="28"/>
          <w:lang w:eastAsia="ru-RU"/>
        </w:rPr>
        <w:t>МП</w:t>
      </w:r>
      <w:r w:rsidR="00C32C63" w:rsidRPr="00A41A6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10ADE" w:rsidRPr="00A41A66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A41A66" w:rsidRPr="00A41A66">
        <w:rPr>
          <w:rFonts w:ascii="Times New Roman" w:eastAsia="Times New Roman" w:hAnsi="Times New Roman"/>
          <w:sz w:val="28"/>
          <w:szCs w:val="28"/>
          <w:lang w:eastAsia="ru-RU"/>
        </w:rPr>
        <w:t>Развитие физической культуры и спорта в Ужурском районе</w:t>
      </w:r>
      <w:r w:rsidR="00D10ADE" w:rsidRPr="00A41A66">
        <w:rPr>
          <w:rFonts w:ascii="Times New Roman" w:eastAsia="Times New Roman" w:hAnsi="Times New Roman"/>
          <w:sz w:val="28"/>
          <w:szCs w:val="28"/>
          <w:lang w:eastAsia="ru-RU"/>
        </w:rPr>
        <w:t>» -</w:t>
      </w:r>
      <w:r w:rsidR="00A41A66" w:rsidRPr="00A41A66">
        <w:rPr>
          <w:rFonts w:ascii="Times New Roman" w:eastAsia="Times New Roman" w:hAnsi="Times New Roman"/>
          <w:sz w:val="28"/>
          <w:szCs w:val="28"/>
          <w:lang w:eastAsia="ru-RU"/>
        </w:rPr>
        <w:t xml:space="preserve"> 23229,5</w:t>
      </w:r>
      <w:r w:rsidR="00D10ADE" w:rsidRPr="00A41A66">
        <w:rPr>
          <w:rFonts w:ascii="Times New Roman" w:eastAsia="Times New Roman" w:hAnsi="Times New Roman"/>
          <w:sz w:val="28"/>
          <w:szCs w:val="28"/>
          <w:lang w:eastAsia="ru-RU"/>
        </w:rPr>
        <w:t xml:space="preserve">тыс. руб. (или </w:t>
      </w:r>
      <w:r w:rsidR="00A41A66" w:rsidRPr="00A41A66">
        <w:rPr>
          <w:rFonts w:ascii="Times New Roman" w:eastAsia="Times New Roman" w:hAnsi="Times New Roman"/>
          <w:sz w:val="28"/>
          <w:szCs w:val="28"/>
          <w:lang w:eastAsia="ru-RU"/>
        </w:rPr>
        <w:t>8,40</w:t>
      </w:r>
      <w:r w:rsidR="00D10ADE" w:rsidRPr="00A41A66">
        <w:rPr>
          <w:rFonts w:ascii="Times New Roman" w:eastAsia="Times New Roman" w:hAnsi="Times New Roman"/>
          <w:sz w:val="28"/>
          <w:szCs w:val="28"/>
          <w:lang w:eastAsia="ru-RU"/>
        </w:rPr>
        <w:t>% от суммы увеличения)</w:t>
      </w:r>
      <w:r w:rsidR="00E62ABD" w:rsidRPr="00A41A66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19C86C0F" w14:textId="17669282" w:rsidR="00C31556" w:rsidRPr="00C31556" w:rsidRDefault="00C31556" w:rsidP="00C3155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31556">
        <w:rPr>
          <w:rFonts w:ascii="Times New Roman" w:eastAsia="Times New Roman" w:hAnsi="Times New Roman"/>
          <w:sz w:val="28"/>
          <w:szCs w:val="28"/>
          <w:lang w:eastAsia="ru-RU"/>
        </w:rPr>
        <w:t xml:space="preserve">Уменьшение бюджетных средств в сумме 3280,8тыс. руб. в сравнении с первоначальной редакцией решения о районном бюджете </w:t>
      </w:r>
      <w:r w:rsidR="00A95E25">
        <w:rPr>
          <w:rFonts w:ascii="Times New Roman" w:eastAsia="Times New Roman" w:hAnsi="Times New Roman"/>
          <w:sz w:val="28"/>
          <w:szCs w:val="28"/>
          <w:lang w:eastAsia="ru-RU"/>
        </w:rPr>
        <w:t xml:space="preserve">(решение </w:t>
      </w:r>
      <w:r w:rsidRPr="00C31556">
        <w:rPr>
          <w:rFonts w:ascii="Times New Roman" w:eastAsia="Times New Roman" w:hAnsi="Times New Roman"/>
          <w:sz w:val="28"/>
          <w:szCs w:val="28"/>
          <w:lang w:eastAsia="ru-RU"/>
        </w:rPr>
        <w:t>от 03.12.2024 года №48-325р</w:t>
      </w:r>
      <w:r w:rsidR="00A95E25">
        <w:rPr>
          <w:rFonts w:ascii="Times New Roman" w:eastAsia="Times New Roman" w:hAnsi="Times New Roman"/>
          <w:sz w:val="28"/>
          <w:szCs w:val="28"/>
          <w:lang w:eastAsia="ru-RU"/>
        </w:rPr>
        <w:t>)</w:t>
      </w:r>
      <w:r w:rsidRPr="00C31556">
        <w:rPr>
          <w:rFonts w:ascii="Times New Roman" w:eastAsia="Times New Roman" w:hAnsi="Times New Roman"/>
          <w:sz w:val="28"/>
          <w:szCs w:val="28"/>
          <w:lang w:eastAsia="ru-RU"/>
        </w:rPr>
        <w:t>, направлено на управление имуществом и сферу культуры: МП «Эффективное управление муниципальным имуществом Ужурского района» - 3095,4тыс. руб.</w:t>
      </w:r>
      <w:r w:rsidR="00A26471">
        <w:rPr>
          <w:rFonts w:ascii="Times New Roman" w:eastAsia="Times New Roman" w:hAnsi="Times New Roman"/>
          <w:sz w:val="28"/>
          <w:szCs w:val="28"/>
          <w:lang w:eastAsia="ru-RU"/>
        </w:rPr>
        <w:t xml:space="preserve"> (94,35% от суммы уменьшения)</w:t>
      </w:r>
      <w:r w:rsidRPr="00C31556">
        <w:rPr>
          <w:rFonts w:ascii="Times New Roman" w:eastAsia="Times New Roman" w:hAnsi="Times New Roman"/>
          <w:sz w:val="28"/>
          <w:szCs w:val="28"/>
          <w:lang w:eastAsia="ru-RU"/>
        </w:rPr>
        <w:t xml:space="preserve"> и МП «Комплексное развитие культуры и искусства в муниципальном образовании Ужурский район» - 185,4тыс. руб.</w:t>
      </w:r>
      <w:r w:rsidR="00A26471">
        <w:rPr>
          <w:rFonts w:ascii="Times New Roman" w:eastAsia="Times New Roman" w:hAnsi="Times New Roman"/>
          <w:sz w:val="28"/>
          <w:szCs w:val="28"/>
          <w:lang w:eastAsia="ru-RU"/>
        </w:rPr>
        <w:t xml:space="preserve"> (5,65% от суммы уменьшения).</w:t>
      </w:r>
    </w:p>
    <w:p w14:paraId="7C2233B1" w14:textId="799C1F4C" w:rsidR="007D5BAE" w:rsidRPr="00C953CB" w:rsidRDefault="007D5BAE" w:rsidP="007D5BA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F685B">
        <w:rPr>
          <w:rFonts w:ascii="Times New Roman" w:eastAsia="Times New Roman" w:hAnsi="Times New Roman"/>
          <w:sz w:val="28"/>
          <w:szCs w:val="28"/>
          <w:lang w:eastAsia="ru-RU"/>
        </w:rPr>
        <w:t>Анализ изменений по муниципальным программам в 20</w:t>
      </w:r>
      <w:r w:rsidR="00C31556" w:rsidRPr="00EF685B">
        <w:rPr>
          <w:rFonts w:ascii="Times New Roman" w:eastAsia="Times New Roman" w:hAnsi="Times New Roman"/>
          <w:sz w:val="28"/>
          <w:szCs w:val="28"/>
          <w:lang w:eastAsia="ru-RU"/>
        </w:rPr>
        <w:t>26</w:t>
      </w:r>
      <w:r w:rsidRPr="00EF685B">
        <w:rPr>
          <w:rFonts w:ascii="Times New Roman" w:eastAsia="Times New Roman" w:hAnsi="Times New Roman"/>
          <w:sz w:val="28"/>
          <w:szCs w:val="28"/>
          <w:lang w:eastAsia="ru-RU"/>
        </w:rPr>
        <w:t xml:space="preserve"> году представлен в нижеследующей таблице:</w:t>
      </w:r>
    </w:p>
    <w:p w14:paraId="3F7C17D0" w14:textId="0F53855A" w:rsidR="00C50C03" w:rsidRPr="00C953CB" w:rsidRDefault="007D5BAE" w:rsidP="007D5BAE">
      <w:pPr>
        <w:spacing w:after="0" w:line="240" w:lineRule="auto"/>
        <w:ind w:firstLine="709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C953CB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тыс. руб. </w:t>
      </w:r>
    </w:p>
    <w:tbl>
      <w:tblPr>
        <w:tblW w:w="10774" w:type="dxa"/>
        <w:tblInd w:w="-998" w:type="dxa"/>
        <w:tblLayout w:type="fixed"/>
        <w:tblLook w:val="04A0" w:firstRow="1" w:lastRow="0" w:firstColumn="1" w:lastColumn="0" w:noHBand="0" w:noVBand="1"/>
      </w:tblPr>
      <w:tblGrid>
        <w:gridCol w:w="567"/>
        <w:gridCol w:w="4254"/>
        <w:gridCol w:w="2268"/>
        <w:gridCol w:w="1984"/>
        <w:gridCol w:w="1701"/>
      </w:tblGrid>
      <w:tr w:rsidR="000E6A33" w:rsidRPr="00BB26EB" w14:paraId="68EE31FD" w14:textId="77777777" w:rsidTr="00095105">
        <w:trPr>
          <w:trHeight w:val="31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A516B" w14:textId="77777777" w:rsidR="000E6A33" w:rsidRPr="00BB26EB" w:rsidRDefault="000E6A33" w:rsidP="0009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B26EB">
              <w:rPr>
                <w:rFonts w:ascii="Times New Roman" w:eastAsia="Times New Roman" w:hAnsi="Times New Roman"/>
                <w:lang w:eastAsia="ru-RU"/>
              </w:rPr>
              <w:t>№ п/п</w:t>
            </w:r>
          </w:p>
        </w:tc>
        <w:tc>
          <w:tcPr>
            <w:tcW w:w="42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23AF5" w14:textId="77777777" w:rsidR="000E6A33" w:rsidRPr="00BB26EB" w:rsidRDefault="000E6A33" w:rsidP="0009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B26EB">
              <w:rPr>
                <w:rFonts w:ascii="Times New Roman" w:eastAsia="Times New Roman" w:hAnsi="Times New Roman"/>
                <w:lang w:eastAsia="ru-RU"/>
              </w:rPr>
              <w:t>Наименование МП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9C8E9D" w14:textId="77777777" w:rsidR="000E6A33" w:rsidRPr="00BB26EB" w:rsidRDefault="000E6A33" w:rsidP="0009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B26EB">
              <w:rPr>
                <w:rFonts w:ascii="Times New Roman" w:eastAsia="Times New Roman" w:hAnsi="Times New Roman"/>
                <w:lang w:eastAsia="ru-RU"/>
              </w:rPr>
              <w:t>Сумма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17ED10" w14:textId="77777777" w:rsidR="000E6A33" w:rsidRPr="00BB26EB" w:rsidRDefault="000E6A33" w:rsidP="005E1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B26EB">
              <w:rPr>
                <w:rFonts w:ascii="Times New Roman" w:eastAsia="Times New Roman" w:hAnsi="Times New Roman"/>
                <w:lang w:eastAsia="ru-RU"/>
              </w:rPr>
              <w:t>отклонени</w:t>
            </w:r>
            <w:r w:rsidR="005E10D1">
              <w:rPr>
                <w:rFonts w:ascii="Times New Roman" w:eastAsia="Times New Roman" w:hAnsi="Times New Roman"/>
                <w:lang w:eastAsia="ru-RU"/>
              </w:rPr>
              <w:t>е</w:t>
            </w:r>
            <w:r w:rsidRPr="00BB26EB">
              <w:rPr>
                <w:rFonts w:ascii="Times New Roman" w:eastAsia="Times New Roman" w:hAnsi="Times New Roman"/>
                <w:lang w:eastAsia="ru-RU"/>
              </w:rPr>
              <w:t xml:space="preserve"> (гр.</w:t>
            </w:r>
            <w:r>
              <w:rPr>
                <w:rFonts w:ascii="Times New Roman" w:eastAsia="Times New Roman" w:hAnsi="Times New Roman"/>
                <w:lang w:eastAsia="ru-RU"/>
              </w:rPr>
              <w:t>4</w:t>
            </w:r>
            <w:r w:rsidRPr="00BB26EB">
              <w:rPr>
                <w:rFonts w:ascii="Times New Roman" w:eastAsia="Times New Roman" w:hAnsi="Times New Roman"/>
                <w:lang w:eastAsia="ru-RU"/>
              </w:rPr>
              <w:t>-гр.</w:t>
            </w:r>
            <w:r>
              <w:rPr>
                <w:rFonts w:ascii="Times New Roman" w:eastAsia="Times New Roman" w:hAnsi="Times New Roman"/>
                <w:lang w:eastAsia="ru-RU"/>
              </w:rPr>
              <w:t>3</w:t>
            </w:r>
            <w:r w:rsidRPr="00BB26EB">
              <w:rPr>
                <w:rFonts w:ascii="Times New Roman" w:eastAsia="Times New Roman" w:hAnsi="Times New Roman"/>
                <w:lang w:eastAsia="ru-RU"/>
              </w:rPr>
              <w:t>)</w:t>
            </w:r>
          </w:p>
        </w:tc>
      </w:tr>
      <w:tr w:rsidR="000E6A33" w:rsidRPr="00BB26EB" w14:paraId="49C06FC9" w14:textId="77777777" w:rsidTr="00095105">
        <w:trPr>
          <w:trHeight w:val="63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5009313" w14:textId="77777777" w:rsidR="000E6A33" w:rsidRPr="00BB26EB" w:rsidRDefault="000E6A33" w:rsidP="0009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2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170369" w14:textId="77777777" w:rsidR="000E6A33" w:rsidRPr="00BB26EB" w:rsidRDefault="000E6A33" w:rsidP="0009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445930" w14:textId="77777777" w:rsidR="00EF685B" w:rsidRPr="00BB26EB" w:rsidRDefault="00EF685B" w:rsidP="00EF68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B26EB">
              <w:rPr>
                <w:rFonts w:ascii="Times New Roman" w:eastAsia="Times New Roman" w:hAnsi="Times New Roman"/>
                <w:lang w:eastAsia="ru-RU"/>
              </w:rPr>
              <w:t xml:space="preserve">Решение от </w:t>
            </w:r>
            <w:r>
              <w:rPr>
                <w:rFonts w:ascii="Times New Roman" w:eastAsia="Times New Roman" w:hAnsi="Times New Roman"/>
                <w:lang w:eastAsia="ru-RU"/>
              </w:rPr>
              <w:t>03</w:t>
            </w:r>
            <w:r w:rsidRPr="00BB26EB">
              <w:rPr>
                <w:rFonts w:ascii="Times New Roman" w:eastAsia="Times New Roman" w:hAnsi="Times New Roman"/>
                <w:lang w:eastAsia="ru-RU"/>
              </w:rPr>
              <w:t>.12.20</w:t>
            </w:r>
            <w:r>
              <w:rPr>
                <w:rFonts w:ascii="Times New Roman" w:eastAsia="Times New Roman" w:hAnsi="Times New Roman"/>
                <w:lang w:eastAsia="ru-RU"/>
              </w:rPr>
              <w:t>24</w:t>
            </w:r>
          </w:p>
          <w:p w14:paraId="64C3C5A2" w14:textId="611E465A" w:rsidR="000E6A33" w:rsidRPr="00BB26EB" w:rsidRDefault="00EF685B" w:rsidP="00EF68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B26EB">
              <w:rPr>
                <w:rFonts w:ascii="Times New Roman" w:eastAsia="Times New Roman" w:hAnsi="Times New Roman"/>
                <w:lang w:eastAsia="ru-RU"/>
              </w:rPr>
              <w:t>№</w:t>
            </w:r>
            <w:r>
              <w:rPr>
                <w:rFonts w:ascii="Times New Roman" w:eastAsia="Times New Roman" w:hAnsi="Times New Roman"/>
                <w:lang w:eastAsia="ru-RU"/>
              </w:rPr>
              <w:t>48</w:t>
            </w:r>
            <w:r w:rsidRPr="00BB26EB">
              <w:rPr>
                <w:rFonts w:ascii="Times New Roman" w:eastAsia="Times New Roman" w:hAnsi="Times New Roman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lang w:eastAsia="ru-RU"/>
              </w:rPr>
              <w:t>325</w:t>
            </w:r>
            <w:r w:rsidRPr="00BB26EB">
              <w:rPr>
                <w:rFonts w:ascii="Times New Roman" w:eastAsia="Times New Roman" w:hAnsi="Times New Roman"/>
                <w:lang w:eastAsia="ru-RU"/>
              </w:rPr>
              <w:t>р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81CFE3" w14:textId="77777777" w:rsidR="000E6A33" w:rsidRDefault="000E6A33" w:rsidP="000951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Проект решения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110DB" w14:textId="77777777" w:rsidR="000E6A33" w:rsidRPr="00BB26EB" w:rsidRDefault="000E6A33" w:rsidP="0009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0E6A33" w:rsidRPr="00BB26EB" w14:paraId="28E83DBF" w14:textId="77777777" w:rsidTr="00095105">
        <w:trPr>
          <w:trHeight w:val="35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8D3DC5" w14:textId="77777777" w:rsidR="000E6A33" w:rsidRPr="00BB26EB" w:rsidRDefault="000E6A33" w:rsidP="0009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B26EB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4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87A0E9" w14:textId="77777777" w:rsidR="000E6A33" w:rsidRPr="00BB26EB" w:rsidRDefault="000E6A33" w:rsidP="0009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B26EB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34C551" w14:textId="77777777" w:rsidR="000E6A33" w:rsidRPr="00BB26EB" w:rsidRDefault="000E6A33" w:rsidP="0009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B26EB">
              <w:rPr>
                <w:rFonts w:ascii="Times New Roman" w:eastAsia="Times New Roman" w:hAnsi="Times New Roman"/>
                <w:color w:val="000000"/>
                <w:lang w:eastAsia="ru-RU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827084" w14:textId="77777777" w:rsidR="000E6A33" w:rsidRDefault="000E6A33" w:rsidP="0009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36BB8" w14:textId="77777777" w:rsidR="000E6A33" w:rsidRPr="00BB26EB" w:rsidRDefault="000E6A33" w:rsidP="0009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</w:tr>
      <w:tr w:rsidR="000E6A33" w:rsidRPr="00BB26EB" w14:paraId="44244FCF" w14:textId="77777777" w:rsidTr="00095105">
        <w:trPr>
          <w:trHeight w:val="58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95A24C" w14:textId="77777777" w:rsidR="000E6A33" w:rsidRPr="00BB26EB" w:rsidRDefault="000E6A33" w:rsidP="0009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B26EB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4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03C9D" w14:textId="77777777" w:rsidR="000E6A33" w:rsidRPr="00BB26EB" w:rsidRDefault="000E6A33" w:rsidP="0009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B26EB">
              <w:rPr>
                <w:rFonts w:ascii="Times New Roman" w:eastAsia="Times New Roman" w:hAnsi="Times New Roman"/>
                <w:lang w:eastAsia="ru-RU"/>
              </w:rPr>
              <w:t>Управление муниципальными финансами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A22861" w14:textId="28547C15" w:rsidR="000E6A33" w:rsidRPr="00BB26EB" w:rsidRDefault="00C962C3" w:rsidP="0009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110018,6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F3E6CE" w14:textId="6334E6B0" w:rsidR="000E6A33" w:rsidRDefault="005B2F38" w:rsidP="0009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110018,6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EA5750" w14:textId="55C28227" w:rsidR="000E6A33" w:rsidRPr="00BB26EB" w:rsidRDefault="005B2F38" w:rsidP="0009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</w:tr>
      <w:tr w:rsidR="000E6A33" w:rsidRPr="00BB26EB" w14:paraId="6F0F5199" w14:textId="77777777" w:rsidTr="008521A3">
        <w:trPr>
          <w:trHeight w:val="57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16976F" w14:textId="77777777" w:rsidR="000E6A33" w:rsidRPr="00BB26EB" w:rsidRDefault="000E6A33" w:rsidP="0009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B26EB">
              <w:rPr>
                <w:rFonts w:ascii="Times New Roman" w:eastAsia="Times New Roman" w:hAnsi="Times New Roman"/>
                <w:lang w:eastAsia="ru-RU"/>
              </w:rPr>
              <w:lastRenderedPageBreak/>
              <w:t>2</w:t>
            </w:r>
          </w:p>
        </w:tc>
        <w:tc>
          <w:tcPr>
            <w:tcW w:w="4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BC51FE" w14:textId="77777777" w:rsidR="000E6A33" w:rsidRPr="00BB26EB" w:rsidRDefault="000E6A33" w:rsidP="0009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B26EB">
              <w:rPr>
                <w:rFonts w:ascii="Times New Roman" w:eastAsia="Times New Roman" w:hAnsi="Times New Roman"/>
                <w:lang w:eastAsia="ru-RU"/>
              </w:rPr>
              <w:t>Обеспечение безопасности жизнедеятельности населения по Ужурскому району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A260DA" w14:textId="66209FC2" w:rsidR="000E6A33" w:rsidRPr="00BB26EB" w:rsidRDefault="00C962C3" w:rsidP="0009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13623,6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6A7464" w14:textId="59703569" w:rsidR="000E6A33" w:rsidRDefault="005B2F38" w:rsidP="0009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16259,2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0216F" w14:textId="0F49A500" w:rsidR="000E6A33" w:rsidRPr="00BB26EB" w:rsidRDefault="005B2F38" w:rsidP="0009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+2635,6</w:t>
            </w:r>
          </w:p>
        </w:tc>
      </w:tr>
      <w:tr w:rsidR="000E6A33" w:rsidRPr="00BB26EB" w14:paraId="4C10F244" w14:textId="77777777" w:rsidTr="008521A3">
        <w:trPr>
          <w:trHeight w:val="51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BA5637" w14:textId="77777777" w:rsidR="000E6A33" w:rsidRDefault="000E6A33" w:rsidP="0009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B26EB">
              <w:rPr>
                <w:rFonts w:ascii="Times New Roman" w:eastAsia="Times New Roman" w:hAnsi="Times New Roman"/>
                <w:lang w:eastAsia="ru-RU"/>
              </w:rPr>
              <w:t>3</w:t>
            </w:r>
          </w:p>
          <w:p w14:paraId="3C8A4ABB" w14:textId="77777777" w:rsidR="000E6A33" w:rsidRPr="00BB26EB" w:rsidRDefault="000E6A33" w:rsidP="0009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1BE1A" w14:textId="77777777" w:rsidR="000E6A33" w:rsidRPr="00BB26EB" w:rsidRDefault="000E6A33" w:rsidP="0009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B26EB">
              <w:rPr>
                <w:rFonts w:ascii="Times New Roman" w:eastAsia="Times New Roman" w:hAnsi="Times New Roman"/>
                <w:lang w:eastAsia="ru-RU"/>
              </w:rPr>
              <w:t>Развитие дошкольного, общего и дополнительного образования Ужурского района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C6C0F0" w14:textId="3F7B9F76" w:rsidR="000E6A33" w:rsidRPr="00BB26EB" w:rsidRDefault="00C962C3" w:rsidP="0009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1175531,7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E49AB1" w14:textId="6B2E0FEC" w:rsidR="000E6A33" w:rsidRDefault="005B2F38" w:rsidP="0009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1244447,3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0F5A88" w14:textId="515E3C05" w:rsidR="000E6A33" w:rsidRPr="00BB26EB" w:rsidRDefault="005B2F38" w:rsidP="0009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+68915,6</w:t>
            </w:r>
          </w:p>
        </w:tc>
      </w:tr>
      <w:tr w:rsidR="000E6A33" w:rsidRPr="00BB26EB" w14:paraId="0666ADD3" w14:textId="77777777" w:rsidTr="008521A3">
        <w:trPr>
          <w:trHeight w:val="102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2AF2E5" w14:textId="77777777" w:rsidR="000E6A33" w:rsidRPr="00BB26EB" w:rsidRDefault="000E6A33" w:rsidP="0009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B26EB"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4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50D04" w14:textId="77777777" w:rsidR="000E6A33" w:rsidRPr="00BB26EB" w:rsidRDefault="000E6A33" w:rsidP="0009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B26EB">
              <w:rPr>
                <w:rFonts w:ascii="Times New Roman" w:eastAsia="Times New Roman" w:hAnsi="Times New Roman"/>
                <w:lang w:eastAsia="ru-RU"/>
              </w:rPr>
              <w:t>Развитие сельского хозяйства и регулирование рынков сельскохозяйственной продукции, сырья и продовольствия в Ужурском районе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C1136A" w14:textId="10A23FD1" w:rsidR="000E6A33" w:rsidRPr="00BB26EB" w:rsidRDefault="00C962C3" w:rsidP="0009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7776,5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12B5DA" w14:textId="38201B7C" w:rsidR="000E6A33" w:rsidRDefault="005B2F38" w:rsidP="0009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7776,5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D75F0F" w14:textId="27317BD6" w:rsidR="000E6A33" w:rsidRPr="00BB26EB" w:rsidRDefault="005B2F38" w:rsidP="0009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</w:tr>
      <w:tr w:rsidR="000E6A33" w:rsidRPr="00BB26EB" w14:paraId="32CDC345" w14:textId="77777777" w:rsidTr="008521A3">
        <w:trPr>
          <w:trHeight w:val="98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27364B" w14:textId="77777777" w:rsidR="000E6A33" w:rsidRPr="00BB26EB" w:rsidRDefault="000E6A33" w:rsidP="0009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B26EB"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4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AAF63" w14:textId="77777777" w:rsidR="000E6A33" w:rsidRPr="00BB26EB" w:rsidRDefault="000E6A33" w:rsidP="0009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B26EB">
              <w:rPr>
                <w:rFonts w:ascii="Times New Roman" w:eastAsia="Times New Roman" w:hAnsi="Times New Roman"/>
                <w:lang w:eastAsia="ru-RU"/>
              </w:rPr>
              <w:t>Развитие инвестиционной деятельности субъектов малого и среднего предпринимательства на территории Ужурского района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07687E" w14:textId="3D25F66C" w:rsidR="000E6A33" w:rsidRPr="00BB26EB" w:rsidRDefault="00C962C3" w:rsidP="0009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696,1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40899B" w14:textId="47E593F5" w:rsidR="000E6A33" w:rsidRDefault="005B2F38" w:rsidP="0009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696,1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BE56F" w14:textId="3068896D" w:rsidR="000E6A33" w:rsidRPr="00BB26EB" w:rsidRDefault="005B2F38" w:rsidP="0009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</w:tr>
      <w:tr w:rsidR="000E6A33" w:rsidRPr="00BB26EB" w14:paraId="025695EB" w14:textId="77777777" w:rsidTr="00095105">
        <w:trPr>
          <w:trHeight w:val="6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C8EFC8" w14:textId="77777777" w:rsidR="000E6A33" w:rsidRPr="00BB26EB" w:rsidRDefault="000E6A33" w:rsidP="0009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B26EB"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  <w:tc>
          <w:tcPr>
            <w:tcW w:w="4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38A99" w14:textId="77777777" w:rsidR="000E6A33" w:rsidRPr="00BB26EB" w:rsidRDefault="000E6A33" w:rsidP="0009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B26EB">
              <w:rPr>
                <w:rFonts w:ascii="Times New Roman" w:eastAsia="Times New Roman" w:hAnsi="Times New Roman"/>
                <w:lang w:eastAsia="ru-RU"/>
              </w:rPr>
              <w:t>Молодежь Ужурского района в XXI веке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08D93E" w14:textId="1D9E0B9F" w:rsidR="000E6A33" w:rsidRPr="00BB26EB" w:rsidRDefault="00C962C3" w:rsidP="0009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13612,4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82C1D8" w14:textId="00E52E87" w:rsidR="000E6A33" w:rsidRDefault="005B2F38" w:rsidP="0009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15792,4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53364A" w14:textId="793FFB04" w:rsidR="000E6A33" w:rsidRPr="00BB26EB" w:rsidRDefault="005B2F38" w:rsidP="0009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+2180,0</w:t>
            </w:r>
          </w:p>
        </w:tc>
      </w:tr>
      <w:tr w:rsidR="000E6A33" w:rsidRPr="00BB26EB" w14:paraId="68A68563" w14:textId="77777777" w:rsidTr="00095105">
        <w:trPr>
          <w:trHeight w:val="44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C21477" w14:textId="77777777" w:rsidR="000E6A33" w:rsidRPr="00BB26EB" w:rsidRDefault="000E6A33" w:rsidP="0009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B26EB">
              <w:rPr>
                <w:rFonts w:ascii="Times New Roman" w:eastAsia="Times New Roman" w:hAnsi="Times New Roman"/>
                <w:lang w:eastAsia="ru-RU"/>
              </w:rPr>
              <w:t>7</w:t>
            </w:r>
          </w:p>
        </w:tc>
        <w:tc>
          <w:tcPr>
            <w:tcW w:w="4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7E6A3" w14:textId="77777777" w:rsidR="000E6A33" w:rsidRPr="00BB26EB" w:rsidRDefault="000E6A33" w:rsidP="0009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B26EB">
              <w:rPr>
                <w:rFonts w:ascii="Times New Roman" w:eastAsia="Times New Roman" w:hAnsi="Times New Roman"/>
                <w:lang w:eastAsia="ru-RU"/>
              </w:rPr>
              <w:t>Развитие физической культуры и спорта в Ужурском районе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77B7AF" w14:textId="3F3D0AFC" w:rsidR="000E6A33" w:rsidRPr="00BB26EB" w:rsidRDefault="00C962C3" w:rsidP="0009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27656,0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CE7E74" w14:textId="4D1827B0" w:rsidR="000E6A33" w:rsidRDefault="005B2F38" w:rsidP="0009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27656,0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605B9" w14:textId="268DC4D6" w:rsidR="000E6A33" w:rsidRPr="00BB26EB" w:rsidRDefault="005B2F38" w:rsidP="0009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</w:tr>
      <w:tr w:rsidR="000E6A33" w:rsidRPr="00BB26EB" w14:paraId="12AA9227" w14:textId="77777777" w:rsidTr="00095105">
        <w:trPr>
          <w:trHeight w:val="57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58187B" w14:textId="77777777" w:rsidR="000E6A33" w:rsidRPr="00BB26EB" w:rsidRDefault="000E6A33" w:rsidP="0009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B26EB">
              <w:rPr>
                <w:rFonts w:ascii="Times New Roman" w:eastAsia="Times New Roman" w:hAnsi="Times New Roman"/>
                <w:lang w:eastAsia="ru-RU"/>
              </w:rPr>
              <w:t>8</w:t>
            </w:r>
          </w:p>
        </w:tc>
        <w:tc>
          <w:tcPr>
            <w:tcW w:w="4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007A3" w14:textId="77777777" w:rsidR="000E6A33" w:rsidRPr="00BB26EB" w:rsidRDefault="000E6A33" w:rsidP="0009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B26EB">
              <w:rPr>
                <w:rFonts w:ascii="Times New Roman" w:eastAsia="Times New Roman" w:hAnsi="Times New Roman"/>
                <w:lang w:eastAsia="ru-RU"/>
              </w:rPr>
              <w:t>Комплексное развитие культуры и искусства в муниципальном образовании Ужурский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21FA11" w14:textId="4992FF5E" w:rsidR="000E6A33" w:rsidRPr="00BB26EB" w:rsidRDefault="00C962C3" w:rsidP="0009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459208,8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832FB3" w14:textId="2A4647A7" w:rsidR="000E6A33" w:rsidRDefault="005B2F38" w:rsidP="0009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459210,8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C9B17B" w14:textId="7CC5D008" w:rsidR="000E6A33" w:rsidRPr="00BB26EB" w:rsidRDefault="005B2F38" w:rsidP="0009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+2,0</w:t>
            </w:r>
          </w:p>
        </w:tc>
      </w:tr>
      <w:tr w:rsidR="000E6A33" w:rsidRPr="00BB26EB" w14:paraId="6BF0BB61" w14:textId="77777777" w:rsidTr="008521A3">
        <w:trPr>
          <w:trHeight w:val="72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B5AD2C" w14:textId="77777777" w:rsidR="000E6A33" w:rsidRPr="00BB26EB" w:rsidRDefault="000E6A33" w:rsidP="0009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B26EB">
              <w:rPr>
                <w:rFonts w:ascii="Times New Roman" w:eastAsia="Times New Roman" w:hAnsi="Times New Roman"/>
                <w:lang w:eastAsia="ru-RU"/>
              </w:rPr>
              <w:t>9</w:t>
            </w:r>
          </w:p>
        </w:tc>
        <w:tc>
          <w:tcPr>
            <w:tcW w:w="4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14401" w14:textId="77777777" w:rsidR="000E6A33" w:rsidRPr="00BB26EB" w:rsidRDefault="000E6A33" w:rsidP="0009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B26EB">
              <w:rPr>
                <w:rFonts w:ascii="Times New Roman" w:eastAsia="Times New Roman" w:hAnsi="Times New Roman"/>
                <w:lang w:eastAsia="ru-RU"/>
              </w:rPr>
              <w:t>Содействие преобразованию институтов, обеспечивающих развитие гражданского общества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5ABE17" w14:textId="068BC9CA" w:rsidR="000E6A33" w:rsidRPr="00BB26EB" w:rsidRDefault="00C962C3" w:rsidP="0009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905,0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3B6F7E" w14:textId="6FD21ABC" w:rsidR="000E6A33" w:rsidRDefault="005B2F38" w:rsidP="0009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905,0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10745" w14:textId="4BCAC44F" w:rsidR="000E6A33" w:rsidRPr="00BB26EB" w:rsidRDefault="005B2F38" w:rsidP="0009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</w:tr>
      <w:tr w:rsidR="000E6A33" w:rsidRPr="00BB26EB" w14:paraId="77997830" w14:textId="77777777" w:rsidTr="008521A3">
        <w:trPr>
          <w:trHeight w:val="52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5165DD" w14:textId="77777777" w:rsidR="000E6A33" w:rsidRPr="00BB26EB" w:rsidRDefault="000E6A33" w:rsidP="0009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B26EB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BD78E0" w14:textId="77777777" w:rsidR="000E6A33" w:rsidRPr="00BB26EB" w:rsidRDefault="000E6A33" w:rsidP="0009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B26EB">
              <w:rPr>
                <w:rFonts w:ascii="Times New Roman" w:eastAsia="Times New Roman" w:hAnsi="Times New Roman"/>
                <w:lang w:eastAsia="ru-RU"/>
              </w:rPr>
              <w:t>Эффективное управление муниципаль</w:t>
            </w:r>
            <w:r>
              <w:rPr>
                <w:rFonts w:ascii="Times New Roman" w:eastAsia="Times New Roman" w:hAnsi="Times New Roman"/>
                <w:lang w:eastAsia="ru-RU"/>
              </w:rPr>
              <w:t>ным имуществом Ужурского района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D2D596" w14:textId="2C571596" w:rsidR="000E6A33" w:rsidRPr="00BB26EB" w:rsidRDefault="00C962C3" w:rsidP="0009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30210,8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58956A" w14:textId="1B9FA625" w:rsidR="000E6A33" w:rsidRDefault="005B2F38" w:rsidP="00573F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30210,8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68C6A5" w14:textId="3CD9D8DA" w:rsidR="000E6A33" w:rsidRPr="00BB26EB" w:rsidRDefault="005B2F38" w:rsidP="0009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</w:tr>
      <w:tr w:rsidR="000E6A33" w:rsidRPr="00BB26EB" w14:paraId="630CCFBE" w14:textId="77777777" w:rsidTr="008521A3">
        <w:trPr>
          <w:trHeight w:val="97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A4B7E1" w14:textId="77777777" w:rsidR="000E6A33" w:rsidRPr="00BB26EB" w:rsidRDefault="000E6A33" w:rsidP="0009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B26EB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4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2F290D" w14:textId="77777777" w:rsidR="000E6A33" w:rsidRPr="00BB26EB" w:rsidRDefault="000E6A33" w:rsidP="0009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B26EB">
              <w:rPr>
                <w:rFonts w:ascii="Times New Roman" w:eastAsia="Times New Roman" w:hAnsi="Times New Roman"/>
                <w:lang w:eastAsia="ru-RU"/>
              </w:rPr>
              <w:t>Развитие жилищно-коммунального хозяйства, строительства, транспорта, дорожного хозяйства и доступное жилье для граждан Ужурского района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46AA4B" w14:textId="6E2F2F16" w:rsidR="000E6A33" w:rsidRPr="00BB26EB" w:rsidRDefault="00C962C3" w:rsidP="0009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96019,6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FFDF87" w14:textId="3ED5E671" w:rsidR="000E6A33" w:rsidRDefault="005B2F38" w:rsidP="0009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96019,6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F278B" w14:textId="0C60E7FC" w:rsidR="000E6A33" w:rsidRPr="00BB26EB" w:rsidRDefault="005B2F38" w:rsidP="0009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</w:tr>
      <w:tr w:rsidR="000E6A33" w:rsidRPr="00BB26EB" w14:paraId="4975477D" w14:textId="77777777" w:rsidTr="00095105">
        <w:trPr>
          <w:trHeight w:val="315"/>
        </w:trPr>
        <w:tc>
          <w:tcPr>
            <w:tcW w:w="4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D8A9A77" w14:textId="77777777" w:rsidR="000E6A33" w:rsidRPr="00BB26EB" w:rsidRDefault="000E6A33" w:rsidP="0009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B26EB">
              <w:rPr>
                <w:rFonts w:ascii="Times New Roman" w:eastAsia="Times New Roman" w:hAnsi="Times New Roman"/>
                <w:lang w:eastAsia="ru-RU"/>
              </w:rPr>
              <w:t>Всего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54BD64" w14:textId="06CC5C8A" w:rsidR="000E6A33" w:rsidRPr="00BB26EB" w:rsidRDefault="00C962C3" w:rsidP="0009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1935259,1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F29066" w14:textId="79C6AC07" w:rsidR="000E6A33" w:rsidRDefault="005B2F38" w:rsidP="00573F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2008992,3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A888C" w14:textId="4BF8ABC9" w:rsidR="000E6A33" w:rsidRPr="00BB26EB" w:rsidRDefault="005B2F38" w:rsidP="0009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+73733,2</w:t>
            </w:r>
          </w:p>
        </w:tc>
      </w:tr>
    </w:tbl>
    <w:p w14:paraId="497B6AF9" w14:textId="77777777" w:rsidR="00A95E25" w:rsidRDefault="00A95E25" w:rsidP="007D5BA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3445E14" w14:textId="19CC30DE" w:rsidR="007D5BAE" w:rsidRPr="005B2F38" w:rsidRDefault="007D5BAE" w:rsidP="007D5BA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B2F38">
        <w:rPr>
          <w:rFonts w:ascii="Times New Roman" w:eastAsia="Times New Roman" w:hAnsi="Times New Roman"/>
          <w:sz w:val="28"/>
          <w:szCs w:val="28"/>
          <w:lang w:eastAsia="ru-RU"/>
        </w:rPr>
        <w:t>Изменения ассигнований по муниципальным программам на 202</w:t>
      </w:r>
      <w:r w:rsidR="005B2F38" w:rsidRPr="005B2F38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Pr="005B2F38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затронули </w:t>
      </w:r>
      <w:r w:rsidR="005D0516" w:rsidRPr="005B2F38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Pr="005B2F38">
        <w:rPr>
          <w:rFonts w:ascii="Times New Roman" w:eastAsia="Times New Roman" w:hAnsi="Times New Roman"/>
          <w:sz w:val="28"/>
          <w:szCs w:val="28"/>
          <w:lang w:eastAsia="ru-RU"/>
        </w:rPr>
        <w:t xml:space="preserve"> из 11 муниципальных программ на общую сумму увеличения </w:t>
      </w:r>
      <w:r w:rsidR="005B2F38" w:rsidRPr="005B2F38">
        <w:rPr>
          <w:rFonts w:ascii="Times New Roman" w:eastAsia="Times New Roman" w:hAnsi="Times New Roman"/>
          <w:sz w:val="28"/>
          <w:szCs w:val="28"/>
          <w:lang w:eastAsia="ru-RU"/>
        </w:rPr>
        <w:t>73733,2</w:t>
      </w:r>
      <w:r w:rsidRPr="005B2F38">
        <w:rPr>
          <w:rFonts w:ascii="Times New Roman" w:eastAsia="Times New Roman" w:hAnsi="Times New Roman"/>
          <w:sz w:val="28"/>
          <w:szCs w:val="28"/>
          <w:lang w:eastAsia="ru-RU"/>
        </w:rPr>
        <w:t>тыс. руб.</w:t>
      </w:r>
    </w:p>
    <w:p w14:paraId="60D9ECAC" w14:textId="1A6BF35B" w:rsidR="00AD00AE" w:rsidRPr="00817BE1" w:rsidRDefault="007D5BAE" w:rsidP="00B070E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17BE1">
        <w:rPr>
          <w:rFonts w:ascii="Times New Roman" w:eastAsia="Times New Roman" w:hAnsi="Times New Roman"/>
          <w:sz w:val="28"/>
          <w:szCs w:val="28"/>
          <w:lang w:eastAsia="ru-RU"/>
        </w:rPr>
        <w:t xml:space="preserve">Основная часть увеличения бюджетных средств </w:t>
      </w:r>
      <w:r w:rsidR="007555F9" w:rsidRPr="00817BE1">
        <w:rPr>
          <w:rFonts w:ascii="Times New Roman" w:eastAsia="Times New Roman" w:hAnsi="Times New Roman"/>
          <w:sz w:val="28"/>
          <w:szCs w:val="28"/>
          <w:lang w:eastAsia="ru-RU"/>
        </w:rPr>
        <w:t>в сравнении с п</w:t>
      </w:r>
      <w:r w:rsidR="005D0516" w:rsidRPr="00817BE1">
        <w:rPr>
          <w:rFonts w:ascii="Times New Roman" w:eastAsia="Times New Roman" w:hAnsi="Times New Roman"/>
          <w:sz w:val="28"/>
          <w:szCs w:val="28"/>
          <w:lang w:eastAsia="ru-RU"/>
        </w:rPr>
        <w:t>ервоначальной</w:t>
      </w:r>
      <w:r w:rsidR="007555F9" w:rsidRPr="00817BE1">
        <w:rPr>
          <w:rFonts w:ascii="Times New Roman" w:eastAsia="Times New Roman" w:hAnsi="Times New Roman"/>
          <w:sz w:val="28"/>
          <w:szCs w:val="28"/>
          <w:lang w:eastAsia="ru-RU"/>
        </w:rPr>
        <w:t xml:space="preserve"> редакцией решения о районном бюджете (</w:t>
      </w:r>
      <w:r w:rsidR="0054319F" w:rsidRPr="00817BE1">
        <w:rPr>
          <w:rFonts w:ascii="Times New Roman" w:eastAsia="Times New Roman" w:hAnsi="Times New Roman"/>
          <w:sz w:val="28"/>
          <w:szCs w:val="28"/>
          <w:lang w:eastAsia="ru-RU"/>
        </w:rPr>
        <w:t xml:space="preserve">решение </w:t>
      </w:r>
      <w:r w:rsidR="007555F9" w:rsidRPr="00817BE1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 w:rsidR="005D0516" w:rsidRPr="00817BE1">
        <w:rPr>
          <w:rFonts w:ascii="Times New Roman" w:eastAsia="Times New Roman" w:hAnsi="Times New Roman"/>
          <w:sz w:val="28"/>
          <w:szCs w:val="28"/>
          <w:lang w:eastAsia="ru-RU"/>
        </w:rPr>
        <w:t>0</w:t>
      </w:r>
      <w:r w:rsidR="005B2F38" w:rsidRPr="00817BE1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7555F9" w:rsidRPr="00817BE1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5D0516" w:rsidRPr="00817BE1">
        <w:rPr>
          <w:rFonts w:ascii="Times New Roman" w:eastAsia="Times New Roman" w:hAnsi="Times New Roman"/>
          <w:sz w:val="28"/>
          <w:szCs w:val="28"/>
          <w:lang w:eastAsia="ru-RU"/>
        </w:rPr>
        <w:t>12</w:t>
      </w:r>
      <w:r w:rsidR="007555F9" w:rsidRPr="00817BE1">
        <w:rPr>
          <w:rFonts w:ascii="Times New Roman" w:eastAsia="Times New Roman" w:hAnsi="Times New Roman"/>
          <w:sz w:val="28"/>
          <w:szCs w:val="28"/>
          <w:lang w:eastAsia="ru-RU"/>
        </w:rPr>
        <w:t>.202</w:t>
      </w:r>
      <w:r w:rsidR="005B2F38" w:rsidRPr="00817BE1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292E78" w:rsidRPr="00817BE1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</w:t>
      </w:r>
      <w:r w:rsidR="007555F9" w:rsidRPr="00817BE1">
        <w:rPr>
          <w:rFonts w:ascii="Times New Roman" w:eastAsia="Times New Roman" w:hAnsi="Times New Roman"/>
          <w:sz w:val="28"/>
          <w:szCs w:val="28"/>
          <w:lang w:eastAsia="ru-RU"/>
        </w:rPr>
        <w:t xml:space="preserve"> №</w:t>
      </w:r>
      <w:r w:rsidR="005B2F38" w:rsidRPr="00817BE1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5D0516" w:rsidRPr="00817BE1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="007555F9" w:rsidRPr="00817BE1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="005B2F38" w:rsidRPr="00817BE1">
        <w:rPr>
          <w:rFonts w:ascii="Times New Roman" w:eastAsia="Times New Roman" w:hAnsi="Times New Roman"/>
          <w:sz w:val="28"/>
          <w:szCs w:val="28"/>
          <w:lang w:eastAsia="ru-RU"/>
        </w:rPr>
        <w:t>325</w:t>
      </w:r>
      <w:r w:rsidR="007555F9" w:rsidRPr="00817BE1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="000E3081" w:rsidRPr="00817BE1">
        <w:rPr>
          <w:rFonts w:ascii="Times New Roman" w:eastAsia="Times New Roman" w:hAnsi="Times New Roman"/>
          <w:sz w:val="28"/>
          <w:szCs w:val="28"/>
          <w:lang w:eastAsia="ru-RU"/>
        </w:rPr>
        <w:t>)</w:t>
      </w:r>
      <w:r w:rsidRPr="00817BE1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B070E6" w:rsidRPr="00817BE1">
        <w:rPr>
          <w:rFonts w:ascii="Times New Roman" w:eastAsia="Times New Roman" w:hAnsi="Times New Roman"/>
          <w:sz w:val="28"/>
          <w:szCs w:val="28"/>
          <w:lang w:eastAsia="ru-RU"/>
        </w:rPr>
        <w:t xml:space="preserve">направлена на сферу образования: МП «Развитие дошкольного, общего и дополнительного образования Ужурского района» - </w:t>
      </w:r>
      <w:r w:rsidR="005B2F38" w:rsidRPr="00817BE1">
        <w:rPr>
          <w:rFonts w:ascii="Times New Roman" w:eastAsia="Times New Roman" w:hAnsi="Times New Roman"/>
          <w:sz w:val="28"/>
          <w:szCs w:val="28"/>
          <w:lang w:eastAsia="ru-RU"/>
        </w:rPr>
        <w:t>68915,6</w:t>
      </w:r>
      <w:r w:rsidR="00B070E6" w:rsidRPr="00817BE1">
        <w:rPr>
          <w:rFonts w:ascii="Times New Roman" w:eastAsia="Times New Roman" w:hAnsi="Times New Roman"/>
          <w:sz w:val="28"/>
          <w:szCs w:val="28"/>
          <w:lang w:eastAsia="ru-RU"/>
        </w:rPr>
        <w:t xml:space="preserve">тыс. руб. (или </w:t>
      </w:r>
      <w:r w:rsidR="005D0516" w:rsidRPr="00817BE1"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 w:rsidR="00817BE1" w:rsidRPr="00817BE1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5D0516" w:rsidRPr="00817BE1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817BE1" w:rsidRPr="00817BE1">
        <w:rPr>
          <w:rFonts w:ascii="Times New Roman" w:eastAsia="Times New Roman" w:hAnsi="Times New Roman"/>
          <w:sz w:val="28"/>
          <w:szCs w:val="28"/>
          <w:lang w:eastAsia="ru-RU"/>
        </w:rPr>
        <w:t>47</w:t>
      </w:r>
      <w:r w:rsidR="005D0516" w:rsidRPr="00817BE1">
        <w:rPr>
          <w:rFonts w:ascii="Times New Roman" w:eastAsia="Times New Roman" w:hAnsi="Times New Roman"/>
          <w:sz w:val="28"/>
          <w:szCs w:val="28"/>
          <w:lang w:eastAsia="ru-RU"/>
        </w:rPr>
        <w:t>% от суммы увеличения).</w:t>
      </w:r>
    </w:p>
    <w:p w14:paraId="36D006F9" w14:textId="6FAC93BA" w:rsidR="004E16EB" w:rsidRDefault="007D5BAE" w:rsidP="00A60C9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F685B">
        <w:rPr>
          <w:rFonts w:ascii="Times New Roman" w:eastAsia="Times New Roman" w:hAnsi="Times New Roman"/>
          <w:sz w:val="28"/>
          <w:szCs w:val="28"/>
          <w:lang w:eastAsia="ru-RU"/>
        </w:rPr>
        <w:t>Анализ изменений по муниципальным программам в 202</w:t>
      </w:r>
      <w:r w:rsidR="00C31556" w:rsidRPr="00EF685B"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Pr="00EF685B">
        <w:rPr>
          <w:rFonts w:ascii="Times New Roman" w:eastAsia="Times New Roman" w:hAnsi="Times New Roman"/>
          <w:sz w:val="28"/>
          <w:szCs w:val="28"/>
          <w:lang w:eastAsia="ru-RU"/>
        </w:rPr>
        <w:t xml:space="preserve"> году представлен в нижеследующей таблице:</w:t>
      </w:r>
    </w:p>
    <w:p w14:paraId="65A83D3F" w14:textId="77777777" w:rsidR="009639DA" w:rsidRDefault="007D5BAE" w:rsidP="007D5BAE">
      <w:pPr>
        <w:spacing w:after="0" w:line="240" w:lineRule="auto"/>
        <w:ind w:firstLine="709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тыс. руб.</w:t>
      </w:r>
    </w:p>
    <w:tbl>
      <w:tblPr>
        <w:tblW w:w="10774" w:type="dxa"/>
        <w:tblInd w:w="-998" w:type="dxa"/>
        <w:tblLayout w:type="fixed"/>
        <w:tblLook w:val="04A0" w:firstRow="1" w:lastRow="0" w:firstColumn="1" w:lastColumn="0" w:noHBand="0" w:noVBand="1"/>
      </w:tblPr>
      <w:tblGrid>
        <w:gridCol w:w="567"/>
        <w:gridCol w:w="4254"/>
        <w:gridCol w:w="2268"/>
        <w:gridCol w:w="1984"/>
        <w:gridCol w:w="1701"/>
      </w:tblGrid>
      <w:tr w:rsidR="000E6A33" w:rsidRPr="00BB26EB" w14:paraId="7EAB6C57" w14:textId="77777777" w:rsidTr="00095105">
        <w:trPr>
          <w:trHeight w:val="31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27BF9" w14:textId="77777777" w:rsidR="000E6A33" w:rsidRPr="00BB26EB" w:rsidRDefault="000E6A33" w:rsidP="0009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B26EB">
              <w:rPr>
                <w:rFonts w:ascii="Times New Roman" w:eastAsia="Times New Roman" w:hAnsi="Times New Roman"/>
                <w:lang w:eastAsia="ru-RU"/>
              </w:rPr>
              <w:t>№ п/п</w:t>
            </w:r>
          </w:p>
        </w:tc>
        <w:tc>
          <w:tcPr>
            <w:tcW w:w="42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AAA04" w14:textId="77777777" w:rsidR="000E6A33" w:rsidRPr="00BB26EB" w:rsidRDefault="000E6A33" w:rsidP="0009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B26EB">
              <w:rPr>
                <w:rFonts w:ascii="Times New Roman" w:eastAsia="Times New Roman" w:hAnsi="Times New Roman"/>
                <w:lang w:eastAsia="ru-RU"/>
              </w:rPr>
              <w:t>Наименование МП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793BE4" w14:textId="77777777" w:rsidR="000E6A33" w:rsidRPr="00BB26EB" w:rsidRDefault="000E6A33" w:rsidP="0009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B26EB">
              <w:rPr>
                <w:rFonts w:ascii="Times New Roman" w:eastAsia="Times New Roman" w:hAnsi="Times New Roman"/>
                <w:lang w:eastAsia="ru-RU"/>
              </w:rPr>
              <w:t>Сумма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B5B8A" w14:textId="77777777" w:rsidR="000E6A33" w:rsidRPr="00BB26EB" w:rsidRDefault="000E6A33" w:rsidP="0009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B26EB">
              <w:rPr>
                <w:rFonts w:ascii="Times New Roman" w:eastAsia="Times New Roman" w:hAnsi="Times New Roman"/>
                <w:lang w:eastAsia="ru-RU"/>
              </w:rPr>
              <w:t>отклонени</w:t>
            </w:r>
            <w:r w:rsidR="005E10D1">
              <w:rPr>
                <w:rFonts w:ascii="Times New Roman" w:eastAsia="Times New Roman" w:hAnsi="Times New Roman"/>
                <w:lang w:eastAsia="ru-RU"/>
              </w:rPr>
              <w:t>е</w:t>
            </w:r>
          </w:p>
          <w:p w14:paraId="55F3A26F" w14:textId="77777777" w:rsidR="000E6A33" w:rsidRPr="00BB26EB" w:rsidRDefault="000E6A33" w:rsidP="0009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B26EB">
              <w:rPr>
                <w:rFonts w:ascii="Times New Roman" w:eastAsia="Times New Roman" w:hAnsi="Times New Roman"/>
                <w:lang w:eastAsia="ru-RU"/>
              </w:rPr>
              <w:t>(гр.</w:t>
            </w:r>
            <w:r>
              <w:rPr>
                <w:rFonts w:ascii="Times New Roman" w:eastAsia="Times New Roman" w:hAnsi="Times New Roman"/>
                <w:lang w:eastAsia="ru-RU"/>
              </w:rPr>
              <w:t>4</w:t>
            </w:r>
            <w:r w:rsidRPr="00BB26EB">
              <w:rPr>
                <w:rFonts w:ascii="Times New Roman" w:eastAsia="Times New Roman" w:hAnsi="Times New Roman"/>
                <w:lang w:eastAsia="ru-RU"/>
              </w:rPr>
              <w:t>-гр.</w:t>
            </w:r>
            <w:r>
              <w:rPr>
                <w:rFonts w:ascii="Times New Roman" w:eastAsia="Times New Roman" w:hAnsi="Times New Roman"/>
                <w:lang w:eastAsia="ru-RU"/>
              </w:rPr>
              <w:t>3</w:t>
            </w:r>
            <w:r w:rsidRPr="00BB26EB">
              <w:rPr>
                <w:rFonts w:ascii="Times New Roman" w:eastAsia="Times New Roman" w:hAnsi="Times New Roman"/>
                <w:lang w:eastAsia="ru-RU"/>
              </w:rPr>
              <w:t>)</w:t>
            </w:r>
          </w:p>
        </w:tc>
      </w:tr>
      <w:tr w:rsidR="000E6A33" w:rsidRPr="00BB26EB" w14:paraId="35C815CB" w14:textId="77777777" w:rsidTr="00095105">
        <w:trPr>
          <w:trHeight w:val="63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16834A7" w14:textId="77777777" w:rsidR="000E6A33" w:rsidRPr="00BB26EB" w:rsidRDefault="000E6A33" w:rsidP="0009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2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B8A5A2" w14:textId="77777777" w:rsidR="000E6A33" w:rsidRPr="00BB26EB" w:rsidRDefault="000E6A33" w:rsidP="0009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907174" w14:textId="77777777" w:rsidR="00EF685B" w:rsidRPr="00BB26EB" w:rsidRDefault="00EF685B" w:rsidP="00EF68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B26EB">
              <w:rPr>
                <w:rFonts w:ascii="Times New Roman" w:eastAsia="Times New Roman" w:hAnsi="Times New Roman"/>
                <w:lang w:eastAsia="ru-RU"/>
              </w:rPr>
              <w:t xml:space="preserve">Решение от </w:t>
            </w:r>
            <w:r>
              <w:rPr>
                <w:rFonts w:ascii="Times New Roman" w:eastAsia="Times New Roman" w:hAnsi="Times New Roman"/>
                <w:lang w:eastAsia="ru-RU"/>
              </w:rPr>
              <w:t>03</w:t>
            </w:r>
            <w:r w:rsidRPr="00BB26EB">
              <w:rPr>
                <w:rFonts w:ascii="Times New Roman" w:eastAsia="Times New Roman" w:hAnsi="Times New Roman"/>
                <w:lang w:eastAsia="ru-RU"/>
              </w:rPr>
              <w:t>.12.20</w:t>
            </w:r>
            <w:r>
              <w:rPr>
                <w:rFonts w:ascii="Times New Roman" w:eastAsia="Times New Roman" w:hAnsi="Times New Roman"/>
                <w:lang w:eastAsia="ru-RU"/>
              </w:rPr>
              <w:t>24</w:t>
            </w:r>
          </w:p>
          <w:p w14:paraId="4AA665FE" w14:textId="305D2ED5" w:rsidR="000E6A33" w:rsidRPr="00BB26EB" w:rsidRDefault="00EF685B" w:rsidP="00EF68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B26EB">
              <w:rPr>
                <w:rFonts w:ascii="Times New Roman" w:eastAsia="Times New Roman" w:hAnsi="Times New Roman"/>
                <w:lang w:eastAsia="ru-RU"/>
              </w:rPr>
              <w:t>№</w:t>
            </w:r>
            <w:r>
              <w:rPr>
                <w:rFonts w:ascii="Times New Roman" w:eastAsia="Times New Roman" w:hAnsi="Times New Roman"/>
                <w:lang w:eastAsia="ru-RU"/>
              </w:rPr>
              <w:t>48</w:t>
            </w:r>
            <w:r w:rsidRPr="00BB26EB">
              <w:rPr>
                <w:rFonts w:ascii="Times New Roman" w:eastAsia="Times New Roman" w:hAnsi="Times New Roman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lang w:eastAsia="ru-RU"/>
              </w:rPr>
              <w:t>325</w:t>
            </w:r>
            <w:r w:rsidRPr="00BB26EB">
              <w:rPr>
                <w:rFonts w:ascii="Times New Roman" w:eastAsia="Times New Roman" w:hAnsi="Times New Roman"/>
                <w:lang w:eastAsia="ru-RU"/>
              </w:rPr>
              <w:t>р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A38EAC" w14:textId="77777777" w:rsidR="000E6A33" w:rsidRDefault="000E6A33" w:rsidP="000951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Проект решения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54EAD" w14:textId="77777777" w:rsidR="000E6A33" w:rsidRPr="00BB26EB" w:rsidRDefault="000E6A33" w:rsidP="0009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0E6A33" w:rsidRPr="00BB26EB" w14:paraId="731A3F84" w14:textId="77777777" w:rsidTr="00095105">
        <w:trPr>
          <w:trHeight w:val="35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F8E982" w14:textId="77777777" w:rsidR="000E6A33" w:rsidRPr="00BB26EB" w:rsidRDefault="000E6A33" w:rsidP="0009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B26EB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4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22F520" w14:textId="77777777" w:rsidR="000E6A33" w:rsidRPr="00BB26EB" w:rsidRDefault="000E6A33" w:rsidP="0009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B26EB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227861" w14:textId="77777777" w:rsidR="000E6A33" w:rsidRPr="00BB26EB" w:rsidRDefault="000E6A33" w:rsidP="0009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B26EB">
              <w:rPr>
                <w:rFonts w:ascii="Times New Roman" w:eastAsia="Times New Roman" w:hAnsi="Times New Roman"/>
                <w:color w:val="000000"/>
                <w:lang w:eastAsia="ru-RU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712471" w14:textId="77777777" w:rsidR="000E6A33" w:rsidRDefault="000E6A33" w:rsidP="0009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FCF8D" w14:textId="77777777" w:rsidR="000E6A33" w:rsidRPr="00BB26EB" w:rsidRDefault="000E6A33" w:rsidP="0009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</w:tr>
      <w:tr w:rsidR="000E6A33" w:rsidRPr="00BB26EB" w14:paraId="69A2432A" w14:textId="77777777" w:rsidTr="00B5245E">
        <w:trPr>
          <w:trHeight w:val="44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03AF5A" w14:textId="77777777" w:rsidR="000E6A33" w:rsidRPr="00BB26EB" w:rsidRDefault="000E6A33" w:rsidP="0009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B26EB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4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6AE80A" w14:textId="77777777" w:rsidR="000E6A33" w:rsidRPr="00BB26EB" w:rsidRDefault="000E6A33" w:rsidP="0009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B26EB">
              <w:rPr>
                <w:rFonts w:ascii="Times New Roman" w:eastAsia="Times New Roman" w:hAnsi="Times New Roman"/>
                <w:lang w:eastAsia="ru-RU"/>
              </w:rPr>
              <w:t>Управление муниципальными финансами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548107" w14:textId="1A0F5EA2" w:rsidR="000E6A33" w:rsidRPr="00BB26EB" w:rsidRDefault="0080677C" w:rsidP="0009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110018,6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E6C8A0" w14:textId="463D1893" w:rsidR="000E6A33" w:rsidRDefault="0080677C" w:rsidP="0009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110018,6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AB8F38" w14:textId="30E48C48" w:rsidR="000E6A33" w:rsidRPr="00BB26EB" w:rsidRDefault="0080677C" w:rsidP="0009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</w:tr>
      <w:tr w:rsidR="000E6A33" w:rsidRPr="00BB26EB" w14:paraId="71E56DE2" w14:textId="77777777" w:rsidTr="00B5245E">
        <w:trPr>
          <w:trHeight w:val="69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F78AC9" w14:textId="77777777" w:rsidR="000E6A33" w:rsidRPr="00BB26EB" w:rsidRDefault="000E6A33" w:rsidP="0009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B26EB">
              <w:rPr>
                <w:rFonts w:ascii="Times New Roman" w:eastAsia="Times New Roman" w:hAnsi="Times New Roman"/>
                <w:lang w:eastAsia="ru-RU"/>
              </w:rPr>
              <w:lastRenderedPageBreak/>
              <w:t>2</w:t>
            </w:r>
          </w:p>
        </w:tc>
        <w:tc>
          <w:tcPr>
            <w:tcW w:w="4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40369" w14:textId="77777777" w:rsidR="000E6A33" w:rsidRPr="00BB26EB" w:rsidRDefault="000E6A33" w:rsidP="0009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B26EB">
              <w:rPr>
                <w:rFonts w:ascii="Times New Roman" w:eastAsia="Times New Roman" w:hAnsi="Times New Roman"/>
                <w:lang w:eastAsia="ru-RU"/>
              </w:rPr>
              <w:t>Обеспечение безопасности жизнедеятельности населения по Ужурскому району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538412" w14:textId="25A56972" w:rsidR="000E6A33" w:rsidRPr="00BB26EB" w:rsidRDefault="0080677C" w:rsidP="0009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12895,8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FE97D4" w14:textId="3B6305CC" w:rsidR="000E6A33" w:rsidRDefault="0080677C" w:rsidP="0009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15531,4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3926F" w14:textId="458783AA" w:rsidR="000E6A33" w:rsidRPr="00BB26EB" w:rsidRDefault="0080677C" w:rsidP="0009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+2635,6</w:t>
            </w:r>
          </w:p>
        </w:tc>
      </w:tr>
      <w:tr w:rsidR="000E6A33" w:rsidRPr="00BB26EB" w14:paraId="6620CF94" w14:textId="77777777" w:rsidTr="00B5245E">
        <w:trPr>
          <w:trHeight w:val="63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B574D6" w14:textId="77777777" w:rsidR="000E6A33" w:rsidRDefault="000E6A33" w:rsidP="0009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B26EB">
              <w:rPr>
                <w:rFonts w:ascii="Times New Roman" w:eastAsia="Times New Roman" w:hAnsi="Times New Roman"/>
                <w:lang w:eastAsia="ru-RU"/>
              </w:rPr>
              <w:t>3</w:t>
            </w:r>
          </w:p>
          <w:p w14:paraId="114FE16E" w14:textId="77777777" w:rsidR="000E6A33" w:rsidRPr="00BB26EB" w:rsidRDefault="000E6A33" w:rsidP="0009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7E877" w14:textId="77777777" w:rsidR="000E6A33" w:rsidRPr="00BB26EB" w:rsidRDefault="000E6A33" w:rsidP="0009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B26EB">
              <w:rPr>
                <w:rFonts w:ascii="Times New Roman" w:eastAsia="Times New Roman" w:hAnsi="Times New Roman"/>
                <w:lang w:eastAsia="ru-RU"/>
              </w:rPr>
              <w:t>Развитие дошкольного, общего и дополнительного образования Ужурского района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EDFD37" w14:textId="17D2C177" w:rsidR="000E6A33" w:rsidRPr="00BB26EB" w:rsidRDefault="0080677C" w:rsidP="0009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1174243,3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17F49C" w14:textId="6F1DEA89" w:rsidR="000E6A33" w:rsidRDefault="0080677C" w:rsidP="0009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1254182,7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FBF0B" w14:textId="01E37186" w:rsidR="000E6A33" w:rsidRPr="00BB26EB" w:rsidRDefault="0080677C" w:rsidP="0009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+79939,4</w:t>
            </w:r>
          </w:p>
        </w:tc>
      </w:tr>
      <w:tr w:rsidR="000E6A33" w:rsidRPr="00BB26EB" w14:paraId="2EB02773" w14:textId="77777777" w:rsidTr="00B5245E">
        <w:trPr>
          <w:trHeight w:val="87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C83EA7" w14:textId="77777777" w:rsidR="000E6A33" w:rsidRPr="00BB26EB" w:rsidRDefault="000E6A33" w:rsidP="0009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B26EB"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4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85700" w14:textId="77777777" w:rsidR="000E6A33" w:rsidRPr="00BB26EB" w:rsidRDefault="000E6A33" w:rsidP="0009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B26EB">
              <w:rPr>
                <w:rFonts w:ascii="Times New Roman" w:eastAsia="Times New Roman" w:hAnsi="Times New Roman"/>
                <w:lang w:eastAsia="ru-RU"/>
              </w:rPr>
              <w:t>Развитие сельского хозяйства и регулирование рынков сельскохозяйственной продукции, сырья и продовольствия в Ужурском районе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CE55AB" w14:textId="2B107172" w:rsidR="000E6A33" w:rsidRPr="00BB26EB" w:rsidRDefault="0080677C" w:rsidP="0009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7776,5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B96393" w14:textId="32932796" w:rsidR="000E6A33" w:rsidRDefault="0080677C" w:rsidP="0009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7776,5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2DF22A" w14:textId="52626DCC" w:rsidR="000E6A33" w:rsidRPr="00BB26EB" w:rsidRDefault="0080677C" w:rsidP="0009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</w:tr>
      <w:tr w:rsidR="000E6A33" w:rsidRPr="00BB26EB" w14:paraId="4C9DC3E3" w14:textId="77777777" w:rsidTr="00B5245E">
        <w:trPr>
          <w:trHeight w:val="98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E639B9" w14:textId="77777777" w:rsidR="000E6A33" w:rsidRPr="00BB26EB" w:rsidRDefault="000E6A33" w:rsidP="0009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B26EB"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4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414AF8" w14:textId="77777777" w:rsidR="000E6A33" w:rsidRPr="00BB26EB" w:rsidRDefault="000E6A33" w:rsidP="0009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B26EB">
              <w:rPr>
                <w:rFonts w:ascii="Times New Roman" w:eastAsia="Times New Roman" w:hAnsi="Times New Roman"/>
                <w:lang w:eastAsia="ru-RU"/>
              </w:rPr>
              <w:t>Развитие инвестиционной деятельности субъектов малого и среднего предпринимательства на территории Ужурского района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E5E0FD" w14:textId="70B4050D" w:rsidR="000E6A33" w:rsidRPr="00BB26EB" w:rsidRDefault="0080677C" w:rsidP="0009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696,1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F51C08" w14:textId="6B5B1A96" w:rsidR="000E6A33" w:rsidRDefault="0080677C" w:rsidP="0009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696,1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13BBE" w14:textId="2117E368" w:rsidR="000E6A33" w:rsidRPr="00BB26EB" w:rsidRDefault="0080677C" w:rsidP="0009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</w:tr>
      <w:tr w:rsidR="000E6A33" w:rsidRPr="00BB26EB" w14:paraId="23BFCB00" w14:textId="77777777" w:rsidTr="00B5245E">
        <w:trPr>
          <w:trHeight w:val="39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70A977" w14:textId="77777777" w:rsidR="000E6A33" w:rsidRPr="00BB26EB" w:rsidRDefault="000E6A33" w:rsidP="0009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B26EB"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  <w:tc>
          <w:tcPr>
            <w:tcW w:w="4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21772" w14:textId="77777777" w:rsidR="000E6A33" w:rsidRPr="00BB26EB" w:rsidRDefault="000E6A33" w:rsidP="0009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B26EB">
              <w:rPr>
                <w:rFonts w:ascii="Times New Roman" w:eastAsia="Times New Roman" w:hAnsi="Times New Roman"/>
                <w:lang w:eastAsia="ru-RU"/>
              </w:rPr>
              <w:t>Молодежь Ужурского района в XXI веке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EA2265" w14:textId="18D35255" w:rsidR="000E6A33" w:rsidRPr="00BB26EB" w:rsidRDefault="0080677C" w:rsidP="0009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13612,4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363616" w14:textId="0C3C32F7" w:rsidR="000E6A33" w:rsidRDefault="0080677C" w:rsidP="0009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15812,6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5C914" w14:textId="56A92D04" w:rsidR="000E6A33" w:rsidRPr="00BB26EB" w:rsidRDefault="0080677C" w:rsidP="0009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+2200,2</w:t>
            </w:r>
          </w:p>
        </w:tc>
      </w:tr>
      <w:tr w:rsidR="000E6A33" w:rsidRPr="00BB26EB" w14:paraId="4AAA8B42" w14:textId="77777777" w:rsidTr="00095105">
        <w:trPr>
          <w:trHeight w:val="44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DB8476" w14:textId="77777777" w:rsidR="000E6A33" w:rsidRPr="00BB26EB" w:rsidRDefault="000E6A33" w:rsidP="0009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B26EB">
              <w:rPr>
                <w:rFonts w:ascii="Times New Roman" w:eastAsia="Times New Roman" w:hAnsi="Times New Roman"/>
                <w:lang w:eastAsia="ru-RU"/>
              </w:rPr>
              <w:t>7</w:t>
            </w:r>
          </w:p>
        </w:tc>
        <w:tc>
          <w:tcPr>
            <w:tcW w:w="4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564F3" w14:textId="77777777" w:rsidR="000E6A33" w:rsidRPr="00BB26EB" w:rsidRDefault="000E6A33" w:rsidP="0009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B26EB">
              <w:rPr>
                <w:rFonts w:ascii="Times New Roman" w:eastAsia="Times New Roman" w:hAnsi="Times New Roman"/>
                <w:lang w:eastAsia="ru-RU"/>
              </w:rPr>
              <w:t>Развитие физической культуры и спорта в Ужурском районе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AEC66B" w14:textId="68585102" w:rsidR="000E6A33" w:rsidRPr="00BB26EB" w:rsidRDefault="0080677C" w:rsidP="0009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27656,0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FEF8B9" w14:textId="161EC6C7" w:rsidR="000E6A33" w:rsidRDefault="0080677C" w:rsidP="0009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30886,0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98A2CF" w14:textId="7F364528" w:rsidR="000E6A33" w:rsidRPr="00BB26EB" w:rsidRDefault="0080677C" w:rsidP="0009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+3230,0</w:t>
            </w:r>
          </w:p>
        </w:tc>
      </w:tr>
      <w:tr w:rsidR="000E6A33" w:rsidRPr="00BB26EB" w14:paraId="04829BDA" w14:textId="77777777" w:rsidTr="00095105">
        <w:trPr>
          <w:trHeight w:val="57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AD3554" w14:textId="77777777" w:rsidR="000E6A33" w:rsidRPr="00BB26EB" w:rsidRDefault="000E6A33" w:rsidP="0009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B26EB">
              <w:rPr>
                <w:rFonts w:ascii="Times New Roman" w:eastAsia="Times New Roman" w:hAnsi="Times New Roman"/>
                <w:lang w:eastAsia="ru-RU"/>
              </w:rPr>
              <w:t>8</w:t>
            </w:r>
          </w:p>
        </w:tc>
        <w:tc>
          <w:tcPr>
            <w:tcW w:w="4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37C89" w14:textId="77777777" w:rsidR="000E6A33" w:rsidRPr="00BB26EB" w:rsidRDefault="000E6A33" w:rsidP="0009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B26EB">
              <w:rPr>
                <w:rFonts w:ascii="Times New Roman" w:eastAsia="Times New Roman" w:hAnsi="Times New Roman"/>
                <w:lang w:eastAsia="ru-RU"/>
              </w:rPr>
              <w:t>Комплексное развитие культуры и искусства в муниципальном образовании Ужурский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2D3CE8" w14:textId="6DEF43BF" w:rsidR="000E6A33" w:rsidRPr="00BB26EB" w:rsidRDefault="0080677C" w:rsidP="0009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136467,9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865F69" w14:textId="60C78ABF" w:rsidR="000E6A33" w:rsidRDefault="0080677C" w:rsidP="0009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136614,4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6EB6D" w14:textId="1065D5FD" w:rsidR="000E6A33" w:rsidRPr="00BB26EB" w:rsidRDefault="0080677C" w:rsidP="0009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+146,5</w:t>
            </w:r>
          </w:p>
        </w:tc>
      </w:tr>
      <w:tr w:rsidR="000E6A33" w:rsidRPr="00BB26EB" w14:paraId="00004CE9" w14:textId="77777777" w:rsidTr="00B5245E">
        <w:trPr>
          <w:trHeight w:val="67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A1B936" w14:textId="77777777" w:rsidR="000E6A33" w:rsidRPr="00BB26EB" w:rsidRDefault="000E6A33" w:rsidP="0009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B26EB">
              <w:rPr>
                <w:rFonts w:ascii="Times New Roman" w:eastAsia="Times New Roman" w:hAnsi="Times New Roman"/>
                <w:lang w:eastAsia="ru-RU"/>
              </w:rPr>
              <w:t>9</w:t>
            </w:r>
          </w:p>
        </w:tc>
        <w:tc>
          <w:tcPr>
            <w:tcW w:w="4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B1D3D" w14:textId="77777777" w:rsidR="000E6A33" w:rsidRPr="00BB26EB" w:rsidRDefault="000E6A33" w:rsidP="0009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B26EB">
              <w:rPr>
                <w:rFonts w:ascii="Times New Roman" w:eastAsia="Times New Roman" w:hAnsi="Times New Roman"/>
                <w:lang w:eastAsia="ru-RU"/>
              </w:rPr>
              <w:t>Содействие преобразованию институтов, обеспечивающих развитие гражданского общества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AD9815" w14:textId="5FFADB81" w:rsidR="000E6A33" w:rsidRPr="00BB26EB" w:rsidRDefault="0080677C" w:rsidP="0009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905,0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B03F2F" w14:textId="076E18CF" w:rsidR="000E6A33" w:rsidRDefault="0080677C" w:rsidP="0009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905,0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74DAF2" w14:textId="25BA66F0" w:rsidR="000E6A33" w:rsidRPr="00BB26EB" w:rsidRDefault="0080677C" w:rsidP="0009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</w:tr>
      <w:tr w:rsidR="000E6A33" w:rsidRPr="00BB26EB" w14:paraId="1E3E9551" w14:textId="77777777" w:rsidTr="00B5245E">
        <w:trPr>
          <w:trHeight w:val="48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9335B4" w14:textId="77777777" w:rsidR="000E6A33" w:rsidRPr="00BB26EB" w:rsidRDefault="000E6A33" w:rsidP="0009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B26EB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FF090" w14:textId="77777777" w:rsidR="000E6A33" w:rsidRPr="00BB26EB" w:rsidRDefault="000E6A33" w:rsidP="0009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B26EB">
              <w:rPr>
                <w:rFonts w:ascii="Times New Roman" w:eastAsia="Times New Roman" w:hAnsi="Times New Roman"/>
                <w:lang w:eastAsia="ru-RU"/>
              </w:rPr>
              <w:t>Эффективное управление муниципаль</w:t>
            </w:r>
            <w:r>
              <w:rPr>
                <w:rFonts w:ascii="Times New Roman" w:eastAsia="Times New Roman" w:hAnsi="Times New Roman"/>
                <w:lang w:eastAsia="ru-RU"/>
              </w:rPr>
              <w:t>ным имуществом Ужурского района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3CB873" w14:textId="618EE789" w:rsidR="000E6A33" w:rsidRPr="00BB26EB" w:rsidRDefault="0080677C" w:rsidP="0009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28946,1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7D0299" w14:textId="6F2BD5F6" w:rsidR="000E6A33" w:rsidRDefault="0080677C" w:rsidP="0009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28946,1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D973DC" w14:textId="7FBC2A69" w:rsidR="000E6A33" w:rsidRPr="00BB26EB" w:rsidRDefault="0080677C" w:rsidP="0009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</w:tr>
      <w:tr w:rsidR="000E6A33" w:rsidRPr="00BB26EB" w14:paraId="1FA2DC30" w14:textId="77777777" w:rsidTr="00B5245E">
        <w:trPr>
          <w:trHeight w:val="95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F30875" w14:textId="77777777" w:rsidR="000E6A33" w:rsidRPr="00BB26EB" w:rsidRDefault="000E6A33" w:rsidP="0009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B26EB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4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986E02" w14:textId="77777777" w:rsidR="000E6A33" w:rsidRPr="00BB26EB" w:rsidRDefault="000E6A33" w:rsidP="0009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B26EB">
              <w:rPr>
                <w:rFonts w:ascii="Times New Roman" w:eastAsia="Times New Roman" w:hAnsi="Times New Roman"/>
                <w:lang w:eastAsia="ru-RU"/>
              </w:rPr>
              <w:t>Развитие жилищно-коммунального хозяйства, строительства, транспорта, дорожного хозяйства и доступное жилье для граждан Ужурского района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C12615" w14:textId="660924FF" w:rsidR="000E6A33" w:rsidRPr="00BB26EB" w:rsidRDefault="0080677C" w:rsidP="0009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96019,6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DEC7ED" w14:textId="7C6B2385" w:rsidR="000E6A33" w:rsidRDefault="0080677C" w:rsidP="0009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96019,6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88FD6" w14:textId="353E9D6D" w:rsidR="000E6A33" w:rsidRPr="00BB26EB" w:rsidRDefault="0080677C" w:rsidP="0009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</w:tr>
      <w:tr w:rsidR="000E6A33" w:rsidRPr="00BB26EB" w14:paraId="541713F0" w14:textId="77777777" w:rsidTr="00095105">
        <w:trPr>
          <w:trHeight w:val="315"/>
        </w:trPr>
        <w:tc>
          <w:tcPr>
            <w:tcW w:w="4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5E5CFF0" w14:textId="77777777" w:rsidR="000E6A33" w:rsidRPr="00BB26EB" w:rsidRDefault="000E6A33" w:rsidP="0009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B26EB">
              <w:rPr>
                <w:rFonts w:ascii="Times New Roman" w:eastAsia="Times New Roman" w:hAnsi="Times New Roman"/>
                <w:lang w:eastAsia="ru-RU"/>
              </w:rPr>
              <w:t>Всего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67145D" w14:textId="5CA9B9A7" w:rsidR="000E6A33" w:rsidRPr="00BB26EB" w:rsidRDefault="0080677C" w:rsidP="0009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1609237,3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84F606" w14:textId="6BC26E04" w:rsidR="000E6A33" w:rsidRDefault="0080677C" w:rsidP="0009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1698389,0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F0D89" w14:textId="00B69CFB" w:rsidR="000E6A33" w:rsidRPr="00BB26EB" w:rsidRDefault="0080677C" w:rsidP="000951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+88151,7</w:t>
            </w:r>
          </w:p>
        </w:tc>
      </w:tr>
    </w:tbl>
    <w:p w14:paraId="51ECA5D8" w14:textId="77777777" w:rsidR="00A95E25" w:rsidRDefault="00A95E25" w:rsidP="007D5BA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1464CFDB" w14:textId="1EC3A063" w:rsidR="007D5BAE" w:rsidRPr="0080677C" w:rsidRDefault="007D5BAE" w:rsidP="007D5BA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0677C">
        <w:rPr>
          <w:rFonts w:ascii="Times New Roman" w:eastAsia="Times New Roman" w:hAnsi="Times New Roman"/>
          <w:sz w:val="28"/>
          <w:szCs w:val="28"/>
          <w:lang w:eastAsia="ru-RU"/>
        </w:rPr>
        <w:t>Изменения ассигнований по муниципальным программам на 202</w:t>
      </w:r>
      <w:r w:rsidR="0080677C" w:rsidRPr="0080677C"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Pr="0080677C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затронули </w:t>
      </w:r>
      <w:r w:rsidR="0080677C" w:rsidRPr="0080677C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Pr="0080677C">
        <w:rPr>
          <w:rFonts w:ascii="Times New Roman" w:eastAsia="Times New Roman" w:hAnsi="Times New Roman"/>
          <w:sz w:val="28"/>
          <w:szCs w:val="28"/>
          <w:lang w:eastAsia="ru-RU"/>
        </w:rPr>
        <w:t xml:space="preserve"> из 11 муниципальных программ на общую сумму увеличения</w:t>
      </w:r>
      <w:r w:rsidR="0007192C" w:rsidRPr="0080677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0677C" w:rsidRPr="0080677C">
        <w:rPr>
          <w:rFonts w:ascii="Times New Roman" w:eastAsia="Times New Roman" w:hAnsi="Times New Roman"/>
          <w:sz w:val="28"/>
          <w:szCs w:val="28"/>
          <w:lang w:eastAsia="ru-RU"/>
        </w:rPr>
        <w:t>88151,7</w:t>
      </w:r>
      <w:r w:rsidRPr="0080677C">
        <w:rPr>
          <w:rFonts w:ascii="Times New Roman" w:eastAsia="Times New Roman" w:hAnsi="Times New Roman"/>
          <w:sz w:val="28"/>
          <w:szCs w:val="28"/>
          <w:lang w:eastAsia="ru-RU"/>
        </w:rPr>
        <w:t>тыс. руб.</w:t>
      </w:r>
    </w:p>
    <w:p w14:paraId="7A86CD16" w14:textId="548943B2" w:rsidR="0007192C" w:rsidRPr="0080677C" w:rsidRDefault="0047611D" w:rsidP="0007192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0677C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="007D5BAE" w:rsidRPr="0080677C">
        <w:rPr>
          <w:rFonts w:ascii="Times New Roman" w:eastAsia="Times New Roman" w:hAnsi="Times New Roman"/>
          <w:sz w:val="28"/>
          <w:szCs w:val="28"/>
          <w:lang w:eastAsia="ru-RU"/>
        </w:rPr>
        <w:t>величени</w:t>
      </w:r>
      <w:r w:rsidRPr="0080677C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="007D5BAE" w:rsidRPr="0080677C">
        <w:rPr>
          <w:rFonts w:ascii="Times New Roman" w:eastAsia="Times New Roman" w:hAnsi="Times New Roman"/>
          <w:sz w:val="28"/>
          <w:szCs w:val="28"/>
          <w:lang w:eastAsia="ru-RU"/>
        </w:rPr>
        <w:t xml:space="preserve"> бюджетных средств </w:t>
      </w:r>
      <w:r w:rsidR="0007192C" w:rsidRPr="0080677C">
        <w:rPr>
          <w:rFonts w:ascii="Times New Roman" w:eastAsia="Times New Roman" w:hAnsi="Times New Roman"/>
          <w:sz w:val="28"/>
          <w:szCs w:val="28"/>
          <w:lang w:eastAsia="ru-RU"/>
        </w:rPr>
        <w:t>в сравнении с п</w:t>
      </w:r>
      <w:r w:rsidR="00B5245E" w:rsidRPr="0080677C">
        <w:rPr>
          <w:rFonts w:ascii="Times New Roman" w:eastAsia="Times New Roman" w:hAnsi="Times New Roman"/>
          <w:sz w:val="28"/>
          <w:szCs w:val="28"/>
          <w:lang w:eastAsia="ru-RU"/>
        </w:rPr>
        <w:t>ервоначальной</w:t>
      </w:r>
      <w:r w:rsidR="0007192C" w:rsidRPr="0080677C">
        <w:rPr>
          <w:rFonts w:ascii="Times New Roman" w:eastAsia="Times New Roman" w:hAnsi="Times New Roman"/>
          <w:sz w:val="28"/>
          <w:szCs w:val="28"/>
          <w:lang w:eastAsia="ru-RU"/>
        </w:rPr>
        <w:t xml:space="preserve"> редакцией решения о районном бюджете (</w:t>
      </w:r>
      <w:r w:rsidR="0054319F" w:rsidRPr="0080677C">
        <w:rPr>
          <w:rFonts w:ascii="Times New Roman" w:eastAsia="Times New Roman" w:hAnsi="Times New Roman"/>
          <w:sz w:val="28"/>
          <w:szCs w:val="28"/>
          <w:lang w:eastAsia="ru-RU"/>
        </w:rPr>
        <w:t xml:space="preserve">решение </w:t>
      </w:r>
      <w:r w:rsidR="0007192C" w:rsidRPr="0080677C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 w:rsidR="0080677C" w:rsidRPr="0080677C">
        <w:rPr>
          <w:rFonts w:ascii="Times New Roman" w:eastAsia="Times New Roman" w:hAnsi="Times New Roman"/>
          <w:sz w:val="28"/>
          <w:szCs w:val="28"/>
          <w:lang w:eastAsia="ru-RU"/>
        </w:rPr>
        <w:t>03</w:t>
      </w:r>
      <w:r w:rsidR="0007192C" w:rsidRPr="0080677C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B5245E" w:rsidRPr="0080677C">
        <w:rPr>
          <w:rFonts w:ascii="Times New Roman" w:eastAsia="Times New Roman" w:hAnsi="Times New Roman"/>
          <w:sz w:val="28"/>
          <w:szCs w:val="28"/>
          <w:lang w:eastAsia="ru-RU"/>
        </w:rPr>
        <w:t>12</w:t>
      </w:r>
      <w:r w:rsidR="0007192C" w:rsidRPr="0080677C">
        <w:rPr>
          <w:rFonts w:ascii="Times New Roman" w:eastAsia="Times New Roman" w:hAnsi="Times New Roman"/>
          <w:sz w:val="28"/>
          <w:szCs w:val="28"/>
          <w:lang w:eastAsia="ru-RU"/>
        </w:rPr>
        <w:t>.202</w:t>
      </w:r>
      <w:r w:rsidR="0080677C" w:rsidRPr="0080677C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292E78" w:rsidRPr="0080677C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</w:t>
      </w:r>
      <w:r w:rsidR="0007192C" w:rsidRPr="0080677C">
        <w:rPr>
          <w:rFonts w:ascii="Times New Roman" w:eastAsia="Times New Roman" w:hAnsi="Times New Roman"/>
          <w:sz w:val="28"/>
          <w:szCs w:val="28"/>
          <w:lang w:eastAsia="ru-RU"/>
        </w:rPr>
        <w:t xml:space="preserve"> №</w:t>
      </w:r>
      <w:r w:rsidR="0080677C" w:rsidRPr="0080677C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B5245E" w:rsidRPr="0080677C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="0007192C" w:rsidRPr="0080677C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="0080677C" w:rsidRPr="0080677C">
        <w:rPr>
          <w:rFonts w:ascii="Times New Roman" w:eastAsia="Times New Roman" w:hAnsi="Times New Roman"/>
          <w:sz w:val="28"/>
          <w:szCs w:val="28"/>
          <w:lang w:eastAsia="ru-RU"/>
        </w:rPr>
        <w:t>325</w:t>
      </w:r>
      <w:r w:rsidR="0007192C" w:rsidRPr="0080677C">
        <w:rPr>
          <w:rFonts w:ascii="Times New Roman" w:eastAsia="Times New Roman" w:hAnsi="Times New Roman"/>
          <w:sz w:val="28"/>
          <w:szCs w:val="28"/>
          <w:lang w:eastAsia="ru-RU"/>
        </w:rPr>
        <w:t>р), направлена на сферу образовани</w:t>
      </w:r>
      <w:r w:rsidR="00306926" w:rsidRPr="0080677C"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="0007192C" w:rsidRPr="0080677C">
        <w:rPr>
          <w:rFonts w:ascii="Times New Roman" w:eastAsia="Times New Roman" w:hAnsi="Times New Roman"/>
          <w:sz w:val="28"/>
          <w:szCs w:val="28"/>
          <w:lang w:eastAsia="ru-RU"/>
        </w:rPr>
        <w:t xml:space="preserve">: МП «Развитие дошкольного, общего и дополнительного образования Ужурского района» - </w:t>
      </w:r>
      <w:r w:rsidR="0080677C" w:rsidRPr="0080677C">
        <w:rPr>
          <w:rFonts w:ascii="Times New Roman" w:eastAsia="Times New Roman" w:hAnsi="Times New Roman"/>
          <w:sz w:val="28"/>
          <w:szCs w:val="28"/>
          <w:lang w:eastAsia="ru-RU"/>
        </w:rPr>
        <w:t>79939,4</w:t>
      </w:r>
      <w:r w:rsidR="0007192C" w:rsidRPr="0080677C">
        <w:rPr>
          <w:rFonts w:ascii="Times New Roman" w:eastAsia="Times New Roman" w:hAnsi="Times New Roman"/>
          <w:sz w:val="28"/>
          <w:szCs w:val="28"/>
          <w:lang w:eastAsia="ru-RU"/>
        </w:rPr>
        <w:t xml:space="preserve">тыс. руб. (или </w:t>
      </w:r>
      <w:r w:rsidR="0080677C" w:rsidRPr="0080677C">
        <w:rPr>
          <w:rFonts w:ascii="Times New Roman" w:eastAsia="Times New Roman" w:hAnsi="Times New Roman"/>
          <w:sz w:val="28"/>
          <w:szCs w:val="28"/>
          <w:lang w:eastAsia="ru-RU"/>
        </w:rPr>
        <w:t>90,68</w:t>
      </w:r>
      <w:r w:rsidR="0007192C" w:rsidRPr="0080677C">
        <w:rPr>
          <w:rFonts w:ascii="Times New Roman" w:eastAsia="Times New Roman" w:hAnsi="Times New Roman"/>
          <w:sz w:val="28"/>
          <w:szCs w:val="28"/>
          <w:lang w:eastAsia="ru-RU"/>
        </w:rPr>
        <w:t>% от суммы увеличения).</w:t>
      </w:r>
    </w:p>
    <w:p w14:paraId="2076BE9A" w14:textId="785E1C14" w:rsidR="007D5BAE" w:rsidRPr="006742D9" w:rsidRDefault="007D5BAE" w:rsidP="007D5BA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A6081">
        <w:rPr>
          <w:rFonts w:ascii="Times New Roman" w:eastAsia="Times New Roman" w:hAnsi="Times New Roman"/>
          <w:sz w:val="28"/>
          <w:szCs w:val="28"/>
          <w:lang w:eastAsia="ru-RU"/>
        </w:rPr>
        <w:t xml:space="preserve">Сумма непрограммных расходов на </w:t>
      </w:r>
      <w:r w:rsidRPr="006742D9">
        <w:rPr>
          <w:rFonts w:ascii="Times New Roman" w:eastAsia="Times New Roman" w:hAnsi="Times New Roman"/>
          <w:sz w:val="28"/>
          <w:szCs w:val="28"/>
          <w:lang w:eastAsia="ru-RU"/>
        </w:rPr>
        <w:t>20</w:t>
      </w:r>
      <w:r w:rsidR="007B4355" w:rsidRPr="006742D9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80677C" w:rsidRPr="006742D9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Pr="006742D9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</w:t>
      </w:r>
      <w:r w:rsidR="00C542DA" w:rsidRPr="006742D9">
        <w:rPr>
          <w:rFonts w:ascii="Times New Roman" w:eastAsia="Times New Roman" w:hAnsi="Times New Roman"/>
          <w:sz w:val="28"/>
          <w:szCs w:val="28"/>
          <w:lang w:eastAsia="ru-RU"/>
        </w:rPr>
        <w:t xml:space="preserve">увеличилась </w:t>
      </w:r>
      <w:r w:rsidRPr="006742D9">
        <w:rPr>
          <w:rFonts w:ascii="Times New Roman" w:eastAsia="Times New Roman" w:hAnsi="Times New Roman"/>
          <w:sz w:val="28"/>
          <w:szCs w:val="28"/>
          <w:lang w:eastAsia="ru-RU"/>
        </w:rPr>
        <w:t xml:space="preserve">в сравнении с </w:t>
      </w:r>
      <w:r w:rsidR="003E48F0" w:rsidRPr="006742D9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="0020475F" w:rsidRPr="006742D9">
        <w:rPr>
          <w:rFonts w:ascii="Times New Roman" w:eastAsia="Times New Roman" w:hAnsi="Times New Roman"/>
          <w:sz w:val="28"/>
          <w:szCs w:val="28"/>
          <w:lang w:eastAsia="ru-RU"/>
        </w:rPr>
        <w:t>ервоначальной</w:t>
      </w:r>
      <w:r w:rsidR="003E48F0" w:rsidRPr="006742D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742D9">
        <w:rPr>
          <w:rFonts w:ascii="Times New Roman" w:eastAsia="Times New Roman" w:hAnsi="Times New Roman"/>
          <w:sz w:val="28"/>
          <w:szCs w:val="28"/>
          <w:lang w:eastAsia="ru-RU"/>
        </w:rPr>
        <w:t>редакцией</w:t>
      </w:r>
      <w:r w:rsidR="000E3081" w:rsidRPr="006742D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4319F" w:rsidRPr="006742D9">
        <w:rPr>
          <w:rFonts w:ascii="Times New Roman" w:eastAsia="Times New Roman" w:hAnsi="Times New Roman"/>
          <w:sz w:val="28"/>
          <w:szCs w:val="28"/>
          <w:lang w:eastAsia="ru-RU"/>
        </w:rPr>
        <w:t xml:space="preserve">(решение </w:t>
      </w:r>
      <w:r w:rsidR="000E3081" w:rsidRPr="006742D9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 w:rsidR="006742D9" w:rsidRPr="006742D9">
        <w:rPr>
          <w:rFonts w:ascii="Times New Roman" w:eastAsia="Times New Roman" w:hAnsi="Times New Roman"/>
          <w:sz w:val="28"/>
          <w:szCs w:val="28"/>
          <w:lang w:eastAsia="ru-RU"/>
        </w:rPr>
        <w:t>03</w:t>
      </w:r>
      <w:r w:rsidR="000E3081" w:rsidRPr="006742D9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20475F" w:rsidRPr="006742D9">
        <w:rPr>
          <w:rFonts w:ascii="Times New Roman" w:eastAsia="Times New Roman" w:hAnsi="Times New Roman"/>
          <w:sz w:val="28"/>
          <w:szCs w:val="28"/>
          <w:lang w:eastAsia="ru-RU"/>
        </w:rPr>
        <w:t>12</w:t>
      </w:r>
      <w:r w:rsidR="000E3081" w:rsidRPr="006742D9">
        <w:rPr>
          <w:rFonts w:ascii="Times New Roman" w:eastAsia="Times New Roman" w:hAnsi="Times New Roman"/>
          <w:sz w:val="28"/>
          <w:szCs w:val="28"/>
          <w:lang w:eastAsia="ru-RU"/>
        </w:rPr>
        <w:t>.202</w:t>
      </w:r>
      <w:r w:rsidR="006742D9" w:rsidRPr="006742D9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292E78" w:rsidRPr="006742D9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</w:t>
      </w:r>
      <w:r w:rsidR="000E3081" w:rsidRPr="006742D9">
        <w:rPr>
          <w:rFonts w:ascii="Times New Roman" w:eastAsia="Times New Roman" w:hAnsi="Times New Roman"/>
          <w:sz w:val="28"/>
          <w:szCs w:val="28"/>
          <w:lang w:eastAsia="ru-RU"/>
        </w:rPr>
        <w:t xml:space="preserve"> №</w:t>
      </w:r>
      <w:r w:rsidR="006742D9" w:rsidRPr="006742D9">
        <w:rPr>
          <w:rFonts w:ascii="Times New Roman" w:eastAsia="Times New Roman" w:hAnsi="Times New Roman"/>
          <w:sz w:val="28"/>
          <w:szCs w:val="28"/>
          <w:lang w:eastAsia="ru-RU"/>
        </w:rPr>
        <w:t>48</w:t>
      </w:r>
      <w:r w:rsidR="000E3081" w:rsidRPr="006742D9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="006742D9" w:rsidRPr="006742D9">
        <w:rPr>
          <w:rFonts w:ascii="Times New Roman" w:eastAsia="Times New Roman" w:hAnsi="Times New Roman"/>
          <w:sz w:val="28"/>
          <w:szCs w:val="28"/>
          <w:lang w:eastAsia="ru-RU"/>
        </w:rPr>
        <w:t>325</w:t>
      </w:r>
      <w:r w:rsidR="000E3081" w:rsidRPr="006742D9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="0054319F" w:rsidRPr="006742D9">
        <w:rPr>
          <w:rFonts w:ascii="Times New Roman" w:eastAsia="Times New Roman" w:hAnsi="Times New Roman"/>
          <w:sz w:val="28"/>
          <w:szCs w:val="28"/>
          <w:lang w:eastAsia="ru-RU"/>
        </w:rPr>
        <w:t>)</w:t>
      </w:r>
      <w:r w:rsidRPr="006742D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542DA" w:rsidRPr="006742D9">
        <w:rPr>
          <w:rFonts w:ascii="Times New Roman" w:eastAsia="Times New Roman" w:hAnsi="Times New Roman"/>
          <w:sz w:val="28"/>
          <w:szCs w:val="28"/>
          <w:lang w:eastAsia="ru-RU"/>
        </w:rPr>
        <w:t xml:space="preserve">на сумму </w:t>
      </w:r>
      <w:r w:rsidR="006742D9" w:rsidRPr="006742D9">
        <w:rPr>
          <w:rFonts w:ascii="Times New Roman" w:eastAsia="Times New Roman" w:hAnsi="Times New Roman"/>
          <w:sz w:val="28"/>
          <w:szCs w:val="28"/>
          <w:lang w:eastAsia="ru-RU"/>
        </w:rPr>
        <w:t>1880,2</w:t>
      </w:r>
      <w:r w:rsidR="00C542DA" w:rsidRPr="006742D9">
        <w:rPr>
          <w:rFonts w:ascii="Times New Roman" w:eastAsia="Times New Roman" w:hAnsi="Times New Roman"/>
          <w:sz w:val="28"/>
          <w:szCs w:val="28"/>
          <w:lang w:eastAsia="ru-RU"/>
        </w:rPr>
        <w:t xml:space="preserve">тыс. руб. </w:t>
      </w:r>
      <w:r w:rsidR="003E48F0" w:rsidRPr="006742D9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6742D9">
        <w:rPr>
          <w:rFonts w:ascii="Times New Roman" w:eastAsia="Times New Roman" w:hAnsi="Times New Roman"/>
          <w:sz w:val="28"/>
          <w:szCs w:val="28"/>
          <w:lang w:eastAsia="ru-RU"/>
        </w:rPr>
        <w:t xml:space="preserve"> состав</w:t>
      </w:r>
      <w:r w:rsidR="00C542DA" w:rsidRPr="006742D9">
        <w:rPr>
          <w:rFonts w:ascii="Times New Roman" w:eastAsia="Times New Roman" w:hAnsi="Times New Roman"/>
          <w:sz w:val="28"/>
          <w:szCs w:val="28"/>
          <w:lang w:eastAsia="ru-RU"/>
        </w:rPr>
        <w:t>ила</w:t>
      </w:r>
      <w:r w:rsidRPr="006742D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742D9" w:rsidRPr="006742D9">
        <w:rPr>
          <w:rFonts w:ascii="Times New Roman" w:eastAsia="Times New Roman" w:hAnsi="Times New Roman"/>
          <w:sz w:val="28"/>
          <w:szCs w:val="28"/>
          <w:lang w:eastAsia="ru-RU"/>
        </w:rPr>
        <w:t>107303,9</w:t>
      </w:r>
      <w:r w:rsidRPr="006742D9">
        <w:rPr>
          <w:rFonts w:ascii="Times New Roman" w:eastAsia="Times New Roman" w:hAnsi="Times New Roman"/>
          <w:sz w:val="28"/>
          <w:szCs w:val="28"/>
          <w:lang w:eastAsia="ru-RU"/>
        </w:rPr>
        <w:t>тыс. руб.</w:t>
      </w:r>
      <w:r w:rsidR="00EC6A34" w:rsidRPr="006742D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E48F0" w:rsidRPr="006742D9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 w:rsidRPr="006742D9">
        <w:rPr>
          <w:rFonts w:ascii="Times New Roman" w:eastAsia="Times New Roman" w:hAnsi="Times New Roman"/>
          <w:sz w:val="28"/>
          <w:szCs w:val="28"/>
          <w:lang w:eastAsia="ru-RU"/>
        </w:rPr>
        <w:t>умма непрограммных расходов на 202</w:t>
      </w:r>
      <w:r w:rsidR="006742D9" w:rsidRPr="006742D9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="0020475F" w:rsidRPr="006742D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542DA" w:rsidRPr="006742D9">
        <w:rPr>
          <w:rFonts w:ascii="Times New Roman" w:eastAsia="Times New Roman" w:hAnsi="Times New Roman"/>
          <w:sz w:val="28"/>
          <w:szCs w:val="28"/>
          <w:lang w:eastAsia="ru-RU"/>
        </w:rPr>
        <w:t xml:space="preserve">год увеличилась на </w:t>
      </w:r>
      <w:r w:rsidR="006742D9" w:rsidRPr="006742D9">
        <w:rPr>
          <w:rFonts w:ascii="Times New Roman" w:eastAsia="Times New Roman" w:hAnsi="Times New Roman"/>
          <w:sz w:val="28"/>
          <w:szCs w:val="28"/>
          <w:lang w:eastAsia="ru-RU"/>
        </w:rPr>
        <w:t>210,0</w:t>
      </w:r>
      <w:r w:rsidR="00C542DA" w:rsidRPr="006742D9">
        <w:rPr>
          <w:rFonts w:ascii="Times New Roman" w:eastAsia="Times New Roman" w:hAnsi="Times New Roman"/>
          <w:sz w:val="28"/>
          <w:szCs w:val="28"/>
          <w:lang w:eastAsia="ru-RU"/>
        </w:rPr>
        <w:t xml:space="preserve">тыс. руб. и составила </w:t>
      </w:r>
      <w:r w:rsidR="006742D9" w:rsidRPr="006742D9">
        <w:rPr>
          <w:rFonts w:ascii="Times New Roman" w:eastAsia="Times New Roman" w:hAnsi="Times New Roman"/>
          <w:sz w:val="28"/>
          <w:szCs w:val="28"/>
          <w:lang w:eastAsia="ru-RU"/>
        </w:rPr>
        <w:t>103168,2</w:t>
      </w:r>
      <w:r w:rsidR="0020475F" w:rsidRPr="006742D9">
        <w:rPr>
          <w:rFonts w:ascii="Times New Roman" w:eastAsia="Times New Roman" w:hAnsi="Times New Roman"/>
          <w:sz w:val="28"/>
          <w:szCs w:val="28"/>
          <w:lang w:eastAsia="ru-RU"/>
        </w:rPr>
        <w:t>тыс. руб.</w:t>
      </w:r>
      <w:r w:rsidRPr="006742D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542DA" w:rsidRPr="006742D9">
        <w:rPr>
          <w:rFonts w:ascii="Times New Roman" w:eastAsia="Times New Roman" w:hAnsi="Times New Roman"/>
          <w:sz w:val="28"/>
          <w:szCs w:val="28"/>
          <w:lang w:eastAsia="ru-RU"/>
        </w:rPr>
        <w:t>Сумма непрограммных расходов</w:t>
      </w:r>
      <w:r w:rsidR="003E48F0" w:rsidRPr="006742D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542DA" w:rsidRPr="006742D9">
        <w:rPr>
          <w:rFonts w:ascii="Times New Roman" w:eastAsia="Times New Roman" w:hAnsi="Times New Roman"/>
          <w:sz w:val="28"/>
          <w:szCs w:val="28"/>
          <w:lang w:eastAsia="ru-RU"/>
        </w:rPr>
        <w:t xml:space="preserve">на </w:t>
      </w:r>
      <w:r w:rsidR="003E48F0" w:rsidRPr="006742D9">
        <w:rPr>
          <w:rFonts w:ascii="Times New Roman" w:eastAsia="Times New Roman" w:hAnsi="Times New Roman"/>
          <w:sz w:val="28"/>
          <w:szCs w:val="28"/>
          <w:lang w:eastAsia="ru-RU"/>
        </w:rPr>
        <w:t>202</w:t>
      </w:r>
      <w:r w:rsidR="006742D9" w:rsidRPr="006742D9"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="003E48F0" w:rsidRPr="006742D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742D9">
        <w:rPr>
          <w:rFonts w:ascii="Times New Roman" w:eastAsia="Times New Roman" w:hAnsi="Times New Roman"/>
          <w:sz w:val="28"/>
          <w:szCs w:val="28"/>
          <w:lang w:eastAsia="ru-RU"/>
        </w:rPr>
        <w:t>год</w:t>
      </w:r>
      <w:r w:rsidR="00C542DA" w:rsidRPr="006742D9">
        <w:rPr>
          <w:rFonts w:ascii="Times New Roman" w:eastAsia="Times New Roman" w:hAnsi="Times New Roman"/>
          <w:sz w:val="28"/>
          <w:szCs w:val="28"/>
          <w:lang w:eastAsia="ru-RU"/>
        </w:rPr>
        <w:t xml:space="preserve"> увеличилась на </w:t>
      </w:r>
      <w:r w:rsidR="006742D9" w:rsidRPr="006742D9">
        <w:rPr>
          <w:rFonts w:ascii="Times New Roman" w:eastAsia="Times New Roman" w:hAnsi="Times New Roman"/>
          <w:sz w:val="28"/>
          <w:szCs w:val="28"/>
          <w:lang w:eastAsia="ru-RU"/>
        </w:rPr>
        <w:t>4089,9</w:t>
      </w:r>
      <w:r w:rsidR="00C542DA" w:rsidRPr="006742D9">
        <w:rPr>
          <w:rFonts w:ascii="Times New Roman" w:eastAsia="Times New Roman" w:hAnsi="Times New Roman"/>
          <w:sz w:val="28"/>
          <w:szCs w:val="28"/>
          <w:lang w:eastAsia="ru-RU"/>
        </w:rPr>
        <w:t>тыс. руб. и составила</w:t>
      </w:r>
      <w:r w:rsidR="0020475F" w:rsidRPr="006742D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742D9" w:rsidRPr="006742D9">
        <w:rPr>
          <w:rFonts w:ascii="Times New Roman" w:eastAsia="Times New Roman" w:hAnsi="Times New Roman"/>
          <w:sz w:val="28"/>
          <w:szCs w:val="28"/>
          <w:lang w:eastAsia="ru-RU"/>
        </w:rPr>
        <w:t>103117,7</w:t>
      </w:r>
      <w:r w:rsidR="0020475F" w:rsidRPr="006742D9">
        <w:rPr>
          <w:rFonts w:ascii="Times New Roman" w:eastAsia="Times New Roman" w:hAnsi="Times New Roman"/>
          <w:sz w:val="28"/>
          <w:szCs w:val="28"/>
          <w:lang w:eastAsia="ru-RU"/>
        </w:rPr>
        <w:t>тыс. руб.</w:t>
      </w:r>
    </w:p>
    <w:p w14:paraId="067AEC4C" w14:textId="51D2CA77" w:rsidR="00325734" w:rsidRPr="008D50FE" w:rsidRDefault="006A6400" w:rsidP="003257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8D50FE">
        <w:rPr>
          <w:rFonts w:ascii="Times New Roman" w:hAnsi="Times New Roman"/>
          <w:sz w:val="28"/>
          <w:szCs w:val="28"/>
        </w:rPr>
        <w:t xml:space="preserve">Проектом решения изменения резервного фонда не предусмотрены и суммы резервного фонда составляют: </w:t>
      </w:r>
      <w:r w:rsidRPr="008D50FE">
        <w:rPr>
          <w:rFonts w:ascii="Times New Roman" w:eastAsia="Times New Roman" w:hAnsi="Times New Roman"/>
          <w:sz w:val="28"/>
          <w:szCs w:val="28"/>
          <w:lang w:eastAsia="ru-RU"/>
        </w:rPr>
        <w:t>на</w:t>
      </w:r>
      <w:r w:rsidRPr="008D50FE">
        <w:rPr>
          <w:rFonts w:ascii="Times New Roman" w:hAnsi="Times New Roman"/>
          <w:sz w:val="28"/>
          <w:szCs w:val="28"/>
        </w:rPr>
        <w:t xml:space="preserve"> текущий 202</w:t>
      </w:r>
      <w:r w:rsidR="008D50FE" w:rsidRPr="008D50FE">
        <w:rPr>
          <w:rFonts w:ascii="Times New Roman" w:hAnsi="Times New Roman"/>
          <w:sz w:val="28"/>
          <w:szCs w:val="28"/>
        </w:rPr>
        <w:t>5</w:t>
      </w:r>
      <w:r w:rsidRPr="008D50FE">
        <w:rPr>
          <w:rFonts w:ascii="Times New Roman" w:hAnsi="Times New Roman"/>
          <w:sz w:val="28"/>
          <w:szCs w:val="28"/>
        </w:rPr>
        <w:t xml:space="preserve"> год 3000,0тыс. руб., на </w:t>
      </w:r>
      <w:r w:rsidR="008C01F1" w:rsidRPr="008D50FE">
        <w:rPr>
          <w:rFonts w:ascii="Times New Roman" w:hAnsi="Times New Roman"/>
          <w:sz w:val="28"/>
          <w:szCs w:val="28"/>
        </w:rPr>
        <w:t xml:space="preserve">плановый период </w:t>
      </w:r>
      <w:r w:rsidRPr="008D50FE">
        <w:rPr>
          <w:rFonts w:ascii="Times New Roman" w:hAnsi="Times New Roman"/>
          <w:sz w:val="28"/>
          <w:szCs w:val="28"/>
        </w:rPr>
        <w:t>202</w:t>
      </w:r>
      <w:r w:rsidR="008D50FE" w:rsidRPr="008D50FE">
        <w:rPr>
          <w:rFonts w:ascii="Times New Roman" w:hAnsi="Times New Roman"/>
          <w:sz w:val="28"/>
          <w:szCs w:val="28"/>
        </w:rPr>
        <w:t>6</w:t>
      </w:r>
      <w:r w:rsidRPr="008D50FE">
        <w:rPr>
          <w:rFonts w:ascii="Times New Roman" w:hAnsi="Times New Roman"/>
          <w:sz w:val="28"/>
          <w:szCs w:val="28"/>
        </w:rPr>
        <w:t>-202</w:t>
      </w:r>
      <w:r w:rsidR="008D50FE" w:rsidRPr="008D50FE">
        <w:rPr>
          <w:rFonts w:ascii="Times New Roman" w:hAnsi="Times New Roman"/>
          <w:sz w:val="28"/>
          <w:szCs w:val="28"/>
        </w:rPr>
        <w:t>7</w:t>
      </w:r>
      <w:r w:rsidRPr="008D50FE">
        <w:rPr>
          <w:rFonts w:ascii="Times New Roman" w:hAnsi="Times New Roman"/>
          <w:sz w:val="28"/>
          <w:szCs w:val="28"/>
        </w:rPr>
        <w:t xml:space="preserve"> год</w:t>
      </w:r>
      <w:r w:rsidR="008C01F1" w:rsidRPr="008D50FE">
        <w:rPr>
          <w:rFonts w:ascii="Times New Roman" w:hAnsi="Times New Roman"/>
          <w:sz w:val="28"/>
          <w:szCs w:val="28"/>
        </w:rPr>
        <w:t>ы</w:t>
      </w:r>
      <w:r w:rsidRPr="008D50FE">
        <w:rPr>
          <w:rFonts w:ascii="Times New Roman" w:hAnsi="Times New Roman"/>
          <w:sz w:val="28"/>
          <w:szCs w:val="28"/>
        </w:rPr>
        <w:t xml:space="preserve"> сумма составляет </w:t>
      </w:r>
      <w:r w:rsidR="008C01F1" w:rsidRPr="008D50FE">
        <w:rPr>
          <w:rFonts w:ascii="Times New Roman" w:hAnsi="Times New Roman"/>
          <w:sz w:val="28"/>
          <w:szCs w:val="28"/>
        </w:rPr>
        <w:t>3</w:t>
      </w:r>
      <w:r w:rsidRPr="008D50FE">
        <w:rPr>
          <w:rFonts w:ascii="Times New Roman" w:hAnsi="Times New Roman"/>
          <w:sz w:val="28"/>
          <w:szCs w:val="28"/>
        </w:rPr>
        <w:t xml:space="preserve">000,0тыс. руб. </w:t>
      </w:r>
      <w:r w:rsidR="008D50FE" w:rsidRPr="008D50FE">
        <w:rPr>
          <w:rFonts w:ascii="Times New Roman" w:hAnsi="Times New Roman"/>
          <w:sz w:val="28"/>
          <w:szCs w:val="28"/>
        </w:rPr>
        <w:t>на</w:t>
      </w:r>
      <w:r w:rsidRPr="008D50FE">
        <w:rPr>
          <w:rFonts w:ascii="Times New Roman" w:hAnsi="Times New Roman"/>
          <w:sz w:val="28"/>
          <w:szCs w:val="28"/>
        </w:rPr>
        <w:t xml:space="preserve"> каждый год. </w:t>
      </w:r>
    </w:p>
    <w:p w14:paraId="34C7C4A0" w14:textId="361BC5F8" w:rsidR="00983E24" w:rsidRPr="008D50FE" w:rsidRDefault="00983E24" w:rsidP="00983E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50FE">
        <w:rPr>
          <w:rFonts w:ascii="Times New Roman" w:hAnsi="Times New Roman"/>
          <w:sz w:val="28"/>
          <w:szCs w:val="28"/>
        </w:rPr>
        <w:lastRenderedPageBreak/>
        <w:t>Приложением 1</w:t>
      </w:r>
      <w:r w:rsidR="008D50FE" w:rsidRPr="008D50FE">
        <w:rPr>
          <w:rFonts w:ascii="Times New Roman" w:hAnsi="Times New Roman"/>
          <w:sz w:val="28"/>
          <w:szCs w:val="28"/>
        </w:rPr>
        <w:t>2</w:t>
      </w:r>
      <w:r w:rsidRPr="008D50FE">
        <w:rPr>
          <w:rFonts w:ascii="Times New Roman" w:hAnsi="Times New Roman"/>
          <w:sz w:val="28"/>
          <w:szCs w:val="28"/>
        </w:rPr>
        <w:t xml:space="preserve"> к проекту решения распределение средств резервного фонда в 202</w:t>
      </w:r>
      <w:r w:rsidR="008D50FE" w:rsidRPr="008D50FE">
        <w:rPr>
          <w:rFonts w:ascii="Times New Roman" w:hAnsi="Times New Roman"/>
          <w:sz w:val="28"/>
          <w:szCs w:val="28"/>
        </w:rPr>
        <w:t>5</w:t>
      </w:r>
      <w:r w:rsidRPr="008D50FE">
        <w:rPr>
          <w:rFonts w:ascii="Times New Roman" w:hAnsi="Times New Roman"/>
          <w:sz w:val="28"/>
          <w:szCs w:val="28"/>
        </w:rPr>
        <w:t xml:space="preserve"> году в сумме </w:t>
      </w:r>
      <w:r w:rsidR="008D50FE" w:rsidRPr="008D50FE">
        <w:rPr>
          <w:rFonts w:ascii="Times New Roman" w:hAnsi="Times New Roman"/>
          <w:sz w:val="28"/>
          <w:szCs w:val="28"/>
        </w:rPr>
        <w:t>408,9</w:t>
      </w:r>
      <w:r w:rsidRPr="008D50FE">
        <w:rPr>
          <w:rFonts w:ascii="Times New Roman" w:hAnsi="Times New Roman"/>
          <w:sz w:val="28"/>
          <w:szCs w:val="28"/>
        </w:rPr>
        <w:t xml:space="preserve">тыс. руб. запланировано следующим образом: </w:t>
      </w:r>
    </w:p>
    <w:p w14:paraId="6ECEFD9F" w14:textId="0D29C015" w:rsidR="00095105" w:rsidRPr="008D50FE" w:rsidRDefault="00095105" w:rsidP="00983E2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D50FE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="008D50FE" w:rsidRPr="008D50FE">
        <w:rPr>
          <w:rFonts w:ascii="Times New Roman" w:eastAsia="Times New Roman" w:hAnsi="Times New Roman"/>
          <w:sz w:val="28"/>
          <w:szCs w:val="28"/>
          <w:lang w:eastAsia="ru-RU"/>
        </w:rPr>
        <w:t>Крутоярский</w:t>
      </w:r>
      <w:r w:rsidRPr="008D50FE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сельсовет – </w:t>
      </w:r>
      <w:r w:rsidR="008D50FE" w:rsidRPr="008D50FE">
        <w:rPr>
          <w:rFonts w:ascii="Times New Roman" w:eastAsia="Times New Roman" w:hAnsi="Times New Roman"/>
          <w:sz w:val="28"/>
          <w:szCs w:val="28"/>
          <w:lang w:eastAsia="ru-RU"/>
        </w:rPr>
        <w:t>120,0</w:t>
      </w:r>
      <w:r w:rsidRPr="008D50FE">
        <w:rPr>
          <w:rFonts w:ascii="Times New Roman" w:eastAsia="Times New Roman" w:hAnsi="Times New Roman"/>
          <w:sz w:val="28"/>
          <w:szCs w:val="28"/>
          <w:lang w:eastAsia="ru-RU"/>
        </w:rPr>
        <w:t>тыс. руб.</w:t>
      </w:r>
    </w:p>
    <w:p w14:paraId="019713E6" w14:textId="76EF129E" w:rsidR="00095105" w:rsidRPr="008D50FE" w:rsidRDefault="00095105" w:rsidP="00983E2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D50FE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proofErr w:type="spellStart"/>
      <w:r w:rsidRPr="008D50FE">
        <w:rPr>
          <w:rFonts w:ascii="Times New Roman" w:eastAsia="Times New Roman" w:hAnsi="Times New Roman"/>
          <w:sz w:val="28"/>
          <w:szCs w:val="28"/>
          <w:lang w:eastAsia="ru-RU"/>
        </w:rPr>
        <w:t>Озероучумский</w:t>
      </w:r>
      <w:proofErr w:type="spellEnd"/>
      <w:r w:rsidRPr="008D50FE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сельсовет – </w:t>
      </w:r>
      <w:r w:rsidR="008D50FE" w:rsidRPr="008D50FE">
        <w:rPr>
          <w:rFonts w:ascii="Times New Roman" w:eastAsia="Times New Roman" w:hAnsi="Times New Roman"/>
          <w:sz w:val="28"/>
          <w:szCs w:val="28"/>
          <w:lang w:eastAsia="ru-RU"/>
        </w:rPr>
        <w:t>288,9</w:t>
      </w:r>
      <w:r w:rsidRPr="008D50FE">
        <w:rPr>
          <w:rFonts w:ascii="Times New Roman" w:eastAsia="Times New Roman" w:hAnsi="Times New Roman"/>
          <w:sz w:val="28"/>
          <w:szCs w:val="28"/>
          <w:lang w:eastAsia="ru-RU"/>
        </w:rPr>
        <w:t>тыс. руб.</w:t>
      </w:r>
    </w:p>
    <w:p w14:paraId="16A1B317" w14:textId="7B5244D8" w:rsidR="006A6400" w:rsidRPr="00A5618B" w:rsidRDefault="006A6400" w:rsidP="006A6400">
      <w:pPr>
        <w:widowControl w:val="0"/>
        <w:tabs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5618B">
        <w:rPr>
          <w:rFonts w:ascii="Times New Roman" w:hAnsi="Times New Roman"/>
          <w:sz w:val="28"/>
          <w:szCs w:val="28"/>
        </w:rPr>
        <w:t>Ограничения, установленные Б</w:t>
      </w:r>
      <w:r w:rsidR="00C50C03" w:rsidRPr="00A5618B">
        <w:rPr>
          <w:rFonts w:ascii="Times New Roman" w:hAnsi="Times New Roman"/>
          <w:sz w:val="28"/>
          <w:szCs w:val="28"/>
        </w:rPr>
        <w:t>юджетным кодексом</w:t>
      </w:r>
      <w:r w:rsidRPr="00A5618B">
        <w:rPr>
          <w:rFonts w:ascii="Times New Roman" w:hAnsi="Times New Roman"/>
          <w:sz w:val="28"/>
          <w:szCs w:val="28"/>
        </w:rPr>
        <w:t xml:space="preserve"> РФ (ст</w:t>
      </w:r>
      <w:r w:rsidR="00AF51A4" w:rsidRPr="00A5618B">
        <w:rPr>
          <w:rFonts w:ascii="Times New Roman" w:hAnsi="Times New Roman"/>
          <w:sz w:val="28"/>
          <w:szCs w:val="28"/>
        </w:rPr>
        <w:t>.</w:t>
      </w:r>
      <w:r w:rsidRPr="00A5618B">
        <w:rPr>
          <w:rFonts w:ascii="Times New Roman" w:hAnsi="Times New Roman"/>
          <w:sz w:val="28"/>
          <w:szCs w:val="28"/>
        </w:rPr>
        <w:t>184.1</w:t>
      </w:r>
      <w:r w:rsidR="00AF51A4" w:rsidRPr="00A5618B">
        <w:rPr>
          <w:rFonts w:ascii="Times New Roman" w:hAnsi="Times New Roman"/>
          <w:sz w:val="28"/>
          <w:szCs w:val="28"/>
        </w:rPr>
        <w:t>.</w:t>
      </w:r>
      <w:r w:rsidRPr="00A5618B">
        <w:rPr>
          <w:rFonts w:ascii="Times New Roman" w:hAnsi="Times New Roman"/>
          <w:sz w:val="28"/>
          <w:szCs w:val="28"/>
        </w:rPr>
        <w:t xml:space="preserve"> п</w:t>
      </w:r>
      <w:r w:rsidR="00AF51A4" w:rsidRPr="00A5618B">
        <w:rPr>
          <w:rFonts w:ascii="Times New Roman" w:hAnsi="Times New Roman"/>
          <w:sz w:val="28"/>
          <w:szCs w:val="28"/>
        </w:rPr>
        <w:t>.</w:t>
      </w:r>
      <w:r w:rsidRPr="00A5618B">
        <w:rPr>
          <w:rFonts w:ascii="Times New Roman" w:hAnsi="Times New Roman"/>
          <w:sz w:val="28"/>
          <w:szCs w:val="28"/>
        </w:rPr>
        <w:t>3</w:t>
      </w:r>
      <w:r w:rsidR="00AF51A4" w:rsidRPr="00A5618B">
        <w:rPr>
          <w:rFonts w:ascii="Times New Roman" w:hAnsi="Times New Roman"/>
          <w:sz w:val="28"/>
          <w:szCs w:val="28"/>
        </w:rPr>
        <w:t>.</w:t>
      </w:r>
      <w:r w:rsidRPr="00A5618B">
        <w:rPr>
          <w:rFonts w:ascii="Times New Roman" w:hAnsi="Times New Roman"/>
          <w:sz w:val="28"/>
          <w:szCs w:val="28"/>
        </w:rPr>
        <w:t>) и Положением о бюджетном процессе (ст</w:t>
      </w:r>
      <w:r w:rsidR="00AF51A4" w:rsidRPr="00A5618B">
        <w:rPr>
          <w:rFonts w:ascii="Times New Roman" w:hAnsi="Times New Roman"/>
          <w:sz w:val="28"/>
          <w:szCs w:val="28"/>
        </w:rPr>
        <w:t>.</w:t>
      </w:r>
      <w:r w:rsidRPr="00A5618B">
        <w:rPr>
          <w:rFonts w:ascii="Times New Roman" w:hAnsi="Times New Roman"/>
          <w:sz w:val="28"/>
          <w:szCs w:val="28"/>
        </w:rPr>
        <w:t xml:space="preserve">58 </w:t>
      </w:r>
      <w:r w:rsidR="00292E78" w:rsidRPr="00A5618B">
        <w:rPr>
          <w:rFonts w:ascii="Times New Roman" w:hAnsi="Times New Roman"/>
          <w:sz w:val="28"/>
          <w:szCs w:val="28"/>
        </w:rPr>
        <w:t>п</w:t>
      </w:r>
      <w:r w:rsidR="00AF51A4" w:rsidRPr="00A5618B">
        <w:rPr>
          <w:rFonts w:ascii="Times New Roman" w:hAnsi="Times New Roman"/>
          <w:sz w:val="28"/>
          <w:szCs w:val="28"/>
        </w:rPr>
        <w:t>.</w:t>
      </w:r>
      <w:r w:rsidR="00F56555" w:rsidRPr="00A5618B">
        <w:rPr>
          <w:rFonts w:ascii="Times New Roman" w:hAnsi="Times New Roman"/>
          <w:sz w:val="28"/>
          <w:szCs w:val="28"/>
        </w:rPr>
        <w:t>3</w:t>
      </w:r>
      <w:r w:rsidRPr="00A5618B">
        <w:rPr>
          <w:rFonts w:ascii="Times New Roman" w:hAnsi="Times New Roman"/>
          <w:sz w:val="28"/>
          <w:szCs w:val="28"/>
        </w:rPr>
        <w:t>), в отношении общего объема условно утвержденных расходов на 202</w:t>
      </w:r>
      <w:r w:rsidR="008D50FE" w:rsidRPr="00A5618B">
        <w:rPr>
          <w:rFonts w:ascii="Times New Roman" w:hAnsi="Times New Roman"/>
          <w:sz w:val="28"/>
          <w:szCs w:val="28"/>
        </w:rPr>
        <w:t>6</w:t>
      </w:r>
      <w:r w:rsidRPr="00A5618B">
        <w:rPr>
          <w:rFonts w:ascii="Times New Roman" w:hAnsi="Times New Roman"/>
          <w:sz w:val="28"/>
          <w:szCs w:val="28"/>
        </w:rPr>
        <w:t xml:space="preserve"> год в сумме </w:t>
      </w:r>
      <w:r w:rsidR="008D50FE" w:rsidRPr="00A5618B">
        <w:rPr>
          <w:rFonts w:ascii="Times New Roman" w:hAnsi="Times New Roman"/>
          <w:sz w:val="28"/>
          <w:szCs w:val="28"/>
        </w:rPr>
        <w:t>25</w:t>
      </w:r>
      <w:r w:rsidR="00AF51A4" w:rsidRPr="00A5618B">
        <w:rPr>
          <w:rFonts w:ascii="Times New Roman" w:hAnsi="Times New Roman"/>
          <w:sz w:val="28"/>
          <w:szCs w:val="28"/>
        </w:rPr>
        <w:t>000</w:t>
      </w:r>
      <w:r w:rsidR="008D10AE" w:rsidRPr="00A5618B">
        <w:rPr>
          <w:rFonts w:ascii="Times New Roman" w:hAnsi="Times New Roman"/>
          <w:sz w:val="28"/>
          <w:szCs w:val="28"/>
        </w:rPr>
        <w:t>,</w:t>
      </w:r>
      <w:r w:rsidRPr="00A5618B">
        <w:rPr>
          <w:rFonts w:ascii="Times New Roman" w:hAnsi="Times New Roman"/>
          <w:sz w:val="28"/>
          <w:szCs w:val="28"/>
        </w:rPr>
        <w:t>0тыс. руб. и 202</w:t>
      </w:r>
      <w:r w:rsidR="008D50FE" w:rsidRPr="00A5618B">
        <w:rPr>
          <w:rFonts w:ascii="Times New Roman" w:hAnsi="Times New Roman"/>
          <w:sz w:val="28"/>
          <w:szCs w:val="28"/>
        </w:rPr>
        <w:t>7</w:t>
      </w:r>
      <w:r w:rsidRPr="00A5618B">
        <w:rPr>
          <w:rFonts w:ascii="Times New Roman" w:hAnsi="Times New Roman"/>
          <w:sz w:val="28"/>
          <w:szCs w:val="28"/>
        </w:rPr>
        <w:t xml:space="preserve"> год в сумме </w:t>
      </w:r>
      <w:r w:rsidR="008D50FE" w:rsidRPr="00A5618B">
        <w:rPr>
          <w:rFonts w:ascii="Times New Roman" w:hAnsi="Times New Roman"/>
          <w:sz w:val="28"/>
          <w:szCs w:val="28"/>
        </w:rPr>
        <w:t>50000</w:t>
      </w:r>
      <w:r w:rsidR="008D10AE" w:rsidRPr="00A5618B">
        <w:rPr>
          <w:rFonts w:ascii="Times New Roman" w:hAnsi="Times New Roman"/>
          <w:sz w:val="28"/>
          <w:szCs w:val="28"/>
        </w:rPr>
        <w:t>,0</w:t>
      </w:r>
      <w:r w:rsidRPr="00A5618B">
        <w:rPr>
          <w:rFonts w:ascii="Times New Roman" w:hAnsi="Times New Roman"/>
          <w:sz w:val="28"/>
          <w:szCs w:val="28"/>
        </w:rPr>
        <w:t xml:space="preserve">тыс. руб. соблюдены. </w:t>
      </w:r>
    </w:p>
    <w:p w14:paraId="5460263D" w14:textId="63CFA07E" w:rsidR="00506C12" w:rsidRPr="008D50FE" w:rsidRDefault="00506C12" w:rsidP="00506C1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D50FE">
        <w:rPr>
          <w:rFonts w:ascii="Times New Roman" w:eastAsia="Times New Roman" w:hAnsi="Times New Roman"/>
          <w:sz w:val="28"/>
          <w:szCs w:val="28"/>
          <w:lang w:eastAsia="ru-RU"/>
        </w:rPr>
        <w:t xml:space="preserve">Согласно приложению </w:t>
      </w:r>
      <w:r w:rsidR="008D50FE" w:rsidRPr="008D50FE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Pr="008D50FE">
        <w:rPr>
          <w:rFonts w:ascii="Times New Roman" w:eastAsia="Times New Roman" w:hAnsi="Times New Roman"/>
          <w:sz w:val="28"/>
          <w:szCs w:val="28"/>
          <w:lang w:eastAsia="ru-RU"/>
        </w:rPr>
        <w:t xml:space="preserve"> к проекту решения, на 202</w:t>
      </w:r>
      <w:r w:rsidR="008D50FE" w:rsidRPr="008D50FE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Pr="008D50FE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предусмотрено распределение иных МБТ на поддержку мер по обеспечению сбалансированности бюджетов поселений.</w:t>
      </w:r>
    </w:p>
    <w:p w14:paraId="07A7C46F" w14:textId="77777777" w:rsidR="00506C12" w:rsidRDefault="00506C12" w:rsidP="00506C1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D50FE">
        <w:rPr>
          <w:rFonts w:ascii="Times New Roman" w:eastAsia="Times New Roman" w:hAnsi="Times New Roman"/>
          <w:sz w:val="28"/>
          <w:szCs w:val="28"/>
          <w:lang w:eastAsia="ru-RU"/>
        </w:rPr>
        <w:t>Анализ изменений приведен в нижеследующей таблице:</w:t>
      </w:r>
    </w:p>
    <w:p w14:paraId="4A279ABC" w14:textId="77777777" w:rsidR="00506C12" w:rsidRDefault="00506C12" w:rsidP="00506C1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                        тыс. руб.</w:t>
      </w:r>
    </w:p>
    <w:tbl>
      <w:tblPr>
        <w:tblStyle w:val="ad"/>
        <w:tblW w:w="9781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568"/>
        <w:gridCol w:w="3685"/>
        <w:gridCol w:w="2126"/>
        <w:gridCol w:w="1701"/>
        <w:gridCol w:w="1701"/>
      </w:tblGrid>
      <w:tr w:rsidR="00483C66" w14:paraId="72DB8790" w14:textId="77777777" w:rsidTr="00483C66">
        <w:tc>
          <w:tcPr>
            <w:tcW w:w="568" w:type="dxa"/>
            <w:vAlign w:val="center"/>
          </w:tcPr>
          <w:p w14:paraId="6C67F1EA" w14:textId="77777777" w:rsidR="00483C66" w:rsidRPr="00CD10ED" w:rsidRDefault="00483C66" w:rsidP="00506C1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D10ED">
              <w:rPr>
                <w:rFonts w:ascii="Times New Roman" w:eastAsia="Times New Roman" w:hAnsi="Times New Roman"/>
                <w:lang w:eastAsia="ru-RU"/>
              </w:rPr>
              <w:t>№ п/п</w:t>
            </w:r>
          </w:p>
        </w:tc>
        <w:tc>
          <w:tcPr>
            <w:tcW w:w="3685" w:type="dxa"/>
            <w:vAlign w:val="center"/>
          </w:tcPr>
          <w:p w14:paraId="6AB8931E" w14:textId="77777777" w:rsidR="00483C66" w:rsidRPr="00CD10ED" w:rsidRDefault="00483C66" w:rsidP="00506C1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D10ED">
              <w:rPr>
                <w:rFonts w:ascii="Times New Roman" w:eastAsia="Times New Roman" w:hAnsi="Times New Roman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2126" w:type="dxa"/>
            <w:vAlign w:val="center"/>
          </w:tcPr>
          <w:p w14:paraId="45F0E281" w14:textId="442A56CD" w:rsidR="00483C66" w:rsidRPr="00BB26EB" w:rsidRDefault="0054319F" w:rsidP="00506C1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Р</w:t>
            </w:r>
            <w:r w:rsidR="00483C66" w:rsidRPr="00BB26EB">
              <w:rPr>
                <w:rFonts w:ascii="Times New Roman" w:eastAsia="Times New Roman" w:hAnsi="Times New Roman"/>
                <w:lang w:eastAsia="ru-RU"/>
              </w:rPr>
              <w:t>ешение от 0</w:t>
            </w:r>
            <w:r w:rsidR="008D50FE">
              <w:rPr>
                <w:rFonts w:ascii="Times New Roman" w:eastAsia="Times New Roman" w:hAnsi="Times New Roman"/>
                <w:lang w:eastAsia="ru-RU"/>
              </w:rPr>
              <w:t>3</w:t>
            </w:r>
            <w:r w:rsidR="00483C66" w:rsidRPr="00BB26EB">
              <w:rPr>
                <w:rFonts w:ascii="Times New Roman" w:eastAsia="Times New Roman" w:hAnsi="Times New Roman"/>
                <w:lang w:eastAsia="ru-RU"/>
              </w:rPr>
              <w:t>.12.20</w:t>
            </w:r>
            <w:r w:rsidR="00483C66">
              <w:rPr>
                <w:rFonts w:ascii="Times New Roman" w:eastAsia="Times New Roman" w:hAnsi="Times New Roman"/>
                <w:lang w:eastAsia="ru-RU"/>
              </w:rPr>
              <w:t>2</w:t>
            </w:r>
            <w:r w:rsidR="008D50FE">
              <w:rPr>
                <w:rFonts w:ascii="Times New Roman" w:eastAsia="Times New Roman" w:hAnsi="Times New Roman"/>
                <w:lang w:eastAsia="ru-RU"/>
              </w:rPr>
              <w:t>4</w:t>
            </w:r>
          </w:p>
          <w:p w14:paraId="452E4B53" w14:textId="7E2DB846" w:rsidR="00483C66" w:rsidRPr="00BB26EB" w:rsidRDefault="00483C66" w:rsidP="00483C66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B26EB">
              <w:rPr>
                <w:rFonts w:ascii="Times New Roman" w:eastAsia="Times New Roman" w:hAnsi="Times New Roman"/>
                <w:lang w:eastAsia="ru-RU"/>
              </w:rPr>
              <w:t>№</w:t>
            </w:r>
            <w:r w:rsidR="008D50FE">
              <w:rPr>
                <w:rFonts w:ascii="Times New Roman" w:eastAsia="Times New Roman" w:hAnsi="Times New Roman"/>
                <w:lang w:eastAsia="ru-RU"/>
              </w:rPr>
              <w:t>4</w:t>
            </w:r>
            <w:r>
              <w:rPr>
                <w:rFonts w:ascii="Times New Roman" w:eastAsia="Times New Roman" w:hAnsi="Times New Roman"/>
                <w:lang w:eastAsia="ru-RU"/>
              </w:rPr>
              <w:t>8</w:t>
            </w:r>
            <w:r w:rsidRPr="00BB26EB">
              <w:rPr>
                <w:rFonts w:ascii="Times New Roman" w:eastAsia="Times New Roman" w:hAnsi="Times New Roman"/>
                <w:lang w:eastAsia="ru-RU"/>
              </w:rPr>
              <w:t>-</w:t>
            </w:r>
            <w:r w:rsidR="008D50FE">
              <w:rPr>
                <w:rFonts w:ascii="Times New Roman" w:eastAsia="Times New Roman" w:hAnsi="Times New Roman"/>
                <w:lang w:eastAsia="ru-RU"/>
              </w:rPr>
              <w:t>325</w:t>
            </w:r>
            <w:r w:rsidRPr="00BB26EB">
              <w:rPr>
                <w:rFonts w:ascii="Times New Roman" w:eastAsia="Times New Roman" w:hAnsi="Times New Roman"/>
                <w:lang w:eastAsia="ru-RU"/>
              </w:rPr>
              <w:t>р</w:t>
            </w:r>
          </w:p>
        </w:tc>
        <w:tc>
          <w:tcPr>
            <w:tcW w:w="1701" w:type="dxa"/>
            <w:vAlign w:val="center"/>
          </w:tcPr>
          <w:p w14:paraId="1C0C8E8A" w14:textId="77777777" w:rsidR="00483C66" w:rsidRDefault="00483C66" w:rsidP="00506C1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59CA">
              <w:rPr>
                <w:rFonts w:ascii="Times New Roman" w:hAnsi="Times New Roman"/>
                <w:sz w:val="24"/>
                <w:szCs w:val="24"/>
              </w:rPr>
              <w:t>Данные по проекту решения</w:t>
            </w:r>
          </w:p>
        </w:tc>
        <w:tc>
          <w:tcPr>
            <w:tcW w:w="1701" w:type="dxa"/>
            <w:vAlign w:val="center"/>
          </w:tcPr>
          <w:p w14:paraId="28C50060" w14:textId="77777777" w:rsidR="00483C66" w:rsidRPr="00CD10ED" w:rsidRDefault="00483C66" w:rsidP="00506C1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D10ED">
              <w:rPr>
                <w:rFonts w:ascii="Times New Roman" w:eastAsia="Times New Roman" w:hAnsi="Times New Roman"/>
                <w:lang w:eastAsia="ru-RU"/>
              </w:rPr>
              <w:t>Отклонени</w:t>
            </w:r>
            <w:r w:rsidR="005E10D1">
              <w:rPr>
                <w:rFonts w:ascii="Times New Roman" w:eastAsia="Times New Roman" w:hAnsi="Times New Roman"/>
                <w:lang w:eastAsia="ru-RU"/>
              </w:rPr>
              <w:t>е</w:t>
            </w:r>
          </w:p>
          <w:p w14:paraId="28AC3E37" w14:textId="77777777" w:rsidR="00483C66" w:rsidRPr="00CD10ED" w:rsidRDefault="005E10D1" w:rsidP="00483C66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D10ED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="00483C66" w:rsidRPr="00CD10ED">
              <w:rPr>
                <w:rFonts w:ascii="Times New Roman" w:eastAsia="Times New Roman" w:hAnsi="Times New Roman"/>
                <w:lang w:eastAsia="ru-RU"/>
              </w:rPr>
              <w:t>(гр.</w:t>
            </w:r>
            <w:r w:rsidR="00483C66">
              <w:rPr>
                <w:rFonts w:ascii="Times New Roman" w:eastAsia="Times New Roman" w:hAnsi="Times New Roman"/>
                <w:lang w:eastAsia="ru-RU"/>
              </w:rPr>
              <w:t>4</w:t>
            </w:r>
            <w:r w:rsidR="00483C66" w:rsidRPr="00CD10ED">
              <w:rPr>
                <w:rFonts w:ascii="Times New Roman" w:eastAsia="Times New Roman" w:hAnsi="Times New Roman"/>
                <w:lang w:eastAsia="ru-RU"/>
              </w:rPr>
              <w:t>-гр.</w:t>
            </w:r>
            <w:r w:rsidR="00483C66">
              <w:rPr>
                <w:rFonts w:ascii="Times New Roman" w:eastAsia="Times New Roman" w:hAnsi="Times New Roman"/>
                <w:lang w:eastAsia="ru-RU"/>
              </w:rPr>
              <w:t>3</w:t>
            </w:r>
            <w:r w:rsidR="00483C66" w:rsidRPr="00CD10ED">
              <w:rPr>
                <w:rFonts w:ascii="Times New Roman" w:eastAsia="Times New Roman" w:hAnsi="Times New Roman"/>
                <w:lang w:eastAsia="ru-RU"/>
              </w:rPr>
              <w:t>)</w:t>
            </w:r>
          </w:p>
        </w:tc>
      </w:tr>
      <w:tr w:rsidR="00483C66" w14:paraId="68744B73" w14:textId="77777777" w:rsidTr="00483C66">
        <w:tc>
          <w:tcPr>
            <w:tcW w:w="568" w:type="dxa"/>
            <w:vAlign w:val="center"/>
          </w:tcPr>
          <w:p w14:paraId="6AEC995E" w14:textId="77777777" w:rsidR="00483C66" w:rsidRPr="00CD10ED" w:rsidRDefault="00483C66" w:rsidP="00506C1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D10ED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3685" w:type="dxa"/>
            <w:vAlign w:val="center"/>
          </w:tcPr>
          <w:p w14:paraId="11C4A74F" w14:textId="77777777" w:rsidR="00483C66" w:rsidRPr="00CD10ED" w:rsidRDefault="00483C66" w:rsidP="00506C1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D10ED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2126" w:type="dxa"/>
            <w:vAlign w:val="center"/>
          </w:tcPr>
          <w:p w14:paraId="4053346D" w14:textId="77777777" w:rsidR="00483C66" w:rsidRPr="00CD10ED" w:rsidRDefault="00483C66" w:rsidP="00506C12">
            <w:pPr>
              <w:jc w:val="center"/>
              <w:rPr>
                <w:rFonts w:ascii="Times New Roman" w:hAnsi="Times New Roman"/>
              </w:rPr>
            </w:pPr>
            <w:r w:rsidRPr="00CD10ED">
              <w:rPr>
                <w:rFonts w:ascii="Times New Roman" w:hAnsi="Times New Roman"/>
              </w:rPr>
              <w:t>3</w:t>
            </w:r>
          </w:p>
        </w:tc>
        <w:tc>
          <w:tcPr>
            <w:tcW w:w="1701" w:type="dxa"/>
            <w:vAlign w:val="center"/>
          </w:tcPr>
          <w:p w14:paraId="530F1250" w14:textId="77777777" w:rsidR="00483C66" w:rsidRPr="00CD10ED" w:rsidRDefault="00483C66" w:rsidP="00506C1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1701" w:type="dxa"/>
            <w:vAlign w:val="center"/>
          </w:tcPr>
          <w:p w14:paraId="043E634E" w14:textId="77777777" w:rsidR="00483C66" w:rsidRPr="00CD10ED" w:rsidRDefault="00483C66" w:rsidP="00506C12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</w:tr>
      <w:tr w:rsidR="008D50FE" w14:paraId="476B06E5" w14:textId="77777777" w:rsidTr="007E3512">
        <w:tc>
          <w:tcPr>
            <w:tcW w:w="568" w:type="dxa"/>
            <w:vAlign w:val="center"/>
          </w:tcPr>
          <w:p w14:paraId="507F69BF" w14:textId="77777777" w:rsidR="008D50FE" w:rsidRPr="00CD10ED" w:rsidRDefault="008D50FE" w:rsidP="008D50F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D10ED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3685" w:type="dxa"/>
            <w:vAlign w:val="bottom"/>
          </w:tcPr>
          <w:p w14:paraId="43089E9A" w14:textId="69793848" w:rsidR="008D50FE" w:rsidRPr="008D50FE" w:rsidRDefault="008D50FE" w:rsidP="008D50F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 w:rsidRPr="008D50FE">
              <w:rPr>
                <w:rFonts w:ascii="Times New Roman" w:hAnsi="Times New Roman"/>
              </w:rPr>
              <w:t>Златоруновский</w:t>
            </w:r>
            <w:proofErr w:type="spellEnd"/>
            <w:r w:rsidRPr="008D50FE">
              <w:rPr>
                <w:rFonts w:ascii="Times New Roman" w:hAnsi="Times New Roman"/>
              </w:rPr>
              <w:t xml:space="preserve"> сельсовет</w:t>
            </w:r>
          </w:p>
        </w:tc>
        <w:tc>
          <w:tcPr>
            <w:tcW w:w="2126" w:type="dxa"/>
            <w:vAlign w:val="bottom"/>
          </w:tcPr>
          <w:p w14:paraId="3CB94819" w14:textId="0CED46E3" w:rsidR="008D50FE" w:rsidRPr="008D50FE" w:rsidRDefault="008D50FE" w:rsidP="008D50FE">
            <w:pPr>
              <w:jc w:val="center"/>
              <w:rPr>
                <w:rFonts w:ascii="Times New Roman" w:eastAsia="Times New Roman" w:hAnsi="Times New Roman"/>
              </w:rPr>
            </w:pPr>
            <w:r w:rsidRPr="008D50FE">
              <w:rPr>
                <w:rFonts w:ascii="Times New Roman" w:hAnsi="Times New Roman"/>
              </w:rPr>
              <w:t>4 150,6</w:t>
            </w:r>
          </w:p>
        </w:tc>
        <w:tc>
          <w:tcPr>
            <w:tcW w:w="1701" w:type="dxa"/>
            <w:vAlign w:val="center"/>
          </w:tcPr>
          <w:p w14:paraId="2B0FABDE" w14:textId="5AC9CC46" w:rsidR="008D50FE" w:rsidRPr="00CD10ED" w:rsidRDefault="008D50FE" w:rsidP="008D50F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4150,6</w:t>
            </w:r>
          </w:p>
        </w:tc>
        <w:tc>
          <w:tcPr>
            <w:tcW w:w="1701" w:type="dxa"/>
            <w:vAlign w:val="center"/>
          </w:tcPr>
          <w:p w14:paraId="134133C0" w14:textId="77777777" w:rsidR="008D50FE" w:rsidRPr="00CD10ED" w:rsidRDefault="008D50FE" w:rsidP="008D50F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</w:tr>
      <w:tr w:rsidR="008D50FE" w14:paraId="3C669C10" w14:textId="77777777" w:rsidTr="007E3512">
        <w:tc>
          <w:tcPr>
            <w:tcW w:w="568" w:type="dxa"/>
            <w:vAlign w:val="center"/>
          </w:tcPr>
          <w:p w14:paraId="6FF4573B" w14:textId="77777777" w:rsidR="008D50FE" w:rsidRPr="00CD10ED" w:rsidRDefault="008D50FE" w:rsidP="008D50F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D10ED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3685" w:type="dxa"/>
            <w:vAlign w:val="bottom"/>
          </w:tcPr>
          <w:p w14:paraId="0BC35CAF" w14:textId="794A2954" w:rsidR="008D50FE" w:rsidRPr="008D50FE" w:rsidRDefault="008D50FE" w:rsidP="008D50F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D50FE">
              <w:rPr>
                <w:rFonts w:ascii="Times New Roman" w:hAnsi="Times New Roman"/>
              </w:rPr>
              <w:t>Ильинский сельсовет</w:t>
            </w:r>
          </w:p>
        </w:tc>
        <w:tc>
          <w:tcPr>
            <w:tcW w:w="2126" w:type="dxa"/>
            <w:vAlign w:val="bottom"/>
          </w:tcPr>
          <w:p w14:paraId="60C76EED" w14:textId="2D207ABF" w:rsidR="008D50FE" w:rsidRPr="008D50FE" w:rsidRDefault="008D50FE" w:rsidP="008D50FE">
            <w:pPr>
              <w:jc w:val="center"/>
              <w:rPr>
                <w:rFonts w:ascii="Times New Roman" w:hAnsi="Times New Roman"/>
              </w:rPr>
            </w:pPr>
            <w:r w:rsidRPr="008D50FE">
              <w:rPr>
                <w:rFonts w:ascii="Times New Roman" w:hAnsi="Times New Roman"/>
              </w:rPr>
              <w:t>2 328,2</w:t>
            </w:r>
          </w:p>
        </w:tc>
        <w:tc>
          <w:tcPr>
            <w:tcW w:w="1701" w:type="dxa"/>
            <w:vAlign w:val="center"/>
          </w:tcPr>
          <w:p w14:paraId="5DF773A1" w14:textId="19D04C43" w:rsidR="008D50FE" w:rsidRPr="00CD10ED" w:rsidRDefault="008D50FE" w:rsidP="008D50F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2928,2</w:t>
            </w:r>
          </w:p>
        </w:tc>
        <w:tc>
          <w:tcPr>
            <w:tcW w:w="1701" w:type="dxa"/>
            <w:vAlign w:val="center"/>
          </w:tcPr>
          <w:p w14:paraId="791BD927" w14:textId="65D8CEDC" w:rsidR="008D50FE" w:rsidRPr="00CD10ED" w:rsidRDefault="008D50FE" w:rsidP="008D50F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+600,0</w:t>
            </w:r>
          </w:p>
        </w:tc>
      </w:tr>
      <w:tr w:rsidR="008D50FE" w14:paraId="3558C2D8" w14:textId="77777777" w:rsidTr="007E3512">
        <w:tc>
          <w:tcPr>
            <w:tcW w:w="568" w:type="dxa"/>
            <w:vAlign w:val="center"/>
          </w:tcPr>
          <w:p w14:paraId="477DE50F" w14:textId="77777777" w:rsidR="008D50FE" w:rsidRPr="00CD10ED" w:rsidRDefault="008D50FE" w:rsidP="008D50F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D10ED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3685" w:type="dxa"/>
            <w:vAlign w:val="bottom"/>
          </w:tcPr>
          <w:p w14:paraId="43C942B8" w14:textId="0C66E782" w:rsidR="008D50FE" w:rsidRPr="008D50FE" w:rsidRDefault="008D50FE" w:rsidP="008D50FE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8D50FE">
              <w:rPr>
                <w:rFonts w:ascii="Times New Roman" w:hAnsi="Times New Roman"/>
              </w:rPr>
              <w:t>Кулунский</w:t>
            </w:r>
            <w:proofErr w:type="spellEnd"/>
            <w:r w:rsidRPr="008D50FE">
              <w:rPr>
                <w:rFonts w:ascii="Times New Roman" w:hAnsi="Times New Roman"/>
              </w:rPr>
              <w:t xml:space="preserve"> сельсовет </w:t>
            </w:r>
          </w:p>
        </w:tc>
        <w:tc>
          <w:tcPr>
            <w:tcW w:w="2126" w:type="dxa"/>
            <w:vAlign w:val="bottom"/>
          </w:tcPr>
          <w:p w14:paraId="1B11779F" w14:textId="62CC2756" w:rsidR="008D50FE" w:rsidRPr="008D50FE" w:rsidRDefault="008D50FE" w:rsidP="008D50FE">
            <w:pPr>
              <w:jc w:val="center"/>
              <w:rPr>
                <w:rFonts w:ascii="Times New Roman" w:hAnsi="Times New Roman"/>
              </w:rPr>
            </w:pPr>
            <w:r w:rsidRPr="008D50FE">
              <w:rPr>
                <w:rFonts w:ascii="Times New Roman" w:hAnsi="Times New Roman"/>
              </w:rPr>
              <w:t>1 147,3</w:t>
            </w:r>
          </w:p>
        </w:tc>
        <w:tc>
          <w:tcPr>
            <w:tcW w:w="1701" w:type="dxa"/>
            <w:vAlign w:val="center"/>
          </w:tcPr>
          <w:p w14:paraId="0826BC06" w14:textId="575B8BDE" w:rsidR="008D50FE" w:rsidRPr="00CD10ED" w:rsidRDefault="008D50FE" w:rsidP="008D50F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2947,3</w:t>
            </w:r>
          </w:p>
        </w:tc>
        <w:tc>
          <w:tcPr>
            <w:tcW w:w="1701" w:type="dxa"/>
            <w:vAlign w:val="center"/>
          </w:tcPr>
          <w:p w14:paraId="5107DA91" w14:textId="03C00932" w:rsidR="008D50FE" w:rsidRPr="00CD10ED" w:rsidRDefault="008D50FE" w:rsidP="008D50F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+1800,0</w:t>
            </w:r>
          </w:p>
        </w:tc>
      </w:tr>
      <w:tr w:rsidR="008D50FE" w14:paraId="4664E391" w14:textId="77777777" w:rsidTr="007E3512">
        <w:tc>
          <w:tcPr>
            <w:tcW w:w="568" w:type="dxa"/>
            <w:vAlign w:val="center"/>
          </w:tcPr>
          <w:p w14:paraId="2937ADF7" w14:textId="77777777" w:rsidR="008D50FE" w:rsidRPr="00CD10ED" w:rsidRDefault="008D50FE" w:rsidP="008D50F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D10ED"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3685" w:type="dxa"/>
            <w:vAlign w:val="bottom"/>
          </w:tcPr>
          <w:p w14:paraId="581999DF" w14:textId="2E69E74E" w:rsidR="008D50FE" w:rsidRPr="008D50FE" w:rsidRDefault="008D50FE" w:rsidP="008D50FE">
            <w:pPr>
              <w:jc w:val="center"/>
              <w:rPr>
                <w:rFonts w:ascii="Times New Roman" w:hAnsi="Times New Roman"/>
              </w:rPr>
            </w:pPr>
            <w:r w:rsidRPr="008D50FE">
              <w:rPr>
                <w:rFonts w:ascii="Times New Roman" w:hAnsi="Times New Roman"/>
              </w:rPr>
              <w:t>Крутоярский сельсовет</w:t>
            </w:r>
          </w:p>
        </w:tc>
        <w:tc>
          <w:tcPr>
            <w:tcW w:w="2126" w:type="dxa"/>
            <w:vAlign w:val="bottom"/>
          </w:tcPr>
          <w:p w14:paraId="6930E23E" w14:textId="2FDB6105" w:rsidR="008D50FE" w:rsidRPr="008D50FE" w:rsidRDefault="008D50FE" w:rsidP="008D50FE">
            <w:pPr>
              <w:jc w:val="center"/>
              <w:rPr>
                <w:rFonts w:ascii="Times New Roman" w:hAnsi="Times New Roman"/>
              </w:rPr>
            </w:pPr>
            <w:r w:rsidRPr="008D50FE">
              <w:rPr>
                <w:rFonts w:ascii="Times New Roman" w:hAnsi="Times New Roman"/>
              </w:rPr>
              <w:t>4 607,2</w:t>
            </w:r>
          </w:p>
        </w:tc>
        <w:tc>
          <w:tcPr>
            <w:tcW w:w="1701" w:type="dxa"/>
            <w:vAlign w:val="center"/>
          </w:tcPr>
          <w:p w14:paraId="13644363" w14:textId="48E2FC4A" w:rsidR="008D50FE" w:rsidRPr="00CD10ED" w:rsidRDefault="008D50FE" w:rsidP="008D50F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4607,2</w:t>
            </w:r>
          </w:p>
        </w:tc>
        <w:tc>
          <w:tcPr>
            <w:tcW w:w="1701" w:type="dxa"/>
            <w:vAlign w:val="center"/>
          </w:tcPr>
          <w:p w14:paraId="0879DECC" w14:textId="77777777" w:rsidR="008D50FE" w:rsidRPr="00CD10ED" w:rsidRDefault="008D50FE" w:rsidP="008D50F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</w:tr>
      <w:tr w:rsidR="008D50FE" w14:paraId="0659995F" w14:textId="77777777" w:rsidTr="007E3512">
        <w:tc>
          <w:tcPr>
            <w:tcW w:w="568" w:type="dxa"/>
            <w:vAlign w:val="center"/>
          </w:tcPr>
          <w:p w14:paraId="277B1901" w14:textId="77777777" w:rsidR="008D50FE" w:rsidRPr="00CD10ED" w:rsidRDefault="008D50FE" w:rsidP="008D50F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D10ED"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3685" w:type="dxa"/>
            <w:vAlign w:val="bottom"/>
          </w:tcPr>
          <w:p w14:paraId="387B0159" w14:textId="5C3B819E" w:rsidR="008D50FE" w:rsidRPr="008D50FE" w:rsidRDefault="008D50FE" w:rsidP="008D50FE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8D50FE">
              <w:rPr>
                <w:rFonts w:ascii="Times New Roman" w:hAnsi="Times New Roman"/>
              </w:rPr>
              <w:t>Локшинский</w:t>
            </w:r>
            <w:proofErr w:type="spellEnd"/>
            <w:r w:rsidRPr="008D50FE">
              <w:rPr>
                <w:rFonts w:ascii="Times New Roman" w:hAnsi="Times New Roman"/>
              </w:rPr>
              <w:t xml:space="preserve"> сельсовет</w:t>
            </w:r>
          </w:p>
        </w:tc>
        <w:tc>
          <w:tcPr>
            <w:tcW w:w="2126" w:type="dxa"/>
            <w:vAlign w:val="bottom"/>
          </w:tcPr>
          <w:p w14:paraId="61EF7FD5" w14:textId="71E866EF" w:rsidR="008D50FE" w:rsidRPr="008D50FE" w:rsidRDefault="008D50FE" w:rsidP="008D50FE">
            <w:pPr>
              <w:jc w:val="center"/>
              <w:rPr>
                <w:rFonts w:ascii="Times New Roman" w:hAnsi="Times New Roman"/>
              </w:rPr>
            </w:pPr>
            <w:r w:rsidRPr="008D50FE">
              <w:rPr>
                <w:rFonts w:ascii="Times New Roman" w:hAnsi="Times New Roman"/>
              </w:rPr>
              <w:t>5 135,7</w:t>
            </w:r>
          </w:p>
        </w:tc>
        <w:tc>
          <w:tcPr>
            <w:tcW w:w="1701" w:type="dxa"/>
            <w:vAlign w:val="center"/>
          </w:tcPr>
          <w:p w14:paraId="3C07F9AD" w14:textId="3E97A584" w:rsidR="008D50FE" w:rsidRPr="00CD10ED" w:rsidRDefault="008D50FE" w:rsidP="008D50F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5135,7</w:t>
            </w:r>
          </w:p>
        </w:tc>
        <w:tc>
          <w:tcPr>
            <w:tcW w:w="1701" w:type="dxa"/>
            <w:vAlign w:val="center"/>
          </w:tcPr>
          <w:p w14:paraId="19023FE3" w14:textId="77777777" w:rsidR="008D50FE" w:rsidRPr="00CD10ED" w:rsidRDefault="008D50FE" w:rsidP="008D50F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</w:tr>
      <w:tr w:rsidR="008D50FE" w14:paraId="0AF8368A" w14:textId="77777777" w:rsidTr="007E3512">
        <w:tc>
          <w:tcPr>
            <w:tcW w:w="568" w:type="dxa"/>
            <w:vAlign w:val="center"/>
          </w:tcPr>
          <w:p w14:paraId="365D83F0" w14:textId="77777777" w:rsidR="008D50FE" w:rsidRPr="00CD10ED" w:rsidRDefault="008D50FE" w:rsidP="008D50F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D10ED"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  <w:tc>
          <w:tcPr>
            <w:tcW w:w="3685" w:type="dxa"/>
            <w:vAlign w:val="bottom"/>
          </w:tcPr>
          <w:p w14:paraId="3C9B7165" w14:textId="53B62DFB" w:rsidR="008D50FE" w:rsidRPr="008D50FE" w:rsidRDefault="008D50FE" w:rsidP="008D50FE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8D50FE">
              <w:rPr>
                <w:rFonts w:ascii="Times New Roman" w:hAnsi="Times New Roman"/>
              </w:rPr>
              <w:t>Малоимышский</w:t>
            </w:r>
            <w:proofErr w:type="spellEnd"/>
            <w:r w:rsidRPr="008D50FE">
              <w:rPr>
                <w:rFonts w:ascii="Times New Roman" w:hAnsi="Times New Roman"/>
              </w:rPr>
              <w:t xml:space="preserve"> сельсовет</w:t>
            </w:r>
          </w:p>
        </w:tc>
        <w:tc>
          <w:tcPr>
            <w:tcW w:w="2126" w:type="dxa"/>
            <w:vAlign w:val="bottom"/>
          </w:tcPr>
          <w:p w14:paraId="3259F60D" w14:textId="0F0EDFE9" w:rsidR="008D50FE" w:rsidRPr="008D50FE" w:rsidRDefault="008D50FE" w:rsidP="008D50FE">
            <w:pPr>
              <w:jc w:val="center"/>
              <w:rPr>
                <w:rFonts w:ascii="Times New Roman" w:hAnsi="Times New Roman"/>
              </w:rPr>
            </w:pPr>
            <w:r w:rsidRPr="008D50FE">
              <w:rPr>
                <w:rFonts w:ascii="Times New Roman" w:hAnsi="Times New Roman"/>
              </w:rPr>
              <w:t>7 160,0</w:t>
            </w:r>
          </w:p>
        </w:tc>
        <w:tc>
          <w:tcPr>
            <w:tcW w:w="1701" w:type="dxa"/>
            <w:vAlign w:val="center"/>
          </w:tcPr>
          <w:p w14:paraId="404119B4" w14:textId="2DDCA537" w:rsidR="008D50FE" w:rsidRPr="00CD10ED" w:rsidRDefault="008D50FE" w:rsidP="008D50F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7160,0</w:t>
            </w:r>
          </w:p>
        </w:tc>
        <w:tc>
          <w:tcPr>
            <w:tcW w:w="1701" w:type="dxa"/>
            <w:vAlign w:val="center"/>
          </w:tcPr>
          <w:p w14:paraId="1C83E516" w14:textId="77777777" w:rsidR="008D50FE" w:rsidRPr="00CD10ED" w:rsidRDefault="008D50FE" w:rsidP="008D50F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</w:tr>
      <w:tr w:rsidR="008D50FE" w14:paraId="2BF2B0E2" w14:textId="77777777" w:rsidTr="007E3512">
        <w:tc>
          <w:tcPr>
            <w:tcW w:w="568" w:type="dxa"/>
            <w:vAlign w:val="center"/>
          </w:tcPr>
          <w:p w14:paraId="6F5112CA" w14:textId="77777777" w:rsidR="008D50FE" w:rsidRPr="00CD10ED" w:rsidRDefault="008D50FE" w:rsidP="008D50F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D10ED">
              <w:rPr>
                <w:rFonts w:ascii="Times New Roman" w:eastAsia="Times New Roman" w:hAnsi="Times New Roman"/>
                <w:lang w:eastAsia="ru-RU"/>
              </w:rPr>
              <w:t>7</w:t>
            </w:r>
          </w:p>
        </w:tc>
        <w:tc>
          <w:tcPr>
            <w:tcW w:w="3685" w:type="dxa"/>
            <w:vAlign w:val="bottom"/>
          </w:tcPr>
          <w:p w14:paraId="144AB43D" w14:textId="3CD40068" w:rsidR="008D50FE" w:rsidRPr="008D50FE" w:rsidRDefault="008D50FE" w:rsidP="008D50F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D50FE">
              <w:rPr>
                <w:rFonts w:ascii="Times New Roman" w:hAnsi="Times New Roman"/>
              </w:rPr>
              <w:t>Михайловский сельсовет</w:t>
            </w:r>
          </w:p>
        </w:tc>
        <w:tc>
          <w:tcPr>
            <w:tcW w:w="2126" w:type="dxa"/>
            <w:vAlign w:val="bottom"/>
          </w:tcPr>
          <w:p w14:paraId="10F14E85" w14:textId="2C2066B5" w:rsidR="008D50FE" w:rsidRPr="008D50FE" w:rsidRDefault="008D50FE" w:rsidP="008D50FE">
            <w:pPr>
              <w:jc w:val="center"/>
              <w:rPr>
                <w:rFonts w:ascii="Times New Roman" w:hAnsi="Times New Roman"/>
              </w:rPr>
            </w:pPr>
            <w:r w:rsidRPr="008D50FE">
              <w:rPr>
                <w:rFonts w:ascii="Times New Roman" w:hAnsi="Times New Roman"/>
              </w:rPr>
              <w:t>4 476,0</w:t>
            </w:r>
          </w:p>
        </w:tc>
        <w:tc>
          <w:tcPr>
            <w:tcW w:w="1701" w:type="dxa"/>
            <w:vAlign w:val="center"/>
          </w:tcPr>
          <w:p w14:paraId="145E0D4D" w14:textId="7BE23E04" w:rsidR="008D50FE" w:rsidRPr="00CD10ED" w:rsidRDefault="008D50FE" w:rsidP="008D50F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4876,0</w:t>
            </w:r>
          </w:p>
        </w:tc>
        <w:tc>
          <w:tcPr>
            <w:tcW w:w="1701" w:type="dxa"/>
            <w:vAlign w:val="center"/>
          </w:tcPr>
          <w:p w14:paraId="7730F34C" w14:textId="15991671" w:rsidR="008D50FE" w:rsidRPr="00CD10ED" w:rsidRDefault="008D50FE" w:rsidP="008D50F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+400,0</w:t>
            </w:r>
          </w:p>
        </w:tc>
      </w:tr>
      <w:tr w:rsidR="008D50FE" w14:paraId="10EF8326" w14:textId="77777777" w:rsidTr="007E3512">
        <w:tc>
          <w:tcPr>
            <w:tcW w:w="568" w:type="dxa"/>
            <w:vAlign w:val="center"/>
          </w:tcPr>
          <w:p w14:paraId="187894C3" w14:textId="77777777" w:rsidR="008D50FE" w:rsidRPr="00CD10ED" w:rsidRDefault="008D50FE" w:rsidP="008D50F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D10ED">
              <w:rPr>
                <w:rFonts w:ascii="Times New Roman" w:eastAsia="Times New Roman" w:hAnsi="Times New Roman"/>
                <w:lang w:eastAsia="ru-RU"/>
              </w:rPr>
              <w:t>8</w:t>
            </w:r>
          </w:p>
        </w:tc>
        <w:tc>
          <w:tcPr>
            <w:tcW w:w="3685" w:type="dxa"/>
            <w:vAlign w:val="bottom"/>
          </w:tcPr>
          <w:p w14:paraId="64EFBB54" w14:textId="0D9A5ABA" w:rsidR="008D50FE" w:rsidRPr="008D50FE" w:rsidRDefault="008D50FE" w:rsidP="008D50FE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8D50FE">
              <w:rPr>
                <w:rFonts w:ascii="Times New Roman" w:hAnsi="Times New Roman"/>
              </w:rPr>
              <w:t>Озероучумский</w:t>
            </w:r>
            <w:proofErr w:type="spellEnd"/>
            <w:r w:rsidRPr="008D50FE">
              <w:rPr>
                <w:rFonts w:ascii="Times New Roman" w:hAnsi="Times New Roman"/>
              </w:rPr>
              <w:t xml:space="preserve"> сельсовет</w:t>
            </w:r>
          </w:p>
        </w:tc>
        <w:tc>
          <w:tcPr>
            <w:tcW w:w="2126" w:type="dxa"/>
            <w:vAlign w:val="bottom"/>
          </w:tcPr>
          <w:p w14:paraId="5BF27216" w14:textId="759759B9" w:rsidR="008D50FE" w:rsidRPr="008D50FE" w:rsidRDefault="008D50FE" w:rsidP="008D50FE">
            <w:pPr>
              <w:jc w:val="center"/>
              <w:rPr>
                <w:rFonts w:ascii="Times New Roman" w:hAnsi="Times New Roman"/>
              </w:rPr>
            </w:pPr>
            <w:r w:rsidRPr="008D50FE">
              <w:rPr>
                <w:rFonts w:ascii="Times New Roman" w:hAnsi="Times New Roman"/>
              </w:rPr>
              <w:t>2 577,4</w:t>
            </w:r>
          </w:p>
        </w:tc>
        <w:tc>
          <w:tcPr>
            <w:tcW w:w="1701" w:type="dxa"/>
            <w:vAlign w:val="center"/>
          </w:tcPr>
          <w:p w14:paraId="7F0F9765" w14:textId="394A05F5" w:rsidR="008D50FE" w:rsidRPr="00CD10ED" w:rsidRDefault="008D50FE" w:rsidP="008D50F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2577,4</w:t>
            </w:r>
          </w:p>
        </w:tc>
        <w:tc>
          <w:tcPr>
            <w:tcW w:w="1701" w:type="dxa"/>
            <w:vAlign w:val="center"/>
          </w:tcPr>
          <w:p w14:paraId="143002FE" w14:textId="77777777" w:rsidR="008D50FE" w:rsidRPr="00CD10ED" w:rsidRDefault="008D50FE" w:rsidP="008D50F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</w:tr>
      <w:tr w:rsidR="008D50FE" w14:paraId="5BF85B1D" w14:textId="77777777" w:rsidTr="007E3512">
        <w:tc>
          <w:tcPr>
            <w:tcW w:w="568" w:type="dxa"/>
            <w:vAlign w:val="center"/>
          </w:tcPr>
          <w:p w14:paraId="4F86F71C" w14:textId="77777777" w:rsidR="008D50FE" w:rsidRPr="00CD10ED" w:rsidRDefault="008D50FE" w:rsidP="008D50F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D10ED">
              <w:rPr>
                <w:rFonts w:ascii="Times New Roman" w:eastAsia="Times New Roman" w:hAnsi="Times New Roman"/>
                <w:lang w:eastAsia="ru-RU"/>
              </w:rPr>
              <w:t>9</w:t>
            </w:r>
          </w:p>
        </w:tc>
        <w:tc>
          <w:tcPr>
            <w:tcW w:w="3685" w:type="dxa"/>
            <w:vAlign w:val="bottom"/>
          </w:tcPr>
          <w:p w14:paraId="07C2D0C1" w14:textId="7B71C944" w:rsidR="008D50FE" w:rsidRPr="008D50FE" w:rsidRDefault="008D50FE" w:rsidP="008D50FE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8D50FE">
              <w:rPr>
                <w:rFonts w:ascii="Times New Roman" w:hAnsi="Times New Roman"/>
              </w:rPr>
              <w:t>Прилужский</w:t>
            </w:r>
            <w:proofErr w:type="spellEnd"/>
            <w:r w:rsidRPr="008D50FE">
              <w:rPr>
                <w:rFonts w:ascii="Times New Roman" w:hAnsi="Times New Roman"/>
              </w:rPr>
              <w:t xml:space="preserve"> сельсовет </w:t>
            </w:r>
          </w:p>
        </w:tc>
        <w:tc>
          <w:tcPr>
            <w:tcW w:w="2126" w:type="dxa"/>
            <w:vAlign w:val="bottom"/>
          </w:tcPr>
          <w:p w14:paraId="57CF3EF3" w14:textId="57432C8A" w:rsidR="008D50FE" w:rsidRPr="008D50FE" w:rsidRDefault="008D50FE" w:rsidP="008D50FE">
            <w:pPr>
              <w:jc w:val="center"/>
              <w:rPr>
                <w:rFonts w:ascii="Times New Roman" w:hAnsi="Times New Roman"/>
              </w:rPr>
            </w:pPr>
            <w:r w:rsidRPr="008D50FE">
              <w:rPr>
                <w:rFonts w:ascii="Times New Roman" w:hAnsi="Times New Roman"/>
              </w:rPr>
              <w:t>5 398,3</w:t>
            </w:r>
          </w:p>
        </w:tc>
        <w:tc>
          <w:tcPr>
            <w:tcW w:w="1701" w:type="dxa"/>
            <w:vAlign w:val="center"/>
          </w:tcPr>
          <w:p w14:paraId="44AECB04" w14:textId="431DBB6A" w:rsidR="008D50FE" w:rsidRPr="00CD10ED" w:rsidRDefault="008D50FE" w:rsidP="008D50F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5398,3</w:t>
            </w:r>
          </w:p>
        </w:tc>
        <w:tc>
          <w:tcPr>
            <w:tcW w:w="1701" w:type="dxa"/>
            <w:vAlign w:val="center"/>
          </w:tcPr>
          <w:p w14:paraId="00AF3106" w14:textId="77777777" w:rsidR="008D50FE" w:rsidRPr="00CD10ED" w:rsidRDefault="008D50FE" w:rsidP="008D50F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</w:tr>
      <w:tr w:rsidR="008D50FE" w14:paraId="09B1185E" w14:textId="77777777" w:rsidTr="007E3512">
        <w:tc>
          <w:tcPr>
            <w:tcW w:w="568" w:type="dxa"/>
            <w:vAlign w:val="center"/>
          </w:tcPr>
          <w:p w14:paraId="61CC609E" w14:textId="77777777" w:rsidR="008D50FE" w:rsidRPr="00CD10ED" w:rsidRDefault="008D50FE" w:rsidP="008D50F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D10ED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3685" w:type="dxa"/>
            <w:vAlign w:val="bottom"/>
          </w:tcPr>
          <w:p w14:paraId="78A38714" w14:textId="60223370" w:rsidR="008D50FE" w:rsidRPr="008D50FE" w:rsidRDefault="008D50FE" w:rsidP="008D50FE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8D50FE">
              <w:rPr>
                <w:rFonts w:ascii="Times New Roman" w:hAnsi="Times New Roman"/>
              </w:rPr>
              <w:t>Приреченский</w:t>
            </w:r>
            <w:proofErr w:type="spellEnd"/>
            <w:r w:rsidRPr="008D50FE">
              <w:rPr>
                <w:rFonts w:ascii="Times New Roman" w:hAnsi="Times New Roman"/>
              </w:rPr>
              <w:t xml:space="preserve"> сельсовет</w:t>
            </w:r>
          </w:p>
        </w:tc>
        <w:tc>
          <w:tcPr>
            <w:tcW w:w="2126" w:type="dxa"/>
            <w:vAlign w:val="bottom"/>
          </w:tcPr>
          <w:p w14:paraId="348209DF" w14:textId="1B1C3392" w:rsidR="008D50FE" w:rsidRPr="008D50FE" w:rsidRDefault="008D50FE" w:rsidP="008D50FE">
            <w:pPr>
              <w:jc w:val="center"/>
              <w:rPr>
                <w:rFonts w:ascii="Times New Roman" w:hAnsi="Times New Roman"/>
              </w:rPr>
            </w:pPr>
            <w:r w:rsidRPr="008D50FE">
              <w:rPr>
                <w:rFonts w:ascii="Times New Roman" w:hAnsi="Times New Roman"/>
              </w:rPr>
              <w:t>7 949,1</w:t>
            </w:r>
          </w:p>
        </w:tc>
        <w:tc>
          <w:tcPr>
            <w:tcW w:w="1701" w:type="dxa"/>
            <w:vAlign w:val="center"/>
          </w:tcPr>
          <w:p w14:paraId="7BC1705F" w14:textId="408EE779" w:rsidR="008D50FE" w:rsidRPr="00CD10ED" w:rsidRDefault="008D50FE" w:rsidP="008D50F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7949,1</w:t>
            </w:r>
          </w:p>
        </w:tc>
        <w:tc>
          <w:tcPr>
            <w:tcW w:w="1701" w:type="dxa"/>
            <w:vAlign w:val="center"/>
          </w:tcPr>
          <w:p w14:paraId="4700EDD6" w14:textId="77777777" w:rsidR="008D50FE" w:rsidRPr="00CD10ED" w:rsidRDefault="008D50FE" w:rsidP="008D50F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</w:tr>
      <w:tr w:rsidR="008D50FE" w14:paraId="7CA79384" w14:textId="77777777" w:rsidTr="007E3512">
        <w:tc>
          <w:tcPr>
            <w:tcW w:w="568" w:type="dxa"/>
            <w:vAlign w:val="center"/>
          </w:tcPr>
          <w:p w14:paraId="6A0077A8" w14:textId="77777777" w:rsidR="008D50FE" w:rsidRPr="00CD10ED" w:rsidRDefault="008D50FE" w:rsidP="008D50F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D10ED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3685" w:type="dxa"/>
            <w:vAlign w:val="bottom"/>
          </w:tcPr>
          <w:p w14:paraId="2EFB5A00" w14:textId="412E4038" w:rsidR="008D50FE" w:rsidRPr="008D50FE" w:rsidRDefault="008D50FE" w:rsidP="008D50FE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8D50FE">
              <w:rPr>
                <w:rFonts w:ascii="Times New Roman" w:hAnsi="Times New Roman"/>
              </w:rPr>
              <w:t>Солгонский</w:t>
            </w:r>
            <w:proofErr w:type="spellEnd"/>
            <w:r w:rsidRPr="008D50FE">
              <w:rPr>
                <w:rFonts w:ascii="Times New Roman" w:hAnsi="Times New Roman"/>
              </w:rPr>
              <w:t xml:space="preserve"> сельсовет</w:t>
            </w:r>
          </w:p>
        </w:tc>
        <w:tc>
          <w:tcPr>
            <w:tcW w:w="2126" w:type="dxa"/>
            <w:vAlign w:val="bottom"/>
          </w:tcPr>
          <w:p w14:paraId="7BB8700A" w14:textId="26627E69" w:rsidR="008D50FE" w:rsidRPr="008D50FE" w:rsidRDefault="008D50FE" w:rsidP="008D50FE">
            <w:pPr>
              <w:jc w:val="center"/>
              <w:rPr>
                <w:rFonts w:ascii="Times New Roman" w:hAnsi="Times New Roman"/>
              </w:rPr>
            </w:pPr>
            <w:r w:rsidRPr="008D50FE">
              <w:rPr>
                <w:rFonts w:ascii="Times New Roman" w:hAnsi="Times New Roman"/>
              </w:rPr>
              <w:t>6 482,4</w:t>
            </w:r>
          </w:p>
        </w:tc>
        <w:tc>
          <w:tcPr>
            <w:tcW w:w="1701" w:type="dxa"/>
            <w:vAlign w:val="center"/>
          </w:tcPr>
          <w:p w14:paraId="6DAF18C1" w14:textId="3B3A8130" w:rsidR="008D50FE" w:rsidRPr="00CD10ED" w:rsidRDefault="008D50FE" w:rsidP="008D50F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6482,4</w:t>
            </w:r>
          </w:p>
        </w:tc>
        <w:tc>
          <w:tcPr>
            <w:tcW w:w="1701" w:type="dxa"/>
            <w:vAlign w:val="center"/>
          </w:tcPr>
          <w:p w14:paraId="71559E52" w14:textId="77777777" w:rsidR="008D50FE" w:rsidRPr="00CD10ED" w:rsidRDefault="008D50FE" w:rsidP="008D50F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</w:tr>
      <w:tr w:rsidR="008D50FE" w14:paraId="0A6177A3" w14:textId="77777777" w:rsidTr="007E3512">
        <w:tc>
          <w:tcPr>
            <w:tcW w:w="568" w:type="dxa"/>
            <w:vAlign w:val="center"/>
          </w:tcPr>
          <w:p w14:paraId="43D3262A" w14:textId="77777777" w:rsidR="008D50FE" w:rsidRPr="00CD10ED" w:rsidRDefault="008D50FE" w:rsidP="008D50F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D10ED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3685" w:type="dxa"/>
            <w:vAlign w:val="bottom"/>
          </w:tcPr>
          <w:p w14:paraId="166BF2CD" w14:textId="0B369074" w:rsidR="008D50FE" w:rsidRPr="008D50FE" w:rsidRDefault="008D50FE" w:rsidP="008D50FE">
            <w:pPr>
              <w:jc w:val="center"/>
              <w:rPr>
                <w:rFonts w:ascii="Times New Roman" w:hAnsi="Times New Roman"/>
              </w:rPr>
            </w:pPr>
            <w:r w:rsidRPr="008D50FE">
              <w:rPr>
                <w:rFonts w:ascii="Times New Roman" w:hAnsi="Times New Roman"/>
              </w:rPr>
              <w:t>город Ужур</w:t>
            </w:r>
          </w:p>
        </w:tc>
        <w:tc>
          <w:tcPr>
            <w:tcW w:w="2126" w:type="dxa"/>
            <w:vAlign w:val="bottom"/>
          </w:tcPr>
          <w:p w14:paraId="464E5845" w14:textId="47505B20" w:rsidR="008D50FE" w:rsidRPr="008D50FE" w:rsidRDefault="008D50FE" w:rsidP="008D50FE">
            <w:pPr>
              <w:jc w:val="center"/>
              <w:rPr>
                <w:rFonts w:ascii="Times New Roman" w:hAnsi="Times New Roman"/>
              </w:rPr>
            </w:pPr>
            <w:r w:rsidRPr="008D50FE">
              <w:rPr>
                <w:rFonts w:ascii="Times New Roman" w:hAnsi="Times New Roman"/>
              </w:rPr>
              <w:t>3 800,0</w:t>
            </w:r>
          </w:p>
        </w:tc>
        <w:tc>
          <w:tcPr>
            <w:tcW w:w="1701" w:type="dxa"/>
            <w:vAlign w:val="center"/>
          </w:tcPr>
          <w:p w14:paraId="469D38F1" w14:textId="6248F4B2" w:rsidR="008D50FE" w:rsidRPr="00CD10ED" w:rsidRDefault="008D50FE" w:rsidP="008D50F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3800,0</w:t>
            </w:r>
          </w:p>
        </w:tc>
        <w:tc>
          <w:tcPr>
            <w:tcW w:w="1701" w:type="dxa"/>
            <w:vAlign w:val="center"/>
          </w:tcPr>
          <w:p w14:paraId="189E4248" w14:textId="77777777" w:rsidR="008D50FE" w:rsidRPr="00CD10ED" w:rsidRDefault="008D50FE" w:rsidP="008D50FE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</w:tr>
      <w:tr w:rsidR="00483C66" w:rsidRPr="00CD10ED" w14:paraId="3BE9EE57" w14:textId="77777777" w:rsidTr="00483C66">
        <w:tc>
          <w:tcPr>
            <w:tcW w:w="4253" w:type="dxa"/>
            <w:gridSpan w:val="2"/>
            <w:vAlign w:val="center"/>
          </w:tcPr>
          <w:p w14:paraId="47E78A7A" w14:textId="77777777" w:rsidR="00483C66" w:rsidRPr="00CD10ED" w:rsidRDefault="00483C66" w:rsidP="00272B00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D10ED">
              <w:rPr>
                <w:rFonts w:ascii="Times New Roman" w:eastAsia="Times New Roman" w:hAnsi="Times New Roman"/>
                <w:lang w:eastAsia="ru-RU"/>
              </w:rPr>
              <w:t>Всего</w:t>
            </w:r>
          </w:p>
        </w:tc>
        <w:tc>
          <w:tcPr>
            <w:tcW w:w="2126" w:type="dxa"/>
            <w:vAlign w:val="center"/>
          </w:tcPr>
          <w:p w14:paraId="18B8406A" w14:textId="69B05FCD" w:rsidR="00483C66" w:rsidRPr="00CD10ED" w:rsidRDefault="008D50FE" w:rsidP="00272B00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55212,2</w:t>
            </w:r>
          </w:p>
        </w:tc>
        <w:tc>
          <w:tcPr>
            <w:tcW w:w="1701" w:type="dxa"/>
            <w:vAlign w:val="center"/>
          </w:tcPr>
          <w:p w14:paraId="6F8BF108" w14:textId="150E9B8D" w:rsidR="00483C66" w:rsidRPr="00CD10ED" w:rsidRDefault="008D50FE" w:rsidP="00272B00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58012,2</w:t>
            </w:r>
          </w:p>
        </w:tc>
        <w:tc>
          <w:tcPr>
            <w:tcW w:w="1701" w:type="dxa"/>
            <w:vAlign w:val="center"/>
          </w:tcPr>
          <w:p w14:paraId="66AAA788" w14:textId="5BAE3D99" w:rsidR="00483C66" w:rsidRPr="00CD10ED" w:rsidRDefault="00C97AE2" w:rsidP="00272B00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+2800,0</w:t>
            </w:r>
          </w:p>
        </w:tc>
      </w:tr>
    </w:tbl>
    <w:p w14:paraId="469A050F" w14:textId="77777777" w:rsidR="00A95E25" w:rsidRDefault="00A95E25" w:rsidP="004A3F1C">
      <w:pPr>
        <w:widowControl w:val="0"/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18694298" w14:textId="550F4A16" w:rsidR="004A3F1C" w:rsidRPr="00C97AE2" w:rsidRDefault="00506C12" w:rsidP="004A3F1C">
      <w:pPr>
        <w:widowControl w:val="0"/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7AE2">
        <w:rPr>
          <w:rFonts w:ascii="Times New Roman" w:hAnsi="Times New Roman"/>
          <w:sz w:val="28"/>
          <w:szCs w:val="28"/>
        </w:rPr>
        <w:t>На 202</w:t>
      </w:r>
      <w:r w:rsidR="00C97AE2" w:rsidRPr="00C97AE2">
        <w:rPr>
          <w:rFonts w:ascii="Times New Roman" w:hAnsi="Times New Roman"/>
          <w:sz w:val="28"/>
          <w:szCs w:val="28"/>
        </w:rPr>
        <w:t>6</w:t>
      </w:r>
      <w:r w:rsidRPr="00C97AE2">
        <w:rPr>
          <w:rFonts w:ascii="Times New Roman" w:hAnsi="Times New Roman"/>
          <w:sz w:val="28"/>
          <w:szCs w:val="28"/>
        </w:rPr>
        <w:t>-202</w:t>
      </w:r>
      <w:r w:rsidR="00C97AE2" w:rsidRPr="00C97AE2">
        <w:rPr>
          <w:rFonts w:ascii="Times New Roman" w:hAnsi="Times New Roman"/>
          <w:sz w:val="28"/>
          <w:szCs w:val="28"/>
        </w:rPr>
        <w:t>7</w:t>
      </w:r>
      <w:r w:rsidRPr="00C97AE2">
        <w:rPr>
          <w:rFonts w:ascii="Times New Roman" w:hAnsi="Times New Roman"/>
          <w:sz w:val="28"/>
          <w:szCs w:val="28"/>
        </w:rPr>
        <w:t xml:space="preserve"> год изменения не предусмотрены.  </w:t>
      </w:r>
    </w:p>
    <w:p w14:paraId="192C8388" w14:textId="3BB6D6D9" w:rsidR="004A3F1C" w:rsidRPr="00C97AE2" w:rsidRDefault="002D00CB" w:rsidP="004A3F1C">
      <w:pPr>
        <w:widowControl w:val="0"/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97AE2">
        <w:rPr>
          <w:rFonts w:ascii="Times New Roman" w:hAnsi="Times New Roman"/>
          <w:sz w:val="28"/>
          <w:szCs w:val="28"/>
        </w:rPr>
        <w:t>Согласно проекту</w:t>
      </w:r>
      <w:r w:rsidR="004A3F1C" w:rsidRPr="00C97AE2">
        <w:rPr>
          <w:rFonts w:ascii="Times New Roman" w:hAnsi="Times New Roman"/>
          <w:sz w:val="28"/>
          <w:szCs w:val="28"/>
        </w:rPr>
        <w:t xml:space="preserve"> решения на 202</w:t>
      </w:r>
      <w:r w:rsidR="00C97AE2" w:rsidRPr="00C97AE2">
        <w:rPr>
          <w:rFonts w:ascii="Times New Roman" w:hAnsi="Times New Roman"/>
          <w:sz w:val="28"/>
          <w:szCs w:val="28"/>
        </w:rPr>
        <w:t>5</w:t>
      </w:r>
      <w:r w:rsidR="004A3F1C" w:rsidRPr="00C97AE2">
        <w:rPr>
          <w:rFonts w:ascii="Times New Roman" w:hAnsi="Times New Roman"/>
          <w:sz w:val="28"/>
          <w:szCs w:val="28"/>
        </w:rPr>
        <w:t xml:space="preserve"> год у</w:t>
      </w:r>
      <w:r w:rsidR="00E54564" w:rsidRPr="00C97AE2">
        <w:rPr>
          <w:rFonts w:ascii="Times New Roman" w:hAnsi="Times New Roman"/>
          <w:sz w:val="28"/>
          <w:szCs w:val="28"/>
        </w:rPr>
        <w:t>величено</w:t>
      </w:r>
      <w:r w:rsidR="004A3F1C" w:rsidRPr="00C97AE2">
        <w:rPr>
          <w:rFonts w:ascii="Times New Roman" w:hAnsi="Times New Roman"/>
          <w:sz w:val="28"/>
          <w:szCs w:val="28"/>
        </w:rPr>
        <w:t xml:space="preserve"> финансирование на осуществление первичного воинского учета на сумму </w:t>
      </w:r>
      <w:r w:rsidR="00C97AE2" w:rsidRPr="00C97AE2">
        <w:rPr>
          <w:rFonts w:ascii="Times New Roman" w:hAnsi="Times New Roman"/>
          <w:sz w:val="28"/>
          <w:szCs w:val="28"/>
        </w:rPr>
        <w:t>207,1</w:t>
      </w:r>
      <w:r w:rsidR="004A3F1C" w:rsidRPr="00C97AE2">
        <w:rPr>
          <w:rFonts w:ascii="Times New Roman" w:hAnsi="Times New Roman"/>
          <w:sz w:val="28"/>
          <w:szCs w:val="28"/>
        </w:rPr>
        <w:t>тыс. руб.</w:t>
      </w:r>
      <w:r w:rsidR="00E54564" w:rsidRPr="00C97AE2">
        <w:rPr>
          <w:rFonts w:ascii="Times New Roman" w:hAnsi="Times New Roman"/>
          <w:sz w:val="28"/>
          <w:szCs w:val="28"/>
        </w:rPr>
        <w:t xml:space="preserve"> и к утверждению предлагается </w:t>
      </w:r>
      <w:r w:rsidR="00C97AE2" w:rsidRPr="00C97AE2">
        <w:rPr>
          <w:rFonts w:ascii="Times New Roman" w:hAnsi="Times New Roman"/>
          <w:sz w:val="28"/>
          <w:szCs w:val="28"/>
        </w:rPr>
        <w:t>3576,8</w:t>
      </w:r>
      <w:r w:rsidR="00E54564" w:rsidRPr="00C97AE2">
        <w:rPr>
          <w:rFonts w:ascii="Times New Roman" w:hAnsi="Times New Roman"/>
          <w:sz w:val="28"/>
          <w:szCs w:val="28"/>
        </w:rPr>
        <w:t>тыс. руб.</w:t>
      </w:r>
      <w:r w:rsidR="004A3F1C" w:rsidRPr="00C97AE2">
        <w:rPr>
          <w:rFonts w:ascii="Times New Roman" w:hAnsi="Times New Roman"/>
          <w:sz w:val="28"/>
          <w:szCs w:val="28"/>
        </w:rPr>
        <w:t xml:space="preserve"> На 202</w:t>
      </w:r>
      <w:r w:rsidR="00C97AE2" w:rsidRPr="00C97AE2">
        <w:rPr>
          <w:rFonts w:ascii="Times New Roman" w:hAnsi="Times New Roman"/>
          <w:sz w:val="28"/>
          <w:szCs w:val="28"/>
        </w:rPr>
        <w:t>6</w:t>
      </w:r>
      <w:r w:rsidR="00E54564" w:rsidRPr="00C97AE2">
        <w:rPr>
          <w:rFonts w:ascii="Times New Roman" w:hAnsi="Times New Roman"/>
          <w:sz w:val="28"/>
          <w:szCs w:val="28"/>
        </w:rPr>
        <w:t xml:space="preserve"> </w:t>
      </w:r>
      <w:r w:rsidR="004A3F1C" w:rsidRPr="00C97AE2">
        <w:rPr>
          <w:rFonts w:ascii="Times New Roman" w:hAnsi="Times New Roman"/>
          <w:sz w:val="28"/>
          <w:szCs w:val="28"/>
        </w:rPr>
        <w:t>год</w:t>
      </w:r>
      <w:r w:rsidR="00E54564" w:rsidRPr="00C97AE2">
        <w:rPr>
          <w:rFonts w:ascii="Times New Roman" w:hAnsi="Times New Roman"/>
          <w:sz w:val="28"/>
          <w:szCs w:val="28"/>
        </w:rPr>
        <w:t xml:space="preserve"> также</w:t>
      </w:r>
      <w:r w:rsidR="004A3F1C" w:rsidRPr="00C97AE2">
        <w:rPr>
          <w:rFonts w:ascii="Times New Roman" w:hAnsi="Times New Roman"/>
          <w:sz w:val="28"/>
          <w:szCs w:val="28"/>
        </w:rPr>
        <w:t xml:space="preserve"> увеличено финансирование на осуществление первичного воинского учета на сумму </w:t>
      </w:r>
      <w:r w:rsidR="00C97AE2" w:rsidRPr="00C97AE2">
        <w:rPr>
          <w:rFonts w:ascii="Times New Roman" w:hAnsi="Times New Roman"/>
          <w:sz w:val="28"/>
          <w:szCs w:val="28"/>
        </w:rPr>
        <w:t>223,1</w:t>
      </w:r>
      <w:r w:rsidR="004A3F1C" w:rsidRPr="00C97AE2">
        <w:rPr>
          <w:rFonts w:ascii="Times New Roman" w:hAnsi="Times New Roman"/>
          <w:sz w:val="28"/>
          <w:szCs w:val="28"/>
        </w:rPr>
        <w:t>тыс. руб.</w:t>
      </w:r>
      <w:r w:rsidR="00E54564" w:rsidRPr="00C97AE2">
        <w:rPr>
          <w:rFonts w:ascii="Times New Roman" w:hAnsi="Times New Roman"/>
          <w:sz w:val="28"/>
          <w:szCs w:val="28"/>
        </w:rPr>
        <w:t xml:space="preserve"> и к утверждению предлагается </w:t>
      </w:r>
      <w:r w:rsidR="00C97AE2" w:rsidRPr="00C97AE2">
        <w:rPr>
          <w:rFonts w:ascii="Times New Roman" w:hAnsi="Times New Roman"/>
          <w:sz w:val="28"/>
          <w:szCs w:val="28"/>
        </w:rPr>
        <w:t>3932,7</w:t>
      </w:r>
      <w:r w:rsidR="00E54564" w:rsidRPr="00C97AE2">
        <w:rPr>
          <w:rFonts w:ascii="Times New Roman" w:hAnsi="Times New Roman"/>
          <w:sz w:val="28"/>
          <w:szCs w:val="28"/>
        </w:rPr>
        <w:t>тыс. руб. На 202</w:t>
      </w:r>
      <w:r w:rsidR="00C97AE2" w:rsidRPr="00C97AE2">
        <w:rPr>
          <w:rFonts w:ascii="Times New Roman" w:hAnsi="Times New Roman"/>
          <w:sz w:val="28"/>
          <w:szCs w:val="28"/>
        </w:rPr>
        <w:t>7</w:t>
      </w:r>
      <w:r w:rsidR="00E54564" w:rsidRPr="00C97AE2">
        <w:rPr>
          <w:rFonts w:ascii="Times New Roman" w:hAnsi="Times New Roman"/>
          <w:sz w:val="28"/>
          <w:szCs w:val="28"/>
        </w:rPr>
        <w:t xml:space="preserve"> год увеличение финансирования составило </w:t>
      </w:r>
      <w:r w:rsidR="00C97AE2" w:rsidRPr="00C97AE2">
        <w:rPr>
          <w:rFonts w:ascii="Times New Roman" w:hAnsi="Times New Roman"/>
          <w:sz w:val="28"/>
          <w:szCs w:val="28"/>
        </w:rPr>
        <w:t>4081,7</w:t>
      </w:r>
      <w:r w:rsidR="00E54564" w:rsidRPr="00C97AE2">
        <w:rPr>
          <w:rFonts w:ascii="Times New Roman" w:hAnsi="Times New Roman"/>
          <w:sz w:val="28"/>
          <w:szCs w:val="28"/>
        </w:rPr>
        <w:t>тыс. руб. (п</w:t>
      </w:r>
      <w:r w:rsidR="004A3F1C" w:rsidRPr="00C97AE2">
        <w:rPr>
          <w:rFonts w:ascii="Times New Roman" w:hAnsi="Times New Roman"/>
          <w:sz w:val="28"/>
          <w:szCs w:val="28"/>
        </w:rPr>
        <w:t>ервоначальной редакцией финансирование на 20</w:t>
      </w:r>
      <w:r w:rsidR="00C97AE2" w:rsidRPr="00C97AE2">
        <w:rPr>
          <w:rFonts w:ascii="Times New Roman" w:hAnsi="Times New Roman"/>
          <w:sz w:val="28"/>
          <w:szCs w:val="28"/>
        </w:rPr>
        <w:t>27</w:t>
      </w:r>
      <w:r w:rsidR="004A3F1C" w:rsidRPr="00C97AE2">
        <w:rPr>
          <w:rFonts w:ascii="Times New Roman" w:hAnsi="Times New Roman"/>
          <w:sz w:val="28"/>
          <w:szCs w:val="28"/>
        </w:rPr>
        <w:t xml:space="preserve"> год не предусматривалось</w:t>
      </w:r>
      <w:r w:rsidR="00E54564" w:rsidRPr="00C97AE2">
        <w:rPr>
          <w:rFonts w:ascii="Times New Roman" w:hAnsi="Times New Roman"/>
          <w:sz w:val="28"/>
          <w:szCs w:val="28"/>
        </w:rPr>
        <w:t>)</w:t>
      </w:r>
      <w:r w:rsidR="004A3F1C" w:rsidRPr="00C97AE2">
        <w:rPr>
          <w:rFonts w:ascii="Times New Roman" w:hAnsi="Times New Roman"/>
          <w:sz w:val="28"/>
          <w:szCs w:val="28"/>
        </w:rPr>
        <w:t>.</w:t>
      </w:r>
    </w:p>
    <w:p w14:paraId="5BBEC8BA" w14:textId="19945F96" w:rsidR="00D105E1" w:rsidRDefault="00D105E1" w:rsidP="00D105E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A5DBC">
        <w:rPr>
          <w:rFonts w:ascii="Times New Roman" w:hAnsi="Times New Roman"/>
          <w:sz w:val="28"/>
          <w:szCs w:val="28"/>
        </w:rPr>
        <w:t xml:space="preserve">Приложением </w:t>
      </w:r>
      <w:r w:rsidR="002A5DBC" w:rsidRPr="002A5DBC">
        <w:rPr>
          <w:rFonts w:ascii="Times New Roman" w:hAnsi="Times New Roman"/>
          <w:sz w:val="28"/>
          <w:szCs w:val="28"/>
        </w:rPr>
        <w:t>10</w:t>
      </w:r>
      <w:r w:rsidRPr="002A5DBC">
        <w:rPr>
          <w:rFonts w:ascii="Times New Roman" w:hAnsi="Times New Roman"/>
          <w:sz w:val="28"/>
          <w:szCs w:val="28"/>
        </w:rPr>
        <w:t xml:space="preserve"> к проекту решения увеличены субвенции на осуществление государственных полномочий по созданию и обеспечению деятельности административных комиссий на 202</w:t>
      </w:r>
      <w:r w:rsidR="002A5DBC" w:rsidRPr="002A5DBC">
        <w:rPr>
          <w:rFonts w:ascii="Times New Roman" w:hAnsi="Times New Roman"/>
          <w:sz w:val="28"/>
          <w:szCs w:val="28"/>
        </w:rPr>
        <w:t>5</w:t>
      </w:r>
      <w:r w:rsidRPr="002A5DBC">
        <w:rPr>
          <w:rFonts w:ascii="Times New Roman" w:hAnsi="Times New Roman"/>
          <w:sz w:val="28"/>
          <w:szCs w:val="28"/>
        </w:rPr>
        <w:t xml:space="preserve"> год:</w:t>
      </w:r>
    </w:p>
    <w:p w14:paraId="41277CFC" w14:textId="77777777" w:rsidR="00D105E1" w:rsidRDefault="00D105E1" w:rsidP="00D105E1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тыс. руб.</w:t>
      </w:r>
    </w:p>
    <w:tbl>
      <w:tblPr>
        <w:tblStyle w:val="ad"/>
        <w:tblW w:w="9640" w:type="dxa"/>
        <w:tblInd w:w="-147" w:type="dxa"/>
        <w:tblLook w:val="04A0" w:firstRow="1" w:lastRow="0" w:firstColumn="1" w:lastColumn="0" w:noHBand="0" w:noVBand="1"/>
      </w:tblPr>
      <w:tblGrid>
        <w:gridCol w:w="709"/>
        <w:gridCol w:w="2552"/>
        <w:gridCol w:w="2410"/>
        <w:gridCol w:w="1984"/>
        <w:gridCol w:w="1985"/>
      </w:tblGrid>
      <w:tr w:rsidR="00D105E1" w14:paraId="3C0AF510" w14:textId="77777777" w:rsidTr="0054319F">
        <w:tc>
          <w:tcPr>
            <w:tcW w:w="709" w:type="dxa"/>
            <w:vAlign w:val="center"/>
          </w:tcPr>
          <w:p w14:paraId="22F29B3A" w14:textId="77777777" w:rsidR="00D105E1" w:rsidRPr="00721CAE" w:rsidRDefault="00D105E1" w:rsidP="006B086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21CAE">
              <w:rPr>
                <w:rFonts w:ascii="Times New Roman" w:eastAsia="Times New Roman" w:hAnsi="Times New Roman"/>
                <w:lang w:eastAsia="ru-RU"/>
              </w:rPr>
              <w:t>№ п/п</w:t>
            </w:r>
          </w:p>
        </w:tc>
        <w:tc>
          <w:tcPr>
            <w:tcW w:w="2552" w:type="dxa"/>
            <w:vAlign w:val="center"/>
          </w:tcPr>
          <w:p w14:paraId="5039C514" w14:textId="77777777" w:rsidR="00D105E1" w:rsidRPr="00721CAE" w:rsidRDefault="00D105E1" w:rsidP="006B086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21CAE">
              <w:rPr>
                <w:rFonts w:ascii="Times New Roman" w:eastAsia="Times New Roman" w:hAnsi="Times New Roman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2410" w:type="dxa"/>
            <w:vAlign w:val="center"/>
          </w:tcPr>
          <w:p w14:paraId="534A7545" w14:textId="7E24B1E1" w:rsidR="0054319F" w:rsidRDefault="0054319F" w:rsidP="0054319F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="00D105E1" w:rsidRPr="006F274A">
              <w:rPr>
                <w:rFonts w:ascii="Times New Roman" w:hAnsi="Times New Roman"/>
                <w:sz w:val="24"/>
                <w:szCs w:val="24"/>
              </w:rPr>
              <w:t xml:space="preserve">ешение от </w:t>
            </w:r>
            <w:r w:rsidR="00D105E1">
              <w:rPr>
                <w:rFonts w:ascii="Times New Roman" w:hAnsi="Times New Roman"/>
                <w:sz w:val="24"/>
                <w:szCs w:val="24"/>
              </w:rPr>
              <w:t>0</w:t>
            </w:r>
            <w:r w:rsidR="002A5DBC">
              <w:rPr>
                <w:rFonts w:ascii="Times New Roman" w:hAnsi="Times New Roman"/>
                <w:sz w:val="24"/>
                <w:szCs w:val="24"/>
              </w:rPr>
              <w:t>3</w:t>
            </w:r>
            <w:r w:rsidR="00D105E1" w:rsidRPr="006F274A">
              <w:rPr>
                <w:rFonts w:ascii="Times New Roman" w:hAnsi="Times New Roman"/>
                <w:sz w:val="24"/>
                <w:szCs w:val="24"/>
              </w:rPr>
              <w:t>.12.20</w:t>
            </w:r>
            <w:r w:rsidR="00D105E1">
              <w:rPr>
                <w:rFonts w:ascii="Times New Roman" w:hAnsi="Times New Roman"/>
                <w:sz w:val="24"/>
                <w:szCs w:val="24"/>
              </w:rPr>
              <w:t>2</w:t>
            </w:r>
            <w:r w:rsidR="002A5DBC">
              <w:rPr>
                <w:rFonts w:ascii="Times New Roman" w:hAnsi="Times New Roman"/>
                <w:sz w:val="24"/>
                <w:szCs w:val="24"/>
              </w:rPr>
              <w:t>4</w:t>
            </w:r>
          </w:p>
          <w:p w14:paraId="6A81AC35" w14:textId="0FEE46C0" w:rsidR="00D105E1" w:rsidRPr="00721CAE" w:rsidRDefault="00D105E1" w:rsidP="0054319F">
            <w:pPr>
              <w:ind w:left="-57" w:right="-57"/>
              <w:jc w:val="center"/>
              <w:rPr>
                <w:rFonts w:ascii="Times New Roman" w:hAnsi="Times New Roman"/>
              </w:rPr>
            </w:pPr>
            <w:r w:rsidRPr="006F274A">
              <w:rPr>
                <w:rFonts w:ascii="Times New Roman" w:hAnsi="Times New Roman"/>
                <w:sz w:val="24"/>
                <w:szCs w:val="24"/>
              </w:rPr>
              <w:t xml:space="preserve"> №</w:t>
            </w:r>
            <w:r w:rsidR="002A5DBC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8-</w:t>
            </w:r>
            <w:r w:rsidR="002A5DBC">
              <w:rPr>
                <w:rFonts w:ascii="Times New Roman" w:hAnsi="Times New Roman"/>
                <w:sz w:val="24"/>
                <w:szCs w:val="24"/>
              </w:rPr>
              <w:t>328</w:t>
            </w:r>
            <w:r w:rsidRPr="006F274A">
              <w:rPr>
                <w:rFonts w:ascii="Times New Roman" w:hAnsi="Times New Roman"/>
                <w:sz w:val="24"/>
                <w:szCs w:val="24"/>
              </w:rPr>
              <w:t>р</w:t>
            </w:r>
          </w:p>
        </w:tc>
        <w:tc>
          <w:tcPr>
            <w:tcW w:w="1984" w:type="dxa"/>
            <w:vAlign w:val="center"/>
          </w:tcPr>
          <w:p w14:paraId="0BB86CC9" w14:textId="77777777" w:rsidR="00D105E1" w:rsidRPr="00721CAE" w:rsidRDefault="00D105E1" w:rsidP="006B0861">
            <w:pPr>
              <w:ind w:left="-57" w:right="-57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21CAE">
              <w:rPr>
                <w:rFonts w:ascii="Times New Roman" w:hAnsi="Times New Roman"/>
              </w:rPr>
              <w:t>Проект решения</w:t>
            </w:r>
          </w:p>
        </w:tc>
        <w:tc>
          <w:tcPr>
            <w:tcW w:w="1985" w:type="dxa"/>
            <w:vAlign w:val="center"/>
          </w:tcPr>
          <w:p w14:paraId="3D321457" w14:textId="77777777" w:rsidR="00D105E1" w:rsidRPr="00721CAE" w:rsidRDefault="00D105E1" w:rsidP="006B086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21CAE">
              <w:rPr>
                <w:rFonts w:ascii="Times New Roman" w:eastAsia="Times New Roman" w:hAnsi="Times New Roman"/>
                <w:lang w:eastAsia="ru-RU"/>
              </w:rPr>
              <w:t>Отклонени</w:t>
            </w:r>
            <w:r w:rsidR="005E10D1">
              <w:rPr>
                <w:rFonts w:ascii="Times New Roman" w:eastAsia="Times New Roman" w:hAnsi="Times New Roman"/>
                <w:lang w:eastAsia="ru-RU"/>
              </w:rPr>
              <w:t>е</w:t>
            </w:r>
          </w:p>
          <w:p w14:paraId="454325B9" w14:textId="77777777" w:rsidR="00D105E1" w:rsidRPr="00721CAE" w:rsidRDefault="005E10D1" w:rsidP="006B0861">
            <w:pPr>
              <w:jc w:val="center"/>
              <w:rPr>
                <w:rFonts w:ascii="Times New Roman" w:hAnsi="Times New Roman"/>
              </w:rPr>
            </w:pPr>
            <w:r w:rsidRPr="00721CAE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="00D105E1" w:rsidRPr="00721CAE">
              <w:rPr>
                <w:rFonts w:ascii="Times New Roman" w:eastAsia="Times New Roman" w:hAnsi="Times New Roman"/>
                <w:lang w:eastAsia="ru-RU"/>
              </w:rPr>
              <w:t>(гр.4-гр.3)</w:t>
            </w:r>
          </w:p>
        </w:tc>
      </w:tr>
      <w:tr w:rsidR="00D105E1" w14:paraId="7E38EE65" w14:textId="77777777" w:rsidTr="0054319F">
        <w:tc>
          <w:tcPr>
            <w:tcW w:w="709" w:type="dxa"/>
            <w:vAlign w:val="center"/>
          </w:tcPr>
          <w:p w14:paraId="0B682BE6" w14:textId="77777777" w:rsidR="00D105E1" w:rsidRPr="00721CAE" w:rsidRDefault="00D105E1" w:rsidP="006B086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21CAE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2552" w:type="dxa"/>
            <w:vAlign w:val="center"/>
          </w:tcPr>
          <w:p w14:paraId="3668DC2A" w14:textId="77777777" w:rsidR="00D105E1" w:rsidRPr="00721CAE" w:rsidRDefault="00D105E1" w:rsidP="006B086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21CAE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2410" w:type="dxa"/>
            <w:vAlign w:val="center"/>
          </w:tcPr>
          <w:p w14:paraId="6FD30747" w14:textId="77777777" w:rsidR="00D105E1" w:rsidRPr="00721CAE" w:rsidRDefault="00D105E1" w:rsidP="006B0861">
            <w:pPr>
              <w:jc w:val="center"/>
              <w:rPr>
                <w:rFonts w:ascii="Times New Roman" w:hAnsi="Times New Roman"/>
              </w:rPr>
            </w:pPr>
            <w:r w:rsidRPr="00721CAE">
              <w:rPr>
                <w:rFonts w:ascii="Times New Roman" w:hAnsi="Times New Roman"/>
              </w:rPr>
              <w:t>3</w:t>
            </w:r>
          </w:p>
        </w:tc>
        <w:tc>
          <w:tcPr>
            <w:tcW w:w="1984" w:type="dxa"/>
            <w:vAlign w:val="center"/>
          </w:tcPr>
          <w:p w14:paraId="0DCB2EB3" w14:textId="77777777" w:rsidR="00D105E1" w:rsidRPr="00721CAE" w:rsidRDefault="00D105E1" w:rsidP="006B086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21CAE"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1985" w:type="dxa"/>
            <w:vAlign w:val="center"/>
          </w:tcPr>
          <w:p w14:paraId="46CB3EE7" w14:textId="77777777" w:rsidR="00D105E1" w:rsidRPr="00721CAE" w:rsidRDefault="00D105E1" w:rsidP="006B086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21CAE"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</w:tr>
      <w:tr w:rsidR="002A5DBC" w14:paraId="326147C5" w14:textId="77777777" w:rsidTr="002A5DBC">
        <w:tc>
          <w:tcPr>
            <w:tcW w:w="709" w:type="dxa"/>
            <w:vAlign w:val="center"/>
          </w:tcPr>
          <w:p w14:paraId="691E87A8" w14:textId="77777777" w:rsidR="002A5DBC" w:rsidRPr="00721CAE" w:rsidRDefault="002A5DBC" w:rsidP="002A5DBC">
            <w:pPr>
              <w:jc w:val="center"/>
              <w:rPr>
                <w:rFonts w:ascii="Times New Roman" w:hAnsi="Times New Roman"/>
              </w:rPr>
            </w:pPr>
            <w:r w:rsidRPr="00721CAE">
              <w:rPr>
                <w:rFonts w:ascii="Times New Roman" w:hAnsi="Times New Roman"/>
              </w:rPr>
              <w:t>1</w:t>
            </w:r>
          </w:p>
        </w:tc>
        <w:tc>
          <w:tcPr>
            <w:tcW w:w="2552" w:type="dxa"/>
            <w:vAlign w:val="center"/>
          </w:tcPr>
          <w:p w14:paraId="534738AF" w14:textId="77777777" w:rsidR="002A5DBC" w:rsidRPr="00721CAE" w:rsidRDefault="002A5DBC" w:rsidP="002A5DBC">
            <w:pPr>
              <w:jc w:val="center"/>
              <w:rPr>
                <w:rFonts w:ascii="Times New Roman" w:eastAsia="Times New Roman" w:hAnsi="Times New Roman"/>
              </w:rPr>
            </w:pPr>
            <w:r w:rsidRPr="00721CAE">
              <w:rPr>
                <w:rFonts w:ascii="Times New Roman" w:hAnsi="Times New Roman"/>
              </w:rPr>
              <w:t>Васильевский сельсовет</w:t>
            </w:r>
          </w:p>
        </w:tc>
        <w:tc>
          <w:tcPr>
            <w:tcW w:w="2410" w:type="dxa"/>
            <w:vAlign w:val="center"/>
          </w:tcPr>
          <w:p w14:paraId="6E5666B1" w14:textId="3E8AA5AB" w:rsidR="002A5DBC" w:rsidRPr="002A5DBC" w:rsidRDefault="002A5DBC" w:rsidP="002A5DBC">
            <w:pPr>
              <w:jc w:val="center"/>
              <w:rPr>
                <w:rFonts w:ascii="Times New Roman" w:hAnsi="Times New Roman"/>
              </w:rPr>
            </w:pPr>
            <w:r w:rsidRPr="002A5DBC">
              <w:rPr>
                <w:rFonts w:ascii="Times New Roman" w:hAnsi="Times New Roman"/>
              </w:rPr>
              <w:t>0,6</w:t>
            </w:r>
          </w:p>
        </w:tc>
        <w:tc>
          <w:tcPr>
            <w:tcW w:w="1984" w:type="dxa"/>
            <w:vAlign w:val="center"/>
          </w:tcPr>
          <w:p w14:paraId="03AE7B55" w14:textId="14EF15EE" w:rsidR="002A5DBC" w:rsidRPr="002A5DBC" w:rsidRDefault="002A5DBC" w:rsidP="002A5DBC">
            <w:pPr>
              <w:jc w:val="center"/>
              <w:rPr>
                <w:rFonts w:ascii="Times New Roman" w:hAnsi="Times New Roman"/>
              </w:rPr>
            </w:pPr>
            <w:r w:rsidRPr="002A5DBC">
              <w:rPr>
                <w:rFonts w:ascii="Times New Roman" w:hAnsi="Times New Roman"/>
              </w:rPr>
              <w:t>0,7</w:t>
            </w:r>
          </w:p>
        </w:tc>
        <w:tc>
          <w:tcPr>
            <w:tcW w:w="1985" w:type="dxa"/>
            <w:vAlign w:val="center"/>
          </w:tcPr>
          <w:p w14:paraId="57BE1610" w14:textId="6C2CCF0B" w:rsidR="002A5DBC" w:rsidRPr="00721CAE" w:rsidRDefault="002A5DBC" w:rsidP="002A5DB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+0,1</w:t>
            </w:r>
          </w:p>
        </w:tc>
      </w:tr>
      <w:tr w:rsidR="002A5DBC" w14:paraId="1D1E1269" w14:textId="77777777" w:rsidTr="002A5DBC">
        <w:tc>
          <w:tcPr>
            <w:tcW w:w="709" w:type="dxa"/>
            <w:vAlign w:val="center"/>
          </w:tcPr>
          <w:p w14:paraId="590B0FE1" w14:textId="77777777" w:rsidR="002A5DBC" w:rsidRPr="00721CAE" w:rsidRDefault="002A5DBC" w:rsidP="002A5DBC">
            <w:pPr>
              <w:jc w:val="center"/>
              <w:rPr>
                <w:rFonts w:ascii="Times New Roman" w:hAnsi="Times New Roman"/>
              </w:rPr>
            </w:pPr>
            <w:r w:rsidRPr="00721CAE">
              <w:rPr>
                <w:rFonts w:ascii="Times New Roman" w:hAnsi="Times New Roman"/>
              </w:rPr>
              <w:lastRenderedPageBreak/>
              <w:t>2</w:t>
            </w:r>
          </w:p>
        </w:tc>
        <w:tc>
          <w:tcPr>
            <w:tcW w:w="2552" w:type="dxa"/>
            <w:vAlign w:val="center"/>
          </w:tcPr>
          <w:p w14:paraId="186D173D" w14:textId="77777777" w:rsidR="002A5DBC" w:rsidRPr="00721CAE" w:rsidRDefault="002A5DBC" w:rsidP="002A5DBC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721CAE">
              <w:rPr>
                <w:rFonts w:ascii="Times New Roman" w:hAnsi="Times New Roman"/>
              </w:rPr>
              <w:t>Златоруновский</w:t>
            </w:r>
            <w:proofErr w:type="spellEnd"/>
            <w:r w:rsidRPr="00721CAE">
              <w:rPr>
                <w:rFonts w:ascii="Times New Roman" w:hAnsi="Times New Roman"/>
              </w:rPr>
              <w:t xml:space="preserve"> сельсовет</w:t>
            </w:r>
          </w:p>
        </w:tc>
        <w:tc>
          <w:tcPr>
            <w:tcW w:w="2410" w:type="dxa"/>
            <w:vAlign w:val="center"/>
          </w:tcPr>
          <w:p w14:paraId="2C21333D" w14:textId="68026184" w:rsidR="002A5DBC" w:rsidRPr="002A5DBC" w:rsidRDefault="002A5DBC" w:rsidP="002A5DBC">
            <w:pPr>
              <w:jc w:val="center"/>
              <w:rPr>
                <w:rFonts w:ascii="Times New Roman" w:hAnsi="Times New Roman"/>
              </w:rPr>
            </w:pPr>
            <w:r w:rsidRPr="002A5DBC">
              <w:rPr>
                <w:rFonts w:ascii="Times New Roman" w:hAnsi="Times New Roman"/>
              </w:rPr>
              <w:t>10,9</w:t>
            </w:r>
          </w:p>
        </w:tc>
        <w:tc>
          <w:tcPr>
            <w:tcW w:w="1984" w:type="dxa"/>
            <w:vAlign w:val="center"/>
          </w:tcPr>
          <w:p w14:paraId="10B767DB" w14:textId="59D9178A" w:rsidR="002A5DBC" w:rsidRPr="002A5DBC" w:rsidRDefault="002A5DBC" w:rsidP="002A5DBC">
            <w:pPr>
              <w:jc w:val="center"/>
              <w:rPr>
                <w:rFonts w:ascii="Times New Roman" w:hAnsi="Times New Roman"/>
              </w:rPr>
            </w:pPr>
            <w:r w:rsidRPr="002A5DBC">
              <w:rPr>
                <w:rFonts w:ascii="Times New Roman" w:hAnsi="Times New Roman"/>
              </w:rPr>
              <w:t>12,2</w:t>
            </w:r>
          </w:p>
        </w:tc>
        <w:tc>
          <w:tcPr>
            <w:tcW w:w="1985" w:type="dxa"/>
            <w:vAlign w:val="center"/>
          </w:tcPr>
          <w:p w14:paraId="6717F4FA" w14:textId="1CF568CC" w:rsidR="002A5DBC" w:rsidRPr="00721CAE" w:rsidRDefault="002A5DBC" w:rsidP="002A5DB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+1,3</w:t>
            </w:r>
          </w:p>
        </w:tc>
      </w:tr>
      <w:tr w:rsidR="002A5DBC" w14:paraId="01843A26" w14:textId="77777777" w:rsidTr="002A5DBC">
        <w:trPr>
          <w:trHeight w:val="422"/>
        </w:trPr>
        <w:tc>
          <w:tcPr>
            <w:tcW w:w="709" w:type="dxa"/>
            <w:vAlign w:val="center"/>
          </w:tcPr>
          <w:p w14:paraId="25B4F5BA" w14:textId="77777777" w:rsidR="002A5DBC" w:rsidRPr="00721CAE" w:rsidRDefault="002A5DBC" w:rsidP="002A5DBC">
            <w:pPr>
              <w:jc w:val="center"/>
              <w:rPr>
                <w:rFonts w:ascii="Times New Roman" w:hAnsi="Times New Roman"/>
              </w:rPr>
            </w:pPr>
            <w:r w:rsidRPr="00721CAE">
              <w:rPr>
                <w:rFonts w:ascii="Times New Roman" w:hAnsi="Times New Roman"/>
              </w:rPr>
              <w:t>3</w:t>
            </w:r>
          </w:p>
        </w:tc>
        <w:tc>
          <w:tcPr>
            <w:tcW w:w="2552" w:type="dxa"/>
            <w:vAlign w:val="center"/>
          </w:tcPr>
          <w:p w14:paraId="2A43A129" w14:textId="77777777" w:rsidR="002A5DBC" w:rsidRPr="00721CAE" w:rsidRDefault="002A5DBC" w:rsidP="002A5DBC">
            <w:pPr>
              <w:jc w:val="center"/>
              <w:rPr>
                <w:rFonts w:ascii="Times New Roman" w:hAnsi="Times New Roman"/>
              </w:rPr>
            </w:pPr>
            <w:r w:rsidRPr="00721CAE">
              <w:rPr>
                <w:rFonts w:ascii="Times New Roman" w:hAnsi="Times New Roman"/>
              </w:rPr>
              <w:t>Ильинский сельсовет</w:t>
            </w:r>
          </w:p>
        </w:tc>
        <w:tc>
          <w:tcPr>
            <w:tcW w:w="2410" w:type="dxa"/>
            <w:vAlign w:val="center"/>
          </w:tcPr>
          <w:p w14:paraId="7F8A6B65" w14:textId="3E640156" w:rsidR="002A5DBC" w:rsidRPr="002A5DBC" w:rsidRDefault="002A5DBC" w:rsidP="002A5DBC">
            <w:pPr>
              <w:jc w:val="center"/>
              <w:rPr>
                <w:rFonts w:ascii="Times New Roman" w:hAnsi="Times New Roman"/>
              </w:rPr>
            </w:pPr>
            <w:r w:rsidRPr="002A5DBC">
              <w:rPr>
                <w:rFonts w:ascii="Times New Roman" w:hAnsi="Times New Roman"/>
              </w:rPr>
              <w:t>5,4</w:t>
            </w:r>
          </w:p>
        </w:tc>
        <w:tc>
          <w:tcPr>
            <w:tcW w:w="1984" w:type="dxa"/>
            <w:vAlign w:val="center"/>
          </w:tcPr>
          <w:p w14:paraId="7C470929" w14:textId="05F2072B" w:rsidR="002A5DBC" w:rsidRPr="002A5DBC" w:rsidRDefault="002A5DBC" w:rsidP="002A5DBC">
            <w:pPr>
              <w:jc w:val="center"/>
              <w:rPr>
                <w:rFonts w:ascii="Times New Roman" w:hAnsi="Times New Roman"/>
              </w:rPr>
            </w:pPr>
            <w:r w:rsidRPr="002A5DBC">
              <w:rPr>
                <w:rFonts w:ascii="Times New Roman" w:hAnsi="Times New Roman"/>
              </w:rPr>
              <w:t>6,1</w:t>
            </w:r>
          </w:p>
        </w:tc>
        <w:tc>
          <w:tcPr>
            <w:tcW w:w="1985" w:type="dxa"/>
            <w:vAlign w:val="center"/>
          </w:tcPr>
          <w:p w14:paraId="4C375351" w14:textId="5AD5ED3F" w:rsidR="002A5DBC" w:rsidRPr="00721CAE" w:rsidRDefault="002A5DBC" w:rsidP="002A5DB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+0,7</w:t>
            </w:r>
          </w:p>
        </w:tc>
      </w:tr>
      <w:tr w:rsidR="002A5DBC" w14:paraId="12CCEF04" w14:textId="77777777" w:rsidTr="002A5DBC">
        <w:trPr>
          <w:trHeight w:val="556"/>
        </w:trPr>
        <w:tc>
          <w:tcPr>
            <w:tcW w:w="709" w:type="dxa"/>
            <w:vAlign w:val="center"/>
          </w:tcPr>
          <w:p w14:paraId="48B7709D" w14:textId="77777777" w:rsidR="002A5DBC" w:rsidRPr="00721CAE" w:rsidRDefault="002A5DBC" w:rsidP="002A5DBC">
            <w:pPr>
              <w:jc w:val="center"/>
              <w:rPr>
                <w:rFonts w:ascii="Times New Roman" w:hAnsi="Times New Roman"/>
              </w:rPr>
            </w:pPr>
            <w:r w:rsidRPr="00721CAE">
              <w:rPr>
                <w:rFonts w:ascii="Times New Roman" w:hAnsi="Times New Roman"/>
              </w:rPr>
              <w:t>4</w:t>
            </w:r>
          </w:p>
        </w:tc>
        <w:tc>
          <w:tcPr>
            <w:tcW w:w="2552" w:type="dxa"/>
            <w:vAlign w:val="center"/>
          </w:tcPr>
          <w:p w14:paraId="40680257" w14:textId="77777777" w:rsidR="002A5DBC" w:rsidRPr="00721CAE" w:rsidRDefault="002A5DBC" w:rsidP="002A5DBC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721CAE">
              <w:rPr>
                <w:rFonts w:ascii="Times New Roman" w:hAnsi="Times New Roman"/>
              </w:rPr>
              <w:t>Кулунский</w:t>
            </w:r>
            <w:proofErr w:type="spellEnd"/>
            <w:r w:rsidRPr="00721CAE">
              <w:rPr>
                <w:rFonts w:ascii="Times New Roman" w:hAnsi="Times New Roman"/>
              </w:rPr>
              <w:t xml:space="preserve"> сельсовет</w:t>
            </w:r>
          </w:p>
        </w:tc>
        <w:tc>
          <w:tcPr>
            <w:tcW w:w="2410" w:type="dxa"/>
            <w:vAlign w:val="center"/>
          </w:tcPr>
          <w:p w14:paraId="712E9799" w14:textId="1D9407CD" w:rsidR="002A5DBC" w:rsidRPr="002A5DBC" w:rsidRDefault="002A5DBC" w:rsidP="002A5DBC">
            <w:pPr>
              <w:jc w:val="center"/>
              <w:rPr>
                <w:rFonts w:ascii="Times New Roman" w:hAnsi="Times New Roman"/>
              </w:rPr>
            </w:pPr>
            <w:r w:rsidRPr="002A5DBC">
              <w:rPr>
                <w:rFonts w:ascii="Times New Roman" w:hAnsi="Times New Roman"/>
              </w:rPr>
              <w:t>8,1</w:t>
            </w:r>
          </w:p>
        </w:tc>
        <w:tc>
          <w:tcPr>
            <w:tcW w:w="1984" w:type="dxa"/>
            <w:vAlign w:val="center"/>
          </w:tcPr>
          <w:p w14:paraId="237ABA2D" w14:textId="067F5821" w:rsidR="002A5DBC" w:rsidRPr="002A5DBC" w:rsidRDefault="002A5DBC" w:rsidP="002A5DBC">
            <w:pPr>
              <w:jc w:val="center"/>
              <w:rPr>
                <w:rFonts w:ascii="Times New Roman" w:hAnsi="Times New Roman"/>
              </w:rPr>
            </w:pPr>
            <w:r w:rsidRPr="002A5DBC">
              <w:rPr>
                <w:rFonts w:ascii="Times New Roman" w:hAnsi="Times New Roman"/>
              </w:rPr>
              <w:t>9,1</w:t>
            </w:r>
          </w:p>
        </w:tc>
        <w:tc>
          <w:tcPr>
            <w:tcW w:w="1985" w:type="dxa"/>
            <w:vAlign w:val="center"/>
          </w:tcPr>
          <w:p w14:paraId="364511E9" w14:textId="5A9714E8" w:rsidR="002A5DBC" w:rsidRPr="00721CAE" w:rsidRDefault="002A5DBC" w:rsidP="002A5DB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+1,0</w:t>
            </w:r>
          </w:p>
        </w:tc>
      </w:tr>
      <w:tr w:rsidR="002A5DBC" w14:paraId="6DCA9841" w14:textId="77777777" w:rsidTr="002A5DBC">
        <w:tc>
          <w:tcPr>
            <w:tcW w:w="709" w:type="dxa"/>
            <w:vAlign w:val="center"/>
          </w:tcPr>
          <w:p w14:paraId="5AFA17FC" w14:textId="77777777" w:rsidR="002A5DBC" w:rsidRPr="00721CAE" w:rsidRDefault="002A5DBC" w:rsidP="002A5DBC">
            <w:pPr>
              <w:jc w:val="center"/>
              <w:rPr>
                <w:rFonts w:ascii="Times New Roman" w:hAnsi="Times New Roman"/>
              </w:rPr>
            </w:pPr>
            <w:r w:rsidRPr="00721CAE">
              <w:rPr>
                <w:rFonts w:ascii="Times New Roman" w:hAnsi="Times New Roman"/>
              </w:rPr>
              <w:t>5</w:t>
            </w:r>
          </w:p>
        </w:tc>
        <w:tc>
          <w:tcPr>
            <w:tcW w:w="2552" w:type="dxa"/>
            <w:vAlign w:val="center"/>
          </w:tcPr>
          <w:p w14:paraId="47770CD7" w14:textId="77777777" w:rsidR="002A5DBC" w:rsidRPr="00721CAE" w:rsidRDefault="002A5DBC" w:rsidP="002A5DBC">
            <w:pPr>
              <w:jc w:val="center"/>
              <w:rPr>
                <w:rFonts w:ascii="Times New Roman" w:hAnsi="Times New Roman"/>
              </w:rPr>
            </w:pPr>
            <w:r w:rsidRPr="00721CAE">
              <w:rPr>
                <w:rFonts w:ascii="Times New Roman" w:hAnsi="Times New Roman"/>
              </w:rPr>
              <w:t>Крутоярский сельсовет</w:t>
            </w:r>
          </w:p>
        </w:tc>
        <w:tc>
          <w:tcPr>
            <w:tcW w:w="2410" w:type="dxa"/>
            <w:vAlign w:val="center"/>
          </w:tcPr>
          <w:p w14:paraId="3D347C55" w14:textId="52FC08DB" w:rsidR="002A5DBC" w:rsidRPr="002A5DBC" w:rsidRDefault="002A5DBC" w:rsidP="002A5DBC">
            <w:pPr>
              <w:jc w:val="center"/>
              <w:rPr>
                <w:rFonts w:ascii="Times New Roman" w:hAnsi="Times New Roman"/>
              </w:rPr>
            </w:pPr>
            <w:r w:rsidRPr="002A5DBC">
              <w:rPr>
                <w:rFonts w:ascii="Times New Roman" w:hAnsi="Times New Roman"/>
              </w:rPr>
              <w:t>16,1</w:t>
            </w:r>
          </w:p>
        </w:tc>
        <w:tc>
          <w:tcPr>
            <w:tcW w:w="1984" w:type="dxa"/>
            <w:vAlign w:val="center"/>
          </w:tcPr>
          <w:p w14:paraId="219295C2" w14:textId="33E486FB" w:rsidR="002A5DBC" w:rsidRPr="002A5DBC" w:rsidRDefault="002A5DBC" w:rsidP="002A5DBC">
            <w:pPr>
              <w:jc w:val="center"/>
              <w:rPr>
                <w:rFonts w:ascii="Times New Roman" w:hAnsi="Times New Roman"/>
              </w:rPr>
            </w:pPr>
            <w:r w:rsidRPr="002A5DBC">
              <w:rPr>
                <w:rFonts w:ascii="Times New Roman" w:hAnsi="Times New Roman"/>
              </w:rPr>
              <w:t>18,2</w:t>
            </w:r>
          </w:p>
        </w:tc>
        <w:tc>
          <w:tcPr>
            <w:tcW w:w="1985" w:type="dxa"/>
            <w:vAlign w:val="center"/>
          </w:tcPr>
          <w:p w14:paraId="0F87F4E4" w14:textId="2384AF34" w:rsidR="002A5DBC" w:rsidRPr="00721CAE" w:rsidRDefault="002A5DBC" w:rsidP="002A5DB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+2,1</w:t>
            </w:r>
          </w:p>
        </w:tc>
      </w:tr>
      <w:tr w:rsidR="002A5DBC" w14:paraId="3018F4A6" w14:textId="77777777" w:rsidTr="002A5DBC">
        <w:tc>
          <w:tcPr>
            <w:tcW w:w="709" w:type="dxa"/>
            <w:vAlign w:val="center"/>
          </w:tcPr>
          <w:p w14:paraId="103FF61E" w14:textId="77777777" w:rsidR="002A5DBC" w:rsidRPr="00721CAE" w:rsidRDefault="002A5DBC" w:rsidP="002A5DBC">
            <w:pPr>
              <w:jc w:val="center"/>
              <w:rPr>
                <w:rFonts w:ascii="Times New Roman" w:hAnsi="Times New Roman"/>
              </w:rPr>
            </w:pPr>
            <w:r w:rsidRPr="00721CAE">
              <w:rPr>
                <w:rFonts w:ascii="Times New Roman" w:hAnsi="Times New Roman"/>
              </w:rPr>
              <w:t>6</w:t>
            </w:r>
          </w:p>
        </w:tc>
        <w:tc>
          <w:tcPr>
            <w:tcW w:w="2552" w:type="dxa"/>
            <w:vAlign w:val="center"/>
          </w:tcPr>
          <w:p w14:paraId="00D1A429" w14:textId="77777777" w:rsidR="002A5DBC" w:rsidRPr="00721CAE" w:rsidRDefault="002A5DBC" w:rsidP="002A5DBC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721CAE">
              <w:rPr>
                <w:rFonts w:ascii="Times New Roman" w:hAnsi="Times New Roman"/>
              </w:rPr>
              <w:t>Локшинский</w:t>
            </w:r>
            <w:proofErr w:type="spellEnd"/>
            <w:r w:rsidRPr="00721CAE">
              <w:rPr>
                <w:rFonts w:ascii="Times New Roman" w:hAnsi="Times New Roman"/>
              </w:rPr>
              <w:t xml:space="preserve"> сельсовет</w:t>
            </w:r>
          </w:p>
        </w:tc>
        <w:tc>
          <w:tcPr>
            <w:tcW w:w="2410" w:type="dxa"/>
            <w:vAlign w:val="center"/>
          </w:tcPr>
          <w:p w14:paraId="05936269" w14:textId="29EC9B0B" w:rsidR="002A5DBC" w:rsidRPr="002A5DBC" w:rsidRDefault="002A5DBC" w:rsidP="002A5DBC">
            <w:pPr>
              <w:jc w:val="center"/>
              <w:rPr>
                <w:rFonts w:ascii="Times New Roman" w:hAnsi="Times New Roman"/>
              </w:rPr>
            </w:pPr>
            <w:r w:rsidRPr="002A5DBC">
              <w:rPr>
                <w:rFonts w:ascii="Times New Roman" w:hAnsi="Times New Roman"/>
              </w:rPr>
              <w:t>6,9</w:t>
            </w:r>
          </w:p>
        </w:tc>
        <w:tc>
          <w:tcPr>
            <w:tcW w:w="1984" w:type="dxa"/>
            <w:vAlign w:val="center"/>
          </w:tcPr>
          <w:p w14:paraId="0232FB64" w14:textId="389FFD79" w:rsidR="002A5DBC" w:rsidRPr="002A5DBC" w:rsidRDefault="002A5DBC" w:rsidP="002A5DBC">
            <w:pPr>
              <w:jc w:val="center"/>
              <w:rPr>
                <w:rFonts w:ascii="Times New Roman" w:hAnsi="Times New Roman"/>
              </w:rPr>
            </w:pPr>
            <w:r w:rsidRPr="002A5DBC">
              <w:rPr>
                <w:rFonts w:ascii="Times New Roman" w:hAnsi="Times New Roman"/>
              </w:rPr>
              <w:t>7,8</w:t>
            </w:r>
          </w:p>
        </w:tc>
        <w:tc>
          <w:tcPr>
            <w:tcW w:w="1985" w:type="dxa"/>
            <w:vAlign w:val="center"/>
          </w:tcPr>
          <w:p w14:paraId="78E2CE80" w14:textId="007F4EA5" w:rsidR="002A5DBC" w:rsidRPr="00721CAE" w:rsidRDefault="002A5DBC" w:rsidP="002A5DB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+0,9</w:t>
            </w:r>
          </w:p>
        </w:tc>
      </w:tr>
      <w:tr w:rsidR="002A5DBC" w14:paraId="595A8416" w14:textId="77777777" w:rsidTr="002A5DBC">
        <w:tc>
          <w:tcPr>
            <w:tcW w:w="709" w:type="dxa"/>
            <w:vAlign w:val="center"/>
          </w:tcPr>
          <w:p w14:paraId="486E4BDC" w14:textId="77777777" w:rsidR="002A5DBC" w:rsidRPr="00721CAE" w:rsidRDefault="002A5DBC" w:rsidP="002A5DBC">
            <w:pPr>
              <w:jc w:val="center"/>
              <w:rPr>
                <w:rFonts w:ascii="Times New Roman" w:hAnsi="Times New Roman"/>
              </w:rPr>
            </w:pPr>
            <w:r w:rsidRPr="00721CAE">
              <w:rPr>
                <w:rFonts w:ascii="Times New Roman" w:hAnsi="Times New Roman"/>
              </w:rPr>
              <w:t>7</w:t>
            </w:r>
          </w:p>
        </w:tc>
        <w:tc>
          <w:tcPr>
            <w:tcW w:w="2552" w:type="dxa"/>
            <w:vAlign w:val="center"/>
          </w:tcPr>
          <w:p w14:paraId="4A6122AB" w14:textId="77777777" w:rsidR="002A5DBC" w:rsidRPr="00721CAE" w:rsidRDefault="002A5DBC" w:rsidP="002A5DBC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721CAE">
              <w:rPr>
                <w:rFonts w:ascii="Times New Roman" w:hAnsi="Times New Roman"/>
              </w:rPr>
              <w:t>Малоимышский</w:t>
            </w:r>
            <w:proofErr w:type="spellEnd"/>
            <w:r w:rsidRPr="00721CAE">
              <w:rPr>
                <w:rFonts w:ascii="Times New Roman" w:hAnsi="Times New Roman"/>
              </w:rPr>
              <w:t xml:space="preserve"> сельсовет</w:t>
            </w:r>
          </w:p>
        </w:tc>
        <w:tc>
          <w:tcPr>
            <w:tcW w:w="2410" w:type="dxa"/>
            <w:vAlign w:val="center"/>
          </w:tcPr>
          <w:p w14:paraId="0B7BDB9B" w14:textId="7504B488" w:rsidR="002A5DBC" w:rsidRPr="002A5DBC" w:rsidRDefault="002A5DBC" w:rsidP="002A5DBC">
            <w:pPr>
              <w:jc w:val="center"/>
              <w:rPr>
                <w:rFonts w:ascii="Times New Roman" w:hAnsi="Times New Roman"/>
              </w:rPr>
            </w:pPr>
            <w:r w:rsidRPr="002A5DBC">
              <w:rPr>
                <w:rFonts w:ascii="Times New Roman" w:hAnsi="Times New Roman"/>
              </w:rPr>
              <w:t>9,5</w:t>
            </w:r>
          </w:p>
        </w:tc>
        <w:tc>
          <w:tcPr>
            <w:tcW w:w="1984" w:type="dxa"/>
            <w:vAlign w:val="center"/>
          </w:tcPr>
          <w:p w14:paraId="29A488D9" w14:textId="6F913C19" w:rsidR="002A5DBC" w:rsidRPr="002A5DBC" w:rsidRDefault="002A5DBC" w:rsidP="002A5DBC">
            <w:pPr>
              <w:jc w:val="center"/>
              <w:rPr>
                <w:rFonts w:ascii="Times New Roman" w:hAnsi="Times New Roman"/>
              </w:rPr>
            </w:pPr>
            <w:r w:rsidRPr="002A5DBC">
              <w:rPr>
                <w:rFonts w:ascii="Times New Roman" w:hAnsi="Times New Roman"/>
              </w:rPr>
              <w:t>10,7</w:t>
            </w:r>
          </w:p>
        </w:tc>
        <w:tc>
          <w:tcPr>
            <w:tcW w:w="1985" w:type="dxa"/>
            <w:vAlign w:val="center"/>
          </w:tcPr>
          <w:p w14:paraId="2822C7DF" w14:textId="30CA1981" w:rsidR="002A5DBC" w:rsidRPr="00721CAE" w:rsidRDefault="002A5DBC" w:rsidP="002A5DB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+1,2</w:t>
            </w:r>
          </w:p>
        </w:tc>
      </w:tr>
      <w:tr w:rsidR="002A5DBC" w14:paraId="5B29A58E" w14:textId="77777777" w:rsidTr="002A5DBC">
        <w:tc>
          <w:tcPr>
            <w:tcW w:w="709" w:type="dxa"/>
            <w:vAlign w:val="center"/>
          </w:tcPr>
          <w:p w14:paraId="008A242D" w14:textId="77777777" w:rsidR="002A5DBC" w:rsidRPr="00721CAE" w:rsidRDefault="002A5DBC" w:rsidP="002A5DB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2552" w:type="dxa"/>
            <w:vAlign w:val="center"/>
          </w:tcPr>
          <w:p w14:paraId="4E9A8034" w14:textId="77777777" w:rsidR="002A5DBC" w:rsidRPr="00721CAE" w:rsidRDefault="002A5DBC" w:rsidP="002A5DBC">
            <w:pPr>
              <w:jc w:val="center"/>
              <w:rPr>
                <w:rFonts w:ascii="Times New Roman" w:hAnsi="Times New Roman"/>
              </w:rPr>
            </w:pPr>
            <w:r w:rsidRPr="00721CAE">
              <w:rPr>
                <w:rFonts w:ascii="Times New Roman" w:hAnsi="Times New Roman"/>
              </w:rPr>
              <w:t>Михайловский сельсовет</w:t>
            </w:r>
          </w:p>
        </w:tc>
        <w:tc>
          <w:tcPr>
            <w:tcW w:w="2410" w:type="dxa"/>
            <w:vAlign w:val="center"/>
          </w:tcPr>
          <w:p w14:paraId="18352B07" w14:textId="508EC6CF" w:rsidR="002A5DBC" w:rsidRPr="002A5DBC" w:rsidRDefault="002A5DBC" w:rsidP="002A5DBC">
            <w:pPr>
              <w:jc w:val="center"/>
              <w:rPr>
                <w:rFonts w:ascii="Times New Roman" w:hAnsi="Times New Roman"/>
              </w:rPr>
            </w:pPr>
            <w:r w:rsidRPr="002A5DBC">
              <w:rPr>
                <w:rFonts w:ascii="Times New Roman" w:hAnsi="Times New Roman"/>
              </w:rPr>
              <w:t>4,5</w:t>
            </w:r>
          </w:p>
        </w:tc>
        <w:tc>
          <w:tcPr>
            <w:tcW w:w="1984" w:type="dxa"/>
            <w:vAlign w:val="center"/>
          </w:tcPr>
          <w:p w14:paraId="4AC06C35" w14:textId="15088687" w:rsidR="002A5DBC" w:rsidRPr="002A5DBC" w:rsidRDefault="002A5DBC" w:rsidP="002A5DBC">
            <w:pPr>
              <w:jc w:val="center"/>
              <w:rPr>
                <w:rFonts w:ascii="Times New Roman" w:hAnsi="Times New Roman"/>
              </w:rPr>
            </w:pPr>
            <w:r w:rsidRPr="002A5DBC">
              <w:rPr>
                <w:rFonts w:ascii="Times New Roman" w:hAnsi="Times New Roman"/>
              </w:rPr>
              <w:t>5,1</w:t>
            </w:r>
          </w:p>
        </w:tc>
        <w:tc>
          <w:tcPr>
            <w:tcW w:w="1985" w:type="dxa"/>
            <w:vAlign w:val="center"/>
          </w:tcPr>
          <w:p w14:paraId="5303FDBA" w14:textId="5894DD4E" w:rsidR="002A5DBC" w:rsidRPr="00721CAE" w:rsidRDefault="002A5DBC" w:rsidP="002A5DB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+0,6</w:t>
            </w:r>
          </w:p>
        </w:tc>
      </w:tr>
      <w:tr w:rsidR="002A5DBC" w14:paraId="015D6EA5" w14:textId="77777777" w:rsidTr="002A5DBC">
        <w:tc>
          <w:tcPr>
            <w:tcW w:w="709" w:type="dxa"/>
            <w:vAlign w:val="center"/>
          </w:tcPr>
          <w:p w14:paraId="67C12262" w14:textId="77777777" w:rsidR="002A5DBC" w:rsidRPr="00721CAE" w:rsidRDefault="002A5DBC" w:rsidP="002A5DB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2552" w:type="dxa"/>
            <w:vAlign w:val="center"/>
          </w:tcPr>
          <w:p w14:paraId="7750F5B8" w14:textId="77777777" w:rsidR="002A5DBC" w:rsidRPr="00721CAE" w:rsidRDefault="002A5DBC" w:rsidP="002A5DBC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721CAE">
              <w:rPr>
                <w:rFonts w:ascii="Times New Roman" w:hAnsi="Times New Roman"/>
              </w:rPr>
              <w:t>Озероучумский</w:t>
            </w:r>
            <w:proofErr w:type="spellEnd"/>
            <w:r w:rsidRPr="00721CAE">
              <w:rPr>
                <w:rFonts w:ascii="Times New Roman" w:hAnsi="Times New Roman"/>
              </w:rPr>
              <w:t xml:space="preserve"> сельсовет</w:t>
            </w:r>
          </w:p>
        </w:tc>
        <w:tc>
          <w:tcPr>
            <w:tcW w:w="2410" w:type="dxa"/>
            <w:vAlign w:val="center"/>
          </w:tcPr>
          <w:p w14:paraId="77EF982A" w14:textId="106DC15A" w:rsidR="002A5DBC" w:rsidRPr="002A5DBC" w:rsidRDefault="002A5DBC" w:rsidP="002A5DBC">
            <w:pPr>
              <w:jc w:val="center"/>
              <w:rPr>
                <w:rFonts w:ascii="Times New Roman" w:hAnsi="Times New Roman"/>
              </w:rPr>
            </w:pPr>
            <w:r w:rsidRPr="002A5DBC">
              <w:rPr>
                <w:rFonts w:ascii="Times New Roman" w:hAnsi="Times New Roman"/>
              </w:rPr>
              <w:t>5,7</w:t>
            </w:r>
          </w:p>
        </w:tc>
        <w:tc>
          <w:tcPr>
            <w:tcW w:w="1984" w:type="dxa"/>
            <w:vAlign w:val="center"/>
          </w:tcPr>
          <w:p w14:paraId="3DAD7B12" w14:textId="21B3CBC6" w:rsidR="002A5DBC" w:rsidRPr="002A5DBC" w:rsidRDefault="002A5DBC" w:rsidP="002A5DBC">
            <w:pPr>
              <w:jc w:val="center"/>
              <w:rPr>
                <w:rFonts w:ascii="Times New Roman" w:hAnsi="Times New Roman"/>
              </w:rPr>
            </w:pPr>
            <w:r w:rsidRPr="002A5DBC">
              <w:rPr>
                <w:rFonts w:ascii="Times New Roman" w:hAnsi="Times New Roman"/>
              </w:rPr>
              <w:t>6,4</w:t>
            </w:r>
          </w:p>
        </w:tc>
        <w:tc>
          <w:tcPr>
            <w:tcW w:w="1985" w:type="dxa"/>
            <w:vAlign w:val="center"/>
          </w:tcPr>
          <w:p w14:paraId="43572619" w14:textId="724F2CC9" w:rsidR="002A5DBC" w:rsidRPr="00721CAE" w:rsidRDefault="002A5DBC" w:rsidP="002A5DB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+0,7</w:t>
            </w:r>
          </w:p>
        </w:tc>
      </w:tr>
      <w:tr w:rsidR="002A5DBC" w14:paraId="3B6F6481" w14:textId="77777777" w:rsidTr="002A5DBC">
        <w:tc>
          <w:tcPr>
            <w:tcW w:w="709" w:type="dxa"/>
            <w:vAlign w:val="center"/>
          </w:tcPr>
          <w:p w14:paraId="786A5015" w14:textId="77777777" w:rsidR="002A5DBC" w:rsidRPr="00721CAE" w:rsidRDefault="002A5DBC" w:rsidP="002A5DB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2552" w:type="dxa"/>
            <w:vAlign w:val="center"/>
          </w:tcPr>
          <w:p w14:paraId="218F32EA" w14:textId="77777777" w:rsidR="002A5DBC" w:rsidRPr="00721CAE" w:rsidRDefault="002A5DBC" w:rsidP="002A5DBC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721CAE">
              <w:rPr>
                <w:rFonts w:ascii="Times New Roman" w:hAnsi="Times New Roman"/>
              </w:rPr>
              <w:t>Прилужский</w:t>
            </w:r>
            <w:proofErr w:type="spellEnd"/>
            <w:r w:rsidRPr="00721CAE">
              <w:rPr>
                <w:rFonts w:ascii="Times New Roman" w:hAnsi="Times New Roman"/>
              </w:rPr>
              <w:t xml:space="preserve"> сельсовет</w:t>
            </w:r>
          </w:p>
        </w:tc>
        <w:tc>
          <w:tcPr>
            <w:tcW w:w="2410" w:type="dxa"/>
            <w:vAlign w:val="center"/>
          </w:tcPr>
          <w:p w14:paraId="0DA0EEA3" w14:textId="5D9F5E7A" w:rsidR="002A5DBC" w:rsidRPr="002A5DBC" w:rsidRDefault="002A5DBC" w:rsidP="002A5DBC">
            <w:pPr>
              <w:jc w:val="center"/>
              <w:rPr>
                <w:rFonts w:ascii="Times New Roman" w:hAnsi="Times New Roman"/>
              </w:rPr>
            </w:pPr>
            <w:r w:rsidRPr="002A5DBC">
              <w:rPr>
                <w:rFonts w:ascii="Times New Roman" w:hAnsi="Times New Roman"/>
              </w:rPr>
              <w:t>6,5</w:t>
            </w:r>
          </w:p>
        </w:tc>
        <w:tc>
          <w:tcPr>
            <w:tcW w:w="1984" w:type="dxa"/>
            <w:vAlign w:val="center"/>
          </w:tcPr>
          <w:p w14:paraId="71EF9C75" w14:textId="5F776CE1" w:rsidR="002A5DBC" w:rsidRPr="002A5DBC" w:rsidRDefault="002A5DBC" w:rsidP="002A5DBC">
            <w:pPr>
              <w:jc w:val="center"/>
              <w:rPr>
                <w:rFonts w:ascii="Times New Roman" w:hAnsi="Times New Roman"/>
              </w:rPr>
            </w:pPr>
            <w:r w:rsidRPr="002A5DBC">
              <w:rPr>
                <w:rFonts w:ascii="Times New Roman" w:hAnsi="Times New Roman"/>
              </w:rPr>
              <w:t>7,3</w:t>
            </w:r>
          </w:p>
        </w:tc>
        <w:tc>
          <w:tcPr>
            <w:tcW w:w="1985" w:type="dxa"/>
            <w:vAlign w:val="center"/>
          </w:tcPr>
          <w:p w14:paraId="10522C05" w14:textId="45B5EC6B" w:rsidR="002A5DBC" w:rsidRPr="00721CAE" w:rsidRDefault="002A5DBC" w:rsidP="002A5DB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+0,8</w:t>
            </w:r>
          </w:p>
        </w:tc>
      </w:tr>
      <w:tr w:rsidR="002A5DBC" w14:paraId="5E6FA032" w14:textId="77777777" w:rsidTr="002A5DBC">
        <w:tc>
          <w:tcPr>
            <w:tcW w:w="709" w:type="dxa"/>
            <w:vAlign w:val="center"/>
          </w:tcPr>
          <w:p w14:paraId="3B6F748B" w14:textId="77777777" w:rsidR="002A5DBC" w:rsidRPr="00721CAE" w:rsidRDefault="002A5DBC" w:rsidP="002A5DB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2552" w:type="dxa"/>
            <w:vAlign w:val="center"/>
          </w:tcPr>
          <w:p w14:paraId="3DD6BD81" w14:textId="77777777" w:rsidR="002A5DBC" w:rsidRPr="00721CAE" w:rsidRDefault="002A5DBC" w:rsidP="002A5DBC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721CAE">
              <w:rPr>
                <w:rFonts w:ascii="Times New Roman" w:hAnsi="Times New Roman"/>
              </w:rPr>
              <w:t>Приреченский</w:t>
            </w:r>
            <w:proofErr w:type="spellEnd"/>
            <w:r w:rsidRPr="00721CAE">
              <w:rPr>
                <w:rFonts w:ascii="Times New Roman" w:hAnsi="Times New Roman"/>
              </w:rPr>
              <w:t xml:space="preserve"> сельсовет</w:t>
            </w:r>
          </w:p>
        </w:tc>
        <w:tc>
          <w:tcPr>
            <w:tcW w:w="2410" w:type="dxa"/>
            <w:vAlign w:val="center"/>
          </w:tcPr>
          <w:p w14:paraId="7230E2DD" w14:textId="45F864C8" w:rsidR="002A5DBC" w:rsidRPr="002A5DBC" w:rsidRDefault="002A5DBC" w:rsidP="002A5DBC">
            <w:pPr>
              <w:jc w:val="center"/>
              <w:rPr>
                <w:rFonts w:ascii="Times New Roman" w:hAnsi="Times New Roman"/>
              </w:rPr>
            </w:pPr>
            <w:r w:rsidRPr="002A5DBC">
              <w:rPr>
                <w:rFonts w:ascii="Times New Roman" w:hAnsi="Times New Roman"/>
              </w:rPr>
              <w:t>8,0</w:t>
            </w:r>
          </w:p>
        </w:tc>
        <w:tc>
          <w:tcPr>
            <w:tcW w:w="1984" w:type="dxa"/>
            <w:vAlign w:val="center"/>
          </w:tcPr>
          <w:p w14:paraId="587C32CB" w14:textId="57747D8C" w:rsidR="002A5DBC" w:rsidRPr="002A5DBC" w:rsidRDefault="002A5DBC" w:rsidP="002A5DBC">
            <w:pPr>
              <w:jc w:val="center"/>
              <w:rPr>
                <w:rFonts w:ascii="Times New Roman" w:hAnsi="Times New Roman"/>
              </w:rPr>
            </w:pPr>
            <w:r w:rsidRPr="002A5DBC">
              <w:rPr>
                <w:rFonts w:ascii="Times New Roman" w:hAnsi="Times New Roman"/>
              </w:rPr>
              <w:t>9,3</w:t>
            </w:r>
          </w:p>
        </w:tc>
        <w:tc>
          <w:tcPr>
            <w:tcW w:w="1985" w:type="dxa"/>
            <w:vAlign w:val="center"/>
          </w:tcPr>
          <w:p w14:paraId="2FB56EFD" w14:textId="5A1B8490" w:rsidR="002A5DBC" w:rsidRPr="00721CAE" w:rsidRDefault="002A5DBC" w:rsidP="002A5DB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+1,3</w:t>
            </w:r>
          </w:p>
        </w:tc>
      </w:tr>
      <w:tr w:rsidR="002A5DBC" w14:paraId="39C43767" w14:textId="77777777" w:rsidTr="002A5DBC">
        <w:trPr>
          <w:trHeight w:val="449"/>
        </w:trPr>
        <w:tc>
          <w:tcPr>
            <w:tcW w:w="709" w:type="dxa"/>
            <w:vAlign w:val="center"/>
          </w:tcPr>
          <w:p w14:paraId="7B619885" w14:textId="77777777" w:rsidR="002A5DBC" w:rsidRPr="00721CAE" w:rsidRDefault="002A5DBC" w:rsidP="002A5DB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2552" w:type="dxa"/>
            <w:vAlign w:val="center"/>
          </w:tcPr>
          <w:p w14:paraId="6A2517E8" w14:textId="77777777" w:rsidR="002A5DBC" w:rsidRPr="00721CAE" w:rsidRDefault="002A5DBC" w:rsidP="002A5DBC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721CAE">
              <w:rPr>
                <w:rFonts w:ascii="Times New Roman" w:hAnsi="Times New Roman"/>
              </w:rPr>
              <w:t>Солгонский</w:t>
            </w:r>
            <w:proofErr w:type="spellEnd"/>
            <w:r w:rsidRPr="00721CAE">
              <w:rPr>
                <w:rFonts w:ascii="Times New Roman" w:hAnsi="Times New Roman"/>
              </w:rPr>
              <w:t xml:space="preserve"> сельсовет</w:t>
            </w:r>
          </w:p>
        </w:tc>
        <w:tc>
          <w:tcPr>
            <w:tcW w:w="2410" w:type="dxa"/>
            <w:vAlign w:val="center"/>
          </w:tcPr>
          <w:p w14:paraId="2C130735" w14:textId="653F2D29" w:rsidR="002A5DBC" w:rsidRPr="002A5DBC" w:rsidRDefault="002A5DBC" w:rsidP="002A5DBC">
            <w:pPr>
              <w:jc w:val="center"/>
              <w:rPr>
                <w:rFonts w:ascii="Times New Roman" w:hAnsi="Times New Roman"/>
              </w:rPr>
            </w:pPr>
            <w:r w:rsidRPr="002A5DBC">
              <w:rPr>
                <w:rFonts w:ascii="Times New Roman" w:hAnsi="Times New Roman"/>
              </w:rPr>
              <w:t>14,7</w:t>
            </w:r>
          </w:p>
        </w:tc>
        <w:tc>
          <w:tcPr>
            <w:tcW w:w="1984" w:type="dxa"/>
            <w:vAlign w:val="center"/>
          </w:tcPr>
          <w:p w14:paraId="7108539E" w14:textId="6AFDE7BE" w:rsidR="002A5DBC" w:rsidRPr="002A5DBC" w:rsidRDefault="002A5DBC" w:rsidP="002A5DBC">
            <w:pPr>
              <w:jc w:val="center"/>
              <w:rPr>
                <w:rFonts w:ascii="Times New Roman" w:hAnsi="Times New Roman"/>
              </w:rPr>
            </w:pPr>
            <w:r w:rsidRPr="002A5DBC">
              <w:rPr>
                <w:rFonts w:ascii="Times New Roman" w:hAnsi="Times New Roman"/>
              </w:rPr>
              <w:t>16,6</w:t>
            </w:r>
          </w:p>
        </w:tc>
        <w:tc>
          <w:tcPr>
            <w:tcW w:w="1985" w:type="dxa"/>
            <w:vAlign w:val="center"/>
          </w:tcPr>
          <w:p w14:paraId="677CCCA8" w14:textId="15922EA0" w:rsidR="002A5DBC" w:rsidRPr="00721CAE" w:rsidRDefault="002A5DBC" w:rsidP="002A5DB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+1,9</w:t>
            </w:r>
          </w:p>
        </w:tc>
      </w:tr>
      <w:tr w:rsidR="002A5DBC" w14:paraId="3A632A4A" w14:textId="77777777" w:rsidTr="002A5DBC">
        <w:tc>
          <w:tcPr>
            <w:tcW w:w="709" w:type="dxa"/>
            <w:vAlign w:val="center"/>
          </w:tcPr>
          <w:p w14:paraId="378E3340" w14:textId="77777777" w:rsidR="002A5DBC" w:rsidRPr="00721CAE" w:rsidRDefault="002A5DBC" w:rsidP="002A5DB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2552" w:type="dxa"/>
            <w:vAlign w:val="center"/>
          </w:tcPr>
          <w:p w14:paraId="6550E701" w14:textId="77777777" w:rsidR="002A5DBC" w:rsidRPr="00721CAE" w:rsidRDefault="002A5DBC" w:rsidP="002A5DBC">
            <w:pPr>
              <w:jc w:val="center"/>
              <w:rPr>
                <w:rFonts w:ascii="Times New Roman" w:hAnsi="Times New Roman"/>
              </w:rPr>
            </w:pPr>
            <w:r w:rsidRPr="00721CAE">
              <w:rPr>
                <w:rFonts w:ascii="Times New Roman" w:hAnsi="Times New Roman"/>
              </w:rPr>
              <w:t>город Ужур</w:t>
            </w:r>
          </w:p>
        </w:tc>
        <w:tc>
          <w:tcPr>
            <w:tcW w:w="2410" w:type="dxa"/>
            <w:vAlign w:val="center"/>
          </w:tcPr>
          <w:p w14:paraId="6BBAF983" w14:textId="43B47C4C" w:rsidR="002A5DBC" w:rsidRPr="002A5DBC" w:rsidRDefault="002A5DBC" w:rsidP="002A5DBC">
            <w:pPr>
              <w:jc w:val="center"/>
              <w:rPr>
                <w:rFonts w:ascii="Times New Roman" w:hAnsi="Times New Roman"/>
              </w:rPr>
            </w:pPr>
            <w:r w:rsidRPr="002A5DBC">
              <w:rPr>
                <w:rFonts w:ascii="Times New Roman" w:hAnsi="Times New Roman"/>
              </w:rPr>
              <w:t>103,5</w:t>
            </w:r>
          </w:p>
        </w:tc>
        <w:tc>
          <w:tcPr>
            <w:tcW w:w="1984" w:type="dxa"/>
            <w:vAlign w:val="center"/>
          </w:tcPr>
          <w:p w14:paraId="7F0302DC" w14:textId="0A01ECA4" w:rsidR="002A5DBC" w:rsidRPr="002A5DBC" w:rsidRDefault="002A5DBC" w:rsidP="002A5DBC">
            <w:pPr>
              <w:jc w:val="center"/>
              <w:rPr>
                <w:rFonts w:ascii="Times New Roman" w:hAnsi="Times New Roman"/>
              </w:rPr>
            </w:pPr>
            <w:r w:rsidRPr="002A5DBC">
              <w:rPr>
                <w:rFonts w:ascii="Times New Roman" w:hAnsi="Times New Roman"/>
              </w:rPr>
              <w:t>116,3</w:t>
            </w:r>
          </w:p>
        </w:tc>
        <w:tc>
          <w:tcPr>
            <w:tcW w:w="1985" w:type="dxa"/>
            <w:vAlign w:val="center"/>
          </w:tcPr>
          <w:p w14:paraId="31919DE5" w14:textId="385F0AD6" w:rsidR="002A5DBC" w:rsidRPr="00721CAE" w:rsidRDefault="002A5DBC" w:rsidP="002A5DB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+12,8</w:t>
            </w:r>
          </w:p>
        </w:tc>
      </w:tr>
      <w:tr w:rsidR="002A5DBC" w14:paraId="66EB0692" w14:textId="77777777" w:rsidTr="002A5DBC">
        <w:tc>
          <w:tcPr>
            <w:tcW w:w="3261" w:type="dxa"/>
            <w:gridSpan w:val="2"/>
            <w:vAlign w:val="center"/>
          </w:tcPr>
          <w:p w14:paraId="095A3965" w14:textId="77777777" w:rsidR="002A5DBC" w:rsidRPr="00721CAE" w:rsidRDefault="002A5DBC" w:rsidP="002A5DBC">
            <w:pPr>
              <w:jc w:val="center"/>
              <w:rPr>
                <w:rFonts w:ascii="Times New Roman" w:hAnsi="Times New Roman"/>
              </w:rPr>
            </w:pPr>
            <w:r w:rsidRPr="00721CAE">
              <w:rPr>
                <w:rFonts w:ascii="Times New Roman" w:hAnsi="Times New Roman"/>
              </w:rPr>
              <w:t>итого</w:t>
            </w:r>
          </w:p>
        </w:tc>
        <w:tc>
          <w:tcPr>
            <w:tcW w:w="2410" w:type="dxa"/>
            <w:vAlign w:val="center"/>
          </w:tcPr>
          <w:p w14:paraId="6558895E" w14:textId="2740C3A4" w:rsidR="002A5DBC" w:rsidRPr="002A5DBC" w:rsidRDefault="002A5DBC" w:rsidP="002A5DBC">
            <w:pPr>
              <w:jc w:val="center"/>
              <w:rPr>
                <w:rFonts w:ascii="Times New Roman" w:hAnsi="Times New Roman"/>
              </w:rPr>
            </w:pPr>
            <w:r w:rsidRPr="002A5DBC">
              <w:rPr>
                <w:rFonts w:ascii="Times New Roman" w:hAnsi="Times New Roman"/>
              </w:rPr>
              <w:t>200,4</w:t>
            </w:r>
          </w:p>
        </w:tc>
        <w:tc>
          <w:tcPr>
            <w:tcW w:w="1984" w:type="dxa"/>
            <w:vAlign w:val="center"/>
          </w:tcPr>
          <w:p w14:paraId="109AC566" w14:textId="44021532" w:rsidR="002A5DBC" w:rsidRPr="002A5DBC" w:rsidRDefault="002A5DBC" w:rsidP="002A5DBC">
            <w:pPr>
              <w:jc w:val="center"/>
              <w:rPr>
                <w:rFonts w:ascii="Times New Roman" w:hAnsi="Times New Roman"/>
              </w:rPr>
            </w:pPr>
            <w:r w:rsidRPr="002A5DBC">
              <w:rPr>
                <w:rFonts w:ascii="Times New Roman" w:hAnsi="Times New Roman"/>
                <w:color w:val="000000"/>
              </w:rPr>
              <w:t>225,8</w:t>
            </w:r>
          </w:p>
        </w:tc>
        <w:tc>
          <w:tcPr>
            <w:tcW w:w="1985" w:type="dxa"/>
            <w:vAlign w:val="center"/>
          </w:tcPr>
          <w:p w14:paraId="1C93A343" w14:textId="5276CE3A" w:rsidR="002A5DBC" w:rsidRPr="00721CAE" w:rsidRDefault="002A5DBC" w:rsidP="002A5DB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+25,4</w:t>
            </w:r>
          </w:p>
        </w:tc>
      </w:tr>
    </w:tbl>
    <w:p w14:paraId="0D4AA629" w14:textId="77777777" w:rsidR="00A95E25" w:rsidRDefault="00A95E25" w:rsidP="00D105E1">
      <w:pPr>
        <w:widowControl w:val="0"/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616808F2" w14:textId="1DC0ECD7" w:rsidR="00D105E1" w:rsidRPr="002A5DBC" w:rsidRDefault="00D105E1" w:rsidP="00D105E1">
      <w:pPr>
        <w:widowControl w:val="0"/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A5DBC">
        <w:rPr>
          <w:rFonts w:ascii="Times New Roman" w:hAnsi="Times New Roman"/>
          <w:sz w:val="28"/>
          <w:szCs w:val="28"/>
        </w:rPr>
        <w:t>На 202</w:t>
      </w:r>
      <w:r w:rsidR="002A5DBC" w:rsidRPr="002A5DBC">
        <w:rPr>
          <w:rFonts w:ascii="Times New Roman" w:hAnsi="Times New Roman"/>
          <w:sz w:val="28"/>
          <w:szCs w:val="28"/>
        </w:rPr>
        <w:t>6</w:t>
      </w:r>
      <w:r w:rsidRPr="002A5DBC">
        <w:rPr>
          <w:rFonts w:ascii="Times New Roman" w:hAnsi="Times New Roman"/>
          <w:sz w:val="28"/>
          <w:szCs w:val="28"/>
        </w:rPr>
        <w:t>-202</w:t>
      </w:r>
      <w:r w:rsidR="002A5DBC" w:rsidRPr="002A5DBC">
        <w:rPr>
          <w:rFonts w:ascii="Times New Roman" w:hAnsi="Times New Roman"/>
          <w:sz w:val="28"/>
          <w:szCs w:val="28"/>
        </w:rPr>
        <w:t>7</w:t>
      </w:r>
      <w:r w:rsidRPr="002A5DBC">
        <w:rPr>
          <w:rFonts w:ascii="Times New Roman" w:hAnsi="Times New Roman"/>
          <w:sz w:val="28"/>
          <w:szCs w:val="28"/>
        </w:rPr>
        <w:t xml:space="preserve"> год изменения не предусмотрены.  </w:t>
      </w:r>
    </w:p>
    <w:p w14:paraId="6F2C1A0E" w14:textId="348B2D05" w:rsidR="006A6400" w:rsidRPr="00E9353F" w:rsidRDefault="006A6400" w:rsidP="004A3F1C">
      <w:pPr>
        <w:widowControl w:val="0"/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9353F">
        <w:rPr>
          <w:rFonts w:ascii="Times New Roman" w:eastAsia="Times New Roman" w:hAnsi="Times New Roman"/>
          <w:sz w:val="28"/>
          <w:szCs w:val="28"/>
          <w:lang w:eastAsia="ru-RU"/>
        </w:rPr>
        <w:t>Анализ направленных межбюджетных трансфертов бюджетам поселений отражает общее увеличение финансирования в 202</w:t>
      </w:r>
      <w:r w:rsidR="00FF05FA" w:rsidRPr="00E9353F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Pr="00E9353F">
        <w:rPr>
          <w:rFonts w:ascii="Times New Roman" w:eastAsia="Times New Roman" w:hAnsi="Times New Roman"/>
          <w:sz w:val="28"/>
          <w:szCs w:val="28"/>
          <w:lang w:eastAsia="ru-RU"/>
        </w:rPr>
        <w:t xml:space="preserve"> году</w:t>
      </w:r>
      <w:r w:rsidR="001707C3" w:rsidRPr="00E9353F">
        <w:rPr>
          <w:rFonts w:ascii="Times New Roman" w:eastAsia="Times New Roman" w:hAnsi="Times New Roman"/>
          <w:sz w:val="28"/>
          <w:szCs w:val="28"/>
          <w:lang w:eastAsia="ru-RU"/>
        </w:rPr>
        <w:t>, в сравнении с п</w:t>
      </w:r>
      <w:r w:rsidR="00A57036" w:rsidRPr="00E9353F">
        <w:rPr>
          <w:rFonts w:ascii="Times New Roman" w:eastAsia="Times New Roman" w:hAnsi="Times New Roman"/>
          <w:sz w:val="28"/>
          <w:szCs w:val="28"/>
          <w:lang w:eastAsia="ru-RU"/>
        </w:rPr>
        <w:t>ервоначальной</w:t>
      </w:r>
      <w:r w:rsidR="001707C3" w:rsidRPr="00E9353F">
        <w:rPr>
          <w:rFonts w:ascii="Times New Roman" w:eastAsia="Times New Roman" w:hAnsi="Times New Roman"/>
          <w:sz w:val="28"/>
          <w:szCs w:val="28"/>
          <w:lang w:eastAsia="ru-RU"/>
        </w:rPr>
        <w:t xml:space="preserve"> редакцией (</w:t>
      </w:r>
      <w:r w:rsidR="0054319F" w:rsidRPr="00E9353F">
        <w:rPr>
          <w:rFonts w:ascii="Times New Roman" w:eastAsia="Times New Roman" w:hAnsi="Times New Roman"/>
          <w:sz w:val="28"/>
          <w:szCs w:val="28"/>
          <w:lang w:eastAsia="ru-RU"/>
        </w:rPr>
        <w:t xml:space="preserve">решение </w:t>
      </w:r>
      <w:r w:rsidR="001707C3" w:rsidRPr="00E9353F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 w:rsidR="00FF05FA" w:rsidRPr="00E9353F">
        <w:rPr>
          <w:rFonts w:ascii="Times New Roman" w:eastAsia="Times New Roman" w:hAnsi="Times New Roman"/>
          <w:sz w:val="28"/>
          <w:szCs w:val="28"/>
          <w:lang w:eastAsia="ru-RU"/>
        </w:rPr>
        <w:t>03</w:t>
      </w:r>
      <w:r w:rsidR="001707C3" w:rsidRPr="00E9353F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A57036" w:rsidRPr="00E9353F">
        <w:rPr>
          <w:rFonts w:ascii="Times New Roman" w:eastAsia="Times New Roman" w:hAnsi="Times New Roman"/>
          <w:sz w:val="28"/>
          <w:szCs w:val="28"/>
          <w:lang w:eastAsia="ru-RU"/>
        </w:rPr>
        <w:t>12</w:t>
      </w:r>
      <w:r w:rsidR="001707C3" w:rsidRPr="00E9353F">
        <w:rPr>
          <w:rFonts w:ascii="Times New Roman" w:eastAsia="Times New Roman" w:hAnsi="Times New Roman"/>
          <w:sz w:val="28"/>
          <w:szCs w:val="28"/>
          <w:lang w:eastAsia="ru-RU"/>
        </w:rPr>
        <w:t>.202</w:t>
      </w:r>
      <w:r w:rsidR="00FF05FA" w:rsidRPr="00E9353F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E52899" w:rsidRPr="00E9353F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</w:t>
      </w:r>
      <w:r w:rsidR="001707C3" w:rsidRPr="00E9353F">
        <w:rPr>
          <w:rFonts w:ascii="Times New Roman" w:eastAsia="Times New Roman" w:hAnsi="Times New Roman"/>
          <w:sz w:val="28"/>
          <w:szCs w:val="28"/>
          <w:lang w:eastAsia="ru-RU"/>
        </w:rPr>
        <w:t xml:space="preserve"> №</w:t>
      </w:r>
      <w:r w:rsidR="00FF05FA" w:rsidRPr="00E9353F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A57036" w:rsidRPr="00E9353F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="001707C3" w:rsidRPr="00E9353F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="00FF05FA" w:rsidRPr="00E9353F">
        <w:rPr>
          <w:rFonts w:ascii="Times New Roman" w:eastAsia="Times New Roman" w:hAnsi="Times New Roman"/>
          <w:sz w:val="28"/>
          <w:szCs w:val="28"/>
          <w:lang w:eastAsia="ru-RU"/>
        </w:rPr>
        <w:t>325</w:t>
      </w:r>
      <w:r w:rsidR="001707C3" w:rsidRPr="00E9353F">
        <w:rPr>
          <w:rFonts w:ascii="Times New Roman" w:eastAsia="Times New Roman" w:hAnsi="Times New Roman"/>
          <w:sz w:val="28"/>
          <w:szCs w:val="28"/>
          <w:lang w:eastAsia="ru-RU"/>
        </w:rPr>
        <w:t>р)</w:t>
      </w:r>
      <w:r w:rsidRPr="00E9353F">
        <w:rPr>
          <w:rFonts w:ascii="Times New Roman" w:eastAsia="Times New Roman" w:hAnsi="Times New Roman"/>
          <w:sz w:val="28"/>
          <w:szCs w:val="28"/>
          <w:lang w:eastAsia="ru-RU"/>
        </w:rPr>
        <w:t xml:space="preserve"> на</w:t>
      </w:r>
      <w:r w:rsidR="001707C3" w:rsidRPr="00E9353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64407" w:rsidRPr="00E9353F">
        <w:rPr>
          <w:rFonts w:ascii="Times New Roman" w:eastAsia="Times New Roman" w:hAnsi="Times New Roman"/>
          <w:sz w:val="28"/>
          <w:szCs w:val="28"/>
          <w:lang w:eastAsia="ru-RU"/>
        </w:rPr>
        <w:t>55832,3</w:t>
      </w:r>
      <w:r w:rsidRPr="00E9353F">
        <w:rPr>
          <w:rFonts w:ascii="Times New Roman" w:eastAsia="Times New Roman" w:hAnsi="Times New Roman"/>
          <w:sz w:val="28"/>
          <w:szCs w:val="28"/>
          <w:lang w:eastAsia="ru-RU"/>
        </w:rPr>
        <w:t xml:space="preserve">тыс. руб., и сумма МБТ составит </w:t>
      </w:r>
      <w:r w:rsidR="00E9353F" w:rsidRPr="00E9353F">
        <w:rPr>
          <w:rFonts w:ascii="Times New Roman" w:eastAsia="Times New Roman" w:hAnsi="Times New Roman"/>
          <w:sz w:val="28"/>
          <w:szCs w:val="28"/>
          <w:lang w:eastAsia="ru-RU"/>
        </w:rPr>
        <w:t>67918,9</w:t>
      </w:r>
      <w:r w:rsidRPr="00E9353F">
        <w:rPr>
          <w:rFonts w:ascii="Times New Roman" w:eastAsia="Times New Roman" w:hAnsi="Times New Roman"/>
          <w:sz w:val="28"/>
          <w:szCs w:val="28"/>
          <w:lang w:eastAsia="ru-RU"/>
        </w:rPr>
        <w:t>тыс. руб., в том числе:</w:t>
      </w:r>
    </w:p>
    <w:p w14:paraId="09F08BBE" w14:textId="0C4957CF" w:rsidR="004C5AA1" w:rsidRPr="00954C17" w:rsidRDefault="004C5AA1" w:rsidP="004C5AA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9353F">
        <w:rPr>
          <w:rFonts w:ascii="Times New Roman" w:eastAsia="Times New Roman" w:hAnsi="Times New Roman"/>
          <w:sz w:val="28"/>
          <w:szCs w:val="28"/>
          <w:lang w:eastAsia="ru-RU"/>
        </w:rPr>
        <w:t xml:space="preserve">-увеличены иные МБТ </w:t>
      </w:r>
      <w:r w:rsidR="0016154D" w:rsidRPr="00E9353F">
        <w:rPr>
          <w:rFonts w:ascii="Times New Roman" w:eastAsia="Times New Roman" w:hAnsi="Times New Roman"/>
          <w:sz w:val="28"/>
          <w:szCs w:val="28"/>
          <w:lang w:eastAsia="ru-RU"/>
        </w:rPr>
        <w:t xml:space="preserve">на </w:t>
      </w:r>
      <w:r w:rsidR="00954C17" w:rsidRPr="00E9353F">
        <w:rPr>
          <w:rFonts w:ascii="Times New Roman" w:eastAsia="Times New Roman" w:hAnsi="Times New Roman"/>
          <w:sz w:val="28"/>
          <w:szCs w:val="28"/>
          <w:lang w:eastAsia="ru-RU"/>
        </w:rPr>
        <w:t>увеличение размеров оплаты труда отдельным категориям работников бюджетной сферы</w:t>
      </w:r>
      <w:r w:rsidR="0016154D" w:rsidRPr="00E9353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9353F">
        <w:rPr>
          <w:rFonts w:ascii="Times New Roman" w:eastAsia="Times New Roman" w:hAnsi="Times New Roman"/>
          <w:sz w:val="28"/>
          <w:szCs w:val="28"/>
          <w:lang w:eastAsia="ru-RU"/>
        </w:rPr>
        <w:t xml:space="preserve">на </w:t>
      </w:r>
      <w:r w:rsidR="00954C17" w:rsidRPr="00E9353F">
        <w:rPr>
          <w:rFonts w:ascii="Times New Roman" w:eastAsia="Times New Roman" w:hAnsi="Times New Roman"/>
          <w:sz w:val="28"/>
          <w:szCs w:val="28"/>
          <w:lang w:eastAsia="ru-RU"/>
        </w:rPr>
        <w:t>6116,1</w:t>
      </w:r>
      <w:r w:rsidRPr="00E9353F">
        <w:rPr>
          <w:rFonts w:ascii="Times New Roman" w:eastAsia="Times New Roman" w:hAnsi="Times New Roman"/>
          <w:sz w:val="28"/>
          <w:szCs w:val="28"/>
          <w:lang w:eastAsia="ru-RU"/>
        </w:rPr>
        <w:t xml:space="preserve">тыс. руб. и составят </w:t>
      </w:r>
      <w:r w:rsidR="00954C17" w:rsidRPr="00E9353F">
        <w:rPr>
          <w:rFonts w:ascii="Times New Roman" w:eastAsia="Times New Roman" w:hAnsi="Times New Roman"/>
          <w:sz w:val="28"/>
          <w:szCs w:val="28"/>
          <w:lang w:eastAsia="ru-RU"/>
        </w:rPr>
        <w:t>6116,1</w:t>
      </w:r>
      <w:r w:rsidRPr="00E9353F">
        <w:rPr>
          <w:rFonts w:ascii="Times New Roman" w:eastAsia="Times New Roman" w:hAnsi="Times New Roman"/>
          <w:sz w:val="28"/>
          <w:szCs w:val="28"/>
          <w:lang w:eastAsia="ru-RU"/>
        </w:rPr>
        <w:t>тыс. руб.;</w:t>
      </w:r>
    </w:p>
    <w:p w14:paraId="6C2DA6DA" w14:textId="0C273B86" w:rsidR="004C5AA1" w:rsidRPr="00954C17" w:rsidRDefault="004C5AA1" w:rsidP="004C5AA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54C17">
        <w:rPr>
          <w:rFonts w:ascii="Times New Roman" w:eastAsia="Times New Roman" w:hAnsi="Times New Roman"/>
          <w:sz w:val="28"/>
          <w:szCs w:val="28"/>
          <w:lang w:eastAsia="ru-RU"/>
        </w:rPr>
        <w:t>-увеличены иные МБТ</w:t>
      </w:r>
      <w:r w:rsidR="00415A6A" w:rsidRPr="00954C1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54C17" w:rsidRPr="00954C17">
        <w:rPr>
          <w:rFonts w:ascii="Times New Roman" w:eastAsia="Times New Roman" w:hAnsi="Times New Roman"/>
          <w:sz w:val="28"/>
          <w:szCs w:val="28"/>
          <w:lang w:eastAsia="ru-RU"/>
        </w:rPr>
        <w:t>на частичную компенсацию расходов на повышение оплаты труда отдельным категориям работников бюджетной сферы Красноярского края на 8613,0тыс. руб. и составят 8613,0тыс. руб.;</w:t>
      </w:r>
    </w:p>
    <w:p w14:paraId="2E66E731" w14:textId="040F9F96" w:rsidR="004C5AA1" w:rsidRPr="00954C17" w:rsidRDefault="004C5AA1" w:rsidP="004C5AA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54C17">
        <w:rPr>
          <w:rFonts w:ascii="Times New Roman" w:eastAsia="Times New Roman" w:hAnsi="Times New Roman"/>
          <w:sz w:val="28"/>
          <w:szCs w:val="28"/>
          <w:lang w:eastAsia="ru-RU"/>
        </w:rPr>
        <w:t xml:space="preserve">-увеличены иные МБТ </w:t>
      </w:r>
      <w:r w:rsidR="0016154D" w:rsidRPr="00954C17">
        <w:rPr>
          <w:rFonts w:ascii="Times New Roman" w:eastAsia="Times New Roman" w:hAnsi="Times New Roman"/>
          <w:sz w:val="28"/>
          <w:szCs w:val="28"/>
          <w:lang w:eastAsia="ru-RU"/>
        </w:rPr>
        <w:t xml:space="preserve">на </w:t>
      </w:r>
      <w:r w:rsidR="00954C17" w:rsidRPr="00954C17">
        <w:rPr>
          <w:rFonts w:ascii="Times New Roman" w:eastAsia="Times New Roman" w:hAnsi="Times New Roman"/>
          <w:sz w:val="28"/>
          <w:szCs w:val="28"/>
          <w:lang w:eastAsia="ru-RU"/>
        </w:rPr>
        <w:t>обеспечение первичных мер пожарной безопасности</w:t>
      </w:r>
      <w:r w:rsidR="0016154D" w:rsidRPr="00954C1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954C17">
        <w:rPr>
          <w:rFonts w:ascii="Times New Roman" w:eastAsia="Times New Roman" w:hAnsi="Times New Roman"/>
          <w:sz w:val="28"/>
          <w:szCs w:val="28"/>
          <w:lang w:eastAsia="ru-RU"/>
        </w:rPr>
        <w:t xml:space="preserve">на </w:t>
      </w:r>
      <w:r w:rsidR="00954C17" w:rsidRPr="00954C17">
        <w:rPr>
          <w:rFonts w:ascii="Times New Roman" w:eastAsia="Times New Roman" w:hAnsi="Times New Roman"/>
          <w:sz w:val="28"/>
          <w:szCs w:val="28"/>
          <w:lang w:eastAsia="ru-RU"/>
        </w:rPr>
        <w:t>2635,6</w:t>
      </w:r>
      <w:r w:rsidRPr="00954C17">
        <w:rPr>
          <w:rFonts w:ascii="Times New Roman" w:eastAsia="Times New Roman" w:hAnsi="Times New Roman"/>
          <w:sz w:val="28"/>
          <w:szCs w:val="28"/>
          <w:lang w:eastAsia="ru-RU"/>
        </w:rPr>
        <w:t xml:space="preserve">тыс. руб. и составят </w:t>
      </w:r>
      <w:r w:rsidR="00954C17" w:rsidRPr="00954C17">
        <w:rPr>
          <w:rFonts w:ascii="Times New Roman" w:eastAsia="Times New Roman" w:hAnsi="Times New Roman"/>
          <w:sz w:val="28"/>
          <w:szCs w:val="28"/>
          <w:lang w:eastAsia="ru-RU"/>
        </w:rPr>
        <w:t>2635,6</w:t>
      </w:r>
      <w:r w:rsidRPr="00954C17">
        <w:rPr>
          <w:rFonts w:ascii="Times New Roman" w:eastAsia="Times New Roman" w:hAnsi="Times New Roman"/>
          <w:sz w:val="28"/>
          <w:szCs w:val="28"/>
          <w:lang w:eastAsia="ru-RU"/>
        </w:rPr>
        <w:t>тыс. руб.;</w:t>
      </w:r>
    </w:p>
    <w:p w14:paraId="3CC00F27" w14:textId="054D4B08" w:rsidR="004C5AA1" w:rsidRPr="00954C17" w:rsidRDefault="00B82EAD" w:rsidP="004C5AA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54C17">
        <w:rPr>
          <w:rFonts w:ascii="Times New Roman" w:eastAsia="Times New Roman" w:hAnsi="Times New Roman"/>
          <w:sz w:val="28"/>
          <w:szCs w:val="28"/>
          <w:lang w:eastAsia="ru-RU"/>
        </w:rPr>
        <w:t xml:space="preserve">-увеличены иные МБТ </w:t>
      </w:r>
      <w:r w:rsidR="00ED0622" w:rsidRPr="00954C17">
        <w:rPr>
          <w:rFonts w:ascii="Times New Roman" w:eastAsia="Times New Roman" w:hAnsi="Times New Roman"/>
          <w:sz w:val="28"/>
          <w:szCs w:val="28"/>
          <w:lang w:eastAsia="ru-RU"/>
        </w:rPr>
        <w:t xml:space="preserve">на </w:t>
      </w:r>
      <w:r w:rsidR="00954C17" w:rsidRPr="00954C17">
        <w:rPr>
          <w:rFonts w:ascii="Times New Roman" w:eastAsia="Times New Roman" w:hAnsi="Times New Roman"/>
          <w:sz w:val="28"/>
          <w:szCs w:val="28"/>
          <w:lang w:eastAsia="ru-RU"/>
        </w:rPr>
        <w:t>устройство быстровозводимых крытых конструкций</w:t>
      </w:r>
      <w:r w:rsidR="00937034" w:rsidRPr="00954C1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954C17">
        <w:rPr>
          <w:rFonts w:ascii="Times New Roman" w:eastAsia="Times New Roman" w:hAnsi="Times New Roman"/>
          <w:sz w:val="28"/>
          <w:szCs w:val="28"/>
          <w:lang w:eastAsia="ru-RU"/>
        </w:rPr>
        <w:t xml:space="preserve">на </w:t>
      </w:r>
      <w:r w:rsidR="00954C17" w:rsidRPr="00954C17">
        <w:rPr>
          <w:rFonts w:ascii="Times New Roman" w:eastAsia="Times New Roman" w:hAnsi="Times New Roman"/>
          <w:sz w:val="28"/>
          <w:szCs w:val="28"/>
          <w:lang w:eastAsia="ru-RU"/>
        </w:rPr>
        <w:t>18060,0</w:t>
      </w:r>
      <w:r w:rsidRPr="00954C17">
        <w:rPr>
          <w:rFonts w:ascii="Times New Roman" w:eastAsia="Times New Roman" w:hAnsi="Times New Roman"/>
          <w:sz w:val="28"/>
          <w:szCs w:val="28"/>
          <w:lang w:eastAsia="ru-RU"/>
        </w:rPr>
        <w:t xml:space="preserve">тыс. руб. и составят </w:t>
      </w:r>
      <w:r w:rsidR="00954C17" w:rsidRPr="00954C17">
        <w:rPr>
          <w:rFonts w:ascii="Times New Roman" w:eastAsia="Times New Roman" w:hAnsi="Times New Roman"/>
          <w:sz w:val="28"/>
          <w:szCs w:val="28"/>
          <w:lang w:eastAsia="ru-RU"/>
        </w:rPr>
        <w:t>18060,0</w:t>
      </w:r>
      <w:r w:rsidRPr="00954C17">
        <w:rPr>
          <w:rFonts w:ascii="Times New Roman" w:eastAsia="Times New Roman" w:hAnsi="Times New Roman"/>
          <w:sz w:val="28"/>
          <w:szCs w:val="28"/>
          <w:lang w:eastAsia="ru-RU"/>
        </w:rPr>
        <w:t>тыс. руб.</w:t>
      </w:r>
      <w:r w:rsidR="00ED0622" w:rsidRPr="00954C17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14:paraId="2F122888" w14:textId="283E2375" w:rsidR="00ED0622" w:rsidRPr="00954C17" w:rsidRDefault="00ED0622" w:rsidP="004C5AA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54C17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="00F47F2F" w:rsidRPr="00954C17">
        <w:rPr>
          <w:rFonts w:ascii="Times New Roman" w:eastAsia="Times New Roman" w:hAnsi="Times New Roman"/>
          <w:sz w:val="28"/>
          <w:szCs w:val="28"/>
          <w:lang w:eastAsia="ru-RU"/>
        </w:rPr>
        <w:t xml:space="preserve">увеличены иные МБТ на </w:t>
      </w:r>
      <w:r w:rsidR="00954C17" w:rsidRPr="00954C17">
        <w:rPr>
          <w:rFonts w:ascii="Times New Roman" w:eastAsia="Times New Roman" w:hAnsi="Times New Roman"/>
          <w:sz w:val="28"/>
          <w:szCs w:val="28"/>
          <w:lang w:eastAsia="ru-RU"/>
        </w:rPr>
        <w:t xml:space="preserve">поддержку спортивных клубов по месту жительства </w:t>
      </w:r>
      <w:r w:rsidR="00F47F2F" w:rsidRPr="00954C17">
        <w:rPr>
          <w:rFonts w:ascii="Times New Roman" w:eastAsia="Times New Roman" w:hAnsi="Times New Roman"/>
          <w:sz w:val="28"/>
          <w:szCs w:val="28"/>
          <w:lang w:eastAsia="ru-RU"/>
        </w:rPr>
        <w:t xml:space="preserve">на </w:t>
      </w:r>
      <w:r w:rsidR="00954C17" w:rsidRPr="00954C17">
        <w:rPr>
          <w:rFonts w:ascii="Times New Roman" w:eastAsia="Times New Roman" w:hAnsi="Times New Roman"/>
          <w:sz w:val="28"/>
          <w:szCs w:val="28"/>
          <w:lang w:eastAsia="ru-RU"/>
        </w:rPr>
        <w:t>1174,5</w:t>
      </w:r>
      <w:r w:rsidR="00F47F2F" w:rsidRPr="00954C17">
        <w:rPr>
          <w:rFonts w:ascii="Times New Roman" w:eastAsia="Times New Roman" w:hAnsi="Times New Roman"/>
          <w:sz w:val="28"/>
          <w:szCs w:val="28"/>
          <w:lang w:eastAsia="ru-RU"/>
        </w:rPr>
        <w:t xml:space="preserve">тыс. руб. и составит </w:t>
      </w:r>
      <w:r w:rsidR="00954C17" w:rsidRPr="00954C17">
        <w:rPr>
          <w:rFonts w:ascii="Times New Roman" w:eastAsia="Times New Roman" w:hAnsi="Times New Roman"/>
          <w:sz w:val="28"/>
          <w:szCs w:val="28"/>
          <w:lang w:eastAsia="ru-RU"/>
        </w:rPr>
        <w:t>1174,5</w:t>
      </w:r>
      <w:r w:rsidR="00F47F2F" w:rsidRPr="00954C17">
        <w:rPr>
          <w:rFonts w:ascii="Times New Roman" w:eastAsia="Times New Roman" w:hAnsi="Times New Roman"/>
          <w:sz w:val="28"/>
          <w:szCs w:val="28"/>
          <w:lang w:eastAsia="ru-RU"/>
        </w:rPr>
        <w:t>тыс. руб.;</w:t>
      </w:r>
    </w:p>
    <w:p w14:paraId="66A9A951" w14:textId="58B71A32" w:rsidR="00F47F2F" w:rsidRDefault="003D6CD5" w:rsidP="004C5AA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F1AA6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="00066A7C" w:rsidRPr="008F1AA6">
        <w:rPr>
          <w:rFonts w:ascii="Times New Roman" w:eastAsia="Times New Roman" w:hAnsi="Times New Roman"/>
          <w:sz w:val="28"/>
          <w:szCs w:val="28"/>
          <w:lang w:eastAsia="ru-RU"/>
        </w:rPr>
        <w:t xml:space="preserve">увеличены иные МБТ на </w:t>
      </w:r>
      <w:r w:rsidR="008F1AA6" w:rsidRPr="008F1AA6">
        <w:rPr>
          <w:rFonts w:ascii="Times New Roman" w:eastAsia="Times New Roman" w:hAnsi="Times New Roman"/>
          <w:sz w:val="28"/>
          <w:szCs w:val="28"/>
          <w:lang w:eastAsia="ru-RU"/>
        </w:rPr>
        <w:t>осуществление авторского надзора</w:t>
      </w:r>
      <w:r w:rsidR="00066A7C" w:rsidRPr="008F1AA6">
        <w:rPr>
          <w:rFonts w:ascii="Times New Roman" w:eastAsia="Times New Roman" w:hAnsi="Times New Roman"/>
          <w:sz w:val="28"/>
          <w:szCs w:val="28"/>
          <w:lang w:eastAsia="ru-RU"/>
        </w:rPr>
        <w:t xml:space="preserve"> на сумму </w:t>
      </w:r>
      <w:r w:rsidR="008F1AA6" w:rsidRPr="008F1AA6">
        <w:rPr>
          <w:rFonts w:ascii="Times New Roman" w:eastAsia="Times New Roman" w:hAnsi="Times New Roman"/>
          <w:sz w:val="28"/>
          <w:szCs w:val="28"/>
          <w:lang w:eastAsia="ru-RU"/>
        </w:rPr>
        <w:t>80,0</w:t>
      </w:r>
      <w:r w:rsidR="00066A7C" w:rsidRPr="008F1AA6">
        <w:rPr>
          <w:rFonts w:ascii="Times New Roman" w:eastAsia="Times New Roman" w:hAnsi="Times New Roman"/>
          <w:sz w:val="28"/>
          <w:szCs w:val="28"/>
          <w:lang w:eastAsia="ru-RU"/>
        </w:rPr>
        <w:t xml:space="preserve">тыс. руб. и составит </w:t>
      </w:r>
      <w:r w:rsidR="008F1AA6" w:rsidRPr="008F1AA6">
        <w:rPr>
          <w:rFonts w:ascii="Times New Roman" w:eastAsia="Times New Roman" w:hAnsi="Times New Roman"/>
          <w:sz w:val="28"/>
          <w:szCs w:val="28"/>
          <w:lang w:eastAsia="ru-RU"/>
        </w:rPr>
        <w:t>80,0</w:t>
      </w:r>
      <w:r w:rsidR="00066A7C" w:rsidRPr="008F1AA6">
        <w:rPr>
          <w:rFonts w:ascii="Times New Roman" w:eastAsia="Times New Roman" w:hAnsi="Times New Roman"/>
          <w:sz w:val="28"/>
          <w:szCs w:val="28"/>
          <w:lang w:eastAsia="ru-RU"/>
        </w:rPr>
        <w:t>тыс. руб.</w:t>
      </w:r>
      <w:r w:rsidR="008F1AA6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14:paraId="0374DBB1" w14:textId="07FF9FB4" w:rsidR="008F1AA6" w:rsidRDefault="008F1AA6" w:rsidP="004C5AA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F1AA6">
        <w:rPr>
          <w:rFonts w:ascii="Times New Roman" w:eastAsia="Times New Roman" w:hAnsi="Times New Roman"/>
          <w:sz w:val="28"/>
          <w:szCs w:val="28"/>
          <w:lang w:eastAsia="ru-RU"/>
        </w:rPr>
        <w:t>-увеличены иные МБТ на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реализацию мероприятий по неспецифической профилактике инфекций, передающихся иксодовыми клещами, путем организации проведения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акарицидных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обработок наиболее посещаемых населением участков территории природных очагов клещевых инфекций на 43,7тыс. руб. и составит 43,7тыс. руб.;</w:t>
      </w:r>
    </w:p>
    <w:p w14:paraId="56FE7914" w14:textId="7692E8D8" w:rsidR="008F1AA6" w:rsidRPr="00E50725" w:rsidRDefault="008F1AA6" w:rsidP="008F1AA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50725">
        <w:rPr>
          <w:rFonts w:ascii="Times New Roman" w:eastAsia="Times New Roman" w:hAnsi="Times New Roman"/>
          <w:sz w:val="28"/>
          <w:szCs w:val="28"/>
          <w:lang w:eastAsia="ru-RU"/>
        </w:rPr>
        <w:t>-увеличены иные МБТ на реализацию комплексных проектов по благоустройству территорий на сумму 495,0тыс. руб. и составит 495,0тыс. руб.;</w:t>
      </w:r>
    </w:p>
    <w:p w14:paraId="3272031B" w14:textId="46F08DCA" w:rsidR="008F1AA6" w:rsidRPr="00E50725" w:rsidRDefault="008F1AA6" w:rsidP="008F1AA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50725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-увеличены иные МБТ на постановку на государственный кадастровый учет с одновременной регистрацией прав собственности муниципальных образований на сумму 1052,4тыс. руб. и составит 1052,4тыс. руб.;</w:t>
      </w:r>
    </w:p>
    <w:p w14:paraId="5AEDFEE5" w14:textId="28E644CD" w:rsidR="008F1AA6" w:rsidRDefault="008F1AA6" w:rsidP="008F1AA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50725">
        <w:rPr>
          <w:rFonts w:ascii="Times New Roman" w:eastAsia="Times New Roman" w:hAnsi="Times New Roman"/>
          <w:sz w:val="28"/>
          <w:szCs w:val="28"/>
          <w:lang w:eastAsia="ru-RU"/>
        </w:rPr>
        <w:t>-увеличены иные МБТ на реализацию проектов по решению вопросов местного значения, осуществляемых</w:t>
      </w:r>
      <w:r w:rsidRPr="008F1AA6">
        <w:rPr>
          <w:rFonts w:ascii="Times New Roman" w:eastAsia="Times New Roman" w:hAnsi="Times New Roman"/>
          <w:sz w:val="28"/>
          <w:szCs w:val="28"/>
          <w:lang w:eastAsia="ru-RU"/>
        </w:rPr>
        <w:t xml:space="preserve"> непосредственно населением на территории населенного пункта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F1AA6">
        <w:rPr>
          <w:rFonts w:ascii="Times New Roman" w:eastAsia="Times New Roman" w:hAnsi="Times New Roman"/>
          <w:sz w:val="28"/>
          <w:szCs w:val="28"/>
          <w:lang w:eastAsia="ru-RU"/>
        </w:rPr>
        <w:t xml:space="preserve">на сумму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2246,7</w:t>
      </w:r>
      <w:r w:rsidRPr="008F1AA6">
        <w:rPr>
          <w:rFonts w:ascii="Times New Roman" w:eastAsia="Times New Roman" w:hAnsi="Times New Roman"/>
          <w:sz w:val="28"/>
          <w:szCs w:val="28"/>
          <w:lang w:eastAsia="ru-RU"/>
        </w:rPr>
        <w:t xml:space="preserve">тыс. руб. и составит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2246,7</w:t>
      </w:r>
      <w:r w:rsidRPr="008F1AA6">
        <w:rPr>
          <w:rFonts w:ascii="Times New Roman" w:eastAsia="Times New Roman" w:hAnsi="Times New Roman"/>
          <w:sz w:val="28"/>
          <w:szCs w:val="28"/>
          <w:lang w:eastAsia="ru-RU"/>
        </w:rPr>
        <w:t>тыс. руб.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14:paraId="77587A18" w14:textId="61DF6992" w:rsidR="008F1AA6" w:rsidRDefault="008F1AA6" w:rsidP="008F1AA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F1AA6">
        <w:rPr>
          <w:rFonts w:ascii="Times New Roman" w:eastAsia="Times New Roman" w:hAnsi="Times New Roman"/>
          <w:sz w:val="28"/>
          <w:szCs w:val="28"/>
          <w:lang w:eastAsia="ru-RU"/>
        </w:rPr>
        <w:t>-увеличены иные МБТ на обустройство мест (площадок) накопления отходов потребления и (или) приобретение контейнерного оборудования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F1AA6">
        <w:rPr>
          <w:rFonts w:ascii="Times New Roman" w:eastAsia="Times New Roman" w:hAnsi="Times New Roman"/>
          <w:sz w:val="28"/>
          <w:szCs w:val="28"/>
          <w:lang w:eastAsia="ru-RU"/>
        </w:rPr>
        <w:t xml:space="preserve">на сумму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926,7</w:t>
      </w:r>
      <w:r w:rsidRPr="008F1AA6">
        <w:rPr>
          <w:rFonts w:ascii="Times New Roman" w:eastAsia="Times New Roman" w:hAnsi="Times New Roman"/>
          <w:sz w:val="28"/>
          <w:szCs w:val="28"/>
          <w:lang w:eastAsia="ru-RU"/>
        </w:rPr>
        <w:t xml:space="preserve">тыс. руб. и составит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926,7</w:t>
      </w:r>
      <w:r w:rsidRPr="008F1AA6">
        <w:rPr>
          <w:rFonts w:ascii="Times New Roman" w:eastAsia="Times New Roman" w:hAnsi="Times New Roman"/>
          <w:sz w:val="28"/>
          <w:szCs w:val="28"/>
          <w:lang w:eastAsia="ru-RU"/>
        </w:rPr>
        <w:t>тыс. руб.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14:paraId="1850E1EF" w14:textId="0195CB82" w:rsidR="008F1AA6" w:rsidRDefault="008F1AA6" w:rsidP="008F1AA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F1AA6">
        <w:rPr>
          <w:rFonts w:ascii="Times New Roman" w:eastAsia="Times New Roman" w:hAnsi="Times New Roman"/>
          <w:sz w:val="28"/>
          <w:szCs w:val="28"/>
          <w:lang w:eastAsia="ru-RU"/>
        </w:rPr>
        <w:t xml:space="preserve">-увеличены иные МБТ на повышение безопасности дорожного движения на сумму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1000,0</w:t>
      </w:r>
      <w:r w:rsidRPr="008F1AA6">
        <w:rPr>
          <w:rFonts w:ascii="Times New Roman" w:eastAsia="Times New Roman" w:hAnsi="Times New Roman"/>
          <w:sz w:val="28"/>
          <w:szCs w:val="28"/>
          <w:lang w:eastAsia="ru-RU"/>
        </w:rPr>
        <w:t xml:space="preserve">тыс. руб. и составит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100</w:t>
      </w:r>
      <w:r w:rsidRPr="008F1AA6">
        <w:rPr>
          <w:rFonts w:ascii="Times New Roman" w:eastAsia="Times New Roman" w:hAnsi="Times New Roman"/>
          <w:sz w:val="28"/>
          <w:szCs w:val="28"/>
          <w:lang w:eastAsia="ru-RU"/>
        </w:rPr>
        <w:t>0,0тыс. руб.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14:paraId="71F840FF" w14:textId="61FCE61E" w:rsidR="008F1AA6" w:rsidRDefault="008F1AA6" w:rsidP="008F1AA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F1AA6">
        <w:rPr>
          <w:rFonts w:ascii="Times New Roman" w:eastAsia="Times New Roman" w:hAnsi="Times New Roman"/>
          <w:sz w:val="28"/>
          <w:szCs w:val="28"/>
          <w:lang w:eastAsia="ru-RU"/>
        </w:rPr>
        <w:t>-увеличены иные МБТ на осуществление расходов, направленных на реализацию мероприятий по поддержке местных инициатив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F1AA6">
        <w:rPr>
          <w:rFonts w:ascii="Times New Roman" w:eastAsia="Times New Roman" w:hAnsi="Times New Roman"/>
          <w:sz w:val="28"/>
          <w:szCs w:val="28"/>
          <w:lang w:eastAsia="ru-RU"/>
        </w:rPr>
        <w:t xml:space="preserve">на сумму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E50725">
        <w:rPr>
          <w:rFonts w:ascii="Times New Roman" w:eastAsia="Times New Roman" w:hAnsi="Times New Roman"/>
          <w:sz w:val="28"/>
          <w:szCs w:val="28"/>
          <w:lang w:eastAsia="ru-RU"/>
        </w:rPr>
        <w:t>3388,6</w:t>
      </w:r>
      <w:r w:rsidRPr="008F1AA6">
        <w:rPr>
          <w:rFonts w:ascii="Times New Roman" w:eastAsia="Times New Roman" w:hAnsi="Times New Roman"/>
          <w:sz w:val="28"/>
          <w:szCs w:val="28"/>
          <w:lang w:eastAsia="ru-RU"/>
        </w:rPr>
        <w:t xml:space="preserve">тыс. руб. и составит </w:t>
      </w:r>
      <w:r w:rsidR="00E50725">
        <w:rPr>
          <w:rFonts w:ascii="Times New Roman" w:eastAsia="Times New Roman" w:hAnsi="Times New Roman"/>
          <w:sz w:val="28"/>
          <w:szCs w:val="28"/>
          <w:lang w:eastAsia="ru-RU"/>
        </w:rPr>
        <w:t>13388,6</w:t>
      </w:r>
      <w:r w:rsidRPr="008F1AA6">
        <w:rPr>
          <w:rFonts w:ascii="Times New Roman" w:eastAsia="Times New Roman" w:hAnsi="Times New Roman"/>
          <w:sz w:val="28"/>
          <w:szCs w:val="28"/>
          <w:lang w:eastAsia="ru-RU"/>
        </w:rPr>
        <w:t>тыс. руб.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14:paraId="15D1864F" w14:textId="1668D2D8" w:rsidR="007D5BAE" w:rsidRPr="00B833C1" w:rsidRDefault="007D5BAE" w:rsidP="007D5BAE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B833C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Распределение МБТ между поселениями муниципального образования (в рамках вносимых изменений) осуществлено следующим образом:  </w:t>
      </w:r>
    </w:p>
    <w:p w14:paraId="221A3E2C" w14:textId="3DCA7578" w:rsidR="007D5BAE" w:rsidRPr="00733CEF" w:rsidRDefault="007D5BAE" w:rsidP="007D5BAE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733CEF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-Васильевский сельсовет – </w:t>
      </w:r>
      <w:r w:rsidR="004A566C">
        <w:rPr>
          <w:rFonts w:ascii="Times New Roman" w:eastAsia="Times New Roman" w:hAnsi="Times New Roman"/>
          <w:bCs/>
          <w:sz w:val="28"/>
          <w:szCs w:val="28"/>
          <w:lang w:eastAsia="ru-RU"/>
        </w:rPr>
        <w:t>1046,3</w:t>
      </w:r>
      <w:r w:rsidRPr="00733CEF">
        <w:rPr>
          <w:rFonts w:ascii="Times New Roman" w:eastAsia="Times New Roman" w:hAnsi="Times New Roman"/>
          <w:bCs/>
          <w:sz w:val="28"/>
          <w:szCs w:val="28"/>
          <w:lang w:eastAsia="ru-RU"/>
        </w:rPr>
        <w:t>тыс. руб.</w:t>
      </w:r>
    </w:p>
    <w:p w14:paraId="63CFDDAC" w14:textId="474D850B" w:rsidR="007D5BAE" w:rsidRPr="00733CEF" w:rsidRDefault="007D5BAE" w:rsidP="007D5BAE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733CEF">
        <w:rPr>
          <w:rFonts w:ascii="Times New Roman" w:eastAsia="Times New Roman" w:hAnsi="Times New Roman"/>
          <w:bCs/>
          <w:sz w:val="28"/>
          <w:szCs w:val="28"/>
          <w:lang w:eastAsia="ru-RU"/>
        </w:rPr>
        <w:t>-</w:t>
      </w:r>
      <w:proofErr w:type="spellStart"/>
      <w:r w:rsidRPr="00733CEF">
        <w:rPr>
          <w:rFonts w:ascii="Times New Roman" w:eastAsia="Times New Roman" w:hAnsi="Times New Roman"/>
          <w:bCs/>
          <w:sz w:val="28"/>
          <w:szCs w:val="28"/>
          <w:lang w:eastAsia="ru-RU"/>
        </w:rPr>
        <w:t>Златоруновский</w:t>
      </w:r>
      <w:proofErr w:type="spellEnd"/>
      <w:r w:rsidRPr="00733CEF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сельсовет – </w:t>
      </w:r>
      <w:r w:rsidR="004A566C">
        <w:rPr>
          <w:rFonts w:ascii="Times New Roman" w:eastAsia="Times New Roman" w:hAnsi="Times New Roman"/>
          <w:bCs/>
          <w:sz w:val="28"/>
          <w:szCs w:val="28"/>
          <w:lang w:eastAsia="ru-RU"/>
        </w:rPr>
        <w:t>2905,6</w:t>
      </w:r>
      <w:r w:rsidRPr="00733CEF">
        <w:rPr>
          <w:rFonts w:ascii="Times New Roman" w:eastAsia="Times New Roman" w:hAnsi="Times New Roman"/>
          <w:bCs/>
          <w:sz w:val="28"/>
          <w:szCs w:val="28"/>
          <w:lang w:eastAsia="ru-RU"/>
        </w:rPr>
        <w:t>тыс. руб.</w:t>
      </w:r>
    </w:p>
    <w:p w14:paraId="3877F876" w14:textId="6CC5BC27" w:rsidR="007D5BAE" w:rsidRPr="00733CEF" w:rsidRDefault="007D5BAE" w:rsidP="007D5BAE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733CEF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-Ильинский сельсовет – </w:t>
      </w:r>
      <w:r w:rsidR="004A566C">
        <w:rPr>
          <w:rFonts w:ascii="Times New Roman" w:eastAsia="Times New Roman" w:hAnsi="Times New Roman"/>
          <w:bCs/>
          <w:sz w:val="28"/>
          <w:szCs w:val="28"/>
          <w:lang w:eastAsia="ru-RU"/>
        </w:rPr>
        <w:t>1525,7</w:t>
      </w:r>
      <w:r w:rsidRPr="00733CEF">
        <w:rPr>
          <w:rFonts w:ascii="Times New Roman" w:eastAsia="Times New Roman" w:hAnsi="Times New Roman"/>
          <w:bCs/>
          <w:sz w:val="28"/>
          <w:szCs w:val="28"/>
          <w:lang w:eastAsia="ru-RU"/>
        </w:rPr>
        <w:t>тыс. руб.</w:t>
      </w:r>
    </w:p>
    <w:p w14:paraId="6D838CB3" w14:textId="2C7E2F46" w:rsidR="00AD71D0" w:rsidRPr="00733CEF" w:rsidRDefault="000D2B22" w:rsidP="00AD71D0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733CEF">
        <w:rPr>
          <w:rFonts w:ascii="Times New Roman" w:eastAsia="Times New Roman" w:hAnsi="Times New Roman"/>
          <w:bCs/>
          <w:sz w:val="28"/>
          <w:szCs w:val="28"/>
          <w:lang w:eastAsia="ru-RU"/>
        </w:rPr>
        <w:t>-</w:t>
      </w:r>
      <w:r w:rsidR="00AD71D0" w:rsidRPr="00733CEF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Крутоярский сельсовет – </w:t>
      </w:r>
      <w:r w:rsidR="004A566C">
        <w:rPr>
          <w:rFonts w:ascii="Times New Roman" w:eastAsia="Times New Roman" w:hAnsi="Times New Roman"/>
          <w:bCs/>
          <w:sz w:val="28"/>
          <w:szCs w:val="28"/>
          <w:lang w:eastAsia="ru-RU"/>
        </w:rPr>
        <w:t>2656,9</w:t>
      </w:r>
      <w:r w:rsidR="00AD71D0" w:rsidRPr="00733CEF">
        <w:rPr>
          <w:rFonts w:ascii="Times New Roman" w:eastAsia="Times New Roman" w:hAnsi="Times New Roman"/>
          <w:bCs/>
          <w:sz w:val="28"/>
          <w:szCs w:val="28"/>
          <w:lang w:eastAsia="ru-RU"/>
        </w:rPr>
        <w:t>тыс. руб.</w:t>
      </w:r>
    </w:p>
    <w:p w14:paraId="6AB993F4" w14:textId="76C8561F" w:rsidR="008921A2" w:rsidRPr="00733CEF" w:rsidRDefault="008921A2" w:rsidP="008921A2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733CEF">
        <w:rPr>
          <w:rFonts w:ascii="Times New Roman" w:eastAsia="Times New Roman" w:hAnsi="Times New Roman"/>
          <w:bCs/>
          <w:sz w:val="28"/>
          <w:szCs w:val="28"/>
          <w:lang w:eastAsia="ru-RU"/>
        </w:rPr>
        <w:t>-</w:t>
      </w:r>
      <w:proofErr w:type="spellStart"/>
      <w:r w:rsidRPr="00733CEF">
        <w:rPr>
          <w:rFonts w:ascii="Times New Roman" w:eastAsia="Times New Roman" w:hAnsi="Times New Roman"/>
          <w:bCs/>
          <w:sz w:val="28"/>
          <w:szCs w:val="28"/>
          <w:lang w:eastAsia="ru-RU"/>
        </w:rPr>
        <w:t>Кулунский</w:t>
      </w:r>
      <w:proofErr w:type="spellEnd"/>
      <w:r w:rsidRPr="00733CEF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сельсовет – </w:t>
      </w:r>
      <w:r w:rsidR="004A566C">
        <w:rPr>
          <w:rFonts w:ascii="Times New Roman" w:eastAsia="Times New Roman" w:hAnsi="Times New Roman"/>
          <w:bCs/>
          <w:sz w:val="28"/>
          <w:szCs w:val="28"/>
          <w:lang w:eastAsia="ru-RU"/>
        </w:rPr>
        <w:t>2007,5</w:t>
      </w:r>
      <w:r w:rsidRPr="00733CEF">
        <w:rPr>
          <w:rFonts w:ascii="Times New Roman" w:eastAsia="Times New Roman" w:hAnsi="Times New Roman"/>
          <w:bCs/>
          <w:sz w:val="28"/>
          <w:szCs w:val="28"/>
          <w:lang w:eastAsia="ru-RU"/>
        </w:rPr>
        <w:t>тыс. руб.</w:t>
      </w:r>
    </w:p>
    <w:p w14:paraId="6C6DEB41" w14:textId="51E853BA" w:rsidR="00AD71D0" w:rsidRPr="00733CEF" w:rsidRDefault="00AD71D0" w:rsidP="00AD71D0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733CEF">
        <w:rPr>
          <w:rFonts w:ascii="Times New Roman" w:eastAsia="Times New Roman" w:hAnsi="Times New Roman"/>
          <w:bCs/>
          <w:sz w:val="28"/>
          <w:szCs w:val="28"/>
          <w:lang w:eastAsia="ru-RU"/>
        </w:rPr>
        <w:t>-</w:t>
      </w:r>
      <w:proofErr w:type="spellStart"/>
      <w:r w:rsidRPr="00733CEF">
        <w:rPr>
          <w:rFonts w:ascii="Times New Roman" w:eastAsia="Times New Roman" w:hAnsi="Times New Roman"/>
          <w:bCs/>
          <w:sz w:val="28"/>
          <w:szCs w:val="28"/>
          <w:lang w:eastAsia="ru-RU"/>
        </w:rPr>
        <w:t>Локшинский</w:t>
      </w:r>
      <w:proofErr w:type="spellEnd"/>
      <w:r w:rsidRPr="00733CEF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сельсовет – </w:t>
      </w:r>
      <w:r w:rsidR="004A566C">
        <w:rPr>
          <w:rFonts w:ascii="Times New Roman" w:eastAsia="Times New Roman" w:hAnsi="Times New Roman"/>
          <w:bCs/>
          <w:sz w:val="28"/>
          <w:szCs w:val="28"/>
          <w:lang w:eastAsia="ru-RU"/>
        </w:rPr>
        <w:t>2204,6</w:t>
      </w:r>
      <w:r w:rsidRPr="00733CEF">
        <w:rPr>
          <w:rFonts w:ascii="Times New Roman" w:eastAsia="Times New Roman" w:hAnsi="Times New Roman"/>
          <w:bCs/>
          <w:sz w:val="28"/>
          <w:szCs w:val="28"/>
          <w:lang w:eastAsia="ru-RU"/>
        </w:rPr>
        <w:t>тыс. руб.</w:t>
      </w:r>
    </w:p>
    <w:p w14:paraId="4FE700DE" w14:textId="44C5A317" w:rsidR="00AD71D0" w:rsidRPr="00733CEF" w:rsidRDefault="00AD71D0" w:rsidP="00AD71D0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733CEF">
        <w:rPr>
          <w:rFonts w:ascii="Times New Roman" w:eastAsia="Times New Roman" w:hAnsi="Times New Roman"/>
          <w:bCs/>
          <w:sz w:val="28"/>
          <w:szCs w:val="28"/>
          <w:lang w:eastAsia="ru-RU"/>
        </w:rPr>
        <w:t>-</w:t>
      </w:r>
      <w:proofErr w:type="spellStart"/>
      <w:r w:rsidRPr="00733CEF">
        <w:rPr>
          <w:rFonts w:ascii="Times New Roman" w:eastAsia="Times New Roman" w:hAnsi="Times New Roman"/>
          <w:bCs/>
          <w:sz w:val="28"/>
          <w:szCs w:val="28"/>
          <w:lang w:eastAsia="ru-RU"/>
        </w:rPr>
        <w:t>Малоимышский</w:t>
      </w:r>
      <w:proofErr w:type="spellEnd"/>
      <w:r w:rsidRPr="00733CEF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сельсовет – </w:t>
      </w:r>
      <w:r w:rsidR="004A566C">
        <w:rPr>
          <w:rFonts w:ascii="Times New Roman" w:eastAsia="Times New Roman" w:hAnsi="Times New Roman"/>
          <w:bCs/>
          <w:sz w:val="28"/>
          <w:szCs w:val="28"/>
          <w:lang w:eastAsia="ru-RU"/>
        </w:rPr>
        <w:t>2355,4</w:t>
      </w:r>
      <w:r w:rsidRPr="00733CEF">
        <w:rPr>
          <w:rFonts w:ascii="Times New Roman" w:eastAsia="Times New Roman" w:hAnsi="Times New Roman"/>
          <w:bCs/>
          <w:sz w:val="28"/>
          <w:szCs w:val="28"/>
          <w:lang w:eastAsia="ru-RU"/>
        </w:rPr>
        <w:t>тыс. руб.</w:t>
      </w:r>
    </w:p>
    <w:p w14:paraId="6C191FFC" w14:textId="6044FBE2" w:rsidR="007D5BAE" w:rsidRPr="00733CEF" w:rsidRDefault="007D5BAE" w:rsidP="007D5BAE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733CEF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-Михайловский сельсовет – </w:t>
      </w:r>
      <w:r w:rsidR="004A566C">
        <w:rPr>
          <w:rFonts w:ascii="Times New Roman" w:eastAsia="Times New Roman" w:hAnsi="Times New Roman"/>
          <w:bCs/>
          <w:sz w:val="28"/>
          <w:szCs w:val="28"/>
          <w:lang w:eastAsia="ru-RU"/>
        </w:rPr>
        <w:t>2412,4</w:t>
      </w:r>
      <w:r w:rsidRPr="00733CEF">
        <w:rPr>
          <w:rFonts w:ascii="Times New Roman" w:eastAsia="Times New Roman" w:hAnsi="Times New Roman"/>
          <w:bCs/>
          <w:sz w:val="28"/>
          <w:szCs w:val="28"/>
          <w:lang w:eastAsia="ru-RU"/>
        </w:rPr>
        <w:t>тыс. руб.</w:t>
      </w:r>
    </w:p>
    <w:p w14:paraId="1AECF080" w14:textId="2F079A55" w:rsidR="00AD71D0" w:rsidRPr="00733CEF" w:rsidRDefault="00AD71D0" w:rsidP="00AD71D0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733CEF">
        <w:rPr>
          <w:rFonts w:ascii="Times New Roman" w:eastAsia="Times New Roman" w:hAnsi="Times New Roman"/>
          <w:bCs/>
          <w:sz w:val="28"/>
          <w:szCs w:val="28"/>
          <w:lang w:eastAsia="ru-RU"/>
        </w:rPr>
        <w:t>-</w:t>
      </w:r>
      <w:proofErr w:type="spellStart"/>
      <w:r w:rsidRPr="00733CEF">
        <w:rPr>
          <w:rFonts w:ascii="Times New Roman" w:eastAsia="Times New Roman" w:hAnsi="Times New Roman"/>
          <w:bCs/>
          <w:sz w:val="28"/>
          <w:szCs w:val="28"/>
          <w:lang w:eastAsia="ru-RU"/>
        </w:rPr>
        <w:t>Озероучумский</w:t>
      </w:r>
      <w:proofErr w:type="spellEnd"/>
      <w:r w:rsidRPr="00733CEF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сельсовет – </w:t>
      </w:r>
      <w:r w:rsidR="004A566C">
        <w:rPr>
          <w:rFonts w:ascii="Times New Roman" w:eastAsia="Times New Roman" w:hAnsi="Times New Roman"/>
          <w:bCs/>
          <w:sz w:val="28"/>
          <w:szCs w:val="28"/>
          <w:lang w:eastAsia="ru-RU"/>
        </w:rPr>
        <w:t>2180,5</w:t>
      </w:r>
      <w:r w:rsidRPr="00733CEF">
        <w:rPr>
          <w:rFonts w:ascii="Times New Roman" w:eastAsia="Times New Roman" w:hAnsi="Times New Roman"/>
          <w:bCs/>
          <w:sz w:val="28"/>
          <w:szCs w:val="28"/>
          <w:lang w:eastAsia="ru-RU"/>
        </w:rPr>
        <w:t>тыс. руб.</w:t>
      </w:r>
    </w:p>
    <w:p w14:paraId="0ED30BFC" w14:textId="6838E6F3" w:rsidR="007D5BAE" w:rsidRPr="00733CEF" w:rsidRDefault="007D5BAE" w:rsidP="007D5BAE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733CEF">
        <w:rPr>
          <w:rFonts w:ascii="Times New Roman" w:eastAsia="Times New Roman" w:hAnsi="Times New Roman"/>
          <w:bCs/>
          <w:sz w:val="28"/>
          <w:szCs w:val="28"/>
          <w:lang w:eastAsia="ru-RU"/>
        </w:rPr>
        <w:t>-</w:t>
      </w:r>
      <w:proofErr w:type="spellStart"/>
      <w:r w:rsidRPr="00733CEF">
        <w:rPr>
          <w:rFonts w:ascii="Times New Roman" w:eastAsia="Times New Roman" w:hAnsi="Times New Roman"/>
          <w:bCs/>
          <w:sz w:val="28"/>
          <w:szCs w:val="28"/>
          <w:lang w:eastAsia="ru-RU"/>
        </w:rPr>
        <w:t>Прилужский</w:t>
      </w:r>
      <w:proofErr w:type="spellEnd"/>
      <w:r w:rsidRPr="00733CEF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сельсовет – </w:t>
      </w:r>
      <w:r w:rsidR="004A566C">
        <w:rPr>
          <w:rFonts w:ascii="Times New Roman" w:eastAsia="Times New Roman" w:hAnsi="Times New Roman"/>
          <w:bCs/>
          <w:sz w:val="28"/>
          <w:szCs w:val="28"/>
          <w:lang w:eastAsia="ru-RU"/>
        </w:rPr>
        <w:t>21018,7</w:t>
      </w:r>
      <w:r w:rsidRPr="00733CEF">
        <w:rPr>
          <w:rFonts w:ascii="Times New Roman" w:eastAsia="Times New Roman" w:hAnsi="Times New Roman"/>
          <w:bCs/>
          <w:sz w:val="28"/>
          <w:szCs w:val="28"/>
          <w:lang w:eastAsia="ru-RU"/>
        </w:rPr>
        <w:t>тыс. руб.</w:t>
      </w:r>
    </w:p>
    <w:p w14:paraId="517F7FD6" w14:textId="1CB2928E" w:rsidR="00AD71D0" w:rsidRPr="00733CEF" w:rsidRDefault="00AD71D0" w:rsidP="007D5BAE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733CEF">
        <w:rPr>
          <w:rFonts w:ascii="Times New Roman" w:eastAsia="Times New Roman" w:hAnsi="Times New Roman"/>
          <w:bCs/>
          <w:sz w:val="28"/>
          <w:szCs w:val="28"/>
          <w:lang w:eastAsia="ru-RU"/>
        </w:rPr>
        <w:t>-</w:t>
      </w:r>
      <w:proofErr w:type="spellStart"/>
      <w:r w:rsidRPr="00733CEF">
        <w:rPr>
          <w:rFonts w:ascii="Times New Roman" w:eastAsia="Times New Roman" w:hAnsi="Times New Roman"/>
          <w:bCs/>
          <w:sz w:val="28"/>
          <w:szCs w:val="28"/>
          <w:lang w:eastAsia="ru-RU"/>
        </w:rPr>
        <w:t>Приреченский</w:t>
      </w:r>
      <w:proofErr w:type="spellEnd"/>
      <w:r w:rsidRPr="00733CEF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сельсовет –</w:t>
      </w:r>
      <w:r w:rsidR="008A2331" w:rsidRPr="00733CEF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4A566C">
        <w:rPr>
          <w:rFonts w:ascii="Times New Roman" w:eastAsia="Times New Roman" w:hAnsi="Times New Roman"/>
          <w:bCs/>
          <w:sz w:val="28"/>
          <w:szCs w:val="28"/>
          <w:lang w:eastAsia="ru-RU"/>
        </w:rPr>
        <w:t>4075,8</w:t>
      </w:r>
      <w:r w:rsidR="00733CEF" w:rsidRPr="00733CEF">
        <w:rPr>
          <w:rFonts w:ascii="Times New Roman" w:eastAsia="Times New Roman" w:hAnsi="Times New Roman"/>
          <w:bCs/>
          <w:sz w:val="28"/>
          <w:szCs w:val="28"/>
          <w:lang w:eastAsia="ru-RU"/>
        </w:rPr>
        <w:t>т</w:t>
      </w:r>
      <w:r w:rsidRPr="00733CEF">
        <w:rPr>
          <w:rFonts w:ascii="Times New Roman" w:eastAsia="Times New Roman" w:hAnsi="Times New Roman"/>
          <w:bCs/>
          <w:sz w:val="28"/>
          <w:szCs w:val="28"/>
          <w:lang w:eastAsia="ru-RU"/>
        </w:rPr>
        <w:t>ыс. руб.</w:t>
      </w:r>
    </w:p>
    <w:p w14:paraId="235824E9" w14:textId="7FE6AE7D" w:rsidR="007D5BAE" w:rsidRPr="00E030D3" w:rsidRDefault="007D5BAE" w:rsidP="007D5BAE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highlight w:val="yellow"/>
          <w:lang w:eastAsia="ru-RU"/>
        </w:rPr>
      </w:pPr>
      <w:r w:rsidRPr="00733CEF">
        <w:rPr>
          <w:rFonts w:ascii="Times New Roman" w:eastAsia="Times New Roman" w:hAnsi="Times New Roman"/>
          <w:bCs/>
          <w:sz w:val="28"/>
          <w:szCs w:val="28"/>
          <w:lang w:eastAsia="ru-RU"/>
        </w:rPr>
        <w:t>-</w:t>
      </w:r>
      <w:proofErr w:type="spellStart"/>
      <w:r w:rsidRPr="00733CEF">
        <w:rPr>
          <w:rFonts w:ascii="Times New Roman" w:eastAsia="Times New Roman" w:hAnsi="Times New Roman"/>
          <w:bCs/>
          <w:sz w:val="28"/>
          <w:szCs w:val="28"/>
          <w:lang w:eastAsia="ru-RU"/>
        </w:rPr>
        <w:t>Солгонский</w:t>
      </w:r>
      <w:proofErr w:type="spellEnd"/>
      <w:r w:rsidRPr="00733CEF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сельсовет – </w:t>
      </w:r>
      <w:r w:rsidR="004A566C">
        <w:rPr>
          <w:rFonts w:ascii="Times New Roman" w:eastAsia="Times New Roman" w:hAnsi="Times New Roman"/>
          <w:bCs/>
          <w:sz w:val="28"/>
          <w:szCs w:val="28"/>
          <w:lang w:eastAsia="ru-RU"/>
        </w:rPr>
        <w:t>2700,7</w:t>
      </w:r>
      <w:r w:rsidRPr="00733CEF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тыс. руб. </w:t>
      </w:r>
    </w:p>
    <w:p w14:paraId="078CD544" w14:textId="1B3677D0" w:rsidR="004F28CB" w:rsidRPr="00733CEF" w:rsidRDefault="004F28CB" w:rsidP="004F28CB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733CEF">
        <w:rPr>
          <w:rFonts w:ascii="Times New Roman" w:eastAsia="Times New Roman" w:hAnsi="Times New Roman"/>
          <w:bCs/>
          <w:sz w:val="28"/>
          <w:szCs w:val="28"/>
          <w:lang w:eastAsia="ru-RU"/>
        </w:rPr>
        <w:t>-город Ужур –</w:t>
      </w:r>
      <w:r w:rsidR="008A2331" w:rsidRPr="00733CEF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4A566C">
        <w:rPr>
          <w:rFonts w:ascii="Times New Roman" w:eastAsia="Times New Roman" w:hAnsi="Times New Roman"/>
          <w:bCs/>
          <w:sz w:val="28"/>
          <w:szCs w:val="28"/>
          <w:lang w:eastAsia="ru-RU"/>
        </w:rPr>
        <w:t>8742,2</w:t>
      </w:r>
      <w:r w:rsidRPr="00733CEF">
        <w:rPr>
          <w:rFonts w:ascii="Times New Roman" w:eastAsia="Times New Roman" w:hAnsi="Times New Roman"/>
          <w:bCs/>
          <w:sz w:val="28"/>
          <w:szCs w:val="28"/>
          <w:lang w:eastAsia="ru-RU"/>
        </w:rPr>
        <w:t>тыс. руб.</w:t>
      </w:r>
    </w:p>
    <w:p w14:paraId="40DE4448" w14:textId="0A6FC8B5" w:rsidR="007D4EFF" w:rsidRPr="004612A9" w:rsidRDefault="007D5BAE" w:rsidP="007D5BA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612A9">
        <w:rPr>
          <w:rFonts w:ascii="Times New Roman" w:eastAsia="Times New Roman" w:hAnsi="Times New Roman"/>
          <w:sz w:val="28"/>
          <w:szCs w:val="28"/>
          <w:lang w:eastAsia="ru-RU"/>
        </w:rPr>
        <w:t>Основная часть направляемых средств</w:t>
      </w:r>
      <w:r w:rsidR="00763AD9" w:rsidRPr="004612A9">
        <w:rPr>
          <w:rFonts w:ascii="Times New Roman" w:eastAsia="Times New Roman" w:hAnsi="Times New Roman"/>
          <w:sz w:val="28"/>
          <w:szCs w:val="28"/>
          <w:lang w:eastAsia="ru-RU"/>
        </w:rPr>
        <w:t xml:space="preserve"> (</w:t>
      </w:r>
      <w:r w:rsidR="00093E58" w:rsidRPr="004612A9">
        <w:rPr>
          <w:rFonts w:ascii="Times New Roman" w:eastAsia="Times New Roman" w:hAnsi="Times New Roman"/>
          <w:sz w:val="28"/>
          <w:szCs w:val="28"/>
          <w:lang w:eastAsia="ru-RU"/>
        </w:rPr>
        <w:t>от</w:t>
      </w:r>
      <w:r w:rsidR="00763AD9" w:rsidRPr="004612A9">
        <w:rPr>
          <w:rFonts w:ascii="Times New Roman" w:eastAsia="Times New Roman" w:hAnsi="Times New Roman"/>
          <w:sz w:val="28"/>
          <w:szCs w:val="28"/>
          <w:lang w:eastAsia="ru-RU"/>
        </w:rPr>
        <w:t xml:space="preserve"> общей сумм</w:t>
      </w:r>
      <w:r w:rsidR="00093E58" w:rsidRPr="004612A9">
        <w:rPr>
          <w:rFonts w:ascii="Times New Roman" w:eastAsia="Times New Roman" w:hAnsi="Times New Roman"/>
          <w:sz w:val="28"/>
          <w:szCs w:val="28"/>
          <w:lang w:eastAsia="ru-RU"/>
        </w:rPr>
        <w:t>ы</w:t>
      </w:r>
      <w:r w:rsidR="00763AD9" w:rsidRPr="004612A9">
        <w:rPr>
          <w:rFonts w:ascii="Times New Roman" w:eastAsia="Times New Roman" w:hAnsi="Times New Roman"/>
          <w:sz w:val="28"/>
          <w:szCs w:val="28"/>
          <w:lang w:eastAsia="ru-RU"/>
        </w:rPr>
        <w:t xml:space="preserve"> увеличения</w:t>
      </w:r>
      <w:r w:rsidRPr="004612A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612A9" w:rsidRPr="004612A9">
        <w:rPr>
          <w:rFonts w:ascii="Times New Roman" w:eastAsia="Times New Roman" w:hAnsi="Times New Roman"/>
          <w:sz w:val="28"/>
          <w:szCs w:val="28"/>
          <w:lang w:eastAsia="ru-RU"/>
        </w:rPr>
        <w:t>55832,3</w:t>
      </w:r>
      <w:r w:rsidR="00763AD9" w:rsidRPr="004612A9">
        <w:rPr>
          <w:rFonts w:ascii="Times New Roman" w:eastAsia="Times New Roman" w:hAnsi="Times New Roman"/>
          <w:sz w:val="28"/>
          <w:szCs w:val="28"/>
          <w:lang w:eastAsia="ru-RU"/>
        </w:rPr>
        <w:t xml:space="preserve">тыс. руб.) </w:t>
      </w:r>
      <w:r w:rsidRPr="004612A9">
        <w:rPr>
          <w:rFonts w:ascii="Times New Roman" w:eastAsia="Times New Roman" w:hAnsi="Times New Roman"/>
          <w:sz w:val="28"/>
          <w:szCs w:val="28"/>
          <w:lang w:eastAsia="ru-RU"/>
        </w:rPr>
        <w:t xml:space="preserve">предусмотрена </w:t>
      </w:r>
      <w:proofErr w:type="spellStart"/>
      <w:r w:rsidR="004612A9" w:rsidRPr="004612A9">
        <w:rPr>
          <w:rFonts w:ascii="Times New Roman" w:eastAsia="Times New Roman" w:hAnsi="Times New Roman"/>
          <w:sz w:val="28"/>
          <w:szCs w:val="28"/>
          <w:lang w:eastAsia="ru-RU"/>
        </w:rPr>
        <w:t>Прилужскому</w:t>
      </w:r>
      <w:proofErr w:type="spellEnd"/>
      <w:r w:rsidR="004612A9" w:rsidRPr="004612A9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сельсовету 37,65%, </w:t>
      </w:r>
      <w:r w:rsidR="00E73445" w:rsidRPr="004612A9">
        <w:rPr>
          <w:rFonts w:ascii="Times New Roman" w:eastAsia="Times New Roman" w:hAnsi="Times New Roman"/>
          <w:sz w:val="28"/>
          <w:szCs w:val="28"/>
          <w:lang w:eastAsia="ru-RU"/>
        </w:rPr>
        <w:t>городу Ужур</w:t>
      </w:r>
      <w:r w:rsidRPr="004612A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612A9" w:rsidRPr="004612A9">
        <w:rPr>
          <w:rFonts w:ascii="Times New Roman" w:eastAsia="Times New Roman" w:hAnsi="Times New Roman"/>
          <w:sz w:val="28"/>
          <w:szCs w:val="28"/>
          <w:lang w:eastAsia="ru-RU"/>
        </w:rPr>
        <w:t>15,66</w:t>
      </w:r>
      <w:r w:rsidRPr="004612A9">
        <w:rPr>
          <w:rFonts w:ascii="Times New Roman" w:eastAsia="Times New Roman" w:hAnsi="Times New Roman"/>
          <w:sz w:val="28"/>
          <w:szCs w:val="28"/>
          <w:lang w:eastAsia="ru-RU"/>
        </w:rPr>
        <w:t>%</w:t>
      </w:r>
      <w:r w:rsidR="000C3554" w:rsidRPr="004612A9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7D4EFF" w:rsidRPr="004612A9">
        <w:rPr>
          <w:rFonts w:ascii="Times New Roman" w:eastAsia="Times New Roman" w:hAnsi="Times New Roman"/>
          <w:sz w:val="28"/>
          <w:szCs w:val="28"/>
          <w:lang w:eastAsia="ru-RU"/>
        </w:rPr>
        <w:t xml:space="preserve">и </w:t>
      </w:r>
      <w:proofErr w:type="spellStart"/>
      <w:r w:rsidR="003419F5" w:rsidRPr="004612A9">
        <w:rPr>
          <w:rFonts w:ascii="Times New Roman" w:eastAsia="Times New Roman" w:hAnsi="Times New Roman"/>
          <w:sz w:val="28"/>
          <w:szCs w:val="28"/>
          <w:lang w:eastAsia="ru-RU"/>
        </w:rPr>
        <w:t>Приреченскому</w:t>
      </w:r>
      <w:proofErr w:type="spellEnd"/>
      <w:r w:rsidR="007D4EFF" w:rsidRPr="004612A9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сельсовету </w:t>
      </w:r>
      <w:r w:rsidR="004612A9" w:rsidRPr="004612A9">
        <w:rPr>
          <w:rFonts w:ascii="Times New Roman" w:eastAsia="Times New Roman" w:hAnsi="Times New Roman"/>
          <w:sz w:val="28"/>
          <w:szCs w:val="28"/>
          <w:lang w:eastAsia="ru-RU"/>
        </w:rPr>
        <w:t>7,30</w:t>
      </w:r>
      <w:r w:rsidR="007D4EFF" w:rsidRPr="004612A9">
        <w:rPr>
          <w:rFonts w:ascii="Times New Roman" w:eastAsia="Times New Roman" w:hAnsi="Times New Roman"/>
          <w:sz w:val="28"/>
          <w:szCs w:val="28"/>
          <w:lang w:eastAsia="ru-RU"/>
        </w:rPr>
        <w:t>%.</w:t>
      </w:r>
    </w:p>
    <w:p w14:paraId="29EE48F0" w14:textId="125740C7" w:rsidR="00CC6993" w:rsidRPr="0068181C" w:rsidRDefault="00CC6993" w:rsidP="00CC699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8181C">
        <w:rPr>
          <w:rFonts w:ascii="Times New Roman" w:eastAsia="Times New Roman" w:hAnsi="Times New Roman"/>
          <w:sz w:val="28"/>
          <w:szCs w:val="28"/>
          <w:lang w:eastAsia="ru-RU"/>
        </w:rPr>
        <w:t>Анализ иных МБТ на 202</w:t>
      </w:r>
      <w:r w:rsidR="0068181C" w:rsidRPr="0068181C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="00B833C1">
        <w:rPr>
          <w:rFonts w:ascii="Times New Roman" w:eastAsia="Times New Roman" w:hAnsi="Times New Roman"/>
          <w:sz w:val="28"/>
          <w:szCs w:val="28"/>
          <w:lang w:eastAsia="ru-RU"/>
        </w:rPr>
        <w:t>-2027</w:t>
      </w:r>
      <w:r w:rsidRPr="0068181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8181C" w:rsidRPr="0068181C">
        <w:rPr>
          <w:rFonts w:ascii="Times New Roman" w:eastAsia="Times New Roman" w:hAnsi="Times New Roman"/>
          <w:sz w:val="28"/>
          <w:szCs w:val="28"/>
          <w:lang w:eastAsia="ru-RU"/>
        </w:rPr>
        <w:t>год</w:t>
      </w:r>
      <w:r w:rsidR="00B833C1">
        <w:rPr>
          <w:rFonts w:ascii="Times New Roman" w:eastAsia="Times New Roman" w:hAnsi="Times New Roman"/>
          <w:sz w:val="28"/>
          <w:szCs w:val="28"/>
          <w:lang w:eastAsia="ru-RU"/>
        </w:rPr>
        <w:t>ы</w:t>
      </w:r>
      <w:r w:rsidR="0068181C" w:rsidRPr="0068181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6599E" w:rsidRPr="0068181C">
        <w:rPr>
          <w:rFonts w:ascii="Times New Roman" w:eastAsia="Times New Roman" w:hAnsi="Times New Roman"/>
          <w:sz w:val="28"/>
          <w:szCs w:val="28"/>
          <w:lang w:eastAsia="ru-RU"/>
        </w:rPr>
        <w:t>отражает</w:t>
      </w:r>
      <w:r w:rsidRPr="0068181C">
        <w:rPr>
          <w:rFonts w:ascii="Times New Roman" w:eastAsia="Times New Roman" w:hAnsi="Times New Roman"/>
          <w:sz w:val="28"/>
          <w:szCs w:val="28"/>
          <w:lang w:eastAsia="ru-RU"/>
        </w:rPr>
        <w:t xml:space="preserve"> у</w:t>
      </w:r>
      <w:r w:rsidR="00A921E8" w:rsidRPr="0068181C">
        <w:rPr>
          <w:rFonts w:ascii="Times New Roman" w:eastAsia="Times New Roman" w:hAnsi="Times New Roman"/>
          <w:sz w:val="28"/>
          <w:szCs w:val="28"/>
          <w:lang w:eastAsia="ru-RU"/>
        </w:rPr>
        <w:t>величение</w:t>
      </w:r>
      <w:r w:rsidRPr="0068181C">
        <w:rPr>
          <w:rFonts w:ascii="Times New Roman" w:eastAsia="Times New Roman" w:hAnsi="Times New Roman"/>
          <w:sz w:val="28"/>
          <w:szCs w:val="28"/>
          <w:lang w:eastAsia="ru-RU"/>
        </w:rPr>
        <w:t xml:space="preserve"> на </w:t>
      </w:r>
      <w:r w:rsidR="00EC56E3" w:rsidRPr="0068181C">
        <w:rPr>
          <w:rFonts w:ascii="Times New Roman" w:eastAsia="Times New Roman" w:hAnsi="Times New Roman"/>
          <w:sz w:val="28"/>
          <w:szCs w:val="28"/>
          <w:lang w:eastAsia="ru-RU"/>
        </w:rPr>
        <w:t xml:space="preserve">сумму </w:t>
      </w:r>
      <w:r w:rsidR="00A57238">
        <w:rPr>
          <w:rFonts w:ascii="Times New Roman" w:eastAsia="Times New Roman" w:hAnsi="Times New Roman"/>
          <w:sz w:val="28"/>
          <w:szCs w:val="28"/>
          <w:lang w:eastAsia="ru-RU"/>
        </w:rPr>
        <w:t>2635,6</w:t>
      </w:r>
      <w:r w:rsidRPr="0068181C">
        <w:rPr>
          <w:rFonts w:ascii="Times New Roman" w:eastAsia="Times New Roman" w:hAnsi="Times New Roman"/>
          <w:sz w:val="28"/>
          <w:szCs w:val="28"/>
          <w:lang w:eastAsia="ru-RU"/>
        </w:rPr>
        <w:t>тыс.</w:t>
      </w:r>
      <w:r w:rsidR="00E73445" w:rsidRPr="0068181C">
        <w:rPr>
          <w:rFonts w:ascii="Times New Roman" w:eastAsia="Times New Roman" w:hAnsi="Times New Roman"/>
          <w:sz w:val="28"/>
          <w:szCs w:val="28"/>
          <w:lang w:eastAsia="ru-RU"/>
        </w:rPr>
        <w:t xml:space="preserve"> руб.</w:t>
      </w:r>
      <w:r w:rsidR="00B833C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36B6C">
        <w:rPr>
          <w:rFonts w:ascii="Times New Roman" w:eastAsia="Times New Roman" w:hAnsi="Times New Roman"/>
          <w:sz w:val="28"/>
          <w:szCs w:val="28"/>
          <w:lang w:eastAsia="ru-RU"/>
        </w:rPr>
        <w:t>на</w:t>
      </w:r>
      <w:r w:rsidR="00B833C1">
        <w:rPr>
          <w:rFonts w:ascii="Times New Roman" w:eastAsia="Times New Roman" w:hAnsi="Times New Roman"/>
          <w:sz w:val="28"/>
          <w:szCs w:val="28"/>
          <w:lang w:eastAsia="ru-RU"/>
        </w:rPr>
        <w:t xml:space="preserve"> каждый год</w:t>
      </w:r>
      <w:r w:rsidR="007E7B45" w:rsidRPr="0068181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6599E" w:rsidRPr="0068181C">
        <w:rPr>
          <w:rFonts w:ascii="Times New Roman" w:eastAsia="Times New Roman" w:hAnsi="Times New Roman"/>
          <w:sz w:val="28"/>
          <w:szCs w:val="28"/>
          <w:lang w:eastAsia="ru-RU"/>
        </w:rPr>
        <w:t>и сумма МБТ составит</w:t>
      </w:r>
      <w:r w:rsidR="00B833C1">
        <w:rPr>
          <w:rFonts w:ascii="Times New Roman" w:eastAsia="Times New Roman" w:hAnsi="Times New Roman"/>
          <w:sz w:val="28"/>
          <w:szCs w:val="28"/>
          <w:lang w:eastAsia="ru-RU"/>
        </w:rPr>
        <w:t xml:space="preserve"> на 2026 год -</w:t>
      </w:r>
      <w:r w:rsidRPr="0068181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A57238">
        <w:rPr>
          <w:rFonts w:ascii="Times New Roman" w:eastAsia="Times New Roman" w:hAnsi="Times New Roman"/>
          <w:sz w:val="28"/>
          <w:szCs w:val="28"/>
          <w:lang w:eastAsia="ru-RU"/>
        </w:rPr>
        <w:t>7063,4</w:t>
      </w:r>
      <w:r w:rsidR="0036599E" w:rsidRPr="0068181C">
        <w:rPr>
          <w:rFonts w:ascii="Times New Roman" w:eastAsia="Times New Roman" w:hAnsi="Times New Roman"/>
          <w:sz w:val="28"/>
          <w:szCs w:val="28"/>
          <w:lang w:eastAsia="ru-RU"/>
        </w:rPr>
        <w:t>тыс. руб.</w:t>
      </w:r>
      <w:r w:rsidR="0068181C" w:rsidRPr="0068181C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7E7B45" w:rsidRPr="0068181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833C1">
        <w:rPr>
          <w:rFonts w:ascii="Times New Roman" w:eastAsia="Times New Roman" w:hAnsi="Times New Roman"/>
          <w:sz w:val="28"/>
          <w:szCs w:val="28"/>
          <w:lang w:eastAsia="ru-RU"/>
        </w:rPr>
        <w:t xml:space="preserve">на 2027 год 6335,6тыс. руб., </w:t>
      </w:r>
      <w:r w:rsidRPr="0068181C">
        <w:rPr>
          <w:rFonts w:ascii="Times New Roman" w:eastAsia="Times New Roman" w:hAnsi="Times New Roman"/>
          <w:sz w:val="28"/>
          <w:szCs w:val="28"/>
          <w:lang w:eastAsia="ru-RU"/>
        </w:rPr>
        <w:t>в том числе:</w:t>
      </w:r>
    </w:p>
    <w:p w14:paraId="3570DD4E" w14:textId="141AD49B" w:rsidR="00CD5424" w:rsidRPr="00A57238" w:rsidRDefault="007409B4" w:rsidP="00CD542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57238">
        <w:rPr>
          <w:rFonts w:ascii="Times New Roman" w:eastAsia="Times New Roman" w:hAnsi="Times New Roman"/>
          <w:sz w:val="28"/>
          <w:szCs w:val="28"/>
          <w:lang w:eastAsia="ru-RU"/>
        </w:rPr>
        <w:t xml:space="preserve">-увеличены иные МБТ на </w:t>
      </w:r>
      <w:r w:rsidR="00CD5424" w:rsidRPr="00A57238">
        <w:rPr>
          <w:rFonts w:ascii="Times New Roman" w:eastAsia="Times New Roman" w:hAnsi="Times New Roman"/>
          <w:sz w:val="28"/>
          <w:szCs w:val="28"/>
          <w:lang w:eastAsia="ru-RU"/>
        </w:rPr>
        <w:t xml:space="preserve">обеспечение первичных мер пожарной безопасности на </w:t>
      </w:r>
      <w:r w:rsidR="00A57238" w:rsidRPr="00A57238">
        <w:rPr>
          <w:rFonts w:ascii="Times New Roman" w:eastAsia="Times New Roman" w:hAnsi="Times New Roman"/>
          <w:sz w:val="28"/>
          <w:szCs w:val="28"/>
          <w:lang w:eastAsia="ru-RU"/>
        </w:rPr>
        <w:t>2635,6</w:t>
      </w:r>
      <w:r w:rsidR="00CD5424" w:rsidRPr="00A57238">
        <w:rPr>
          <w:rFonts w:ascii="Times New Roman" w:eastAsia="Times New Roman" w:hAnsi="Times New Roman"/>
          <w:sz w:val="28"/>
          <w:szCs w:val="28"/>
          <w:lang w:eastAsia="ru-RU"/>
        </w:rPr>
        <w:t xml:space="preserve">тыс. руб. и составят </w:t>
      </w:r>
      <w:r w:rsidR="00A57238" w:rsidRPr="00A57238">
        <w:rPr>
          <w:rFonts w:ascii="Times New Roman" w:eastAsia="Times New Roman" w:hAnsi="Times New Roman"/>
          <w:sz w:val="28"/>
          <w:szCs w:val="28"/>
          <w:lang w:eastAsia="ru-RU"/>
        </w:rPr>
        <w:t>2635,6</w:t>
      </w:r>
      <w:r w:rsidR="00CD5424" w:rsidRPr="00A57238">
        <w:rPr>
          <w:rFonts w:ascii="Times New Roman" w:eastAsia="Times New Roman" w:hAnsi="Times New Roman"/>
          <w:sz w:val="28"/>
          <w:szCs w:val="28"/>
          <w:lang w:eastAsia="ru-RU"/>
        </w:rPr>
        <w:t>тыс. руб.</w:t>
      </w:r>
    </w:p>
    <w:p w14:paraId="45E6C311" w14:textId="526F30FE" w:rsidR="007A1294" w:rsidRPr="00733CEF" w:rsidRDefault="007A1294" w:rsidP="007A1294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733CEF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Распределение МБТ </w:t>
      </w:r>
      <w:r w:rsidR="00EC56E3" w:rsidRPr="00733CEF">
        <w:rPr>
          <w:rFonts w:ascii="Times New Roman" w:eastAsia="Times New Roman" w:hAnsi="Times New Roman"/>
          <w:bCs/>
          <w:sz w:val="28"/>
          <w:szCs w:val="28"/>
          <w:lang w:eastAsia="ru-RU"/>
        </w:rPr>
        <w:t>на плановый период 202</w:t>
      </w:r>
      <w:r w:rsidR="00733CEF" w:rsidRPr="00733CEF">
        <w:rPr>
          <w:rFonts w:ascii="Times New Roman" w:eastAsia="Times New Roman" w:hAnsi="Times New Roman"/>
          <w:bCs/>
          <w:sz w:val="28"/>
          <w:szCs w:val="28"/>
          <w:lang w:eastAsia="ru-RU"/>
        </w:rPr>
        <w:t>6</w:t>
      </w:r>
      <w:r w:rsidR="00EC56E3" w:rsidRPr="00733CEF">
        <w:rPr>
          <w:rFonts w:ascii="Times New Roman" w:eastAsia="Times New Roman" w:hAnsi="Times New Roman"/>
          <w:bCs/>
          <w:sz w:val="28"/>
          <w:szCs w:val="28"/>
          <w:lang w:eastAsia="ru-RU"/>
        </w:rPr>
        <w:t>-202</w:t>
      </w:r>
      <w:r w:rsidR="00733CEF" w:rsidRPr="00733CEF">
        <w:rPr>
          <w:rFonts w:ascii="Times New Roman" w:eastAsia="Times New Roman" w:hAnsi="Times New Roman"/>
          <w:bCs/>
          <w:sz w:val="28"/>
          <w:szCs w:val="28"/>
          <w:lang w:eastAsia="ru-RU"/>
        </w:rPr>
        <w:t>7</w:t>
      </w:r>
      <w:r w:rsidR="00EC56E3" w:rsidRPr="00733CEF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годы (в каждый год) </w:t>
      </w:r>
      <w:r w:rsidRPr="00733CEF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между поселениями муниципального образования (в рамках вносимых изменений) осуществлено следующим образом:  </w:t>
      </w:r>
    </w:p>
    <w:p w14:paraId="40D632D3" w14:textId="0783A2D9" w:rsidR="00CD5424" w:rsidRPr="00733CEF" w:rsidRDefault="00CD5424" w:rsidP="00CD5424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733CEF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-Васильевский сельсовет – </w:t>
      </w:r>
      <w:r w:rsidR="00B833C1" w:rsidRPr="00733CEF">
        <w:rPr>
          <w:rFonts w:ascii="Times New Roman" w:eastAsia="Times New Roman" w:hAnsi="Times New Roman"/>
          <w:bCs/>
          <w:sz w:val="28"/>
          <w:szCs w:val="28"/>
          <w:lang w:eastAsia="ru-RU"/>
        </w:rPr>
        <w:t>16,7</w:t>
      </w:r>
      <w:r w:rsidRPr="00733CEF">
        <w:rPr>
          <w:rFonts w:ascii="Times New Roman" w:eastAsia="Times New Roman" w:hAnsi="Times New Roman"/>
          <w:bCs/>
          <w:sz w:val="28"/>
          <w:szCs w:val="28"/>
          <w:lang w:eastAsia="ru-RU"/>
        </w:rPr>
        <w:t>тыс. руб.</w:t>
      </w:r>
    </w:p>
    <w:p w14:paraId="7468A5B6" w14:textId="6EDEE027" w:rsidR="00CD5424" w:rsidRPr="00733CEF" w:rsidRDefault="00CD5424" w:rsidP="00CD5424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733CEF">
        <w:rPr>
          <w:rFonts w:ascii="Times New Roman" w:eastAsia="Times New Roman" w:hAnsi="Times New Roman"/>
          <w:bCs/>
          <w:sz w:val="28"/>
          <w:szCs w:val="28"/>
          <w:lang w:eastAsia="ru-RU"/>
        </w:rPr>
        <w:t>-</w:t>
      </w:r>
      <w:proofErr w:type="spellStart"/>
      <w:r w:rsidRPr="00733CEF">
        <w:rPr>
          <w:rFonts w:ascii="Times New Roman" w:eastAsia="Times New Roman" w:hAnsi="Times New Roman"/>
          <w:bCs/>
          <w:sz w:val="28"/>
          <w:szCs w:val="28"/>
          <w:lang w:eastAsia="ru-RU"/>
        </w:rPr>
        <w:t>Златоруновский</w:t>
      </w:r>
      <w:proofErr w:type="spellEnd"/>
      <w:r w:rsidRPr="00733CEF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сельсовет – </w:t>
      </w:r>
      <w:r w:rsidR="00B833C1" w:rsidRPr="00733CEF">
        <w:rPr>
          <w:rFonts w:ascii="Times New Roman" w:eastAsia="Times New Roman" w:hAnsi="Times New Roman"/>
          <w:bCs/>
          <w:sz w:val="28"/>
          <w:szCs w:val="28"/>
          <w:lang w:eastAsia="ru-RU"/>
        </w:rPr>
        <w:t>297,0т</w:t>
      </w:r>
      <w:r w:rsidRPr="00733CEF">
        <w:rPr>
          <w:rFonts w:ascii="Times New Roman" w:eastAsia="Times New Roman" w:hAnsi="Times New Roman"/>
          <w:bCs/>
          <w:sz w:val="28"/>
          <w:szCs w:val="28"/>
          <w:lang w:eastAsia="ru-RU"/>
        </w:rPr>
        <w:t>ыс. руб.</w:t>
      </w:r>
    </w:p>
    <w:p w14:paraId="6DAA27E2" w14:textId="24962473" w:rsidR="00CD5424" w:rsidRPr="00733CEF" w:rsidRDefault="00CD5424" w:rsidP="00CD5424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733CEF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-Ильинский сельсовет – </w:t>
      </w:r>
      <w:r w:rsidR="00B833C1" w:rsidRPr="00733CEF">
        <w:rPr>
          <w:rFonts w:ascii="Times New Roman" w:eastAsia="Times New Roman" w:hAnsi="Times New Roman"/>
          <w:bCs/>
          <w:sz w:val="28"/>
          <w:szCs w:val="28"/>
          <w:lang w:eastAsia="ru-RU"/>
        </w:rPr>
        <w:t>147,8</w:t>
      </w:r>
      <w:r w:rsidRPr="00733CEF">
        <w:rPr>
          <w:rFonts w:ascii="Times New Roman" w:eastAsia="Times New Roman" w:hAnsi="Times New Roman"/>
          <w:bCs/>
          <w:sz w:val="28"/>
          <w:szCs w:val="28"/>
          <w:lang w:eastAsia="ru-RU"/>
        </w:rPr>
        <w:t>тыс. руб.</w:t>
      </w:r>
    </w:p>
    <w:p w14:paraId="33C8F12E" w14:textId="3C7120D3" w:rsidR="00CD5424" w:rsidRPr="00733CEF" w:rsidRDefault="00CD5424" w:rsidP="00CD5424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733CEF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-Крутоярский сельсовет – </w:t>
      </w:r>
      <w:r w:rsidR="00B833C1" w:rsidRPr="00733CEF">
        <w:rPr>
          <w:rFonts w:ascii="Times New Roman" w:eastAsia="Times New Roman" w:hAnsi="Times New Roman"/>
          <w:bCs/>
          <w:sz w:val="28"/>
          <w:szCs w:val="28"/>
          <w:lang w:eastAsia="ru-RU"/>
        </w:rPr>
        <w:t>437,5</w:t>
      </w:r>
      <w:r w:rsidRPr="00733CEF">
        <w:rPr>
          <w:rFonts w:ascii="Times New Roman" w:eastAsia="Times New Roman" w:hAnsi="Times New Roman"/>
          <w:bCs/>
          <w:sz w:val="28"/>
          <w:szCs w:val="28"/>
          <w:lang w:eastAsia="ru-RU"/>
        </w:rPr>
        <w:t>тыс. руб.</w:t>
      </w:r>
    </w:p>
    <w:p w14:paraId="3ED930BA" w14:textId="2F1A7D0B" w:rsidR="00CD5424" w:rsidRPr="00733CEF" w:rsidRDefault="00CD5424" w:rsidP="00CD5424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733CEF">
        <w:rPr>
          <w:rFonts w:ascii="Times New Roman" w:eastAsia="Times New Roman" w:hAnsi="Times New Roman"/>
          <w:bCs/>
          <w:sz w:val="28"/>
          <w:szCs w:val="28"/>
          <w:lang w:eastAsia="ru-RU"/>
        </w:rPr>
        <w:lastRenderedPageBreak/>
        <w:t>-</w:t>
      </w:r>
      <w:proofErr w:type="spellStart"/>
      <w:r w:rsidRPr="00733CEF">
        <w:rPr>
          <w:rFonts w:ascii="Times New Roman" w:eastAsia="Times New Roman" w:hAnsi="Times New Roman"/>
          <w:bCs/>
          <w:sz w:val="28"/>
          <w:szCs w:val="28"/>
          <w:lang w:eastAsia="ru-RU"/>
        </w:rPr>
        <w:t>Кулунский</w:t>
      </w:r>
      <w:proofErr w:type="spellEnd"/>
      <w:r w:rsidRPr="00733CEF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сельсовет – </w:t>
      </w:r>
      <w:r w:rsidR="00B833C1" w:rsidRPr="00733CEF">
        <w:rPr>
          <w:rFonts w:ascii="Times New Roman" w:eastAsia="Times New Roman" w:hAnsi="Times New Roman"/>
          <w:bCs/>
          <w:sz w:val="28"/>
          <w:szCs w:val="28"/>
          <w:lang w:eastAsia="ru-RU"/>
        </w:rPr>
        <w:t>219,6</w:t>
      </w:r>
      <w:r w:rsidRPr="00733CEF">
        <w:rPr>
          <w:rFonts w:ascii="Times New Roman" w:eastAsia="Times New Roman" w:hAnsi="Times New Roman"/>
          <w:bCs/>
          <w:sz w:val="28"/>
          <w:szCs w:val="28"/>
          <w:lang w:eastAsia="ru-RU"/>
        </w:rPr>
        <w:t>тыс. руб.</w:t>
      </w:r>
    </w:p>
    <w:p w14:paraId="2D2F2032" w14:textId="55FEAC0F" w:rsidR="00CD5424" w:rsidRPr="00733CEF" w:rsidRDefault="00CD5424" w:rsidP="00CD5424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733CEF">
        <w:rPr>
          <w:rFonts w:ascii="Times New Roman" w:eastAsia="Times New Roman" w:hAnsi="Times New Roman"/>
          <w:bCs/>
          <w:sz w:val="28"/>
          <w:szCs w:val="28"/>
          <w:lang w:eastAsia="ru-RU"/>
        </w:rPr>
        <w:t>-</w:t>
      </w:r>
      <w:proofErr w:type="spellStart"/>
      <w:r w:rsidRPr="00733CEF">
        <w:rPr>
          <w:rFonts w:ascii="Times New Roman" w:eastAsia="Times New Roman" w:hAnsi="Times New Roman"/>
          <w:bCs/>
          <w:sz w:val="28"/>
          <w:szCs w:val="28"/>
          <w:lang w:eastAsia="ru-RU"/>
        </w:rPr>
        <w:t>Локшинский</w:t>
      </w:r>
      <w:proofErr w:type="spellEnd"/>
      <w:r w:rsidRPr="00733CEF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сельсовет – </w:t>
      </w:r>
      <w:r w:rsidR="00B833C1" w:rsidRPr="00733CEF">
        <w:rPr>
          <w:rFonts w:ascii="Times New Roman" w:eastAsia="Times New Roman" w:hAnsi="Times New Roman"/>
          <w:bCs/>
          <w:sz w:val="28"/>
          <w:szCs w:val="28"/>
          <w:lang w:eastAsia="ru-RU"/>
        </w:rPr>
        <w:t>186,9</w:t>
      </w:r>
      <w:r w:rsidRPr="00733CEF">
        <w:rPr>
          <w:rFonts w:ascii="Times New Roman" w:eastAsia="Times New Roman" w:hAnsi="Times New Roman"/>
          <w:bCs/>
          <w:sz w:val="28"/>
          <w:szCs w:val="28"/>
          <w:lang w:eastAsia="ru-RU"/>
        </w:rPr>
        <w:t>тыс. руб.</w:t>
      </w:r>
    </w:p>
    <w:p w14:paraId="03F2E2BA" w14:textId="77C714DD" w:rsidR="00CD5424" w:rsidRPr="00733CEF" w:rsidRDefault="00CD5424" w:rsidP="00CD5424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733CEF">
        <w:rPr>
          <w:rFonts w:ascii="Times New Roman" w:eastAsia="Times New Roman" w:hAnsi="Times New Roman"/>
          <w:bCs/>
          <w:sz w:val="28"/>
          <w:szCs w:val="28"/>
          <w:lang w:eastAsia="ru-RU"/>
        </w:rPr>
        <w:t>-</w:t>
      </w:r>
      <w:proofErr w:type="spellStart"/>
      <w:r w:rsidRPr="00733CEF">
        <w:rPr>
          <w:rFonts w:ascii="Times New Roman" w:eastAsia="Times New Roman" w:hAnsi="Times New Roman"/>
          <w:bCs/>
          <w:sz w:val="28"/>
          <w:szCs w:val="28"/>
          <w:lang w:eastAsia="ru-RU"/>
        </w:rPr>
        <w:t>Малоимышский</w:t>
      </w:r>
      <w:proofErr w:type="spellEnd"/>
      <w:r w:rsidRPr="00733CEF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сельсовет – </w:t>
      </w:r>
      <w:r w:rsidR="00B833C1" w:rsidRPr="00733CEF">
        <w:rPr>
          <w:rFonts w:ascii="Times New Roman" w:eastAsia="Times New Roman" w:hAnsi="Times New Roman"/>
          <w:bCs/>
          <w:sz w:val="28"/>
          <w:szCs w:val="28"/>
          <w:lang w:eastAsia="ru-RU"/>
        </w:rPr>
        <w:t>258,1</w:t>
      </w:r>
      <w:r w:rsidRPr="00733CEF">
        <w:rPr>
          <w:rFonts w:ascii="Times New Roman" w:eastAsia="Times New Roman" w:hAnsi="Times New Roman"/>
          <w:bCs/>
          <w:sz w:val="28"/>
          <w:szCs w:val="28"/>
          <w:lang w:eastAsia="ru-RU"/>
        </w:rPr>
        <w:t>тыс. руб.</w:t>
      </w:r>
    </w:p>
    <w:p w14:paraId="17F0B4C4" w14:textId="64C88E5F" w:rsidR="00CD5424" w:rsidRPr="00733CEF" w:rsidRDefault="00CD5424" w:rsidP="00CD5424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733CEF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-Михайловский сельсовет – </w:t>
      </w:r>
      <w:r w:rsidR="00B833C1" w:rsidRPr="00733CEF">
        <w:rPr>
          <w:rFonts w:ascii="Times New Roman" w:eastAsia="Times New Roman" w:hAnsi="Times New Roman"/>
          <w:bCs/>
          <w:sz w:val="28"/>
          <w:szCs w:val="28"/>
          <w:lang w:eastAsia="ru-RU"/>
        </w:rPr>
        <w:t>123,2</w:t>
      </w:r>
      <w:r w:rsidRPr="00733CEF">
        <w:rPr>
          <w:rFonts w:ascii="Times New Roman" w:eastAsia="Times New Roman" w:hAnsi="Times New Roman"/>
          <w:bCs/>
          <w:sz w:val="28"/>
          <w:szCs w:val="28"/>
          <w:lang w:eastAsia="ru-RU"/>
        </w:rPr>
        <w:t>тыс. руб.</w:t>
      </w:r>
    </w:p>
    <w:p w14:paraId="085389B7" w14:textId="4E27E9E7" w:rsidR="00CD5424" w:rsidRPr="00733CEF" w:rsidRDefault="00CD5424" w:rsidP="00CD5424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733CEF">
        <w:rPr>
          <w:rFonts w:ascii="Times New Roman" w:eastAsia="Times New Roman" w:hAnsi="Times New Roman"/>
          <w:bCs/>
          <w:sz w:val="28"/>
          <w:szCs w:val="28"/>
          <w:lang w:eastAsia="ru-RU"/>
        </w:rPr>
        <w:t>-</w:t>
      </w:r>
      <w:proofErr w:type="spellStart"/>
      <w:r w:rsidRPr="00733CEF">
        <w:rPr>
          <w:rFonts w:ascii="Times New Roman" w:eastAsia="Times New Roman" w:hAnsi="Times New Roman"/>
          <w:bCs/>
          <w:sz w:val="28"/>
          <w:szCs w:val="28"/>
          <w:lang w:eastAsia="ru-RU"/>
        </w:rPr>
        <w:t>Озероучумский</w:t>
      </w:r>
      <w:proofErr w:type="spellEnd"/>
      <w:r w:rsidRPr="00733CEF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сельсовет – </w:t>
      </w:r>
      <w:r w:rsidR="00B833C1" w:rsidRPr="00733CEF">
        <w:rPr>
          <w:rFonts w:ascii="Times New Roman" w:eastAsia="Times New Roman" w:hAnsi="Times New Roman"/>
          <w:bCs/>
          <w:sz w:val="28"/>
          <w:szCs w:val="28"/>
          <w:lang w:eastAsia="ru-RU"/>
        </w:rPr>
        <w:t>155,6</w:t>
      </w:r>
      <w:r w:rsidRPr="00733CEF">
        <w:rPr>
          <w:rFonts w:ascii="Times New Roman" w:eastAsia="Times New Roman" w:hAnsi="Times New Roman"/>
          <w:bCs/>
          <w:sz w:val="28"/>
          <w:szCs w:val="28"/>
          <w:lang w:eastAsia="ru-RU"/>
        </w:rPr>
        <w:t>тыс. руб.</w:t>
      </w:r>
    </w:p>
    <w:p w14:paraId="07D6E20A" w14:textId="4A7BB1FC" w:rsidR="00CD5424" w:rsidRPr="00733CEF" w:rsidRDefault="00CD5424" w:rsidP="00CD5424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733CEF">
        <w:rPr>
          <w:rFonts w:ascii="Times New Roman" w:eastAsia="Times New Roman" w:hAnsi="Times New Roman"/>
          <w:bCs/>
          <w:sz w:val="28"/>
          <w:szCs w:val="28"/>
          <w:lang w:eastAsia="ru-RU"/>
        </w:rPr>
        <w:t>-</w:t>
      </w:r>
      <w:proofErr w:type="spellStart"/>
      <w:r w:rsidRPr="00733CEF">
        <w:rPr>
          <w:rFonts w:ascii="Times New Roman" w:eastAsia="Times New Roman" w:hAnsi="Times New Roman"/>
          <w:bCs/>
          <w:sz w:val="28"/>
          <w:szCs w:val="28"/>
          <w:lang w:eastAsia="ru-RU"/>
        </w:rPr>
        <w:t>Прилужский</w:t>
      </w:r>
      <w:proofErr w:type="spellEnd"/>
      <w:r w:rsidRPr="00733CEF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сельсовет – </w:t>
      </w:r>
      <w:r w:rsidR="00B833C1" w:rsidRPr="00733CEF">
        <w:rPr>
          <w:rFonts w:ascii="Times New Roman" w:eastAsia="Times New Roman" w:hAnsi="Times New Roman"/>
          <w:bCs/>
          <w:sz w:val="28"/>
          <w:szCs w:val="28"/>
          <w:lang w:eastAsia="ru-RU"/>
        </w:rPr>
        <w:t>175,8</w:t>
      </w:r>
      <w:r w:rsidRPr="00733CEF">
        <w:rPr>
          <w:rFonts w:ascii="Times New Roman" w:eastAsia="Times New Roman" w:hAnsi="Times New Roman"/>
          <w:bCs/>
          <w:sz w:val="28"/>
          <w:szCs w:val="28"/>
          <w:lang w:eastAsia="ru-RU"/>
        </w:rPr>
        <w:t>тыс. руб.</w:t>
      </w:r>
    </w:p>
    <w:p w14:paraId="59AA41B8" w14:textId="15824D4C" w:rsidR="00CD5424" w:rsidRPr="00733CEF" w:rsidRDefault="00CD5424" w:rsidP="00CD5424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733CEF">
        <w:rPr>
          <w:rFonts w:ascii="Times New Roman" w:eastAsia="Times New Roman" w:hAnsi="Times New Roman"/>
          <w:bCs/>
          <w:sz w:val="28"/>
          <w:szCs w:val="28"/>
          <w:lang w:eastAsia="ru-RU"/>
        </w:rPr>
        <w:t>-</w:t>
      </w:r>
      <w:proofErr w:type="spellStart"/>
      <w:r w:rsidRPr="00733CEF">
        <w:rPr>
          <w:rFonts w:ascii="Times New Roman" w:eastAsia="Times New Roman" w:hAnsi="Times New Roman"/>
          <w:bCs/>
          <w:sz w:val="28"/>
          <w:szCs w:val="28"/>
          <w:lang w:eastAsia="ru-RU"/>
        </w:rPr>
        <w:t>Приреченский</w:t>
      </w:r>
      <w:proofErr w:type="spellEnd"/>
      <w:r w:rsidRPr="00733CEF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сельсовет –</w:t>
      </w:r>
      <w:r w:rsidR="00EC56E3" w:rsidRPr="00733CEF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B833C1" w:rsidRPr="00733CEF">
        <w:rPr>
          <w:rFonts w:ascii="Times New Roman" w:eastAsia="Times New Roman" w:hAnsi="Times New Roman"/>
          <w:bCs/>
          <w:sz w:val="28"/>
          <w:szCs w:val="28"/>
          <w:lang w:eastAsia="ru-RU"/>
        </w:rPr>
        <w:t>218,2</w:t>
      </w:r>
      <w:r w:rsidRPr="00733CEF">
        <w:rPr>
          <w:rFonts w:ascii="Times New Roman" w:eastAsia="Times New Roman" w:hAnsi="Times New Roman"/>
          <w:bCs/>
          <w:sz w:val="28"/>
          <w:szCs w:val="28"/>
          <w:lang w:eastAsia="ru-RU"/>
        </w:rPr>
        <w:t>тыс. руб.</w:t>
      </w:r>
    </w:p>
    <w:p w14:paraId="73A81080" w14:textId="50AB3BC3" w:rsidR="00CD5424" w:rsidRPr="00733CEF" w:rsidRDefault="00CD5424" w:rsidP="00CD5424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733CEF">
        <w:rPr>
          <w:rFonts w:ascii="Times New Roman" w:eastAsia="Times New Roman" w:hAnsi="Times New Roman"/>
          <w:bCs/>
          <w:sz w:val="28"/>
          <w:szCs w:val="28"/>
          <w:lang w:eastAsia="ru-RU"/>
        </w:rPr>
        <w:t>-</w:t>
      </w:r>
      <w:proofErr w:type="spellStart"/>
      <w:r w:rsidRPr="00733CEF">
        <w:rPr>
          <w:rFonts w:ascii="Times New Roman" w:eastAsia="Times New Roman" w:hAnsi="Times New Roman"/>
          <w:bCs/>
          <w:sz w:val="28"/>
          <w:szCs w:val="28"/>
          <w:lang w:eastAsia="ru-RU"/>
        </w:rPr>
        <w:t>Солгонский</w:t>
      </w:r>
      <w:proofErr w:type="spellEnd"/>
      <w:r w:rsidRPr="00733CEF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сельсовет – </w:t>
      </w:r>
      <w:r w:rsidR="00B833C1" w:rsidRPr="00733CEF">
        <w:rPr>
          <w:rFonts w:ascii="Times New Roman" w:eastAsia="Times New Roman" w:hAnsi="Times New Roman"/>
          <w:bCs/>
          <w:sz w:val="28"/>
          <w:szCs w:val="28"/>
          <w:lang w:eastAsia="ru-RU"/>
        </w:rPr>
        <w:t>399,2</w:t>
      </w:r>
      <w:r w:rsidRPr="00733CEF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тыс. руб. </w:t>
      </w:r>
    </w:p>
    <w:p w14:paraId="118DE47B" w14:textId="77777777" w:rsidR="00971004" w:rsidRPr="00E030D3" w:rsidRDefault="00971004" w:rsidP="007D5BAE">
      <w:pPr>
        <w:widowControl w:val="0"/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sz w:val="28"/>
          <w:szCs w:val="28"/>
          <w:highlight w:val="yellow"/>
          <w:lang w:eastAsia="ru-RU"/>
        </w:rPr>
      </w:pPr>
    </w:p>
    <w:p w14:paraId="0B82FE68" w14:textId="0F9EAB8A" w:rsidR="007D5BAE" w:rsidRPr="00A5618B" w:rsidRDefault="007D5BAE" w:rsidP="007D5BAE">
      <w:pPr>
        <w:widowControl w:val="0"/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612A9">
        <w:rPr>
          <w:rFonts w:ascii="Times New Roman" w:eastAsia="Times New Roman" w:hAnsi="Times New Roman"/>
          <w:b/>
          <w:sz w:val="28"/>
          <w:szCs w:val="28"/>
          <w:lang w:eastAsia="ru-RU"/>
        </w:rPr>
        <w:t>Выводы:</w:t>
      </w:r>
      <w:r w:rsidRPr="004612A9">
        <w:rPr>
          <w:rFonts w:ascii="Times New Roman" w:eastAsia="Times New Roman" w:hAnsi="Times New Roman"/>
          <w:sz w:val="28"/>
          <w:szCs w:val="28"/>
          <w:lang w:eastAsia="ru-RU"/>
        </w:rPr>
        <w:t xml:space="preserve"> по итогам рассмотрения контрольно-счетной комиссией </w:t>
      </w:r>
      <w:r w:rsidRPr="00A5618B">
        <w:rPr>
          <w:rFonts w:ascii="Times New Roman" w:eastAsia="Times New Roman" w:hAnsi="Times New Roman"/>
          <w:sz w:val="28"/>
          <w:szCs w:val="28"/>
          <w:lang w:eastAsia="ru-RU"/>
        </w:rPr>
        <w:t xml:space="preserve">Ужурского района проекта решения Ужурского районного Совета депутатов Красноярского края </w:t>
      </w:r>
      <w:r w:rsidRPr="00A5618B">
        <w:rPr>
          <w:rFonts w:ascii="Times New Roman" w:hAnsi="Times New Roman"/>
          <w:sz w:val="28"/>
          <w:szCs w:val="28"/>
        </w:rPr>
        <w:t>«О внесении изменений в решение Ужурского районного Совета депутатов от 0</w:t>
      </w:r>
      <w:r w:rsidR="00A5618B" w:rsidRPr="00A5618B">
        <w:rPr>
          <w:rFonts w:ascii="Times New Roman" w:hAnsi="Times New Roman"/>
          <w:sz w:val="28"/>
          <w:szCs w:val="28"/>
        </w:rPr>
        <w:t>3</w:t>
      </w:r>
      <w:r w:rsidRPr="00A5618B">
        <w:rPr>
          <w:rFonts w:ascii="Times New Roman" w:hAnsi="Times New Roman"/>
          <w:sz w:val="28"/>
          <w:szCs w:val="28"/>
        </w:rPr>
        <w:t>.12.20</w:t>
      </w:r>
      <w:r w:rsidR="00E87660" w:rsidRPr="00A5618B">
        <w:rPr>
          <w:rFonts w:ascii="Times New Roman" w:hAnsi="Times New Roman"/>
          <w:sz w:val="28"/>
          <w:szCs w:val="28"/>
        </w:rPr>
        <w:t>2</w:t>
      </w:r>
      <w:r w:rsidR="00A5618B" w:rsidRPr="00A5618B">
        <w:rPr>
          <w:rFonts w:ascii="Times New Roman" w:hAnsi="Times New Roman"/>
          <w:sz w:val="28"/>
          <w:szCs w:val="28"/>
        </w:rPr>
        <w:t>4</w:t>
      </w:r>
      <w:r w:rsidR="00E52899" w:rsidRPr="00A5618B">
        <w:rPr>
          <w:rFonts w:ascii="Times New Roman" w:hAnsi="Times New Roman"/>
          <w:sz w:val="28"/>
          <w:szCs w:val="28"/>
        </w:rPr>
        <w:t xml:space="preserve"> года</w:t>
      </w:r>
      <w:r w:rsidRPr="00A5618B">
        <w:rPr>
          <w:rFonts w:ascii="Times New Roman" w:hAnsi="Times New Roman"/>
          <w:sz w:val="28"/>
          <w:szCs w:val="28"/>
        </w:rPr>
        <w:t xml:space="preserve"> №</w:t>
      </w:r>
      <w:r w:rsidR="00A5618B" w:rsidRPr="00A5618B">
        <w:rPr>
          <w:rFonts w:ascii="Times New Roman" w:hAnsi="Times New Roman"/>
          <w:sz w:val="28"/>
          <w:szCs w:val="28"/>
        </w:rPr>
        <w:t>4</w:t>
      </w:r>
      <w:r w:rsidR="00BE271A" w:rsidRPr="00A5618B">
        <w:rPr>
          <w:rFonts w:ascii="Times New Roman" w:hAnsi="Times New Roman"/>
          <w:sz w:val="28"/>
          <w:szCs w:val="28"/>
        </w:rPr>
        <w:t>8</w:t>
      </w:r>
      <w:r w:rsidRPr="00A5618B">
        <w:rPr>
          <w:rFonts w:ascii="Times New Roman" w:hAnsi="Times New Roman"/>
          <w:sz w:val="28"/>
          <w:szCs w:val="28"/>
        </w:rPr>
        <w:t>-</w:t>
      </w:r>
      <w:r w:rsidR="00A5618B" w:rsidRPr="00A5618B">
        <w:rPr>
          <w:rFonts w:ascii="Times New Roman" w:hAnsi="Times New Roman"/>
          <w:sz w:val="28"/>
          <w:szCs w:val="28"/>
        </w:rPr>
        <w:t>325</w:t>
      </w:r>
      <w:r w:rsidRPr="00A5618B">
        <w:rPr>
          <w:rFonts w:ascii="Times New Roman" w:hAnsi="Times New Roman"/>
          <w:sz w:val="28"/>
          <w:szCs w:val="28"/>
        </w:rPr>
        <w:t>р «О районном бюджете на 202</w:t>
      </w:r>
      <w:r w:rsidR="00A5618B" w:rsidRPr="00A5618B">
        <w:rPr>
          <w:rFonts w:ascii="Times New Roman" w:hAnsi="Times New Roman"/>
          <w:sz w:val="28"/>
          <w:szCs w:val="28"/>
        </w:rPr>
        <w:t>5</w:t>
      </w:r>
      <w:r w:rsidRPr="00A5618B">
        <w:rPr>
          <w:rFonts w:ascii="Times New Roman" w:hAnsi="Times New Roman"/>
          <w:sz w:val="28"/>
          <w:szCs w:val="28"/>
        </w:rPr>
        <w:t xml:space="preserve"> год и плановый период 202</w:t>
      </w:r>
      <w:r w:rsidR="00A5618B" w:rsidRPr="00A5618B">
        <w:rPr>
          <w:rFonts w:ascii="Times New Roman" w:hAnsi="Times New Roman"/>
          <w:sz w:val="28"/>
          <w:szCs w:val="28"/>
        </w:rPr>
        <w:t>6</w:t>
      </w:r>
      <w:r w:rsidRPr="00A5618B">
        <w:rPr>
          <w:rFonts w:ascii="Times New Roman" w:hAnsi="Times New Roman"/>
          <w:sz w:val="28"/>
          <w:szCs w:val="28"/>
        </w:rPr>
        <w:t>-202</w:t>
      </w:r>
      <w:r w:rsidR="00A5618B" w:rsidRPr="00A5618B">
        <w:rPr>
          <w:rFonts w:ascii="Times New Roman" w:hAnsi="Times New Roman"/>
          <w:sz w:val="28"/>
          <w:szCs w:val="28"/>
        </w:rPr>
        <w:t>7</w:t>
      </w:r>
      <w:r w:rsidRPr="00A5618B">
        <w:rPr>
          <w:rFonts w:ascii="Times New Roman" w:hAnsi="Times New Roman"/>
          <w:sz w:val="28"/>
          <w:szCs w:val="28"/>
        </w:rPr>
        <w:t xml:space="preserve"> годы»</w:t>
      </w:r>
      <w:r w:rsidRPr="00A5618B">
        <w:rPr>
          <w:rFonts w:ascii="Times New Roman" w:eastAsia="Times New Roman" w:hAnsi="Times New Roman"/>
          <w:sz w:val="28"/>
          <w:szCs w:val="28"/>
          <w:lang w:eastAsia="ru-RU"/>
        </w:rPr>
        <w:t xml:space="preserve"> сформулированы следующие выводы:</w:t>
      </w:r>
    </w:p>
    <w:p w14:paraId="3B668657" w14:textId="47FCDAD5" w:rsidR="00FE7685" w:rsidRPr="009949FD" w:rsidRDefault="002D00CB" w:rsidP="002D00CB">
      <w:pPr>
        <w:widowControl w:val="0"/>
        <w:tabs>
          <w:tab w:val="left" w:pos="127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5618B">
        <w:rPr>
          <w:rFonts w:ascii="Times New Roman" w:eastAsia="Times New Roman" w:hAnsi="Times New Roman"/>
          <w:sz w:val="28"/>
          <w:szCs w:val="28"/>
          <w:lang w:eastAsia="ru-RU"/>
        </w:rPr>
        <w:t>-п</w:t>
      </w:r>
      <w:r w:rsidR="00FE7685" w:rsidRPr="00A5618B">
        <w:rPr>
          <w:rFonts w:ascii="Times New Roman" w:eastAsia="Times New Roman" w:hAnsi="Times New Roman"/>
          <w:sz w:val="28"/>
          <w:szCs w:val="28"/>
          <w:lang w:eastAsia="ru-RU"/>
        </w:rPr>
        <w:t>редлагаемый проект решения вносит изменения в доходную и расходную часть бюджета на 202</w:t>
      </w:r>
      <w:r w:rsidR="00A5618B" w:rsidRPr="00A5618B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="00FE7685" w:rsidRPr="00A5618B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и плановый период 202</w:t>
      </w:r>
      <w:r w:rsidR="00A5618B" w:rsidRPr="00A5618B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="00FE7685" w:rsidRPr="00A5618B">
        <w:rPr>
          <w:rFonts w:ascii="Times New Roman" w:eastAsia="Times New Roman" w:hAnsi="Times New Roman"/>
          <w:sz w:val="28"/>
          <w:szCs w:val="28"/>
          <w:lang w:eastAsia="ru-RU"/>
        </w:rPr>
        <w:t>-202</w:t>
      </w:r>
      <w:r w:rsidR="00A5618B" w:rsidRPr="00A5618B"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="00FE7685" w:rsidRPr="00A5618B">
        <w:rPr>
          <w:rFonts w:ascii="Times New Roman" w:eastAsia="Times New Roman" w:hAnsi="Times New Roman"/>
          <w:sz w:val="28"/>
          <w:szCs w:val="28"/>
          <w:lang w:eastAsia="ru-RU"/>
        </w:rPr>
        <w:t xml:space="preserve"> годы в связи с </w:t>
      </w:r>
      <w:r w:rsidR="00FE7685" w:rsidRPr="00A5618B">
        <w:rPr>
          <w:rFonts w:ascii="Times New Roman" w:hAnsi="Times New Roman"/>
          <w:sz w:val="28"/>
          <w:szCs w:val="28"/>
        </w:rPr>
        <w:t xml:space="preserve">увеличением безвозмездных </w:t>
      </w:r>
      <w:r w:rsidR="00093E58" w:rsidRPr="00A5618B">
        <w:rPr>
          <w:rFonts w:ascii="Times New Roman" w:hAnsi="Times New Roman"/>
          <w:sz w:val="28"/>
          <w:szCs w:val="28"/>
        </w:rPr>
        <w:t>поступлений из краевого бюджета</w:t>
      </w:r>
      <w:r w:rsidR="00A5618B" w:rsidRPr="00A5618B">
        <w:rPr>
          <w:rFonts w:ascii="Times New Roman" w:hAnsi="Times New Roman"/>
          <w:sz w:val="28"/>
          <w:szCs w:val="28"/>
        </w:rPr>
        <w:t>, поступлением собственных доходов (2025)</w:t>
      </w:r>
      <w:r w:rsidR="00093E58" w:rsidRPr="00A5618B">
        <w:rPr>
          <w:rFonts w:ascii="Times New Roman" w:hAnsi="Times New Roman"/>
          <w:sz w:val="28"/>
          <w:szCs w:val="28"/>
        </w:rPr>
        <w:t xml:space="preserve"> </w:t>
      </w:r>
      <w:r w:rsidR="00FE7685" w:rsidRPr="00A5618B">
        <w:rPr>
          <w:rFonts w:ascii="Times New Roman" w:eastAsia="Times New Roman" w:hAnsi="Times New Roman"/>
          <w:sz w:val="28"/>
          <w:szCs w:val="28"/>
          <w:lang w:eastAsia="ru-RU"/>
        </w:rPr>
        <w:t>и перераспределением средств районного бюджета</w:t>
      </w:r>
      <w:r w:rsidR="00FE7685" w:rsidRPr="009949FD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="00FE7685" w:rsidRPr="009949FD">
        <w:rPr>
          <w:rFonts w:ascii="Times New Roman" w:hAnsi="Times New Roman"/>
          <w:sz w:val="28"/>
          <w:szCs w:val="28"/>
        </w:rPr>
        <w:t>На 202</w:t>
      </w:r>
      <w:r w:rsidR="009949FD" w:rsidRPr="009949FD">
        <w:rPr>
          <w:rFonts w:ascii="Times New Roman" w:hAnsi="Times New Roman"/>
          <w:sz w:val="28"/>
          <w:szCs w:val="28"/>
        </w:rPr>
        <w:t>5</w:t>
      </w:r>
      <w:r w:rsidR="00FE7685" w:rsidRPr="009949FD">
        <w:rPr>
          <w:rFonts w:ascii="Times New Roman" w:hAnsi="Times New Roman"/>
          <w:sz w:val="28"/>
          <w:szCs w:val="28"/>
        </w:rPr>
        <w:t xml:space="preserve"> год </w:t>
      </w:r>
      <w:r w:rsidR="00FE7685" w:rsidRPr="009949FD">
        <w:rPr>
          <w:rFonts w:ascii="Times New Roman" w:eastAsia="Times New Roman" w:hAnsi="Times New Roman"/>
          <w:sz w:val="28"/>
          <w:szCs w:val="28"/>
          <w:lang w:eastAsia="ru-RU"/>
        </w:rPr>
        <w:t xml:space="preserve">доходная часть бюджета увеличивается в общей сумме </w:t>
      </w:r>
      <w:r w:rsidR="00B33AE3">
        <w:rPr>
          <w:rFonts w:ascii="Times New Roman" w:eastAsia="Times New Roman" w:hAnsi="Times New Roman"/>
          <w:sz w:val="28"/>
          <w:szCs w:val="28"/>
          <w:lang w:eastAsia="ru-RU"/>
        </w:rPr>
        <w:t xml:space="preserve">на </w:t>
      </w:r>
      <w:r w:rsidR="009949FD" w:rsidRPr="009949FD">
        <w:rPr>
          <w:rFonts w:ascii="Times New Roman" w:eastAsia="Times New Roman" w:hAnsi="Times New Roman"/>
          <w:sz w:val="28"/>
          <w:szCs w:val="28"/>
          <w:lang w:eastAsia="ru-RU"/>
        </w:rPr>
        <w:t>255813,8</w:t>
      </w:r>
      <w:r w:rsidR="00FE7685" w:rsidRPr="009949FD">
        <w:rPr>
          <w:rFonts w:ascii="Times New Roman" w:eastAsia="Times New Roman" w:hAnsi="Times New Roman"/>
          <w:sz w:val="28"/>
          <w:szCs w:val="28"/>
          <w:lang w:eastAsia="ru-RU"/>
        </w:rPr>
        <w:t xml:space="preserve">тыс. руб., расходная часть бюджета увеличивается на </w:t>
      </w:r>
      <w:r w:rsidR="009949FD" w:rsidRPr="009949FD">
        <w:rPr>
          <w:rFonts w:ascii="Times New Roman" w:eastAsia="Times New Roman" w:hAnsi="Times New Roman"/>
          <w:sz w:val="28"/>
          <w:szCs w:val="28"/>
          <w:lang w:eastAsia="ru-RU"/>
        </w:rPr>
        <w:t>275220,8</w:t>
      </w:r>
      <w:r w:rsidR="00FE7685" w:rsidRPr="009949FD">
        <w:rPr>
          <w:rFonts w:ascii="Times New Roman" w:eastAsia="Times New Roman" w:hAnsi="Times New Roman"/>
          <w:sz w:val="28"/>
          <w:szCs w:val="28"/>
          <w:lang w:eastAsia="ru-RU"/>
        </w:rPr>
        <w:t xml:space="preserve">тыс. руб., дефицит районного бюджета составит </w:t>
      </w:r>
      <w:r w:rsidR="009949FD" w:rsidRPr="009949FD">
        <w:rPr>
          <w:rFonts w:ascii="Times New Roman" w:eastAsia="Times New Roman" w:hAnsi="Times New Roman"/>
          <w:sz w:val="28"/>
          <w:szCs w:val="28"/>
          <w:lang w:eastAsia="ru-RU"/>
        </w:rPr>
        <w:t>29214,1</w:t>
      </w:r>
      <w:r w:rsidR="00FE7685" w:rsidRPr="009949FD">
        <w:rPr>
          <w:rFonts w:ascii="Times New Roman" w:eastAsia="Times New Roman" w:hAnsi="Times New Roman"/>
          <w:sz w:val="28"/>
          <w:szCs w:val="28"/>
          <w:lang w:eastAsia="ru-RU"/>
        </w:rPr>
        <w:t xml:space="preserve">тыс. руб. </w:t>
      </w:r>
      <w:r w:rsidR="00FE7685" w:rsidRPr="009949FD">
        <w:rPr>
          <w:rFonts w:ascii="Times New Roman" w:hAnsi="Times New Roman"/>
          <w:sz w:val="28"/>
          <w:szCs w:val="28"/>
        </w:rPr>
        <w:t>Ограничения, установленные аб</w:t>
      </w:r>
      <w:r w:rsidR="00A274A1" w:rsidRPr="009949FD">
        <w:rPr>
          <w:rFonts w:ascii="Times New Roman" w:hAnsi="Times New Roman"/>
          <w:sz w:val="28"/>
          <w:szCs w:val="28"/>
        </w:rPr>
        <w:t>.</w:t>
      </w:r>
      <w:r w:rsidR="00FE7685" w:rsidRPr="009949FD">
        <w:rPr>
          <w:rFonts w:ascii="Times New Roman" w:hAnsi="Times New Roman"/>
          <w:sz w:val="28"/>
          <w:szCs w:val="28"/>
        </w:rPr>
        <w:t>3 ч</w:t>
      </w:r>
      <w:r w:rsidR="00174D13" w:rsidRPr="009949FD">
        <w:rPr>
          <w:rFonts w:ascii="Times New Roman" w:hAnsi="Times New Roman"/>
          <w:sz w:val="28"/>
          <w:szCs w:val="28"/>
        </w:rPr>
        <w:t>.</w:t>
      </w:r>
      <w:r w:rsidR="00FE7685" w:rsidRPr="009949FD">
        <w:rPr>
          <w:rFonts w:ascii="Times New Roman" w:hAnsi="Times New Roman"/>
          <w:sz w:val="28"/>
          <w:szCs w:val="28"/>
        </w:rPr>
        <w:t>3 ст</w:t>
      </w:r>
      <w:r w:rsidR="00174D13" w:rsidRPr="009949FD">
        <w:rPr>
          <w:rFonts w:ascii="Times New Roman" w:hAnsi="Times New Roman"/>
          <w:sz w:val="28"/>
          <w:szCs w:val="28"/>
        </w:rPr>
        <w:t>.</w:t>
      </w:r>
      <w:r w:rsidR="00FE7685" w:rsidRPr="009949FD">
        <w:rPr>
          <w:rFonts w:ascii="Times New Roman" w:hAnsi="Times New Roman"/>
          <w:sz w:val="28"/>
          <w:szCs w:val="28"/>
        </w:rPr>
        <w:t>92.1 Бюджетного кодекса РФ и п</w:t>
      </w:r>
      <w:r w:rsidR="00174D13" w:rsidRPr="009949FD">
        <w:rPr>
          <w:rFonts w:ascii="Times New Roman" w:hAnsi="Times New Roman"/>
          <w:sz w:val="28"/>
          <w:szCs w:val="28"/>
        </w:rPr>
        <w:t>.</w:t>
      </w:r>
      <w:r w:rsidR="00FE7685" w:rsidRPr="009949FD">
        <w:rPr>
          <w:rFonts w:ascii="Times New Roman" w:hAnsi="Times New Roman"/>
          <w:sz w:val="28"/>
          <w:szCs w:val="28"/>
        </w:rPr>
        <w:t>2 ст</w:t>
      </w:r>
      <w:r w:rsidR="00174D13" w:rsidRPr="009949FD">
        <w:rPr>
          <w:rFonts w:ascii="Times New Roman" w:hAnsi="Times New Roman"/>
          <w:sz w:val="28"/>
          <w:szCs w:val="28"/>
        </w:rPr>
        <w:t>.</w:t>
      </w:r>
      <w:r w:rsidR="00E52899" w:rsidRPr="009949FD">
        <w:rPr>
          <w:rFonts w:ascii="Times New Roman" w:hAnsi="Times New Roman"/>
          <w:sz w:val="28"/>
          <w:szCs w:val="28"/>
        </w:rPr>
        <w:t>32</w:t>
      </w:r>
      <w:r w:rsidR="00FE7685" w:rsidRPr="009949FD">
        <w:rPr>
          <w:rFonts w:ascii="Times New Roman" w:hAnsi="Times New Roman"/>
          <w:sz w:val="28"/>
          <w:szCs w:val="28"/>
        </w:rPr>
        <w:t xml:space="preserve"> Положения о бюджетном процессе, относительно предельного размера дефицита бюджета соблюдены.</w:t>
      </w:r>
    </w:p>
    <w:p w14:paraId="673C9809" w14:textId="57D87ABA" w:rsidR="00FE7685" w:rsidRDefault="00FE7685" w:rsidP="00FE7685">
      <w:pPr>
        <w:widowControl w:val="0"/>
        <w:tabs>
          <w:tab w:val="left" w:pos="1276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37D04">
        <w:rPr>
          <w:rFonts w:ascii="Times New Roman" w:eastAsia="Times New Roman" w:hAnsi="Times New Roman"/>
          <w:sz w:val="28"/>
          <w:szCs w:val="28"/>
          <w:lang w:eastAsia="ru-RU"/>
        </w:rPr>
        <w:t xml:space="preserve"> Погашение дефицита бюджета (</w:t>
      </w:r>
      <w:r w:rsidR="00237D04" w:rsidRPr="00237D04">
        <w:rPr>
          <w:rFonts w:ascii="Times New Roman" w:eastAsia="Times New Roman" w:hAnsi="Times New Roman"/>
          <w:sz w:val="28"/>
          <w:szCs w:val="28"/>
          <w:lang w:eastAsia="ru-RU"/>
        </w:rPr>
        <w:t>29214,1</w:t>
      </w:r>
      <w:r w:rsidRPr="00237D04">
        <w:rPr>
          <w:rFonts w:ascii="Times New Roman" w:eastAsia="Times New Roman" w:hAnsi="Times New Roman"/>
          <w:sz w:val="28"/>
          <w:szCs w:val="28"/>
          <w:lang w:eastAsia="ru-RU"/>
        </w:rPr>
        <w:t>тыс. руб.) на 202</w:t>
      </w:r>
      <w:r w:rsidR="00237D04" w:rsidRPr="00237D04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Pr="00237D04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прогнозируется за счет следующих источников:</w:t>
      </w:r>
    </w:p>
    <w:p w14:paraId="26E9087D" w14:textId="4BB08912" w:rsidR="006016BF" w:rsidRPr="00237D04" w:rsidRDefault="006016BF" w:rsidP="006016BF">
      <w:pPr>
        <w:widowControl w:val="0"/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-привлечения кредитов от кредитных организаций в валюте РФ в сумме 4558,8тыс. руб.;</w:t>
      </w:r>
    </w:p>
    <w:p w14:paraId="1AA188B5" w14:textId="4A6401DC" w:rsidR="00174D13" w:rsidRPr="006016BF" w:rsidRDefault="00FE7685" w:rsidP="00FE768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016BF">
        <w:rPr>
          <w:rFonts w:ascii="Times New Roman" w:eastAsia="Times New Roman" w:hAnsi="Times New Roman"/>
          <w:sz w:val="28"/>
          <w:szCs w:val="28"/>
          <w:lang w:eastAsia="ru-RU"/>
        </w:rPr>
        <w:t xml:space="preserve">-изменения остатков средств на счетах по учету средств бюджета в сумме </w:t>
      </w:r>
      <w:r w:rsidR="006016BF" w:rsidRPr="006016BF">
        <w:rPr>
          <w:rFonts w:ascii="Times New Roman" w:eastAsia="Times New Roman" w:hAnsi="Times New Roman"/>
          <w:sz w:val="28"/>
          <w:szCs w:val="28"/>
          <w:lang w:eastAsia="ru-RU"/>
        </w:rPr>
        <w:t>32555,3</w:t>
      </w:r>
      <w:r w:rsidRPr="006016BF">
        <w:rPr>
          <w:rFonts w:ascii="Times New Roman" w:eastAsia="Times New Roman" w:hAnsi="Times New Roman"/>
          <w:sz w:val="28"/>
          <w:szCs w:val="28"/>
          <w:lang w:eastAsia="ru-RU"/>
        </w:rPr>
        <w:t xml:space="preserve">тыс. руб., при этом планируется </w:t>
      </w:r>
      <w:r w:rsidR="00174D13" w:rsidRPr="006016BF">
        <w:rPr>
          <w:rFonts w:ascii="Times New Roman" w:eastAsia="Times New Roman" w:hAnsi="Times New Roman"/>
          <w:sz w:val="28"/>
          <w:szCs w:val="28"/>
          <w:lang w:eastAsia="ru-RU"/>
        </w:rPr>
        <w:t xml:space="preserve">погашение бюджетных </w:t>
      </w:r>
      <w:r w:rsidRPr="006016BF">
        <w:rPr>
          <w:rFonts w:ascii="Times New Roman" w:eastAsia="Times New Roman" w:hAnsi="Times New Roman"/>
          <w:sz w:val="28"/>
          <w:szCs w:val="28"/>
          <w:lang w:eastAsia="ru-RU"/>
        </w:rPr>
        <w:t>кредитов</w:t>
      </w:r>
      <w:r w:rsidR="00174D13" w:rsidRPr="006016BF">
        <w:rPr>
          <w:rFonts w:ascii="Times New Roman" w:eastAsia="Times New Roman" w:hAnsi="Times New Roman"/>
          <w:sz w:val="28"/>
          <w:szCs w:val="28"/>
          <w:lang w:eastAsia="ru-RU"/>
        </w:rPr>
        <w:t>, полученных из других бюджетов бюджетной системы</w:t>
      </w:r>
      <w:r w:rsidR="00B25D24" w:rsidRPr="006016BF">
        <w:rPr>
          <w:rFonts w:ascii="Times New Roman" w:eastAsia="Times New Roman" w:hAnsi="Times New Roman"/>
          <w:sz w:val="28"/>
          <w:szCs w:val="28"/>
          <w:lang w:eastAsia="ru-RU"/>
        </w:rPr>
        <w:t xml:space="preserve"> РФ</w:t>
      </w:r>
      <w:r w:rsidRPr="006016BF">
        <w:rPr>
          <w:rFonts w:ascii="Times New Roman" w:eastAsia="Times New Roman" w:hAnsi="Times New Roman"/>
          <w:sz w:val="28"/>
          <w:szCs w:val="28"/>
          <w:lang w:eastAsia="ru-RU"/>
        </w:rPr>
        <w:t xml:space="preserve"> в сумме </w:t>
      </w:r>
      <w:r w:rsidR="006016BF" w:rsidRPr="006016BF">
        <w:rPr>
          <w:rFonts w:ascii="Times New Roman" w:eastAsia="Times New Roman" w:hAnsi="Times New Roman"/>
          <w:sz w:val="28"/>
          <w:szCs w:val="28"/>
          <w:lang w:eastAsia="ru-RU"/>
        </w:rPr>
        <w:t>7900,0</w:t>
      </w:r>
      <w:r w:rsidR="00F80D4A" w:rsidRPr="006016BF">
        <w:rPr>
          <w:rFonts w:ascii="Times New Roman" w:eastAsia="Times New Roman" w:hAnsi="Times New Roman"/>
          <w:sz w:val="28"/>
          <w:szCs w:val="28"/>
          <w:lang w:eastAsia="ru-RU"/>
        </w:rPr>
        <w:t>тыс. руб.</w:t>
      </w:r>
    </w:p>
    <w:p w14:paraId="1BE15350" w14:textId="79A81EA6" w:rsidR="00FE7685" w:rsidRDefault="00093E58" w:rsidP="006016BF">
      <w:pPr>
        <w:widowControl w:val="0"/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016BF">
        <w:rPr>
          <w:rFonts w:ascii="Times New Roman" w:eastAsia="Times New Roman" w:hAnsi="Times New Roman"/>
          <w:sz w:val="28"/>
          <w:szCs w:val="28"/>
          <w:lang w:eastAsia="ru-RU"/>
        </w:rPr>
        <w:t>Д</w:t>
      </w:r>
      <w:r w:rsidR="00FE7685" w:rsidRPr="006016BF">
        <w:rPr>
          <w:rFonts w:ascii="Times New Roman" w:eastAsia="Times New Roman" w:hAnsi="Times New Roman"/>
          <w:sz w:val="28"/>
          <w:szCs w:val="28"/>
          <w:lang w:eastAsia="ru-RU"/>
        </w:rPr>
        <w:t>оходн</w:t>
      </w:r>
      <w:r w:rsidR="00B25D24" w:rsidRPr="006016BF">
        <w:rPr>
          <w:rFonts w:ascii="Times New Roman" w:eastAsia="Times New Roman" w:hAnsi="Times New Roman"/>
          <w:sz w:val="28"/>
          <w:szCs w:val="28"/>
          <w:lang w:eastAsia="ru-RU"/>
        </w:rPr>
        <w:t>ая и расходная части бюджета</w:t>
      </w:r>
      <w:r w:rsidRPr="006016BF">
        <w:rPr>
          <w:rFonts w:ascii="Times New Roman" w:eastAsia="Times New Roman" w:hAnsi="Times New Roman"/>
          <w:sz w:val="28"/>
          <w:szCs w:val="28"/>
          <w:lang w:eastAsia="ru-RU"/>
        </w:rPr>
        <w:t xml:space="preserve"> н</w:t>
      </w:r>
      <w:r w:rsidRPr="006016BF">
        <w:rPr>
          <w:rFonts w:ascii="Times New Roman" w:hAnsi="Times New Roman"/>
          <w:sz w:val="28"/>
          <w:szCs w:val="28"/>
        </w:rPr>
        <w:t xml:space="preserve">а </w:t>
      </w:r>
      <w:r w:rsidRPr="006016BF">
        <w:rPr>
          <w:rFonts w:ascii="Times New Roman" w:eastAsia="Times New Roman" w:hAnsi="Times New Roman"/>
          <w:sz w:val="28"/>
          <w:szCs w:val="28"/>
          <w:lang w:eastAsia="ru-RU"/>
        </w:rPr>
        <w:t>202</w:t>
      </w:r>
      <w:r w:rsidR="006016BF" w:rsidRPr="006016BF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Pr="006016BF">
        <w:rPr>
          <w:rFonts w:ascii="Times New Roman" w:eastAsia="Times New Roman" w:hAnsi="Times New Roman"/>
          <w:sz w:val="28"/>
          <w:szCs w:val="28"/>
          <w:lang w:eastAsia="ru-RU"/>
        </w:rPr>
        <w:t xml:space="preserve"> год</w:t>
      </w:r>
      <w:r w:rsidR="00B25D24" w:rsidRPr="006016BF">
        <w:rPr>
          <w:rFonts w:ascii="Times New Roman" w:eastAsia="Times New Roman" w:hAnsi="Times New Roman"/>
          <w:sz w:val="28"/>
          <w:szCs w:val="28"/>
          <w:lang w:eastAsia="ru-RU"/>
        </w:rPr>
        <w:t xml:space="preserve"> увеличиваются в общей сумме на </w:t>
      </w:r>
      <w:r w:rsidR="006016BF" w:rsidRPr="006016BF">
        <w:rPr>
          <w:rFonts w:ascii="Times New Roman" w:eastAsia="Times New Roman" w:hAnsi="Times New Roman"/>
          <w:sz w:val="28"/>
          <w:szCs w:val="28"/>
          <w:lang w:eastAsia="ru-RU"/>
        </w:rPr>
        <w:t>73943,2</w:t>
      </w:r>
      <w:r w:rsidR="00B25D24" w:rsidRPr="006016BF">
        <w:rPr>
          <w:rFonts w:ascii="Times New Roman" w:eastAsia="Times New Roman" w:hAnsi="Times New Roman"/>
          <w:sz w:val="28"/>
          <w:szCs w:val="28"/>
          <w:lang w:eastAsia="ru-RU"/>
        </w:rPr>
        <w:t>тыс. руб.</w:t>
      </w:r>
      <w:r w:rsidR="00FE7685" w:rsidRPr="006016B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016BF">
        <w:rPr>
          <w:rFonts w:ascii="Times New Roman" w:eastAsia="Times New Roman" w:hAnsi="Times New Roman"/>
          <w:sz w:val="28"/>
          <w:szCs w:val="28"/>
          <w:lang w:eastAsia="ru-RU"/>
        </w:rPr>
        <w:t>Д</w:t>
      </w:r>
      <w:r w:rsidR="00FE7685" w:rsidRPr="006016BF">
        <w:rPr>
          <w:rFonts w:ascii="Times New Roman" w:hAnsi="Times New Roman"/>
          <w:sz w:val="28"/>
          <w:szCs w:val="28"/>
        </w:rPr>
        <w:t xml:space="preserve">оходную и расходную часть </w:t>
      </w:r>
      <w:r w:rsidRPr="006016BF">
        <w:rPr>
          <w:rFonts w:ascii="Times New Roman" w:hAnsi="Times New Roman"/>
          <w:sz w:val="28"/>
          <w:szCs w:val="28"/>
        </w:rPr>
        <w:t>на 202</w:t>
      </w:r>
      <w:r w:rsidR="006016BF" w:rsidRPr="006016BF">
        <w:rPr>
          <w:rFonts w:ascii="Times New Roman" w:hAnsi="Times New Roman"/>
          <w:sz w:val="28"/>
          <w:szCs w:val="28"/>
        </w:rPr>
        <w:t>7</w:t>
      </w:r>
      <w:r w:rsidRPr="006016BF">
        <w:rPr>
          <w:rFonts w:ascii="Times New Roman" w:hAnsi="Times New Roman"/>
          <w:sz w:val="28"/>
          <w:szCs w:val="28"/>
        </w:rPr>
        <w:t xml:space="preserve"> год </w:t>
      </w:r>
      <w:r w:rsidR="00FE7685" w:rsidRPr="006016BF">
        <w:rPr>
          <w:rFonts w:ascii="Times New Roman" w:hAnsi="Times New Roman"/>
          <w:sz w:val="28"/>
          <w:szCs w:val="28"/>
        </w:rPr>
        <w:t>планируется увеличить на</w:t>
      </w:r>
      <w:r w:rsidR="008F2CF5" w:rsidRPr="006016BF">
        <w:rPr>
          <w:rFonts w:ascii="Times New Roman" w:hAnsi="Times New Roman"/>
          <w:sz w:val="28"/>
          <w:szCs w:val="28"/>
        </w:rPr>
        <w:t xml:space="preserve"> </w:t>
      </w:r>
      <w:r w:rsidR="006016BF" w:rsidRPr="006016BF">
        <w:rPr>
          <w:rFonts w:ascii="Times New Roman" w:hAnsi="Times New Roman"/>
          <w:sz w:val="28"/>
          <w:szCs w:val="28"/>
        </w:rPr>
        <w:t>92241,6</w:t>
      </w:r>
      <w:r w:rsidR="00FE7685" w:rsidRPr="006016BF">
        <w:rPr>
          <w:rFonts w:ascii="Times New Roman" w:hAnsi="Times New Roman"/>
          <w:sz w:val="28"/>
          <w:szCs w:val="28"/>
        </w:rPr>
        <w:t xml:space="preserve">тыс. руб. </w:t>
      </w:r>
      <w:r w:rsidR="006016BF">
        <w:rPr>
          <w:rFonts w:ascii="Times New Roman" w:hAnsi="Times New Roman"/>
          <w:sz w:val="28"/>
          <w:szCs w:val="28"/>
        </w:rPr>
        <w:t>Н</w:t>
      </w:r>
      <w:r w:rsidRPr="006016BF">
        <w:rPr>
          <w:rFonts w:ascii="Times New Roman" w:hAnsi="Times New Roman"/>
          <w:sz w:val="28"/>
          <w:szCs w:val="28"/>
        </w:rPr>
        <w:t>а 202</w:t>
      </w:r>
      <w:r w:rsidR="006016BF" w:rsidRPr="006016BF">
        <w:rPr>
          <w:rFonts w:ascii="Times New Roman" w:hAnsi="Times New Roman"/>
          <w:sz w:val="28"/>
          <w:szCs w:val="28"/>
        </w:rPr>
        <w:t>6</w:t>
      </w:r>
      <w:r w:rsidRPr="006016BF">
        <w:rPr>
          <w:rFonts w:ascii="Times New Roman" w:hAnsi="Times New Roman"/>
          <w:sz w:val="28"/>
          <w:szCs w:val="28"/>
        </w:rPr>
        <w:t>-202</w:t>
      </w:r>
      <w:r w:rsidR="006016BF" w:rsidRPr="006016BF">
        <w:rPr>
          <w:rFonts w:ascii="Times New Roman" w:hAnsi="Times New Roman"/>
          <w:sz w:val="28"/>
          <w:szCs w:val="28"/>
        </w:rPr>
        <w:t>7</w:t>
      </w:r>
      <w:r w:rsidRPr="006016BF">
        <w:rPr>
          <w:rFonts w:ascii="Times New Roman" w:hAnsi="Times New Roman"/>
          <w:sz w:val="28"/>
          <w:szCs w:val="28"/>
        </w:rPr>
        <w:t xml:space="preserve"> годы</w:t>
      </w:r>
      <w:r w:rsidR="00FE7685" w:rsidRPr="006016BF">
        <w:rPr>
          <w:rFonts w:ascii="Times New Roman" w:hAnsi="Times New Roman"/>
          <w:sz w:val="28"/>
          <w:szCs w:val="28"/>
        </w:rPr>
        <w:t xml:space="preserve"> </w:t>
      </w:r>
      <w:r w:rsidR="006016BF">
        <w:rPr>
          <w:rFonts w:ascii="Times New Roman" w:hAnsi="Times New Roman"/>
          <w:sz w:val="28"/>
          <w:szCs w:val="28"/>
        </w:rPr>
        <w:t xml:space="preserve">запланирован профицит районного бюджета и в </w:t>
      </w:r>
      <w:r w:rsidR="00FE7685" w:rsidRPr="006016BF">
        <w:rPr>
          <w:rFonts w:ascii="Times New Roman" w:hAnsi="Times New Roman"/>
          <w:sz w:val="28"/>
          <w:szCs w:val="28"/>
        </w:rPr>
        <w:t>сравнени</w:t>
      </w:r>
      <w:r w:rsidR="006016BF">
        <w:rPr>
          <w:rFonts w:ascii="Times New Roman" w:hAnsi="Times New Roman"/>
          <w:sz w:val="28"/>
          <w:szCs w:val="28"/>
        </w:rPr>
        <w:t>и</w:t>
      </w:r>
      <w:r w:rsidR="00FE7685" w:rsidRPr="006016BF">
        <w:rPr>
          <w:rFonts w:ascii="Times New Roman" w:hAnsi="Times New Roman"/>
          <w:sz w:val="28"/>
          <w:szCs w:val="28"/>
        </w:rPr>
        <w:t xml:space="preserve"> с </w:t>
      </w:r>
      <w:r w:rsidR="00B25D24" w:rsidRPr="006016BF">
        <w:rPr>
          <w:rFonts w:ascii="Times New Roman" w:hAnsi="Times New Roman"/>
          <w:sz w:val="28"/>
          <w:szCs w:val="28"/>
        </w:rPr>
        <w:t>первоначальной</w:t>
      </w:r>
      <w:r w:rsidR="00FE7685" w:rsidRPr="006016BF">
        <w:rPr>
          <w:rFonts w:ascii="Times New Roman" w:hAnsi="Times New Roman"/>
          <w:sz w:val="28"/>
          <w:szCs w:val="28"/>
        </w:rPr>
        <w:t xml:space="preserve"> редакцией районного бюджета</w:t>
      </w:r>
      <w:r w:rsidRPr="006016BF">
        <w:rPr>
          <w:rFonts w:ascii="Times New Roman" w:hAnsi="Times New Roman"/>
          <w:sz w:val="28"/>
          <w:szCs w:val="28"/>
        </w:rPr>
        <w:t xml:space="preserve"> от </w:t>
      </w:r>
      <w:r w:rsidR="006016BF" w:rsidRPr="006016BF">
        <w:rPr>
          <w:rFonts w:ascii="Times New Roman" w:hAnsi="Times New Roman"/>
          <w:sz w:val="28"/>
          <w:szCs w:val="28"/>
        </w:rPr>
        <w:t>03</w:t>
      </w:r>
      <w:r w:rsidRPr="006016BF">
        <w:rPr>
          <w:rFonts w:ascii="Times New Roman" w:hAnsi="Times New Roman"/>
          <w:sz w:val="28"/>
          <w:szCs w:val="28"/>
        </w:rPr>
        <w:t>.12.202</w:t>
      </w:r>
      <w:r w:rsidR="006016BF" w:rsidRPr="006016BF">
        <w:rPr>
          <w:rFonts w:ascii="Times New Roman" w:hAnsi="Times New Roman"/>
          <w:sz w:val="28"/>
          <w:szCs w:val="28"/>
        </w:rPr>
        <w:t>4</w:t>
      </w:r>
      <w:r w:rsidR="00E52899" w:rsidRPr="006016BF">
        <w:rPr>
          <w:rFonts w:ascii="Times New Roman" w:hAnsi="Times New Roman"/>
          <w:sz w:val="28"/>
          <w:szCs w:val="28"/>
        </w:rPr>
        <w:t xml:space="preserve"> года</w:t>
      </w:r>
      <w:r w:rsidRPr="006016BF">
        <w:rPr>
          <w:rFonts w:ascii="Times New Roman" w:hAnsi="Times New Roman"/>
          <w:sz w:val="28"/>
          <w:szCs w:val="28"/>
        </w:rPr>
        <w:t xml:space="preserve"> №</w:t>
      </w:r>
      <w:r w:rsidR="006016BF" w:rsidRPr="006016BF">
        <w:rPr>
          <w:rFonts w:ascii="Times New Roman" w:hAnsi="Times New Roman"/>
          <w:sz w:val="28"/>
          <w:szCs w:val="28"/>
        </w:rPr>
        <w:t>4</w:t>
      </w:r>
      <w:r w:rsidR="00AA28E0" w:rsidRPr="006016BF">
        <w:rPr>
          <w:rFonts w:ascii="Times New Roman" w:hAnsi="Times New Roman"/>
          <w:sz w:val="28"/>
          <w:szCs w:val="28"/>
        </w:rPr>
        <w:t>8</w:t>
      </w:r>
      <w:r w:rsidRPr="006016BF">
        <w:rPr>
          <w:rFonts w:ascii="Times New Roman" w:hAnsi="Times New Roman"/>
          <w:sz w:val="28"/>
          <w:szCs w:val="28"/>
        </w:rPr>
        <w:t>-</w:t>
      </w:r>
      <w:r w:rsidR="006016BF" w:rsidRPr="006016BF">
        <w:rPr>
          <w:rFonts w:ascii="Times New Roman" w:hAnsi="Times New Roman"/>
          <w:sz w:val="28"/>
          <w:szCs w:val="28"/>
        </w:rPr>
        <w:t>325</w:t>
      </w:r>
      <w:r w:rsidRPr="006016BF">
        <w:rPr>
          <w:rFonts w:ascii="Times New Roman" w:hAnsi="Times New Roman"/>
          <w:sz w:val="28"/>
          <w:szCs w:val="28"/>
        </w:rPr>
        <w:t>р</w:t>
      </w:r>
      <w:r w:rsidR="00FE7685" w:rsidRPr="006016BF">
        <w:rPr>
          <w:rFonts w:ascii="Times New Roman" w:hAnsi="Times New Roman"/>
          <w:sz w:val="28"/>
          <w:szCs w:val="28"/>
        </w:rPr>
        <w:t xml:space="preserve"> </w:t>
      </w:r>
      <w:r w:rsidR="006016BF">
        <w:rPr>
          <w:rFonts w:ascii="Times New Roman" w:hAnsi="Times New Roman"/>
          <w:sz w:val="28"/>
          <w:szCs w:val="28"/>
        </w:rPr>
        <w:t xml:space="preserve">сумма профицита </w:t>
      </w:r>
      <w:r w:rsidR="00FE7685" w:rsidRPr="006016BF">
        <w:rPr>
          <w:rFonts w:ascii="Times New Roman" w:hAnsi="Times New Roman"/>
          <w:sz w:val="28"/>
          <w:szCs w:val="28"/>
        </w:rPr>
        <w:t>не изменил</w:t>
      </w:r>
      <w:r w:rsidR="006016BF">
        <w:rPr>
          <w:rFonts w:ascii="Times New Roman" w:hAnsi="Times New Roman"/>
          <w:sz w:val="28"/>
          <w:szCs w:val="28"/>
        </w:rPr>
        <w:t>ась и составляет 9886,4тыс. руб. и 7000,0тыс. руб. на 2026 и 2027 годы соответственно</w:t>
      </w:r>
      <w:r w:rsidR="00FE7685" w:rsidRPr="006016BF">
        <w:rPr>
          <w:rFonts w:ascii="Times New Roman" w:hAnsi="Times New Roman"/>
          <w:sz w:val="28"/>
          <w:szCs w:val="28"/>
        </w:rPr>
        <w:t>.</w:t>
      </w:r>
      <w:r w:rsidRPr="006016BF">
        <w:rPr>
          <w:rFonts w:ascii="Times New Roman" w:hAnsi="Times New Roman"/>
          <w:sz w:val="28"/>
          <w:szCs w:val="28"/>
        </w:rPr>
        <w:t xml:space="preserve"> </w:t>
      </w:r>
    </w:p>
    <w:p w14:paraId="47088700" w14:textId="7C847A73" w:rsidR="00A26471" w:rsidRPr="00C31556" w:rsidRDefault="00FE7685" w:rsidP="00A2647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75984">
        <w:rPr>
          <w:rFonts w:ascii="Times New Roman" w:hAnsi="Times New Roman"/>
          <w:sz w:val="28"/>
          <w:szCs w:val="28"/>
        </w:rPr>
        <w:t xml:space="preserve">Согласно </w:t>
      </w:r>
      <w:r w:rsidR="00B33AE3">
        <w:rPr>
          <w:rFonts w:ascii="Times New Roman" w:hAnsi="Times New Roman"/>
          <w:sz w:val="28"/>
          <w:szCs w:val="28"/>
        </w:rPr>
        <w:t>п</w:t>
      </w:r>
      <w:r w:rsidRPr="00775984">
        <w:rPr>
          <w:rFonts w:ascii="Times New Roman" w:hAnsi="Times New Roman"/>
          <w:sz w:val="28"/>
          <w:szCs w:val="28"/>
        </w:rPr>
        <w:t>роект</w:t>
      </w:r>
      <w:r w:rsidR="006016BF" w:rsidRPr="00775984">
        <w:rPr>
          <w:rFonts w:ascii="Times New Roman" w:hAnsi="Times New Roman"/>
          <w:sz w:val="28"/>
          <w:szCs w:val="28"/>
        </w:rPr>
        <w:t>у</w:t>
      </w:r>
      <w:r w:rsidRPr="00775984">
        <w:rPr>
          <w:rFonts w:ascii="Times New Roman" w:hAnsi="Times New Roman"/>
          <w:sz w:val="28"/>
          <w:szCs w:val="28"/>
        </w:rPr>
        <w:t xml:space="preserve"> решения на 202</w:t>
      </w:r>
      <w:r w:rsidR="006016BF" w:rsidRPr="00775984">
        <w:rPr>
          <w:rFonts w:ascii="Times New Roman" w:hAnsi="Times New Roman"/>
          <w:sz w:val="28"/>
          <w:szCs w:val="28"/>
        </w:rPr>
        <w:t>5</w:t>
      </w:r>
      <w:r w:rsidRPr="00775984">
        <w:rPr>
          <w:rFonts w:ascii="Times New Roman" w:hAnsi="Times New Roman"/>
          <w:sz w:val="28"/>
          <w:szCs w:val="28"/>
        </w:rPr>
        <w:t xml:space="preserve"> год </w:t>
      </w:r>
      <w:r w:rsidRPr="00775984">
        <w:rPr>
          <w:rFonts w:ascii="Times New Roman" w:eastAsia="Times New Roman" w:hAnsi="Times New Roman"/>
          <w:sz w:val="28"/>
          <w:szCs w:val="28"/>
          <w:lang w:eastAsia="ru-RU"/>
        </w:rPr>
        <w:t xml:space="preserve">корректировке подлежит </w:t>
      </w:r>
      <w:r w:rsidR="00A26471" w:rsidRPr="00775984"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 w:rsidRPr="00775984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муниципальных программ из 11 на общую сумму увеличения </w:t>
      </w:r>
      <w:r w:rsidR="00A26471" w:rsidRPr="00775984">
        <w:rPr>
          <w:rFonts w:ascii="Times New Roman" w:eastAsia="Times New Roman" w:hAnsi="Times New Roman"/>
          <w:sz w:val="28"/>
          <w:szCs w:val="28"/>
          <w:lang w:eastAsia="ru-RU"/>
        </w:rPr>
        <w:t>273340,6</w:t>
      </w:r>
      <w:r w:rsidRPr="00775984">
        <w:rPr>
          <w:rFonts w:ascii="Times New Roman" w:eastAsia="Times New Roman" w:hAnsi="Times New Roman"/>
          <w:sz w:val="28"/>
          <w:szCs w:val="28"/>
          <w:lang w:eastAsia="ru-RU"/>
        </w:rPr>
        <w:t>тыс. руб.</w:t>
      </w:r>
      <w:r w:rsidR="00F05F0F" w:rsidRPr="00775984">
        <w:rPr>
          <w:rFonts w:ascii="Times New Roman" w:eastAsia="Times New Roman" w:hAnsi="Times New Roman"/>
          <w:sz w:val="28"/>
          <w:szCs w:val="28"/>
          <w:lang w:eastAsia="ru-RU"/>
        </w:rPr>
        <w:t xml:space="preserve"> Основная часть увеличения бюджетных средств направлена на сферу образования (</w:t>
      </w:r>
      <w:r w:rsidR="00A26471" w:rsidRPr="00775984">
        <w:rPr>
          <w:rFonts w:ascii="Times New Roman" w:eastAsia="Times New Roman" w:hAnsi="Times New Roman"/>
          <w:sz w:val="28"/>
          <w:szCs w:val="28"/>
          <w:lang w:eastAsia="ru-RU"/>
        </w:rPr>
        <w:t>48,33</w:t>
      </w:r>
      <w:r w:rsidR="00F05F0F" w:rsidRPr="00775984">
        <w:rPr>
          <w:rFonts w:ascii="Times New Roman" w:eastAsia="Times New Roman" w:hAnsi="Times New Roman"/>
          <w:sz w:val="28"/>
          <w:szCs w:val="28"/>
          <w:lang w:eastAsia="ru-RU"/>
        </w:rPr>
        <w:t xml:space="preserve">%), </w:t>
      </w:r>
      <w:r w:rsidR="005E43B4" w:rsidRPr="00775984">
        <w:rPr>
          <w:rFonts w:ascii="Times New Roman" w:eastAsia="Times New Roman" w:hAnsi="Times New Roman"/>
          <w:sz w:val="28"/>
          <w:szCs w:val="28"/>
          <w:lang w:eastAsia="ru-RU"/>
        </w:rPr>
        <w:t>финансовую сферу</w:t>
      </w:r>
      <w:r w:rsidR="0064615D" w:rsidRPr="0077598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E43B4" w:rsidRPr="00775984">
        <w:rPr>
          <w:rFonts w:ascii="Times New Roman" w:eastAsia="Times New Roman" w:hAnsi="Times New Roman"/>
          <w:sz w:val="28"/>
          <w:szCs w:val="28"/>
          <w:lang w:eastAsia="ru-RU"/>
        </w:rPr>
        <w:t>(</w:t>
      </w:r>
      <w:r w:rsidR="00A26471" w:rsidRPr="00775984">
        <w:rPr>
          <w:rFonts w:ascii="Times New Roman" w:eastAsia="Times New Roman" w:hAnsi="Times New Roman"/>
          <w:sz w:val="28"/>
          <w:szCs w:val="28"/>
          <w:lang w:eastAsia="ru-RU"/>
        </w:rPr>
        <w:t>34,68</w:t>
      </w:r>
      <w:r w:rsidR="00F05F0F" w:rsidRPr="00775984">
        <w:rPr>
          <w:rFonts w:ascii="Times New Roman" w:eastAsia="Times New Roman" w:hAnsi="Times New Roman"/>
          <w:sz w:val="28"/>
          <w:szCs w:val="28"/>
          <w:lang w:eastAsia="ru-RU"/>
        </w:rPr>
        <w:t>%)</w:t>
      </w:r>
      <w:r w:rsidR="005E43B4" w:rsidRPr="00775984">
        <w:rPr>
          <w:rFonts w:ascii="Times New Roman" w:eastAsia="Times New Roman" w:hAnsi="Times New Roman"/>
          <w:sz w:val="28"/>
          <w:szCs w:val="28"/>
          <w:lang w:eastAsia="ru-RU"/>
        </w:rPr>
        <w:t xml:space="preserve"> и сферу </w:t>
      </w:r>
      <w:r w:rsidR="00A26471" w:rsidRPr="00775984">
        <w:rPr>
          <w:rFonts w:ascii="Times New Roman" w:eastAsia="Times New Roman" w:hAnsi="Times New Roman"/>
          <w:sz w:val="28"/>
          <w:szCs w:val="28"/>
          <w:lang w:eastAsia="ru-RU"/>
        </w:rPr>
        <w:t xml:space="preserve">физической </w:t>
      </w:r>
      <w:r w:rsidR="00A26471" w:rsidRPr="00775984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культуры и спорта</w:t>
      </w:r>
      <w:r w:rsidRPr="0077598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05F0F" w:rsidRPr="00775984">
        <w:rPr>
          <w:rFonts w:ascii="Times New Roman" w:eastAsia="Times New Roman" w:hAnsi="Times New Roman"/>
          <w:sz w:val="28"/>
          <w:szCs w:val="28"/>
          <w:lang w:eastAsia="ru-RU"/>
        </w:rPr>
        <w:t>(</w:t>
      </w:r>
      <w:r w:rsidR="00A26471" w:rsidRPr="00775984">
        <w:rPr>
          <w:rFonts w:ascii="Times New Roman" w:eastAsia="Times New Roman" w:hAnsi="Times New Roman"/>
          <w:sz w:val="28"/>
          <w:szCs w:val="28"/>
          <w:lang w:eastAsia="ru-RU"/>
        </w:rPr>
        <w:t>8,4</w:t>
      </w:r>
      <w:r w:rsidR="00F05F0F" w:rsidRPr="00775984">
        <w:rPr>
          <w:rFonts w:ascii="Times New Roman" w:eastAsia="Times New Roman" w:hAnsi="Times New Roman"/>
          <w:sz w:val="28"/>
          <w:szCs w:val="28"/>
          <w:lang w:eastAsia="ru-RU"/>
        </w:rPr>
        <w:t>%</w:t>
      </w:r>
      <w:r w:rsidR="00A066EF" w:rsidRPr="00775984">
        <w:rPr>
          <w:rFonts w:ascii="Times New Roman" w:eastAsia="Times New Roman" w:hAnsi="Times New Roman"/>
          <w:sz w:val="28"/>
          <w:szCs w:val="28"/>
          <w:lang w:eastAsia="ru-RU"/>
        </w:rPr>
        <w:t>).</w:t>
      </w:r>
      <w:r w:rsidR="00A26471" w:rsidRPr="00775984">
        <w:rPr>
          <w:rFonts w:ascii="Times New Roman" w:eastAsia="Times New Roman" w:hAnsi="Times New Roman"/>
          <w:sz w:val="28"/>
          <w:szCs w:val="28"/>
          <w:lang w:eastAsia="ru-RU"/>
        </w:rPr>
        <w:t xml:space="preserve"> Уменьшение бюджетных средств направлено на управление имуществом </w:t>
      </w:r>
      <w:r w:rsidR="00775984" w:rsidRPr="00775984">
        <w:rPr>
          <w:rFonts w:ascii="Times New Roman" w:eastAsia="Times New Roman" w:hAnsi="Times New Roman"/>
          <w:sz w:val="28"/>
          <w:szCs w:val="28"/>
          <w:lang w:eastAsia="ru-RU"/>
        </w:rPr>
        <w:t xml:space="preserve">(94,35%) </w:t>
      </w:r>
      <w:r w:rsidR="00A26471" w:rsidRPr="00775984">
        <w:rPr>
          <w:rFonts w:ascii="Times New Roman" w:eastAsia="Times New Roman" w:hAnsi="Times New Roman"/>
          <w:sz w:val="28"/>
          <w:szCs w:val="28"/>
          <w:lang w:eastAsia="ru-RU"/>
        </w:rPr>
        <w:t>и сферу культуры</w:t>
      </w:r>
      <w:r w:rsidR="00775984" w:rsidRPr="00775984">
        <w:rPr>
          <w:rFonts w:ascii="Times New Roman" w:eastAsia="Times New Roman" w:hAnsi="Times New Roman"/>
          <w:sz w:val="28"/>
          <w:szCs w:val="28"/>
          <w:lang w:eastAsia="ru-RU"/>
        </w:rPr>
        <w:t xml:space="preserve"> (5,65%).</w:t>
      </w:r>
      <w:r w:rsidR="00A26471" w:rsidRPr="00C3155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14:paraId="4B2DBAFD" w14:textId="707218DB" w:rsidR="008934C9" w:rsidRPr="00775984" w:rsidRDefault="009E1C1A" w:rsidP="009E1C1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75984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="00FE7685" w:rsidRPr="00775984">
        <w:rPr>
          <w:rFonts w:ascii="Times New Roman" w:eastAsia="Times New Roman" w:hAnsi="Times New Roman"/>
          <w:sz w:val="28"/>
          <w:szCs w:val="28"/>
          <w:lang w:eastAsia="ru-RU"/>
        </w:rPr>
        <w:t>роект</w:t>
      </w:r>
      <w:r w:rsidRPr="00775984">
        <w:rPr>
          <w:rFonts w:ascii="Times New Roman" w:eastAsia="Times New Roman" w:hAnsi="Times New Roman"/>
          <w:sz w:val="28"/>
          <w:szCs w:val="28"/>
          <w:lang w:eastAsia="ru-RU"/>
        </w:rPr>
        <w:t>ом</w:t>
      </w:r>
      <w:r w:rsidR="00FE7685" w:rsidRPr="00775984">
        <w:rPr>
          <w:rFonts w:ascii="Times New Roman" w:eastAsia="Times New Roman" w:hAnsi="Times New Roman"/>
          <w:sz w:val="28"/>
          <w:szCs w:val="28"/>
          <w:lang w:eastAsia="ru-RU"/>
        </w:rPr>
        <w:t xml:space="preserve"> реш</w:t>
      </w:r>
      <w:r w:rsidR="005F513E" w:rsidRPr="00775984">
        <w:rPr>
          <w:rFonts w:ascii="Times New Roman" w:eastAsia="Times New Roman" w:hAnsi="Times New Roman"/>
          <w:sz w:val="28"/>
          <w:szCs w:val="28"/>
          <w:lang w:eastAsia="ru-RU"/>
        </w:rPr>
        <w:t>ения на 202</w:t>
      </w:r>
      <w:r w:rsidR="00775984" w:rsidRPr="00775984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="00FE7685" w:rsidRPr="00775984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</w:t>
      </w:r>
      <w:r w:rsidR="00194738" w:rsidRPr="00775984">
        <w:rPr>
          <w:rFonts w:ascii="Times New Roman" w:eastAsia="Times New Roman" w:hAnsi="Times New Roman"/>
          <w:sz w:val="28"/>
          <w:szCs w:val="28"/>
          <w:lang w:eastAsia="ru-RU"/>
        </w:rPr>
        <w:t>корректируются</w:t>
      </w:r>
      <w:r w:rsidR="00FE7685" w:rsidRPr="0077598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F513E" w:rsidRPr="00775984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FE7685" w:rsidRPr="00775984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</w:t>
      </w:r>
      <w:r w:rsidRPr="00775984">
        <w:rPr>
          <w:rFonts w:ascii="Times New Roman" w:eastAsia="Times New Roman" w:hAnsi="Times New Roman"/>
          <w:sz w:val="28"/>
          <w:szCs w:val="28"/>
          <w:lang w:eastAsia="ru-RU"/>
        </w:rPr>
        <w:t>ые</w:t>
      </w:r>
      <w:r w:rsidR="00FE7685" w:rsidRPr="00775984">
        <w:rPr>
          <w:rFonts w:ascii="Times New Roman" w:eastAsia="Times New Roman" w:hAnsi="Times New Roman"/>
          <w:sz w:val="28"/>
          <w:szCs w:val="28"/>
          <w:lang w:eastAsia="ru-RU"/>
        </w:rPr>
        <w:t xml:space="preserve"> программ</w:t>
      </w:r>
      <w:r w:rsidRPr="00775984">
        <w:rPr>
          <w:rFonts w:ascii="Times New Roman" w:eastAsia="Times New Roman" w:hAnsi="Times New Roman"/>
          <w:sz w:val="28"/>
          <w:szCs w:val="28"/>
          <w:lang w:eastAsia="ru-RU"/>
        </w:rPr>
        <w:t>ы</w:t>
      </w:r>
      <w:r w:rsidR="00FE7685" w:rsidRPr="00775984">
        <w:rPr>
          <w:rFonts w:ascii="Times New Roman" w:eastAsia="Times New Roman" w:hAnsi="Times New Roman"/>
          <w:sz w:val="28"/>
          <w:szCs w:val="28"/>
          <w:lang w:eastAsia="ru-RU"/>
        </w:rPr>
        <w:t xml:space="preserve"> из 11 </w:t>
      </w:r>
      <w:r w:rsidRPr="00775984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="00FE7685" w:rsidRPr="00775984">
        <w:rPr>
          <w:rFonts w:ascii="Times New Roman" w:eastAsia="Times New Roman" w:hAnsi="Times New Roman"/>
          <w:sz w:val="28"/>
          <w:szCs w:val="28"/>
          <w:lang w:eastAsia="ru-RU"/>
        </w:rPr>
        <w:t xml:space="preserve"> общ</w:t>
      </w:r>
      <w:r w:rsidRPr="00775984">
        <w:rPr>
          <w:rFonts w:ascii="Times New Roman" w:eastAsia="Times New Roman" w:hAnsi="Times New Roman"/>
          <w:sz w:val="28"/>
          <w:szCs w:val="28"/>
          <w:lang w:eastAsia="ru-RU"/>
        </w:rPr>
        <w:t>ей</w:t>
      </w:r>
      <w:r w:rsidR="00FE7685" w:rsidRPr="00775984">
        <w:rPr>
          <w:rFonts w:ascii="Times New Roman" w:eastAsia="Times New Roman" w:hAnsi="Times New Roman"/>
          <w:sz w:val="28"/>
          <w:szCs w:val="28"/>
          <w:lang w:eastAsia="ru-RU"/>
        </w:rPr>
        <w:t xml:space="preserve"> сумм</w:t>
      </w:r>
      <w:r w:rsidRPr="00775984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="00FE7685" w:rsidRPr="00775984">
        <w:rPr>
          <w:rFonts w:ascii="Times New Roman" w:eastAsia="Times New Roman" w:hAnsi="Times New Roman"/>
          <w:sz w:val="28"/>
          <w:szCs w:val="28"/>
          <w:lang w:eastAsia="ru-RU"/>
        </w:rPr>
        <w:t xml:space="preserve"> увеличения </w:t>
      </w:r>
      <w:r w:rsidR="00775984" w:rsidRPr="00775984">
        <w:rPr>
          <w:rFonts w:ascii="Times New Roman" w:eastAsia="Times New Roman" w:hAnsi="Times New Roman"/>
          <w:sz w:val="28"/>
          <w:szCs w:val="28"/>
          <w:lang w:eastAsia="ru-RU"/>
        </w:rPr>
        <w:t>73733,2</w:t>
      </w:r>
      <w:r w:rsidR="00FE7685" w:rsidRPr="00775984">
        <w:rPr>
          <w:rFonts w:ascii="Times New Roman" w:eastAsia="Times New Roman" w:hAnsi="Times New Roman"/>
          <w:sz w:val="28"/>
          <w:szCs w:val="28"/>
          <w:lang w:eastAsia="ru-RU"/>
        </w:rPr>
        <w:t xml:space="preserve">тыс. руб. </w:t>
      </w:r>
      <w:r w:rsidR="00E52899" w:rsidRPr="00775984">
        <w:rPr>
          <w:rFonts w:ascii="Times New Roman" w:eastAsia="Times New Roman" w:hAnsi="Times New Roman"/>
          <w:sz w:val="28"/>
          <w:szCs w:val="28"/>
          <w:lang w:eastAsia="ru-RU"/>
        </w:rPr>
        <w:t>Основное у</w:t>
      </w:r>
      <w:r w:rsidR="00FE7685" w:rsidRPr="00775984">
        <w:rPr>
          <w:rFonts w:ascii="Times New Roman" w:eastAsia="Times New Roman" w:hAnsi="Times New Roman"/>
          <w:sz w:val="28"/>
          <w:szCs w:val="28"/>
          <w:lang w:eastAsia="ru-RU"/>
        </w:rPr>
        <w:t>величение бюджетных средств направлено на сферу образования</w:t>
      </w:r>
      <w:r w:rsidRPr="00775984">
        <w:rPr>
          <w:rFonts w:ascii="Times New Roman" w:eastAsia="Times New Roman" w:hAnsi="Times New Roman"/>
          <w:sz w:val="28"/>
          <w:szCs w:val="28"/>
          <w:lang w:eastAsia="ru-RU"/>
        </w:rPr>
        <w:t xml:space="preserve"> (</w:t>
      </w:r>
      <w:r w:rsidR="00775984" w:rsidRPr="00775984">
        <w:rPr>
          <w:rFonts w:ascii="Times New Roman" w:eastAsia="Times New Roman" w:hAnsi="Times New Roman"/>
          <w:sz w:val="28"/>
          <w:szCs w:val="28"/>
          <w:lang w:eastAsia="ru-RU"/>
        </w:rPr>
        <w:t>93,47</w:t>
      </w:r>
      <w:r w:rsidR="005F513E" w:rsidRPr="00775984">
        <w:rPr>
          <w:rFonts w:ascii="Times New Roman" w:eastAsia="Times New Roman" w:hAnsi="Times New Roman"/>
          <w:sz w:val="28"/>
          <w:szCs w:val="28"/>
          <w:lang w:eastAsia="ru-RU"/>
        </w:rPr>
        <w:t>%</w:t>
      </w:r>
      <w:r w:rsidRPr="00775984">
        <w:rPr>
          <w:rFonts w:ascii="Times New Roman" w:eastAsia="Times New Roman" w:hAnsi="Times New Roman"/>
          <w:sz w:val="28"/>
          <w:szCs w:val="28"/>
          <w:lang w:eastAsia="ru-RU"/>
        </w:rPr>
        <w:t>)</w:t>
      </w:r>
      <w:r w:rsidR="005F513E" w:rsidRPr="00775984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Pr="0077598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14:paraId="346B6B54" w14:textId="590F5525" w:rsidR="00FE7685" w:rsidRPr="00775984" w:rsidRDefault="009E1C1A" w:rsidP="009E1C1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75984">
        <w:rPr>
          <w:rFonts w:ascii="Times New Roman" w:eastAsia="Times New Roman" w:hAnsi="Times New Roman"/>
          <w:sz w:val="28"/>
          <w:szCs w:val="28"/>
          <w:lang w:eastAsia="ru-RU"/>
        </w:rPr>
        <w:t>Проектом решения на 202</w:t>
      </w:r>
      <w:r w:rsidR="00775984" w:rsidRPr="00775984"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Pr="00775984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</w:t>
      </w:r>
      <w:r w:rsidR="00194738" w:rsidRPr="00775984">
        <w:rPr>
          <w:rFonts w:ascii="Times New Roman" w:eastAsia="Times New Roman" w:hAnsi="Times New Roman"/>
          <w:sz w:val="28"/>
          <w:szCs w:val="28"/>
          <w:lang w:eastAsia="ru-RU"/>
        </w:rPr>
        <w:t>корректируются</w:t>
      </w:r>
      <w:r w:rsidRPr="0077598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75984" w:rsidRPr="00775984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Pr="00775984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муниципальны</w:t>
      </w:r>
      <w:r w:rsidR="00775984" w:rsidRPr="00775984">
        <w:rPr>
          <w:rFonts w:ascii="Times New Roman" w:eastAsia="Times New Roman" w:hAnsi="Times New Roman"/>
          <w:sz w:val="28"/>
          <w:szCs w:val="28"/>
          <w:lang w:eastAsia="ru-RU"/>
        </w:rPr>
        <w:t>х</w:t>
      </w:r>
      <w:r w:rsidRPr="00775984">
        <w:rPr>
          <w:rFonts w:ascii="Times New Roman" w:eastAsia="Times New Roman" w:hAnsi="Times New Roman"/>
          <w:sz w:val="28"/>
          <w:szCs w:val="28"/>
          <w:lang w:eastAsia="ru-RU"/>
        </w:rPr>
        <w:t xml:space="preserve"> программ из 11 на </w:t>
      </w:r>
      <w:r w:rsidR="005F513E" w:rsidRPr="00775984">
        <w:rPr>
          <w:rFonts w:ascii="Times New Roman" w:eastAsia="Times New Roman" w:hAnsi="Times New Roman"/>
          <w:sz w:val="28"/>
          <w:szCs w:val="28"/>
          <w:lang w:eastAsia="ru-RU"/>
        </w:rPr>
        <w:t xml:space="preserve">общую </w:t>
      </w:r>
      <w:r w:rsidRPr="00775984">
        <w:rPr>
          <w:rFonts w:ascii="Times New Roman" w:eastAsia="Times New Roman" w:hAnsi="Times New Roman"/>
          <w:sz w:val="28"/>
          <w:szCs w:val="28"/>
          <w:lang w:eastAsia="ru-RU"/>
        </w:rPr>
        <w:t xml:space="preserve">сумму </w:t>
      </w:r>
      <w:r w:rsidR="00775984" w:rsidRPr="00775984">
        <w:rPr>
          <w:rFonts w:ascii="Times New Roman" w:eastAsia="Times New Roman" w:hAnsi="Times New Roman"/>
          <w:sz w:val="28"/>
          <w:szCs w:val="28"/>
          <w:lang w:eastAsia="ru-RU"/>
        </w:rPr>
        <w:t>88151,7т</w:t>
      </w:r>
      <w:r w:rsidRPr="00775984">
        <w:rPr>
          <w:rFonts w:ascii="Times New Roman" w:eastAsia="Times New Roman" w:hAnsi="Times New Roman"/>
          <w:sz w:val="28"/>
          <w:szCs w:val="28"/>
          <w:lang w:eastAsia="ru-RU"/>
        </w:rPr>
        <w:t xml:space="preserve">ыс. руб. </w:t>
      </w:r>
      <w:r w:rsidR="00E52899" w:rsidRPr="00775984">
        <w:rPr>
          <w:rFonts w:ascii="Times New Roman" w:eastAsia="Times New Roman" w:hAnsi="Times New Roman"/>
          <w:sz w:val="28"/>
          <w:szCs w:val="28"/>
          <w:lang w:eastAsia="ru-RU"/>
        </w:rPr>
        <w:t>Основное у</w:t>
      </w:r>
      <w:r w:rsidRPr="00775984">
        <w:rPr>
          <w:rFonts w:ascii="Times New Roman" w:eastAsia="Times New Roman" w:hAnsi="Times New Roman"/>
          <w:sz w:val="28"/>
          <w:szCs w:val="28"/>
          <w:lang w:eastAsia="ru-RU"/>
        </w:rPr>
        <w:t>величение бюджетных средств направлено на сферу образован</w:t>
      </w:r>
      <w:r w:rsidR="009D4896" w:rsidRPr="00775984">
        <w:rPr>
          <w:rFonts w:ascii="Times New Roman" w:eastAsia="Times New Roman" w:hAnsi="Times New Roman"/>
          <w:sz w:val="28"/>
          <w:szCs w:val="28"/>
          <w:lang w:eastAsia="ru-RU"/>
        </w:rPr>
        <w:t>ия (</w:t>
      </w:r>
      <w:r w:rsidR="005F513E" w:rsidRPr="00775984"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 w:rsidR="00775984" w:rsidRPr="00775984">
        <w:rPr>
          <w:rFonts w:ascii="Times New Roman" w:eastAsia="Times New Roman" w:hAnsi="Times New Roman"/>
          <w:sz w:val="28"/>
          <w:szCs w:val="28"/>
          <w:lang w:eastAsia="ru-RU"/>
        </w:rPr>
        <w:t>0,68</w:t>
      </w:r>
      <w:r w:rsidR="009D4896" w:rsidRPr="00775984">
        <w:rPr>
          <w:rFonts w:ascii="Times New Roman" w:eastAsia="Times New Roman" w:hAnsi="Times New Roman"/>
          <w:sz w:val="28"/>
          <w:szCs w:val="28"/>
          <w:lang w:eastAsia="ru-RU"/>
        </w:rPr>
        <w:t>%).</w:t>
      </w:r>
    </w:p>
    <w:p w14:paraId="1801532E" w14:textId="605FA553" w:rsidR="00E91F40" w:rsidRPr="00F53778" w:rsidRDefault="00E91F40" w:rsidP="00E91F4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53778">
        <w:rPr>
          <w:rFonts w:ascii="Times New Roman" w:eastAsia="Times New Roman" w:hAnsi="Times New Roman"/>
          <w:sz w:val="28"/>
          <w:szCs w:val="28"/>
          <w:lang w:eastAsia="ru-RU"/>
        </w:rPr>
        <w:t>Проектом решения предусмотрено увеличение непрограммных расходов на 202</w:t>
      </w:r>
      <w:r w:rsidR="00F53778" w:rsidRPr="00F53778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Pr="00F53778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</w:t>
      </w:r>
      <w:r w:rsidR="00F53778" w:rsidRPr="00F53778">
        <w:rPr>
          <w:rFonts w:ascii="Times New Roman" w:eastAsia="Times New Roman" w:hAnsi="Times New Roman"/>
          <w:sz w:val="28"/>
          <w:szCs w:val="28"/>
          <w:lang w:eastAsia="ru-RU"/>
        </w:rPr>
        <w:t>на</w:t>
      </w:r>
      <w:r w:rsidRPr="00F53778">
        <w:rPr>
          <w:rFonts w:ascii="Times New Roman" w:eastAsia="Times New Roman" w:hAnsi="Times New Roman"/>
          <w:sz w:val="28"/>
          <w:szCs w:val="28"/>
          <w:lang w:eastAsia="ru-RU"/>
        </w:rPr>
        <w:t xml:space="preserve"> сумм</w:t>
      </w:r>
      <w:r w:rsidR="00F53778" w:rsidRPr="00F53778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F5377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53778" w:rsidRPr="00F53778">
        <w:rPr>
          <w:rFonts w:ascii="Times New Roman" w:eastAsia="Times New Roman" w:hAnsi="Times New Roman"/>
          <w:sz w:val="28"/>
          <w:szCs w:val="28"/>
          <w:lang w:eastAsia="ru-RU"/>
        </w:rPr>
        <w:t>1880,2</w:t>
      </w:r>
      <w:r w:rsidRPr="00F53778">
        <w:rPr>
          <w:rFonts w:ascii="Times New Roman" w:eastAsia="Times New Roman" w:hAnsi="Times New Roman"/>
          <w:sz w:val="28"/>
          <w:szCs w:val="28"/>
          <w:lang w:eastAsia="ru-RU"/>
        </w:rPr>
        <w:t xml:space="preserve">тыс. руб. и сумма составит </w:t>
      </w:r>
      <w:r w:rsidR="00F53778" w:rsidRPr="00F53778">
        <w:rPr>
          <w:rFonts w:ascii="Times New Roman" w:eastAsia="Times New Roman" w:hAnsi="Times New Roman"/>
          <w:sz w:val="28"/>
          <w:szCs w:val="28"/>
          <w:lang w:eastAsia="ru-RU"/>
        </w:rPr>
        <w:t>107303,9</w:t>
      </w:r>
      <w:r w:rsidRPr="00F53778">
        <w:rPr>
          <w:rFonts w:ascii="Times New Roman" w:eastAsia="Times New Roman" w:hAnsi="Times New Roman"/>
          <w:sz w:val="28"/>
          <w:szCs w:val="28"/>
          <w:lang w:eastAsia="ru-RU"/>
        </w:rPr>
        <w:t>тыс. руб. Сумма непрограммных расходов на плановый период 202</w:t>
      </w:r>
      <w:r w:rsidR="00F53778" w:rsidRPr="00F53778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Pr="00F53778">
        <w:rPr>
          <w:rFonts w:ascii="Times New Roman" w:eastAsia="Times New Roman" w:hAnsi="Times New Roman"/>
          <w:sz w:val="28"/>
          <w:szCs w:val="28"/>
          <w:lang w:eastAsia="ru-RU"/>
        </w:rPr>
        <w:t>-202</w:t>
      </w:r>
      <w:r w:rsidR="00F53778" w:rsidRPr="00F53778"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Pr="00F53778">
        <w:rPr>
          <w:rFonts w:ascii="Times New Roman" w:eastAsia="Times New Roman" w:hAnsi="Times New Roman"/>
          <w:sz w:val="28"/>
          <w:szCs w:val="28"/>
          <w:lang w:eastAsia="ru-RU"/>
        </w:rPr>
        <w:t xml:space="preserve"> годы увеличилась на </w:t>
      </w:r>
      <w:r w:rsidR="00F53778" w:rsidRPr="00F53778">
        <w:rPr>
          <w:rFonts w:ascii="Times New Roman" w:eastAsia="Times New Roman" w:hAnsi="Times New Roman"/>
          <w:sz w:val="28"/>
          <w:szCs w:val="28"/>
          <w:lang w:eastAsia="ru-RU"/>
        </w:rPr>
        <w:t>210,0</w:t>
      </w:r>
      <w:r w:rsidRPr="00F53778">
        <w:rPr>
          <w:rFonts w:ascii="Times New Roman" w:eastAsia="Times New Roman" w:hAnsi="Times New Roman"/>
          <w:sz w:val="28"/>
          <w:szCs w:val="28"/>
          <w:lang w:eastAsia="ru-RU"/>
        </w:rPr>
        <w:t xml:space="preserve">тыс. руб. и </w:t>
      </w:r>
      <w:r w:rsidR="00F53778" w:rsidRPr="00F53778">
        <w:rPr>
          <w:rFonts w:ascii="Times New Roman" w:eastAsia="Times New Roman" w:hAnsi="Times New Roman"/>
          <w:sz w:val="28"/>
          <w:szCs w:val="28"/>
          <w:lang w:eastAsia="ru-RU"/>
        </w:rPr>
        <w:t>4089,9</w:t>
      </w:r>
      <w:r w:rsidRPr="00F53778">
        <w:rPr>
          <w:rFonts w:ascii="Times New Roman" w:eastAsia="Times New Roman" w:hAnsi="Times New Roman"/>
          <w:sz w:val="28"/>
          <w:szCs w:val="28"/>
          <w:lang w:eastAsia="ru-RU"/>
        </w:rPr>
        <w:t xml:space="preserve">тыс. руб. и составила </w:t>
      </w:r>
      <w:r w:rsidR="00F53778" w:rsidRPr="00F53778">
        <w:rPr>
          <w:rFonts w:ascii="Times New Roman" w:eastAsia="Times New Roman" w:hAnsi="Times New Roman"/>
          <w:sz w:val="28"/>
          <w:szCs w:val="28"/>
          <w:lang w:eastAsia="ru-RU"/>
        </w:rPr>
        <w:t>103168,2</w:t>
      </w:r>
      <w:r w:rsidRPr="00F53778">
        <w:rPr>
          <w:rFonts w:ascii="Times New Roman" w:eastAsia="Times New Roman" w:hAnsi="Times New Roman"/>
          <w:sz w:val="28"/>
          <w:szCs w:val="28"/>
          <w:lang w:eastAsia="ru-RU"/>
        </w:rPr>
        <w:t xml:space="preserve">тыс. руб. и </w:t>
      </w:r>
      <w:r w:rsidR="00F53778" w:rsidRPr="00F53778">
        <w:rPr>
          <w:rFonts w:ascii="Times New Roman" w:eastAsia="Times New Roman" w:hAnsi="Times New Roman"/>
          <w:sz w:val="28"/>
          <w:szCs w:val="28"/>
          <w:lang w:eastAsia="ru-RU"/>
        </w:rPr>
        <w:t>103117,7</w:t>
      </w:r>
      <w:r w:rsidRPr="00F53778">
        <w:rPr>
          <w:rFonts w:ascii="Times New Roman" w:eastAsia="Times New Roman" w:hAnsi="Times New Roman"/>
          <w:sz w:val="28"/>
          <w:szCs w:val="28"/>
          <w:lang w:eastAsia="ru-RU"/>
        </w:rPr>
        <w:t xml:space="preserve">тыс. руб. </w:t>
      </w:r>
      <w:r w:rsidR="00F53778" w:rsidRPr="00F53778">
        <w:rPr>
          <w:rFonts w:ascii="Times New Roman" w:eastAsia="Times New Roman" w:hAnsi="Times New Roman"/>
          <w:sz w:val="28"/>
          <w:szCs w:val="28"/>
          <w:lang w:eastAsia="ru-RU"/>
        </w:rPr>
        <w:t xml:space="preserve">на 2026 и 2027 годы </w:t>
      </w:r>
      <w:r w:rsidRPr="00F53778">
        <w:rPr>
          <w:rFonts w:ascii="Times New Roman" w:eastAsia="Times New Roman" w:hAnsi="Times New Roman"/>
          <w:sz w:val="28"/>
          <w:szCs w:val="28"/>
          <w:lang w:eastAsia="ru-RU"/>
        </w:rPr>
        <w:t>соответственно.</w:t>
      </w:r>
    </w:p>
    <w:p w14:paraId="05E0C124" w14:textId="3CC499DE" w:rsidR="004F7A9E" w:rsidRPr="00F53778" w:rsidRDefault="004F7A9E" w:rsidP="004F7A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F53778">
        <w:rPr>
          <w:rFonts w:ascii="Times New Roman" w:hAnsi="Times New Roman"/>
          <w:sz w:val="28"/>
          <w:szCs w:val="28"/>
        </w:rPr>
        <w:t xml:space="preserve">Проект решения </w:t>
      </w:r>
      <w:r w:rsidR="00E52899" w:rsidRPr="00F53778">
        <w:rPr>
          <w:rFonts w:ascii="Times New Roman" w:hAnsi="Times New Roman"/>
          <w:sz w:val="28"/>
          <w:szCs w:val="28"/>
        </w:rPr>
        <w:t xml:space="preserve">не предусматривает </w:t>
      </w:r>
      <w:r w:rsidR="00F7464F" w:rsidRPr="00F53778">
        <w:rPr>
          <w:rFonts w:ascii="Times New Roman" w:hAnsi="Times New Roman"/>
          <w:sz w:val="28"/>
          <w:szCs w:val="28"/>
        </w:rPr>
        <w:t>внесение изменений в</w:t>
      </w:r>
      <w:r w:rsidRPr="00F53778">
        <w:rPr>
          <w:rFonts w:ascii="Times New Roman" w:hAnsi="Times New Roman"/>
          <w:sz w:val="28"/>
          <w:szCs w:val="28"/>
        </w:rPr>
        <w:t xml:space="preserve"> резервн</w:t>
      </w:r>
      <w:r w:rsidR="00F7464F" w:rsidRPr="00F53778">
        <w:rPr>
          <w:rFonts w:ascii="Times New Roman" w:hAnsi="Times New Roman"/>
          <w:sz w:val="28"/>
          <w:szCs w:val="28"/>
        </w:rPr>
        <w:t>ый</w:t>
      </w:r>
      <w:r w:rsidRPr="00F53778">
        <w:rPr>
          <w:rFonts w:ascii="Times New Roman" w:hAnsi="Times New Roman"/>
          <w:sz w:val="28"/>
          <w:szCs w:val="28"/>
        </w:rPr>
        <w:t xml:space="preserve"> фонд и суммы резервного фонда состав</w:t>
      </w:r>
      <w:r w:rsidR="00E52899" w:rsidRPr="00F53778">
        <w:rPr>
          <w:rFonts w:ascii="Times New Roman" w:hAnsi="Times New Roman"/>
          <w:sz w:val="28"/>
          <w:szCs w:val="28"/>
        </w:rPr>
        <w:t>ляют</w:t>
      </w:r>
      <w:r w:rsidRPr="00F53778">
        <w:rPr>
          <w:rFonts w:ascii="Times New Roman" w:hAnsi="Times New Roman"/>
          <w:sz w:val="28"/>
          <w:szCs w:val="28"/>
        </w:rPr>
        <w:t xml:space="preserve"> 3000,0ты</w:t>
      </w:r>
      <w:r w:rsidR="00692EE8" w:rsidRPr="00F53778">
        <w:rPr>
          <w:rFonts w:ascii="Times New Roman" w:hAnsi="Times New Roman"/>
          <w:sz w:val="28"/>
          <w:szCs w:val="28"/>
        </w:rPr>
        <w:t xml:space="preserve">с. руб. </w:t>
      </w:r>
      <w:r w:rsidR="00F53778" w:rsidRPr="00F53778">
        <w:rPr>
          <w:rFonts w:ascii="Times New Roman" w:hAnsi="Times New Roman"/>
          <w:sz w:val="28"/>
          <w:szCs w:val="28"/>
        </w:rPr>
        <w:t>на</w:t>
      </w:r>
      <w:r w:rsidR="008934C9" w:rsidRPr="00F53778">
        <w:rPr>
          <w:rFonts w:ascii="Times New Roman" w:hAnsi="Times New Roman"/>
          <w:sz w:val="28"/>
          <w:szCs w:val="28"/>
        </w:rPr>
        <w:t xml:space="preserve"> каждый год </w:t>
      </w:r>
      <w:r w:rsidR="00692EE8" w:rsidRPr="00F53778">
        <w:rPr>
          <w:rFonts w:ascii="Times New Roman" w:hAnsi="Times New Roman"/>
          <w:sz w:val="28"/>
          <w:szCs w:val="28"/>
        </w:rPr>
        <w:t>202</w:t>
      </w:r>
      <w:r w:rsidR="00F53778" w:rsidRPr="00F53778">
        <w:rPr>
          <w:rFonts w:ascii="Times New Roman" w:hAnsi="Times New Roman"/>
          <w:sz w:val="28"/>
          <w:szCs w:val="28"/>
        </w:rPr>
        <w:t>5</w:t>
      </w:r>
      <w:r w:rsidR="008934C9" w:rsidRPr="00F53778">
        <w:rPr>
          <w:rFonts w:ascii="Times New Roman" w:hAnsi="Times New Roman"/>
          <w:sz w:val="28"/>
          <w:szCs w:val="28"/>
        </w:rPr>
        <w:t>-</w:t>
      </w:r>
      <w:r w:rsidR="00692EE8" w:rsidRPr="00F53778">
        <w:rPr>
          <w:rFonts w:ascii="Times New Roman" w:hAnsi="Times New Roman"/>
          <w:sz w:val="28"/>
          <w:szCs w:val="28"/>
        </w:rPr>
        <w:t>202</w:t>
      </w:r>
      <w:r w:rsidR="00F53778" w:rsidRPr="00F53778">
        <w:rPr>
          <w:rFonts w:ascii="Times New Roman" w:hAnsi="Times New Roman"/>
          <w:sz w:val="28"/>
          <w:szCs w:val="28"/>
        </w:rPr>
        <w:t>7</w:t>
      </w:r>
      <w:r w:rsidR="00692EE8" w:rsidRPr="00F53778">
        <w:rPr>
          <w:rFonts w:ascii="Times New Roman" w:hAnsi="Times New Roman"/>
          <w:sz w:val="28"/>
          <w:szCs w:val="28"/>
        </w:rPr>
        <w:t xml:space="preserve"> год</w:t>
      </w:r>
      <w:r w:rsidR="008934C9" w:rsidRPr="00F53778">
        <w:rPr>
          <w:rFonts w:ascii="Times New Roman" w:hAnsi="Times New Roman"/>
          <w:sz w:val="28"/>
          <w:szCs w:val="28"/>
        </w:rPr>
        <w:t>ы</w:t>
      </w:r>
      <w:r w:rsidR="00692EE8" w:rsidRPr="00F53778">
        <w:rPr>
          <w:rFonts w:ascii="Times New Roman" w:hAnsi="Times New Roman"/>
          <w:sz w:val="28"/>
          <w:szCs w:val="28"/>
        </w:rPr>
        <w:t>.</w:t>
      </w:r>
    </w:p>
    <w:p w14:paraId="385CC626" w14:textId="77777777" w:rsidR="00636B6C" w:rsidRPr="00A5618B" w:rsidRDefault="00636B6C" w:rsidP="00636B6C">
      <w:pPr>
        <w:widowControl w:val="0"/>
        <w:tabs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5618B">
        <w:rPr>
          <w:rFonts w:ascii="Times New Roman" w:hAnsi="Times New Roman"/>
          <w:sz w:val="28"/>
          <w:szCs w:val="28"/>
        </w:rPr>
        <w:t xml:space="preserve">Ограничения, установленные Бюджетным кодексом РФ (ст.184.1. п.3.) и Положением о бюджетном процессе (ст.58 п.3), в отношении общего объема условно утвержденных расходов на 2026 год в сумме 25000,0тыс. руб. и 2027 год в сумме 50000,0тыс. руб. соблюдены. </w:t>
      </w:r>
    </w:p>
    <w:p w14:paraId="457DB839" w14:textId="0A47DCBF" w:rsidR="00636B6C" w:rsidRPr="004612A9" w:rsidRDefault="001723F0" w:rsidP="00636B6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36B6C">
        <w:rPr>
          <w:rFonts w:ascii="Times New Roman" w:hAnsi="Times New Roman"/>
          <w:sz w:val="28"/>
          <w:szCs w:val="28"/>
        </w:rPr>
        <w:t>Проектом предусмотрено увеличение иных МБТ бюджетам поселений в 202</w:t>
      </w:r>
      <w:r w:rsidR="00636B6C" w:rsidRPr="00636B6C">
        <w:rPr>
          <w:rFonts w:ascii="Times New Roman" w:hAnsi="Times New Roman"/>
          <w:sz w:val="28"/>
          <w:szCs w:val="28"/>
        </w:rPr>
        <w:t>5</w:t>
      </w:r>
      <w:r w:rsidRPr="00636B6C">
        <w:rPr>
          <w:rFonts w:ascii="Times New Roman" w:hAnsi="Times New Roman"/>
          <w:sz w:val="28"/>
          <w:szCs w:val="28"/>
        </w:rPr>
        <w:t xml:space="preserve"> году</w:t>
      </w:r>
      <w:r w:rsidR="009C3E78" w:rsidRPr="00636B6C">
        <w:rPr>
          <w:rFonts w:ascii="Times New Roman" w:hAnsi="Times New Roman"/>
          <w:sz w:val="28"/>
          <w:szCs w:val="28"/>
        </w:rPr>
        <w:t>, в сравнении с п</w:t>
      </w:r>
      <w:r w:rsidR="00FF2AAB" w:rsidRPr="00636B6C">
        <w:rPr>
          <w:rFonts w:ascii="Times New Roman" w:hAnsi="Times New Roman"/>
          <w:sz w:val="28"/>
          <w:szCs w:val="28"/>
        </w:rPr>
        <w:t>ервоначальной</w:t>
      </w:r>
      <w:r w:rsidR="009C3E78" w:rsidRPr="00636B6C">
        <w:rPr>
          <w:rFonts w:ascii="Times New Roman" w:hAnsi="Times New Roman"/>
          <w:sz w:val="28"/>
          <w:szCs w:val="28"/>
        </w:rPr>
        <w:t xml:space="preserve"> редакцией от </w:t>
      </w:r>
      <w:r w:rsidR="00636B6C" w:rsidRPr="00636B6C">
        <w:rPr>
          <w:rFonts w:ascii="Times New Roman" w:hAnsi="Times New Roman"/>
          <w:sz w:val="28"/>
          <w:szCs w:val="28"/>
        </w:rPr>
        <w:t>03</w:t>
      </w:r>
      <w:r w:rsidR="009C3E78" w:rsidRPr="00636B6C">
        <w:rPr>
          <w:rFonts w:ascii="Times New Roman" w:hAnsi="Times New Roman"/>
          <w:sz w:val="28"/>
          <w:szCs w:val="28"/>
        </w:rPr>
        <w:t>.</w:t>
      </w:r>
      <w:r w:rsidR="00FF2AAB" w:rsidRPr="00636B6C">
        <w:rPr>
          <w:rFonts w:ascii="Times New Roman" w:hAnsi="Times New Roman"/>
          <w:sz w:val="28"/>
          <w:szCs w:val="28"/>
        </w:rPr>
        <w:t>12</w:t>
      </w:r>
      <w:r w:rsidR="009C3E78" w:rsidRPr="00636B6C">
        <w:rPr>
          <w:rFonts w:ascii="Times New Roman" w:hAnsi="Times New Roman"/>
          <w:sz w:val="28"/>
          <w:szCs w:val="28"/>
        </w:rPr>
        <w:t>.202</w:t>
      </w:r>
      <w:r w:rsidR="00636B6C" w:rsidRPr="00636B6C">
        <w:rPr>
          <w:rFonts w:ascii="Times New Roman" w:hAnsi="Times New Roman"/>
          <w:sz w:val="28"/>
          <w:szCs w:val="28"/>
        </w:rPr>
        <w:t>4</w:t>
      </w:r>
      <w:r w:rsidR="00E52899" w:rsidRPr="00636B6C">
        <w:rPr>
          <w:rFonts w:ascii="Times New Roman" w:hAnsi="Times New Roman"/>
          <w:sz w:val="28"/>
          <w:szCs w:val="28"/>
        </w:rPr>
        <w:t xml:space="preserve"> года</w:t>
      </w:r>
      <w:r w:rsidR="009C3E78" w:rsidRPr="00636B6C">
        <w:rPr>
          <w:rFonts w:ascii="Times New Roman" w:hAnsi="Times New Roman"/>
          <w:sz w:val="28"/>
          <w:szCs w:val="28"/>
        </w:rPr>
        <w:t xml:space="preserve"> №</w:t>
      </w:r>
      <w:r w:rsidR="00636B6C" w:rsidRPr="00636B6C">
        <w:rPr>
          <w:rFonts w:ascii="Times New Roman" w:hAnsi="Times New Roman"/>
          <w:sz w:val="28"/>
          <w:szCs w:val="28"/>
        </w:rPr>
        <w:t>4</w:t>
      </w:r>
      <w:r w:rsidR="00FF2AAB" w:rsidRPr="00636B6C">
        <w:rPr>
          <w:rFonts w:ascii="Times New Roman" w:hAnsi="Times New Roman"/>
          <w:sz w:val="28"/>
          <w:szCs w:val="28"/>
        </w:rPr>
        <w:t>8</w:t>
      </w:r>
      <w:r w:rsidR="009C3E78" w:rsidRPr="00636B6C">
        <w:rPr>
          <w:rFonts w:ascii="Times New Roman" w:hAnsi="Times New Roman"/>
          <w:sz w:val="28"/>
          <w:szCs w:val="28"/>
        </w:rPr>
        <w:t>-</w:t>
      </w:r>
      <w:r w:rsidR="00636B6C" w:rsidRPr="00636B6C">
        <w:rPr>
          <w:rFonts w:ascii="Times New Roman" w:hAnsi="Times New Roman"/>
          <w:sz w:val="28"/>
          <w:szCs w:val="28"/>
        </w:rPr>
        <w:t>325</w:t>
      </w:r>
      <w:r w:rsidR="009C3E78" w:rsidRPr="00636B6C">
        <w:rPr>
          <w:rFonts w:ascii="Times New Roman" w:hAnsi="Times New Roman"/>
          <w:sz w:val="28"/>
          <w:szCs w:val="28"/>
        </w:rPr>
        <w:t>р,</w:t>
      </w:r>
      <w:r w:rsidRPr="00636B6C">
        <w:rPr>
          <w:rFonts w:ascii="Times New Roman" w:hAnsi="Times New Roman"/>
          <w:sz w:val="28"/>
          <w:szCs w:val="28"/>
        </w:rPr>
        <w:t xml:space="preserve"> на </w:t>
      </w:r>
      <w:r w:rsidR="00636B6C" w:rsidRPr="00636B6C">
        <w:rPr>
          <w:rFonts w:ascii="Times New Roman" w:hAnsi="Times New Roman"/>
          <w:sz w:val="28"/>
          <w:szCs w:val="28"/>
        </w:rPr>
        <w:t>55832,3</w:t>
      </w:r>
      <w:r w:rsidRPr="00636B6C">
        <w:rPr>
          <w:rFonts w:ascii="Times New Roman" w:hAnsi="Times New Roman"/>
          <w:sz w:val="28"/>
          <w:szCs w:val="28"/>
        </w:rPr>
        <w:t xml:space="preserve">тыс. руб. </w:t>
      </w:r>
      <w:r w:rsidR="00636B6C" w:rsidRPr="004612A9">
        <w:rPr>
          <w:rFonts w:ascii="Times New Roman" w:eastAsia="Times New Roman" w:hAnsi="Times New Roman"/>
          <w:sz w:val="28"/>
          <w:szCs w:val="28"/>
          <w:lang w:eastAsia="ru-RU"/>
        </w:rPr>
        <w:t xml:space="preserve">Основная часть направляемых средств предусмотрена </w:t>
      </w:r>
      <w:proofErr w:type="spellStart"/>
      <w:r w:rsidR="00636B6C" w:rsidRPr="004612A9">
        <w:rPr>
          <w:rFonts w:ascii="Times New Roman" w:eastAsia="Times New Roman" w:hAnsi="Times New Roman"/>
          <w:sz w:val="28"/>
          <w:szCs w:val="28"/>
          <w:lang w:eastAsia="ru-RU"/>
        </w:rPr>
        <w:t>Прилужскому</w:t>
      </w:r>
      <w:proofErr w:type="spellEnd"/>
      <w:r w:rsidR="00636B6C" w:rsidRPr="004612A9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сельсовету 37,65%, городу Ужур 15,66%, и </w:t>
      </w:r>
      <w:proofErr w:type="spellStart"/>
      <w:r w:rsidR="00636B6C" w:rsidRPr="004612A9">
        <w:rPr>
          <w:rFonts w:ascii="Times New Roman" w:eastAsia="Times New Roman" w:hAnsi="Times New Roman"/>
          <w:sz w:val="28"/>
          <w:szCs w:val="28"/>
          <w:lang w:eastAsia="ru-RU"/>
        </w:rPr>
        <w:t>Приреченскому</w:t>
      </w:r>
      <w:proofErr w:type="spellEnd"/>
      <w:r w:rsidR="00636B6C" w:rsidRPr="004612A9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сельсовету 7,30%.</w:t>
      </w:r>
    </w:p>
    <w:p w14:paraId="333E9CD0" w14:textId="6DA76F52" w:rsidR="00FE7685" w:rsidRPr="00636B6C" w:rsidRDefault="001723F0" w:rsidP="0081189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36B6C">
        <w:rPr>
          <w:rFonts w:ascii="Times New Roman" w:eastAsia="Times New Roman" w:hAnsi="Times New Roman"/>
          <w:sz w:val="28"/>
          <w:szCs w:val="28"/>
          <w:lang w:eastAsia="ru-RU"/>
        </w:rPr>
        <w:t xml:space="preserve">Также проектом </w:t>
      </w:r>
      <w:r w:rsidRPr="00636B6C">
        <w:rPr>
          <w:rFonts w:ascii="Times New Roman" w:hAnsi="Times New Roman"/>
          <w:sz w:val="28"/>
          <w:szCs w:val="28"/>
        </w:rPr>
        <w:t>предусмотрено увеличен</w:t>
      </w:r>
      <w:r w:rsidR="0081189D" w:rsidRPr="00636B6C">
        <w:rPr>
          <w:rFonts w:ascii="Times New Roman" w:hAnsi="Times New Roman"/>
          <w:sz w:val="28"/>
          <w:szCs w:val="28"/>
        </w:rPr>
        <w:t>ие иных МБТ бюджетам поселений на</w:t>
      </w:r>
      <w:r w:rsidRPr="00636B6C">
        <w:rPr>
          <w:rFonts w:ascii="Times New Roman" w:hAnsi="Times New Roman"/>
          <w:sz w:val="28"/>
          <w:szCs w:val="28"/>
        </w:rPr>
        <w:t xml:space="preserve"> 20</w:t>
      </w:r>
      <w:r w:rsidR="00636B6C" w:rsidRPr="00636B6C">
        <w:rPr>
          <w:rFonts w:ascii="Times New Roman" w:hAnsi="Times New Roman"/>
          <w:sz w:val="28"/>
          <w:szCs w:val="28"/>
        </w:rPr>
        <w:t>26</w:t>
      </w:r>
      <w:r w:rsidR="0081189D" w:rsidRPr="00636B6C">
        <w:rPr>
          <w:rFonts w:ascii="Times New Roman" w:hAnsi="Times New Roman"/>
          <w:sz w:val="28"/>
          <w:szCs w:val="28"/>
        </w:rPr>
        <w:t xml:space="preserve"> и 202</w:t>
      </w:r>
      <w:r w:rsidR="00636B6C" w:rsidRPr="00636B6C">
        <w:rPr>
          <w:rFonts w:ascii="Times New Roman" w:hAnsi="Times New Roman"/>
          <w:sz w:val="28"/>
          <w:szCs w:val="28"/>
        </w:rPr>
        <w:t>7</w:t>
      </w:r>
      <w:r w:rsidR="0081189D" w:rsidRPr="00636B6C">
        <w:rPr>
          <w:rFonts w:ascii="Times New Roman" w:hAnsi="Times New Roman"/>
          <w:sz w:val="28"/>
          <w:szCs w:val="28"/>
        </w:rPr>
        <w:t xml:space="preserve"> год</w:t>
      </w:r>
      <w:r w:rsidRPr="00636B6C">
        <w:rPr>
          <w:rFonts w:ascii="Times New Roman" w:hAnsi="Times New Roman"/>
          <w:sz w:val="28"/>
          <w:szCs w:val="28"/>
        </w:rPr>
        <w:t xml:space="preserve"> </w:t>
      </w:r>
      <w:r w:rsidR="00636B6C" w:rsidRPr="00636B6C">
        <w:rPr>
          <w:rFonts w:ascii="Times New Roman" w:hAnsi="Times New Roman"/>
          <w:sz w:val="28"/>
          <w:szCs w:val="28"/>
        </w:rPr>
        <w:t>на</w:t>
      </w:r>
      <w:r w:rsidR="0081189D" w:rsidRPr="00636B6C">
        <w:rPr>
          <w:rFonts w:ascii="Times New Roman" w:hAnsi="Times New Roman"/>
          <w:sz w:val="28"/>
          <w:szCs w:val="28"/>
        </w:rPr>
        <w:t xml:space="preserve"> сумм</w:t>
      </w:r>
      <w:r w:rsidR="00636B6C" w:rsidRPr="00636B6C">
        <w:rPr>
          <w:rFonts w:ascii="Times New Roman" w:hAnsi="Times New Roman"/>
          <w:sz w:val="28"/>
          <w:szCs w:val="28"/>
        </w:rPr>
        <w:t>у</w:t>
      </w:r>
      <w:r w:rsidRPr="00636B6C">
        <w:rPr>
          <w:rFonts w:ascii="Times New Roman" w:hAnsi="Times New Roman"/>
          <w:sz w:val="28"/>
          <w:szCs w:val="28"/>
        </w:rPr>
        <w:t xml:space="preserve"> </w:t>
      </w:r>
      <w:r w:rsidR="00636B6C" w:rsidRPr="00636B6C">
        <w:rPr>
          <w:rFonts w:ascii="Times New Roman" w:hAnsi="Times New Roman"/>
          <w:sz w:val="28"/>
          <w:szCs w:val="28"/>
        </w:rPr>
        <w:t>2635,6</w:t>
      </w:r>
      <w:r w:rsidRPr="00636B6C">
        <w:rPr>
          <w:rFonts w:ascii="Times New Roman" w:hAnsi="Times New Roman"/>
          <w:sz w:val="28"/>
          <w:szCs w:val="28"/>
        </w:rPr>
        <w:t>тыс. руб.</w:t>
      </w:r>
      <w:r w:rsidR="0081189D" w:rsidRPr="00636B6C">
        <w:rPr>
          <w:rFonts w:ascii="Times New Roman" w:hAnsi="Times New Roman"/>
          <w:sz w:val="28"/>
          <w:szCs w:val="28"/>
        </w:rPr>
        <w:t xml:space="preserve"> </w:t>
      </w:r>
      <w:r w:rsidR="00636B6C" w:rsidRPr="00636B6C">
        <w:rPr>
          <w:rFonts w:ascii="Times New Roman" w:hAnsi="Times New Roman"/>
          <w:sz w:val="28"/>
          <w:szCs w:val="28"/>
        </w:rPr>
        <w:t>на</w:t>
      </w:r>
      <w:r w:rsidR="002A45EA" w:rsidRPr="00636B6C">
        <w:rPr>
          <w:rFonts w:ascii="Times New Roman" w:hAnsi="Times New Roman"/>
          <w:sz w:val="28"/>
          <w:szCs w:val="28"/>
        </w:rPr>
        <w:t xml:space="preserve"> каждый год планового периода</w:t>
      </w:r>
      <w:r w:rsidR="0081189D" w:rsidRPr="00636B6C">
        <w:rPr>
          <w:rFonts w:ascii="Times New Roman" w:hAnsi="Times New Roman"/>
          <w:sz w:val="28"/>
          <w:szCs w:val="28"/>
        </w:rPr>
        <w:t>.</w:t>
      </w:r>
      <w:r w:rsidRPr="00636B6C">
        <w:rPr>
          <w:rFonts w:ascii="Times New Roman" w:hAnsi="Times New Roman"/>
          <w:sz w:val="28"/>
          <w:szCs w:val="28"/>
        </w:rPr>
        <w:t xml:space="preserve"> Сумма увеличения направлена на </w:t>
      </w:r>
      <w:r w:rsidR="0081189D" w:rsidRPr="00636B6C">
        <w:rPr>
          <w:rFonts w:ascii="Times New Roman" w:eastAsia="Times New Roman" w:hAnsi="Times New Roman"/>
          <w:sz w:val="28"/>
          <w:szCs w:val="28"/>
          <w:lang w:eastAsia="ru-RU"/>
        </w:rPr>
        <w:t>обеспечение первичных мер пожарной безопасности.</w:t>
      </w:r>
    </w:p>
    <w:p w14:paraId="57D70002" w14:textId="182D6F5B" w:rsidR="004E16EB" w:rsidRDefault="00FE7685" w:rsidP="0085214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36B6C">
        <w:rPr>
          <w:rFonts w:ascii="Times New Roman" w:hAnsi="Times New Roman"/>
          <w:b/>
          <w:sz w:val="28"/>
          <w:szCs w:val="28"/>
        </w:rPr>
        <w:t>Предложения</w:t>
      </w:r>
      <w:r w:rsidRPr="00636B6C">
        <w:rPr>
          <w:rFonts w:ascii="Times New Roman" w:hAnsi="Times New Roman"/>
          <w:sz w:val="28"/>
          <w:szCs w:val="28"/>
        </w:rPr>
        <w:t>: по итогам рассмотрения проекта решения Ужурского районного Совета депутатов Красноярского края «О внесении изменений в решение Ужурского районного Совета депутатов Красноярского края от 0</w:t>
      </w:r>
      <w:r w:rsidR="00636B6C" w:rsidRPr="00636B6C">
        <w:rPr>
          <w:rFonts w:ascii="Times New Roman" w:hAnsi="Times New Roman"/>
          <w:sz w:val="28"/>
          <w:szCs w:val="28"/>
        </w:rPr>
        <w:t>3</w:t>
      </w:r>
      <w:r w:rsidRPr="00636B6C">
        <w:rPr>
          <w:rFonts w:ascii="Times New Roman" w:hAnsi="Times New Roman"/>
          <w:sz w:val="28"/>
          <w:szCs w:val="28"/>
        </w:rPr>
        <w:t>.12.202</w:t>
      </w:r>
      <w:r w:rsidR="00636B6C" w:rsidRPr="00636B6C">
        <w:rPr>
          <w:rFonts w:ascii="Times New Roman" w:hAnsi="Times New Roman"/>
          <w:sz w:val="28"/>
          <w:szCs w:val="28"/>
        </w:rPr>
        <w:t>4</w:t>
      </w:r>
      <w:r w:rsidR="00E52899" w:rsidRPr="00636B6C">
        <w:rPr>
          <w:rFonts w:ascii="Times New Roman" w:hAnsi="Times New Roman"/>
          <w:sz w:val="28"/>
          <w:szCs w:val="28"/>
        </w:rPr>
        <w:t xml:space="preserve"> года</w:t>
      </w:r>
      <w:r w:rsidR="001723F0" w:rsidRPr="00636B6C">
        <w:rPr>
          <w:rFonts w:ascii="Times New Roman" w:hAnsi="Times New Roman"/>
          <w:sz w:val="28"/>
          <w:szCs w:val="28"/>
        </w:rPr>
        <w:t xml:space="preserve"> №</w:t>
      </w:r>
      <w:r w:rsidR="00636B6C" w:rsidRPr="00636B6C">
        <w:rPr>
          <w:rFonts w:ascii="Times New Roman" w:hAnsi="Times New Roman"/>
          <w:sz w:val="28"/>
          <w:szCs w:val="28"/>
        </w:rPr>
        <w:t>4</w:t>
      </w:r>
      <w:r w:rsidR="002A45EA" w:rsidRPr="00636B6C">
        <w:rPr>
          <w:rFonts w:ascii="Times New Roman" w:hAnsi="Times New Roman"/>
          <w:sz w:val="28"/>
          <w:szCs w:val="28"/>
        </w:rPr>
        <w:t>8</w:t>
      </w:r>
      <w:r w:rsidRPr="00636B6C">
        <w:rPr>
          <w:rFonts w:ascii="Times New Roman" w:hAnsi="Times New Roman"/>
          <w:sz w:val="28"/>
          <w:szCs w:val="28"/>
        </w:rPr>
        <w:t>-</w:t>
      </w:r>
      <w:r w:rsidR="00636B6C" w:rsidRPr="00636B6C">
        <w:rPr>
          <w:rFonts w:ascii="Times New Roman" w:hAnsi="Times New Roman"/>
          <w:sz w:val="28"/>
          <w:szCs w:val="28"/>
        </w:rPr>
        <w:t>325</w:t>
      </w:r>
      <w:r w:rsidRPr="00636B6C">
        <w:rPr>
          <w:rFonts w:ascii="Times New Roman" w:hAnsi="Times New Roman"/>
          <w:sz w:val="28"/>
          <w:szCs w:val="28"/>
        </w:rPr>
        <w:t>р «О районном бюджете на 202</w:t>
      </w:r>
      <w:r w:rsidR="00636B6C" w:rsidRPr="00636B6C">
        <w:rPr>
          <w:rFonts w:ascii="Times New Roman" w:hAnsi="Times New Roman"/>
          <w:sz w:val="28"/>
          <w:szCs w:val="28"/>
        </w:rPr>
        <w:t>5</w:t>
      </w:r>
      <w:r w:rsidRPr="00636B6C">
        <w:rPr>
          <w:rFonts w:ascii="Times New Roman" w:hAnsi="Times New Roman"/>
          <w:sz w:val="28"/>
          <w:szCs w:val="28"/>
        </w:rPr>
        <w:t xml:space="preserve"> год и плановый период 202</w:t>
      </w:r>
      <w:r w:rsidR="00636B6C" w:rsidRPr="00636B6C">
        <w:rPr>
          <w:rFonts w:ascii="Times New Roman" w:hAnsi="Times New Roman"/>
          <w:sz w:val="28"/>
          <w:szCs w:val="28"/>
        </w:rPr>
        <w:t>6</w:t>
      </w:r>
      <w:r w:rsidRPr="00636B6C">
        <w:rPr>
          <w:rFonts w:ascii="Times New Roman" w:hAnsi="Times New Roman"/>
          <w:sz w:val="28"/>
          <w:szCs w:val="28"/>
        </w:rPr>
        <w:t>-202</w:t>
      </w:r>
      <w:r w:rsidR="00636B6C" w:rsidRPr="00636B6C">
        <w:rPr>
          <w:rFonts w:ascii="Times New Roman" w:hAnsi="Times New Roman"/>
          <w:sz w:val="28"/>
          <w:szCs w:val="28"/>
        </w:rPr>
        <w:t>7</w:t>
      </w:r>
      <w:r w:rsidRPr="00636B6C">
        <w:rPr>
          <w:rFonts w:ascii="Times New Roman" w:hAnsi="Times New Roman"/>
          <w:sz w:val="28"/>
          <w:szCs w:val="28"/>
        </w:rPr>
        <w:t xml:space="preserve"> годы» контрольно-счетной комиссией Ужурского района предлагается </w:t>
      </w:r>
      <w:r w:rsidRPr="00636B6C">
        <w:rPr>
          <w:rFonts w:ascii="Times New Roman" w:eastAsiaTheme="minorHAnsi" w:hAnsi="Times New Roman"/>
          <w:sz w:val="28"/>
          <w:szCs w:val="28"/>
        </w:rPr>
        <w:t>утвердить представленный проект решения.</w:t>
      </w:r>
      <w:r w:rsidR="00B70662" w:rsidRPr="004224D2">
        <w:rPr>
          <w:rFonts w:ascii="Times New Roman" w:eastAsiaTheme="minorHAnsi" w:hAnsi="Times New Roman"/>
          <w:sz w:val="28"/>
          <w:szCs w:val="28"/>
        </w:rPr>
        <w:t xml:space="preserve"> </w:t>
      </w:r>
    </w:p>
    <w:p w14:paraId="49FB289B" w14:textId="3F60060D" w:rsidR="002D00CB" w:rsidRDefault="002D00CB" w:rsidP="007D5BA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61D4EA87" w14:textId="77777777" w:rsidR="00852141" w:rsidRDefault="00852141" w:rsidP="007D5BA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6E2837F2" w14:textId="2EDEA595" w:rsidR="007D5BAE" w:rsidRDefault="00E030D3" w:rsidP="007D5BA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Председатель</w:t>
      </w:r>
    </w:p>
    <w:p w14:paraId="02D2D882" w14:textId="4351A849" w:rsidR="0062711D" w:rsidRDefault="007D5BAE" w:rsidP="007D5BA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КСК Ужурского района                  </w:t>
      </w:r>
      <w:r w:rsidR="003A7362">
        <w:rPr>
          <w:rFonts w:ascii="Times New Roman" w:hAnsi="Times New Roman"/>
          <w:sz w:val="28"/>
          <w:szCs w:val="28"/>
        </w:rPr>
        <w:t xml:space="preserve">            </w:t>
      </w:r>
      <w:r w:rsidR="00CC4264">
        <w:rPr>
          <w:rFonts w:ascii="Times New Roman" w:hAnsi="Times New Roman"/>
          <w:sz w:val="28"/>
          <w:szCs w:val="28"/>
        </w:rPr>
        <w:t xml:space="preserve">        </w:t>
      </w:r>
      <w:r w:rsidR="003A7362">
        <w:rPr>
          <w:rFonts w:ascii="Times New Roman" w:hAnsi="Times New Roman"/>
          <w:sz w:val="28"/>
          <w:szCs w:val="28"/>
        </w:rPr>
        <w:t xml:space="preserve">                         </w:t>
      </w:r>
      <w:r w:rsidR="00E00BFB">
        <w:rPr>
          <w:rFonts w:ascii="Times New Roman" w:hAnsi="Times New Roman"/>
          <w:sz w:val="28"/>
          <w:szCs w:val="28"/>
        </w:rPr>
        <w:t xml:space="preserve"> </w:t>
      </w:r>
      <w:r w:rsidR="003A7362">
        <w:rPr>
          <w:rFonts w:ascii="Times New Roman" w:hAnsi="Times New Roman"/>
          <w:sz w:val="28"/>
          <w:szCs w:val="28"/>
        </w:rPr>
        <w:t xml:space="preserve"> </w:t>
      </w:r>
      <w:r w:rsidR="00337EF0">
        <w:rPr>
          <w:rFonts w:ascii="Times New Roman" w:hAnsi="Times New Roman"/>
          <w:sz w:val="28"/>
          <w:szCs w:val="28"/>
        </w:rPr>
        <w:t>И.Ю.</w:t>
      </w:r>
      <w:r w:rsidR="0039306F">
        <w:rPr>
          <w:rFonts w:ascii="Times New Roman" w:hAnsi="Times New Roman"/>
          <w:sz w:val="28"/>
          <w:szCs w:val="28"/>
        </w:rPr>
        <w:t xml:space="preserve"> </w:t>
      </w:r>
      <w:r w:rsidR="00337EF0">
        <w:rPr>
          <w:rFonts w:ascii="Times New Roman" w:hAnsi="Times New Roman"/>
          <w:sz w:val="28"/>
          <w:szCs w:val="28"/>
        </w:rPr>
        <w:t>Пенкина</w:t>
      </w:r>
      <w:r w:rsidR="003A7362">
        <w:rPr>
          <w:rFonts w:ascii="Times New Roman" w:hAnsi="Times New Roman"/>
          <w:sz w:val="28"/>
          <w:szCs w:val="28"/>
        </w:rPr>
        <w:t xml:space="preserve"> </w:t>
      </w:r>
    </w:p>
    <w:sectPr w:rsidR="0062711D" w:rsidSect="00F87E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9A869B" w14:textId="77777777" w:rsidR="00EB3EA6" w:rsidRDefault="00EB3EA6" w:rsidP="008548E6">
      <w:pPr>
        <w:spacing w:after="0" w:line="240" w:lineRule="auto"/>
      </w:pPr>
      <w:r>
        <w:separator/>
      </w:r>
    </w:p>
  </w:endnote>
  <w:endnote w:type="continuationSeparator" w:id="0">
    <w:p w14:paraId="519097BF" w14:textId="77777777" w:rsidR="00EB3EA6" w:rsidRDefault="00EB3EA6" w:rsidP="008548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55488F" w14:textId="77777777" w:rsidR="00EB3EA6" w:rsidRDefault="00EB3EA6" w:rsidP="008548E6">
      <w:pPr>
        <w:spacing w:after="0" w:line="240" w:lineRule="auto"/>
      </w:pPr>
      <w:r>
        <w:separator/>
      </w:r>
    </w:p>
  </w:footnote>
  <w:footnote w:type="continuationSeparator" w:id="0">
    <w:p w14:paraId="07A05F99" w14:textId="77777777" w:rsidR="00EB3EA6" w:rsidRDefault="00EB3EA6" w:rsidP="008548E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C1359B8"/>
    <w:multiLevelType w:val="hybridMultilevel"/>
    <w:tmpl w:val="22687A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C17B86"/>
    <w:multiLevelType w:val="hybridMultilevel"/>
    <w:tmpl w:val="415491E6"/>
    <w:lvl w:ilvl="0" w:tplc="D94E2C70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2D88"/>
    <w:rsid w:val="00000237"/>
    <w:rsid w:val="000020FD"/>
    <w:rsid w:val="00002818"/>
    <w:rsid w:val="00002FF8"/>
    <w:rsid w:val="00003904"/>
    <w:rsid w:val="00003A33"/>
    <w:rsid w:val="000043BF"/>
    <w:rsid w:val="000046B7"/>
    <w:rsid w:val="00005B34"/>
    <w:rsid w:val="0000608B"/>
    <w:rsid w:val="0000778D"/>
    <w:rsid w:val="00010513"/>
    <w:rsid w:val="00010831"/>
    <w:rsid w:val="00013D84"/>
    <w:rsid w:val="000142BA"/>
    <w:rsid w:val="00014ABA"/>
    <w:rsid w:val="00017350"/>
    <w:rsid w:val="00020BDE"/>
    <w:rsid w:val="00020E8D"/>
    <w:rsid w:val="00021E3A"/>
    <w:rsid w:val="00022241"/>
    <w:rsid w:val="00022A0C"/>
    <w:rsid w:val="00025E95"/>
    <w:rsid w:val="00026013"/>
    <w:rsid w:val="0003224E"/>
    <w:rsid w:val="00032550"/>
    <w:rsid w:val="0003255D"/>
    <w:rsid w:val="000329DC"/>
    <w:rsid w:val="000362D8"/>
    <w:rsid w:val="0003634C"/>
    <w:rsid w:val="00036B64"/>
    <w:rsid w:val="00036D5B"/>
    <w:rsid w:val="000408B2"/>
    <w:rsid w:val="00042461"/>
    <w:rsid w:val="00042B79"/>
    <w:rsid w:val="000435FD"/>
    <w:rsid w:val="00043A4C"/>
    <w:rsid w:val="00043A99"/>
    <w:rsid w:val="00045CFF"/>
    <w:rsid w:val="00046298"/>
    <w:rsid w:val="00047A68"/>
    <w:rsid w:val="00050199"/>
    <w:rsid w:val="000504E7"/>
    <w:rsid w:val="0005245A"/>
    <w:rsid w:val="00052B41"/>
    <w:rsid w:val="0005424D"/>
    <w:rsid w:val="00056AD2"/>
    <w:rsid w:val="00056EB4"/>
    <w:rsid w:val="00060522"/>
    <w:rsid w:val="000651DE"/>
    <w:rsid w:val="00065AA5"/>
    <w:rsid w:val="00066004"/>
    <w:rsid w:val="00066A7C"/>
    <w:rsid w:val="00067899"/>
    <w:rsid w:val="00067E98"/>
    <w:rsid w:val="000718DF"/>
    <w:rsid w:val="0007192C"/>
    <w:rsid w:val="00072578"/>
    <w:rsid w:val="00073527"/>
    <w:rsid w:val="00075BD6"/>
    <w:rsid w:val="0007603B"/>
    <w:rsid w:val="000760C5"/>
    <w:rsid w:val="00076FCE"/>
    <w:rsid w:val="0008324C"/>
    <w:rsid w:val="00083ABE"/>
    <w:rsid w:val="00083B2C"/>
    <w:rsid w:val="00083BA8"/>
    <w:rsid w:val="00084747"/>
    <w:rsid w:val="00084D87"/>
    <w:rsid w:val="00085031"/>
    <w:rsid w:val="00086B36"/>
    <w:rsid w:val="00087374"/>
    <w:rsid w:val="00090C26"/>
    <w:rsid w:val="00092E1D"/>
    <w:rsid w:val="00093312"/>
    <w:rsid w:val="00093E58"/>
    <w:rsid w:val="00095105"/>
    <w:rsid w:val="0009674B"/>
    <w:rsid w:val="0009691A"/>
    <w:rsid w:val="0009749F"/>
    <w:rsid w:val="000A066F"/>
    <w:rsid w:val="000A178B"/>
    <w:rsid w:val="000A1C33"/>
    <w:rsid w:val="000A4085"/>
    <w:rsid w:val="000B0F40"/>
    <w:rsid w:val="000B16F9"/>
    <w:rsid w:val="000B2C7A"/>
    <w:rsid w:val="000B79C9"/>
    <w:rsid w:val="000C0310"/>
    <w:rsid w:val="000C0586"/>
    <w:rsid w:val="000C1008"/>
    <w:rsid w:val="000C2AA1"/>
    <w:rsid w:val="000C3554"/>
    <w:rsid w:val="000C444B"/>
    <w:rsid w:val="000C5168"/>
    <w:rsid w:val="000C5DB1"/>
    <w:rsid w:val="000C6DD4"/>
    <w:rsid w:val="000C7088"/>
    <w:rsid w:val="000D07B9"/>
    <w:rsid w:val="000D2AA6"/>
    <w:rsid w:val="000D2B22"/>
    <w:rsid w:val="000D2FE5"/>
    <w:rsid w:val="000D395F"/>
    <w:rsid w:val="000D3EF1"/>
    <w:rsid w:val="000D51BF"/>
    <w:rsid w:val="000D5A52"/>
    <w:rsid w:val="000D6004"/>
    <w:rsid w:val="000E0F51"/>
    <w:rsid w:val="000E1330"/>
    <w:rsid w:val="000E22A2"/>
    <w:rsid w:val="000E3081"/>
    <w:rsid w:val="000E48CA"/>
    <w:rsid w:val="000E582B"/>
    <w:rsid w:val="000E6389"/>
    <w:rsid w:val="000E63D9"/>
    <w:rsid w:val="000E6A33"/>
    <w:rsid w:val="000E6D87"/>
    <w:rsid w:val="000F14B5"/>
    <w:rsid w:val="000F449B"/>
    <w:rsid w:val="000F4611"/>
    <w:rsid w:val="000F5031"/>
    <w:rsid w:val="000F695F"/>
    <w:rsid w:val="000F6B33"/>
    <w:rsid w:val="000F6E62"/>
    <w:rsid w:val="001000CA"/>
    <w:rsid w:val="001001CC"/>
    <w:rsid w:val="0010215E"/>
    <w:rsid w:val="001021CE"/>
    <w:rsid w:val="00102469"/>
    <w:rsid w:val="001027D1"/>
    <w:rsid w:val="00102936"/>
    <w:rsid w:val="00106456"/>
    <w:rsid w:val="00112E9D"/>
    <w:rsid w:val="00117577"/>
    <w:rsid w:val="00120FD5"/>
    <w:rsid w:val="00120FEF"/>
    <w:rsid w:val="0012435E"/>
    <w:rsid w:val="001255DA"/>
    <w:rsid w:val="00126CC7"/>
    <w:rsid w:val="001328E8"/>
    <w:rsid w:val="00134FFD"/>
    <w:rsid w:val="00137C3A"/>
    <w:rsid w:val="0014043D"/>
    <w:rsid w:val="00140597"/>
    <w:rsid w:val="00141792"/>
    <w:rsid w:val="001425DB"/>
    <w:rsid w:val="00142A04"/>
    <w:rsid w:val="00142D1B"/>
    <w:rsid w:val="00144D54"/>
    <w:rsid w:val="001454AF"/>
    <w:rsid w:val="00145646"/>
    <w:rsid w:val="0014608F"/>
    <w:rsid w:val="0014758D"/>
    <w:rsid w:val="00147CFE"/>
    <w:rsid w:val="0015067A"/>
    <w:rsid w:val="00153DCA"/>
    <w:rsid w:val="00160A3A"/>
    <w:rsid w:val="0016154D"/>
    <w:rsid w:val="00161BEF"/>
    <w:rsid w:val="00163AFE"/>
    <w:rsid w:val="00163C19"/>
    <w:rsid w:val="00164BBD"/>
    <w:rsid w:val="001654D8"/>
    <w:rsid w:val="00165EF1"/>
    <w:rsid w:val="00170586"/>
    <w:rsid w:val="001707C3"/>
    <w:rsid w:val="00170BEE"/>
    <w:rsid w:val="001723F0"/>
    <w:rsid w:val="00172D9D"/>
    <w:rsid w:val="00173D80"/>
    <w:rsid w:val="00174271"/>
    <w:rsid w:val="00174D13"/>
    <w:rsid w:val="00180D13"/>
    <w:rsid w:val="00181560"/>
    <w:rsid w:val="00181939"/>
    <w:rsid w:val="00182B80"/>
    <w:rsid w:val="00182CA2"/>
    <w:rsid w:val="00187392"/>
    <w:rsid w:val="001907F6"/>
    <w:rsid w:val="00190D47"/>
    <w:rsid w:val="0019136B"/>
    <w:rsid w:val="00192988"/>
    <w:rsid w:val="001930E6"/>
    <w:rsid w:val="00194738"/>
    <w:rsid w:val="00194D4D"/>
    <w:rsid w:val="00194D96"/>
    <w:rsid w:val="00194EBD"/>
    <w:rsid w:val="00195E5F"/>
    <w:rsid w:val="001A057F"/>
    <w:rsid w:val="001A05B3"/>
    <w:rsid w:val="001A14B5"/>
    <w:rsid w:val="001A4888"/>
    <w:rsid w:val="001A4F50"/>
    <w:rsid w:val="001A6B85"/>
    <w:rsid w:val="001A6EC3"/>
    <w:rsid w:val="001A6F37"/>
    <w:rsid w:val="001A6FC3"/>
    <w:rsid w:val="001A747E"/>
    <w:rsid w:val="001A7F88"/>
    <w:rsid w:val="001A7FB1"/>
    <w:rsid w:val="001B067C"/>
    <w:rsid w:val="001B07DD"/>
    <w:rsid w:val="001B1B79"/>
    <w:rsid w:val="001B527B"/>
    <w:rsid w:val="001B56DC"/>
    <w:rsid w:val="001B67D4"/>
    <w:rsid w:val="001B696E"/>
    <w:rsid w:val="001B7B30"/>
    <w:rsid w:val="001C0C8F"/>
    <w:rsid w:val="001C139F"/>
    <w:rsid w:val="001C1595"/>
    <w:rsid w:val="001C1C30"/>
    <w:rsid w:val="001C1DBA"/>
    <w:rsid w:val="001C298C"/>
    <w:rsid w:val="001C3915"/>
    <w:rsid w:val="001C5A21"/>
    <w:rsid w:val="001C6F26"/>
    <w:rsid w:val="001C7D9C"/>
    <w:rsid w:val="001D0BEA"/>
    <w:rsid w:val="001D1F0B"/>
    <w:rsid w:val="001D3266"/>
    <w:rsid w:val="001D337D"/>
    <w:rsid w:val="001D35F0"/>
    <w:rsid w:val="001D3F20"/>
    <w:rsid w:val="001D3FF8"/>
    <w:rsid w:val="001D4BD1"/>
    <w:rsid w:val="001D5E51"/>
    <w:rsid w:val="001E256F"/>
    <w:rsid w:val="001E3011"/>
    <w:rsid w:val="001E3015"/>
    <w:rsid w:val="001E3AC2"/>
    <w:rsid w:val="001E6C7F"/>
    <w:rsid w:val="001F0B96"/>
    <w:rsid w:val="001F1FC8"/>
    <w:rsid w:val="001F35D9"/>
    <w:rsid w:val="001F430C"/>
    <w:rsid w:val="001F53A5"/>
    <w:rsid w:val="0020012D"/>
    <w:rsid w:val="002003E6"/>
    <w:rsid w:val="002014FD"/>
    <w:rsid w:val="0020181C"/>
    <w:rsid w:val="00201D2E"/>
    <w:rsid w:val="00202220"/>
    <w:rsid w:val="0020475F"/>
    <w:rsid w:val="00207D69"/>
    <w:rsid w:val="00210777"/>
    <w:rsid w:val="00210E1A"/>
    <w:rsid w:val="00211E05"/>
    <w:rsid w:val="002124D1"/>
    <w:rsid w:val="0021254A"/>
    <w:rsid w:val="00214806"/>
    <w:rsid w:val="00215D92"/>
    <w:rsid w:val="00215E24"/>
    <w:rsid w:val="00216536"/>
    <w:rsid w:val="00216A6D"/>
    <w:rsid w:val="00217959"/>
    <w:rsid w:val="00220F7C"/>
    <w:rsid w:val="002217C1"/>
    <w:rsid w:val="002231E4"/>
    <w:rsid w:val="002237C9"/>
    <w:rsid w:val="00227E8E"/>
    <w:rsid w:val="00235250"/>
    <w:rsid w:val="00237D04"/>
    <w:rsid w:val="0024045C"/>
    <w:rsid w:val="002405B5"/>
    <w:rsid w:val="002409CE"/>
    <w:rsid w:val="00241BE2"/>
    <w:rsid w:val="00241EA0"/>
    <w:rsid w:val="002448C7"/>
    <w:rsid w:val="00244FD7"/>
    <w:rsid w:val="0024540E"/>
    <w:rsid w:val="00246754"/>
    <w:rsid w:val="00247095"/>
    <w:rsid w:val="002470A6"/>
    <w:rsid w:val="002472E6"/>
    <w:rsid w:val="0025082C"/>
    <w:rsid w:val="00250D57"/>
    <w:rsid w:val="002533B5"/>
    <w:rsid w:val="00253A09"/>
    <w:rsid w:val="002544C8"/>
    <w:rsid w:val="002551DA"/>
    <w:rsid w:val="00255213"/>
    <w:rsid w:val="0025565C"/>
    <w:rsid w:val="0025591D"/>
    <w:rsid w:val="00260F65"/>
    <w:rsid w:val="0026141D"/>
    <w:rsid w:val="002620F7"/>
    <w:rsid w:val="00262262"/>
    <w:rsid w:val="00266EBC"/>
    <w:rsid w:val="00267FF8"/>
    <w:rsid w:val="002709A3"/>
    <w:rsid w:val="00270CDA"/>
    <w:rsid w:val="00270E12"/>
    <w:rsid w:val="00271551"/>
    <w:rsid w:val="00272889"/>
    <w:rsid w:val="00272B00"/>
    <w:rsid w:val="00273B0A"/>
    <w:rsid w:val="002761A7"/>
    <w:rsid w:val="00277A55"/>
    <w:rsid w:val="00281A41"/>
    <w:rsid w:val="00285C3C"/>
    <w:rsid w:val="00286860"/>
    <w:rsid w:val="00290D5E"/>
    <w:rsid w:val="002910B7"/>
    <w:rsid w:val="002910BB"/>
    <w:rsid w:val="00292B34"/>
    <w:rsid w:val="00292CB2"/>
    <w:rsid w:val="00292E78"/>
    <w:rsid w:val="00294071"/>
    <w:rsid w:val="00294B4C"/>
    <w:rsid w:val="0029660B"/>
    <w:rsid w:val="00296B6D"/>
    <w:rsid w:val="002A09C9"/>
    <w:rsid w:val="002A10E3"/>
    <w:rsid w:val="002A116A"/>
    <w:rsid w:val="002A207E"/>
    <w:rsid w:val="002A2185"/>
    <w:rsid w:val="002A23C5"/>
    <w:rsid w:val="002A2735"/>
    <w:rsid w:val="002A30F6"/>
    <w:rsid w:val="002A3821"/>
    <w:rsid w:val="002A45EA"/>
    <w:rsid w:val="002A489A"/>
    <w:rsid w:val="002A5DBC"/>
    <w:rsid w:val="002A64C4"/>
    <w:rsid w:val="002B1F8A"/>
    <w:rsid w:val="002B46F8"/>
    <w:rsid w:val="002B71BD"/>
    <w:rsid w:val="002C03AE"/>
    <w:rsid w:val="002C1068"/>
    <w:rsid w:val="002C1574"/>
    <w:rsid w:val="002C1A43"/>
    <w:rsid w:val="002C287D"/>
    <w:rsid w:val="002C3337"/>
    <w:rsid w:val="002C38F1"/>
    <w:rsid w:val="002C7262"/>
    <w:rsid w:val="002C746F"/>
    <w:rsid w:val="002C7E31"/>
    <w:rsid w:val="002D00CB"/>
    <w:rsid w:val="002D06F6"/>
    <w:rsid w:val="002D07BA"/>
    <w:rsid w:val="002D404A"/>
    <w:rsid w:val="002D4DA7"/>
    <w:rsid w:val="002D4FC5"/>
    <w:rsid w:val="002D677A"/>
    <w:rsid w:val="002D6CDB"/>
    <w:rsid w:val="002D76CC"/>
    <w:rsid w:val="002D7B9E"/>
    <w:rsid w:val="002E01C9"/>
    <w:rsid w:val="002F2159"/>
    <w:rsid w:val="002F2FC4"/>
    <w:rsid w:val="002F3593"/>
    <w:rsid w:val="002F35A4"/>
    <w:rsid w:val="002F4563"/>
    <w:rsid w:val="002F5D09"/>
    <w:rsid w:val="002F5DBF"/>
    <w:rsid w:val="002F7BEC"/>
    <w:rsid w:val="0030011F"/>
    <w:rsid w:val="00302669"/>
    <w:rsid w:val="003028A9"/>
    <w:rsid w:val="00302FE3"/>
    <w:rsid w:val="003043D2"/>
    <w:rsid w:val="003062E9"/>
    <w:rsid w:val="00306926"/>
    <w:rsid w:val="0031056A"/>
    <w:rsid w:val="00310759"/>
    <w:rsid w:val="00313FDA"/>
    <w:rsid w:val="00323BB2"/>
    <w:rsid w:val="00323F9E"/>
    <w:rsid w:val="00325734"/>
    <w:rsid w:val="003257D8"/>
    <w:rsid w:val="00325F90"/>
    <w:rsid w:val="003263A9"/>
    <w:rsid w:val="0033059F"/>
    <w:rsid w:val="00331B61"/>
    <w:rsid w:val="00331FA1"/>
    <w:rsid w:val="00332AB3"/>
    <w:rsid w:val="00332F36"/>
    <w:rsid w:val="003348D5"/>
    <w:rsid w:val="003351C5"/>
    <w:rsid w:val="00335E0B"/>
    <w:rsid w:val="00336517"/>
    <w:rsid w:val="00336687"/>
    <w:rsid w:val="0033708E"/>
    <w:rsid w:val="00337EF0"/>
    <w:rsid w:val="00341331"/>
    <w:rsid w:val="003419F5"/>
    <w:rsid w:val="00342942"/>
    <w:rsid w:val="0034680E"/>
    <w:rsid w:val="00346D7B"/>
    <w:rsid w:val="00346DAD"/>
    <w:rsid w:val="00347060"/>
    <w:rsid w:val="003477D8"/>
    <w:rsid w:val="003506FE"/>
    <w:rsid w:val="00351288"/>
    <w:rsid w:val="00352343"/>
    <w:rsid w:val="00352B62"/>
    <w:rsid w:val="00354031"/>
    <w:rsid w:val="00354F3C"/>
    <w:rsid w:val="00355844"/>
    <w:rsid w:val="003569A1"/>
    <w:rsid w:val="00357491"/>
    <w:rsid w:val="00357597"/>
    <w:rsid w:val="003649F9"/>
    <w:rsid w:val="0036599E"/>
    <w:rsid w:val="00366237"/>
    <w:rsid w:val="0036698B"/>
    <w:rsid w:val="0036698E"/>
    <w:rsid w:val="00370FD4"/>
    <w:rsid w:val="00371A41"/>
    <w:rsid w:val="00371C99"/>
    <w:rsid w:val="003736E2"/>
    <w:rsid w:val="00373850"/>
    <w:rsid w:val="0037604E"/>
    <w:rsid w:val="00376AF1"/>
    <w:rsid w:val="00380223"/>
    <w:rsid w:val="0038283A"/>
    <w:rsid w:val="00383393"/>
    <w:rsid w:val="00384032"/>
    <w:rsid w:val="00387A62"/>
    <w:rsid w:val="003914C2"/>
    <w:rsid w:val="0039306F"/>
    <w:rsid w:val="00393987"/>
    <w:rsid w:val="00394436"/>
    <w:rsid w:val="00396B3B"/>
    <w:rsid w:val="00397542"/>
    <w:rsid w:val="0039787D"/>
    <w:rsid w:val="003A1D67"/>
    <w:rsid w:val="003A1E2F"/>
    <w:rsid w:val="003A218F"/>
    <w:rsid w:val="003A2B25"/>
    <w:rsid w:val="003A3AFD"/>
    <w:rsid w:val="003A5440"/>
    <w:rsid w:val="003A5EAE"/>
    <w:rsid w:val="003A7362"/>
    <w:rsid w:val="003A793C"/>
    <w:rsid w:val="003B078A"/>
    <w:rsid w:val="003B0DFA"/>
    <w:rsid w:val="003B176F"/>
    <w:rsid w:val="003B4AAF"/>
    <w:rsid w:val="003B4F4F"/>
    <w:rsid w:val="003B6C4C"/>
    <w:rsid w:val="003B72D8"/>
    <w:rsid w:val="003C0F52"/>
    <w:rsid w:val="003C2E07"/>
    <w:rsid w:val="003C3247"/>
    <w:rsid w:val="003C36BD"/>
    <w:rsid w:val="003C42FA"/>
    <w:rsid w:val="003C750E"/>
    <w:rsid w:val="003D2CB4"/>
    <w:rsid w:val="003D3EDE"/>
    <w:rsid w:val="003D43C7"/>
    <w:rsid w:val="003D4BD0"/>
    <w:rsid w:val="003D6CD5"/>
    <w:rsid w:val="003D7375"/>
    <w:rsid w:val="003E008C"/>
    <w:rsid w:val="003E052F"/>
    <w:rsid w:val="003E2703"/>
    <w:rsid w:val="003E2D2C"/>
    <w:rsid w:val="003E48F0"/>
    <w:rsid w:val="003E5A44"/>
    <w:rsid w:val="003E5CC9"/>
    <w:rsid w:val="003E688C"/>
    <w:rsid w:val="003E728D"/>
    <w:rsid w:val="003E7C78"/>
    <w:rsid w:val="003F0131"/>
    <w:rsid w:val="003F01F0"/>
    <w:rsid w:val="003F1D37"/>
    <w:rsid w:val="003F1DED"/>
    <w:rsid w:val="003F26FC"/>
    <w:rsid w:val="003F3D45"/>
    <w:rsid w:val="003F5666"/>
    <w:rsid w:val="003F5821"/>
    <w:rsid w:val="003F69AA"/>
    <w:rsid w:val="003F6DB6"/>
    <w:rsid w:val="003F77D8"/>
    <w:rsid w:val="003F7877"/>
    <w:rsid w:val="0040252B"/>
    <w:rsid w:val="004034B2"/>
    <w:rsid w:val="004036D2"/>
    <w:rsid w:val="00407287"/>
    <w:rsid w:val="00411E2D"/>
    <w:rsid w:val="00412EA7"/>
    <w:rsid w:val="00412F37"/>
    <w:rsid w:val="00413245"/>
    <w:rsid w:val="0041349F"/>
    <w:rsid w:val="004135D9"/>
    <w:rsid w:val="004141A8"/>
    <w:rsid w:val="00414B8A"/>
    <w:rsid w:val="00415778"/>
    <w:rsid w:val="0041579C"/>
    <w:rsid w:val="00415A6A"/>
    <w:rsid w:val="004173F8"/>
    <w:rsid w:val="00420593"/>
    <w:rsid w:val="00420B84"/>
    <w:rsid w:val="00421A02"/>
    <w:rsid w:val="00421F94"/>
    <w:rsid w:val="004224D2"/>
    <w:rsid w:val="00423391"/>
    <w:rsid w:val="00425B66"/>
    <w:rsid w:val="0042656E"/>
    <w:rsid w:val="0042731F"/>
    <w:rsid w:val="00427557"/>
    <w:rsid w:val="00430379"/>
    <w:rsid w:val="00433ADD"/>
    <w:rsid w:val="00436D01"/>
    <w:rsid w:val="00437760"/>
    <w:rsid w:val="00443724"/>
    <w:rsid w:val="00443F0D"/>
    <w:rsid w:val="0044413B"/>
    <w:rsid w:val="004442CB"/>
    <w:rsid w:val="00444502"/>
    <w:rsid w:val="00445CEE"/>
    <w:rsid w:val="004512C0"/>
    <w:rsid w:val="00452306"/>
    <w:rsid w:val="00455C1D"/>
    <w:rsid w:val="004572FC"/>
    <w:rsid w:val="00460974"/>
    <w:rsid w:val="004612A9"/>
    <w:rsid w:val="00462B5F"/>
    <w:rsid w:val="00464407"/>
    <w:rsid w:val="00466883"/>
    <w:rsid w:val="004707E0"/>
    <w:rsid w:val="00471B5C"/>
    <w:rsid w:val="00471DC6"/>
    <w:rsid w:val="004721E6"/>
    <w:rsid w:val="004731CF"/>
    <w:rsid w:val="004744ED"/>
    <w:rsid w:val="0047459E"/>
    <w:rsid w:val="0047611D"/>
    <w:rsid w:val="00476955"/>
    <w:rsid w:val="00476A3B"/>
    <w:rsid w:val="004777DD"/>
    <w:rsid w:val="004826CD"/>
    <w:rsid w:val="00483772"/>
    <w:rsid w:val="00483C66"/>
    <w:rsid w:val="00484834"/>
    <w:rsid w:val="0048514D"/>
    <w:rsid w:val="00485F26"/>
    <w:rsid w:val="004902CB"/>
    <w:rsid w:val="0049050B"/>
    <w:rsid w:val="00490CA2"/>
    <w:rsid w:val="00491354"/>
    <w:rsid w:val="0049176C"/>
    <w:rsid w:val="004956CF"/>
    <w:rsid w:val="00495A06"/>
    <w:rsid w:val="004971C7"/>
    <w:rsid w:val="004973DF"/>
    <w:rsid w:val="00497E93"/>
    <w:rsid w:val="004A1332"/>
    <w:rsid w:val="004A157E"/>
    <w:rsid w:val="004A204A"/>
    <w:rsid w:val="004A21B8"/>
    <w:rsid w:val="004A27E8"/>
    <w:rsid w:val="004A2D88"/>
    <w:rsid w:val="004A34A9"/>
    <w:rsid w:val="004A3CD9"/>
    <w:rsid w:val="004A3D56"/>
    <w:rsid w:val="004A3F1C"/>
    <w:rsid w:val="004A3F85"/>
    <w:rsid w:val="004A566C"/>
    <w:rsid w:val="004A5B83"/>
    <w:rsid w:val="004A6081"/>
    <w:rsid w:val="004A684C"/>
    <w:rsid w:val="004A75D8"/>
    <w:rsid w:val="004B04ED"/>
    <w:rsid w:val="004B09E0"/>
    <w:rsid w:val="004B0CFF"/>
    <w:rsid w:val="004B3BF6"/>
    <w:rsid w:val="004B54B2"/>
    <w:rsid w:val="004B635C"/>
    <w:rsid w:val="004B742B"/>
    <w:rsid w:val="004B7863"/>
    <w:rsid w:val="004C21D9"/>
    <w:rsid w:val="004C3390"/>
    <w:rsid w:val="004C4BD6"/>
    <w:rsid w:val="004C53D3"/>
    <w:rsid w:val="004C5AA1"/>
    <w:rsid w:val="004C715A"/>
    <w:rsid w:val="004D1734"/>
    <w:rsid w:val="004D7623"/>
    <w:rsid w:val="004D7844"/>
    <w:rsid w:val="004D7BC6"/>
    <w:rsid w:val="004E0175"/>
    <w:rsid w:val="004E16EB"/>
    <w:rsid w:val="004E3E26"/>
    <w:rsid w:val="004E45CC"/>
    <w:rsid w:val="004E6D9E"/>
    <w:rsid w:val="004E7C7A"/>
    <w:rsid w:val="004F1D5B"/>
    <w:rsid w:val="004F247C"/>
    <w:rsid w:val="004F28CB"/>
    <w:rsid w:val="004F28F6"/>
    <w:rsid w:val="004F33E4"/>
    <w:rsid w:val="004F466C"/>
    <w:rsid w:val="004F4A12"/>
    <w:rsid w:val="004F572C"/>
    <w:rsid w:val="004F6C40"/>
    <w:rsid w:val="004F7420"/>
    <w:rsid w:val="004F7A9E"/>
    <w:rsid w:val="00500828"/>
    <w:rsid w:val="005012EF"/>
    <w:rsid w:val="00502103"/>
    <w:rsid w:val="005037EF"/>
    <w:rsid w:val="00505528"/>
    <w:rsid w:val="00506C12"/>
    <w:rsid w:val="005105A6"/>
    <w:rsid w:val="00510AD8"/>
    <w:rsid w:val="00510BAC"/>
    <w:rsid w:val="005115F6"/>
    <w:rsid w:val="00513841"/>
    <w:rsid w:val="00514371"/>
    <w:rsid w:val="00515C06"/>
    <w:rsid w:val="005166C8"/>
    <w:rsid w:val="00517223"/>
    <w:rsid w:val="005177D6"/>
    <w:rsid w:val="00517E6C"/>
    <w:rsid w:val="00521D3C"/>
    <w:rsid w:val="005227BF"/>
    <w:rsid w:val="005228A1"/>
    <w:rsid w:val="00523980"/>
    <w:rsid w:val="0052419A"/>
    <w:rsid w:val="00524806"/>
    <w:rsid w:val="005308CC"/>
    <w:rsid w:val="00530DE9"/>
    <w:rsid w:val="005366F9"/>
    <w:rsid w:val="00536C9A"/>
    <w:rsid w:val="005370F7"/>
    <w:rsid w:val="005404B6"/>
    <w:rsid w:val="00540C9A"/>
    <w:rsid w:val="00541DEC"/>
    <w:rsid w:val="0054319F"/>
    <w:rsid w:val="0054346A"/>
    <w:rsid w:val="005448DE"/>
    <w:rsid w:val="005453D4"/>
    <w:rsid w:val="00546C49"/>
    <w:rsid w:val="0055191F"/>
    <w:rsid w:val="00551DDE"/>
    <w:rsid w:val="00552619"/>
    <w:rsid w:val="0055266F"/>
    <w:rsid w:val="005534A6"/>
    <w:rsid w:val="00553699"/>
    <w:rsid w:val="005538CE"/>
    <w:rsid w:val="00555653"/>
    <w:rsid w:val="00555902"/>
    <w:rsid w:val="005563AD"/>
    <w:rsid w:val="00556687"/>
    <w:rsid w:val="00556BDC"/>
    <w:rsid w:val="00560F07"/>
    <w:rsid w:val="005643C8"/>
    <w:rsid w:val="0056616F"/>
    <w:rsid w:val="0056649B"/>
    <w:rsid w:val="0056683E"/>
    <w:rsid w:val="005671CB"/>
    <w:rsid w:val="005673DD"/>
    <w:rsid w:val="005702D2"/>
    <w:rsid w:val="005715BF"/>
    <w:rsid w:val="005733B5"/>
    <w:rsid w:val="00573F98"/>
    <w:rsid w:val="0057650D"/>
    <w:rsid w:val="00577D18"/>
    <w:rsid w:val="00580451"/>
    <w:rsid w:val="005818F6"/>
    <w:rsid w:val="005821A3"/>
    <w:rsid w:val="005844BF"/>
    <w:rsid w:val="00584AB5"/>
    <w:rsid w:val="00585AC0"/>
    <w:rsid w:val="005867E5"/>
    <w:rsid w:val="005868F7"/>
    <w:rsid w:val="005901BA"/>
    <w:rsid w:val="0059025B"/>
    <w:rsid w:val="005924B8"/>
    <w:rsid w:val="005933DC"/>
    <w:rsid w:val="0059434D"/>
    <w:rsid w:val="0059570E"/>
    <w:rsid w:val="005968E1"/>
    <w:rsid w:val="00597104"/>
    <w:rsid w:val="00597581"/>
    <w:rsid w:val="00597E5B"/>
    <w:rsid w:val="005A0BCB"/>
    <w:rsid w:val="005A3E72"/>
    <w:rsid w:val="005A4E18"/>
    <w:rsid w:val="005A4E86"/>
    <w:rsid w:val="005A6074"/>
    <w:rsid w:val="005B0A05"/>
    <w:rsid w:val="005B2F38"/>
    <w:rsid w:val="005B329F"/>
    <w:rsid w:val="005B33B1"/>
    <w:rsid w:val="005B4E97"/>
    <w:rsid w:val="005B536D"/>
    <w:rsid w:val="005B63CA"/>
    <w:rsid w:val="005B6994"/>
    <w:rsid w:val="005C11C5"/>
    <w:rsid w:val="005C336B"/>
    <w:rsid w:val="005C3E74"/>
    <w:rsid w:val="005C4A61"/>
    <w:rsid w:val="005C660D"/>
    <w:rsid w:val="005C79C3"/>
    <w:rsid w:val="005D0516"/>
    <w:rsid w:val="005D0C75"/>
    <w:rsid w:val="005D25B3"/>
    <w:rsid w:val="005D34A2"/>
    <w:rsid w:val="005D35DB"/>
    <w:rsid w:val="005D44B1"/>
    <w:rsid w:val="005D4A05"/>
    <w:rsid w:val="005D6D0F"/>
    <w:rsid w:val="005D7AE9"/>
    <w:rsid w:val="005E0DD2"/>
    <w:rsid w:val="005E10D1"/>
    <w:rsid w:val="005E1445"/>
    <w:rsid w:val="005E373C"/>
    <w:rsid w:val="005E43B4"/>
    <w:rsid w:val="005E5BE6"/>
    <w:rsid w:val="005E5EDD"/>
    <w:rsid w:val="005E644A"/>
    <w:rsid w:val="005F04EE"/>
    <w:rsid w:val="005F061E"/>
    <w:rsid w:val="005F513E"/>
    <w:rsid w:val="005F52FE"/>
    <w:rsid w:val="005F5954"/>
    <w:rsid w:val="005F631A"/>
    <w:rsid w:val="005F7BBB"/>
    <w:rsid w:val="005F7E78"/>
    <w:rsid w:val="00601453"/>
    <w:rsid w:val="006016BF"/>
    <w:rsid w:val="00602803"/>
    <w:rsid w:val="00602B0E"/>
    <w:rsid w:val="00603CD2"/>
    <w:rsid w:val="006042CA"/>
    <w:rsid w:val="0060531F"/>
    <w:rsid w:val="006063F4"/>
    <w:rsid w:val="00607BB0"/>
    <w:rsid w:val="00614625"/>
    <w:rsid w:val="00614FA4"/>
    <w:rsid w:val="00615B14"/>
    <w:rsid w:val="00616A0E"/>
    <w:rsid w:val="00617771"/>
    <w:rsid w:val="00621868"/>
    <w:rsid w:val="00621BFB"/>
    <w:rsid w:val="006220F3"/>
    <w:rsid w:val="00622B3C"/>
    <w:rsid w:val="0062559E"/>
    <w:rsid w:val="00626517"/>
    <w:rsid w:val="00626EEB"/>
    <w:rsid w:val="0062711D"/>
    <w:rsid w:val="00630DB0"/>
    <w:rsid w:val="006325D1"/>
    <w:rsid w:val="006335FD"/>
    <w:rsid w:val="00634155"/>
    <w:rsid w:val="00635E21"/>
    <w:rsid w:val="00636645"/>
    <w:rsid w:val="00636B6C"/>
    <w:rsid w:val="00640814"/>
    <w:rsid w:val="00640CBE"/>
    <w:rsid w:val="00641E4F"/>
    <w:rsid w:val="00642D34"/>
    <w:rsid w:val="006442C3"/>
    <w:rsid w:val="0064471D"/>
    <w:rsid w:val="006449B9"/>
    <w:rsid w:val="0064615D"/>
    <w:rsid w:val="006462ED"/>
    <w:rsid w:val="00646A7F"/>
    <w:rsid w:val="00646B9B"/>
    <w:rsid w:val="006474EA"/>
    <w:rsid w:val="00647544"/>
    <w:rsid w:val="006478F8"/>
    <w:rsid w:val="00650273"/>
    <w:rsid w:val="00650D06"/>
    <w:rsid w:val="006557DB"/>
    <w:rsid w:val="00655CFF"/>
    <w:rsid w:val="0065772D"/>
    <w:rsid w:val="00660E1B"/>
    <w:rsid w:val="006617C7"/>
    <w:rsid w:val="00664F38"/>
    <w:rsid w:val="00665AC4"/>
    <w:rsid w:val="0066602B"/>
    <w:rsid w:val="00666333"/>
    <w:rsid w:val="006669AF"/>
    <w:rsid w:val="00666CE9"/>
    <w:rsid w:val="00666E32"/>
    <w:rsid w:val="00667461"/>
    <w:rsid w:val="00667A37"/>
    <w:rsid w:val="00670AFC"/>
    <w:rsid w:val="00670CF0"/>
    <w:rsid w:val="0067134A"/>
    <w:rsid w:val="006742D9"/>
    <w:rsid w:val="00676CA5"/>
    <w:rsid w:val="0068181C"/>
    <w:rsid w:val="00683594"/>
    <w:rsid w:val="00685878"/>
    <w:rsid w:val="00685C34"/>
    <w:rsid w:val="006878D2"/>
    <w:rsid w:val="00692E6F"/>
    <w:rsid w:val="00692EE8"/>
    <w:rsid w:val="00695181"/>
    <w:rsid w:val="0069661B"/>
    <w:rsid w:val="00696A3C"/>
    <w:rsid w:val="00697223"/>
    <w:rsid w:val="006A0FFD"/>
    <w:rsid w:val="006A135F"/>
    <w:rsid w:val="006A13D7"/>
    <w:rsid w:val="006A4231"/>
    <w:rsid w:val="006A5816"/>
    <w:rsid w:val="006A6400"/>
    <w:rsid w:val="006A6AC3"/>
    <w:rsid w:val="006A7375"/>
    <w:rsid w:val="006B0861"/>
    <w:rsid w:val="006B0A6C"/>
    <w:rsid w:val="006B2D90"/>
    <w:rsid w:val="006B405F"/>
    <w:rsid w:val="006B40B2"/>
    <w:rsid w:val="006B5AA2"/>
    <w:rsid w:val="006B6966"/>
    <w:rsid w:val="006B6DD2"/>
    <w:rsid w:val="006C069A"/>
    <w:rsid w:val="006C0930"/>
    <w:rsid w:val="006C1037"/>
    <w:rsid w:val="006C34AB"/>
    <w:rsid w:val="006C3E4C"/>
    <w:rsid w:val="006C4766"/>
    <w:rsid w:val="006C4B3E"/>
    <w:rsid w:val="006C5473"/>
    <w:rsid w:val="006C69F0"/>
    <w:rsid w:val="006D205C"/>
    <w:rsid w:val="006D2892"/>
    <w:rsid w:val="006D3CD2"/>
    <w:rsid w:val="006D46E7"/>
    <w:rsid w:val="006D511F"/>
    <w:rsid w:val="006D5FF6"/>
    <w:rsid w:val="006D7B0F"/>
    <w:rsid w:val="006E12B1"/>
    <w:rsid w:val="006E139C"/>
    <w:rsid w:val="006E32C6"/>
    <w:rsid w:val="006E364D"/>
    <w:rsid w:val="006E4E09"/>
    <w:rsid w:val="006E718E"/>
    <w:rsid w:val="006E7668"/>
    <w:rsid w:val="006F036E"/>
    <w:rsid w:val="006F14E1"/>
    <w:rsid w:val="006F18B1"/>
    <w:rsid w:val="006F274A"/>
    <w:rsid w:val="006F2F9D"/>
    <w:rsid w:val="006F35E8"/>
    <w:rsid w:val="006F38EB"/>
    <w:rsid w:val="006F3C02"/>
    <w:rsid w:val="006F42EC"/>
    <w:rsid w:val="006F49FB"/>
    <w:rsid w:val="006F4AD1"/>
    <w:rsid w:val="006F6D91"/>
    <w:rsid w:val="0070177C"/>
    <w:rsid w:val="00701D01"/>
    <w:rsid w:val="00701FE0"/>
    <w:rsid w:val="007026A2"/>
    <w:rsid w:val="00703145"/>
    <w:rsid w:val="00703692"/>
    <w:rsid w:val="00704DF3"/>
    <w:rsid w:val="00706CB9"/>
    <w:rsid w:val="00712553"/>
    <w:rsid w:val="0071290A"/>
    <w:rsid w:val="007132E9"/>
    <w:rsid w:val="0071348E"/>
    <w:rsid w:val="007134D8"/>
    <w:rsid w:val="00713A32"/>
    <w:rsid w:val="00713B61"/>
    <w:rsid w:val="007147CA"/>
    <w:rsid w:val="007149C5"/>
    <w:rsid w:val="00715D21"/>
    <w:rsid w:val="00715DF9"/>
    <w:rsid w:val="007168AE"/>
    <w:rsid w:val="00720CBE"/>
    <w:rsid w:val="00721CAE"/>
    <w:rsid w:val="00723721"/>
    <w:rsid w:val="00723E07"/>
    <w:rsid w:val="00725280"/>
    <w:rsid w:val="00726A2D"/>
    <w:rsid w:val="0072762D"/>
    <w:rsid w:val="00727B24"/>
    <w:rsid w:val="007300B8"/>
    <w:rsid w:val="00731CA6"/>
    <w:rsid w:val="00733CEF"/>
    <w:rsid w:val="00733ED6"/>
    <w:rsid w:val="00733FDD"/>
    <w:rsid w:val="00734482"/>
    <w:rsid w:val="007344E1"/>
    <w:rsid w:val="00734C5F"/>
    <w:rsid w:val="00735C33"/>
    <w:rsid w:val="00736ADC"/>
    <w:rsid w:val="00737ABF"/>
    <w:rsid w:val="007409B4"/>
    <w:rsid w:val="00740E4E"/>
    <w:rsid w:val="00744224"/>
    <w:rsid w:val="00745FE2"/>
    <w:rsid w:val="007460EE"/>
    <w:rsid w:val="00746860"/>
    <w:rsid w:val="00746CF2"/>
    <w:rsid w:val="007507DC"/>
    <w:rsid w:val="00751087"/>
    <w:rsid w:val="00751321"/>
    <w:rsid w:val="00751789"/>
    <w:rsid w:val="0075246D"/>
    <w:rsid w:val="007532A5"/>
    <w:rsid w:val="0075401B"/>
    <w:rsid w:val="00754DD5"/>
    <w:rsid w:val="007553D0"/>
    <w:rsid w:val="007555CF"/>
    <w:rsid w:val="007555F9"/>
    <w:rsid w:val="00755BC7"/>
    <w:rsid w:val="00756FDB"/>
    <w:rsid w:val="00757EDF"/>
    <w:rsid w:val="00763AD9"/>
    <w:rsid w:val="00764338"/>
    <w:rsid w:val="0076546D"/>
    <w:rsid w:val="0076558E"/>
    <w:rsid w:val="00765A27"/>
    <w:rsid w:val="007663D2"/>
    <w:rsid w:val="00767B77"/>
    <w:rsid w:val="00774A47"/>
    <w:rsid w:val="00775984"/>
    <w:rsid w:val="00775AAE"/>
    <w:rsid w:val="0077660F"/>
    <w:rsid w:val="00777B14"/>
    <w:rsid w:val="00780B9F"/>
    <w:rsid w:val="00780D52"/>
    <w:rsid w:val="00782306"/>
    <w:rsid w:val="0078348C"/>
    <w:rsid w:val="007835EB"/>
    <w:rsid w:val="0078392C"/>
    <w:rsid w:val="00785DF4"/>
    <w:rsid w:val="0078605C"/>
    <w:rsid w:val="00791C04"/>
    <w:rsid w:val="00792326"/>
    <w:rsid w:val="007924D4"/>
    <w:rsid w:val="00795052"/>
    <w:rsid w:val="0079516A"/>
    <w:rsid w:val="0079771F"/>
    <w:rsid w:val="0079777B"/>
    <w:rsid w:val="007A043A"/>
    <w:rsid w:val="007A1294"/>
    <w:rsid w:val="007A1390"/>
    <w:rsid w:val="007A1B51"/>
    <w:rsid w:val="007A1BB4"/>
    <w:rsid w:val="007A1F0A"/>
    <w:rsid w:val="007A2732"/>
    <w:rsid w:val="007A2AB7"/>
    <w:rsid w:val="007A2B6D"/>
    <w:rsid w:val="007A3DBF"/>
    <w:rsid w:val="007A3E17"/>
    <w:rsid w:val="007A40DE"/>
    <w:rsid w:val="007A4818"/>
    <w:rsid w:val="007A69A0"/>
    <w:rsid w:val="007A770D"/>
    <w:rsid w:val="007A7C44"/>
    <w:rsid w:val="007B044F"/>
    <w:rsid w:val="007B1248"/>
    <w:rsid w:val="007B152E"/>
    <w:rsid w:val="007B15AB"/>
    <w:rsid w:val="007B1605"/>
    <w:rsid w:val="007B16E3"/>
    <w:rsid w:val="007B1F5D"/>
    <w:rsid w:val="007B2D8A"/>
    <w:rsid w:val="007B3B77"/>
    <w:rsid w:val="007B4355"/>
    <w:rsid w:val="007B6C3C"/>
    <w:rsid w:val="007C0466"/>
    <w:rsid w:val="007C1AD3"/>
    <w:rsid w:val="007C3697"/>
    <w:rsid w:val="007C3EBC"/>
    <w:rsid w:val="007C7B98"/>
    <w:rsid w:val="007D0321"/>
    <w:rsid w:val="007D060E"/>
    <w:rsid w:val="007D4EFF"/>
    <w:rsid w:val="007D5511"/>
    <w:rsid w:val="007D5973"/>
    <w:rsid w:val="007D5BAE"/>
    <w:rsid w:val="007D69EF"/>
    <w:rsid w:val="007D7282"/>
    <w:rsid w:val="007E0ACB"/>
    <w:rsid w:val="007E0DCC"/>
    <w:rsid w:val="007E289A"/>
    <w:rsid w:val="007E3626"/>
    <w:rsid w:val="007E469E"/>
    <w:rsid w:val="007E5520"/>
    <w:rsid w:val="007E7B45"/>
    <w:rsid w:val="007F08A5"/>
    <w:rsid w:val="007F21CD"/>
    <w:rsid w:val="007F24E6"/>
    <w:rsid w:val="007F24F0"/>
    <w:rsid w:val="007F3B7A"/>
    <w:rsid w:val="007F3D78"/>
    <w:rsid w:val="007F3D85"/>
    <w:rsid w:val="007F5179"/>
    <w:rsid w:val="007F5312"/>
    <w:rsid w:val="007F5A0A"/>
    <w:rsid w:val="007F5B5C"/>
    <w:rsid w:val="007F62B5"/>
    <w:rsid w:val="007F6C6E"/>
    <w:rsid w:val="007F7616"/>
    <w:rsid w:val="00800188"/>
    <w:rsid w:val="00802B1F"/>
    <w:rsid w:val="00802D00"/>
    <w:rsid w:val="00803C90"/>
    <w:rsid w:val="00805AD5"/>
    <w:rsid w:val="00806512"/>
    <w:rsid w:val="0080677C"/>
    <w:rsid w:val="008068FB"/>
    <w:rsid w:val="00806C82"/>
    <w:rsid w:val="00810478"/>
    <w:rsid w:val="00810AF8"/>
    <w:rsid w:val="0081189D"/>
    <w:rsid w:val="0081227E"/>
    <w:rsid w:val="00816244"/>
    <w:rsid w:val="008163A0"/>
    <w:rsid w:val="00816764"/>
    <w:rsid w:val="00816EC6"/>
    <w:rsid w:val="0081714E"/>
    <w:rsid w:val="00817888"/>
    <w:rsid w:val="00817BE1"/>
    <w:rsid w:val="00817CC3"/>
    <w:rsid w:val="00820CA0"/>
    <w:rsid w:val="00821359"/>
    <w:rsid w:val="00821F0A"/>
    <w:rsid w:val="0082317A"/>
    <w:rsid w:val="00827BDB"/>
    <w:rsid w:val="00830BEE"/>
    <w:rsid w:val="00831516"/>
    <w:rsid w:val="00831CD5"/>
    <w:rsid w:val="0083286E"/>
    <w:rsid w:val="008346FE"/>
    <w:rsid w:val="008348E6"/>
    <w:rsid w:val="00834D9E"/>
    <w:rsid w:val="00836BB3"/>
    <w:rsid w:val="00837A23"/>
    <w:rsid w:val="00837C49"/>
    <w:rsid w:val="00841F03"/>
    <w:rsid w:val="0084299D"/>
    <w:rsid w:val="00842C73"/>
    <w:rsid w:val="008445AF"/>
    <w:rsid w:val="008458DF"/>
    <w:rsid w:val="0085050F"/>
    <w:rsid w:val="00850A17"/>
    <w:rsid w:val="00851D33"/>
    <w:rsid w:val="00852123"/>
    <w:rsid w:val="00852141"/>
    <w:rsid w:val="008521A3"/>
    <w:rsid w:val="008527FC"/>
    <w:rsid w:val="008542A0"/>
    <w:rsid w:val="008548E6"/>
    <w:rsid w:val="00855809"/>
    <w:rsid w:val="00855AC9"/>
    <w:rsid w:val="0086242A"/>
    <w:rsid w:val="008630FC"/>
    <w:rsid w:val="00863254"/>
    <w:rsid w:val="00864071"/>
    <w:rsid w:val="00865B2F"/>
    <w:rsid w:val="008667CC"/>
    <w:rsid w:val="00871399"/>
    <w:rsid w:val="00871F6D"/>
    <w:rsid w:val="00872780"/>
    <w:rsid w:val="00876665"/>
    <w:rsid w:val="008767F4"/>
    <w:rsid w:val="00876876"/>
    <w:rsid w:val="00881E73"/>
    <w:rsid w:val="00882B0F"/>
    <w:rsid w:val="00882DE7"/>
    <w:rsid w:val="00883BA6"/>
    <w:rsid w:val="0088404B"/>
    <w:rsid w:val="00884EFE"/>
    <w:rsid w:val="008853F9"/>
    <w:rsid w:val="0088546D"/>
    <w:rsid w:val="00886B8D"/>
    <w:rsid w:val="00886E5C"/>
    <w:rsid w:val="00890E5B"/>
    <w:rsid w:val="008921A2"/>
    <w:rsid w:val="008934C9"/>
    <w:rsid w:val="008937C1"/>
    <w:rsid w:val="00894700"/>
    <w:rsid w:val="0089482C"/>
    <w:rsid w:val="00895DB4"/>
    <w:rsid w:val="008A092B"/>
    <w:rsid w:val="008A1131"/>
    <w:rsid w:val="008A20E7"/>
    <w:rsid w:val="008A2331"/>
    <w:rsid w:val="008A2E3F"/>
    <w:rsid w:val="008A4961"/>
    <w:rsid w:val="008A5749"/>
    <w:rsid w:val="008B2468"/>
    <w:rsid w:val="008B354F"/>
    <w:rsid w:val="008B44B4"/>
    <w:rsid w:val="008B5B90"/>
    <w:rsid w:val="008B5EEE"/>
    <w:rsid w:val="008B64B0"/>
    <w:rsid w:val="008C01F1"/>
    <w:rsid w:val="008C0680"/>
    <w:rsid w:val="008C1030"/>
    <w:rsid w:val="008C175B"/>
    <w:rsid w:val="008C196D"/>
    <w:rsid w:val="008C31F5"/>
    <w:rsid w:val="008C343C"/>
    <w:rsid w:val="008C4538"/>
    <w:rsid w:val="008C4AAD"/>
    <w:rsid w:val="008C55B0"/>
    <w:rsid w:val="008C7114"/>
    <w:rsid w:val="008C733A"/>
    <w:rsid w:val="008D10AE"/>
    <w:rsid w:val="008D1DFA"/>
    <w:rsid w:val="008D3F6F"/>
    <w:rsid w:val="008D50FE"/>
    <w:rsid w:val="008D533E"/>
    <w:rsid w:val="008D5BD4"/>
    <w:rsid w:val="008D5C9C"/>
    <w:rsid w:val="008D78C9"/>
    <w:rsid w:val="008E027D"/>
    <w:rsid w:val="008E0569"/>
    <w:rsid w:val="008E2E91"/>
    <w:rsid w:val="008E3424"/>
    <w:rsid w:val="008F0F55"/>
    <w:rsid w:val="008F10BE"/>
    <w:rsid w:val="008F1AA6"/>
    <w:rsid w:val="008F2CF5"/>
    <w:rsid w:val="008F3F08"/>
    <w:rsid w:val="008F5979"/>
    <w:rsid w:val="008F6420"/>
    <w:rsid w:val="008F646B"/>
    <w:rsid w:val="008F689B"/>
    <w:rsid w:val="008F7678"/>
    <w:rsid w:val="00902699"/>
    <w:rsid w:val="00903761"/>
    <w:rsid w:val="0090413E"/>
    <w:rsid w:val="00904D25"/>
    <w:rsid w:val="009068E3"/>
    <w:rsid w:val="00906F7B"/>
    <w:rsid w:val="00911AA6"/>
    <w:rsid w:val="00912318"/>
    <w:rsid w:val="00912D6E"/>
    <w:rsid w:val="00913A1F"/>
    <w:rsid w:val="00913E8E"/>
    <w:rsid w:val="00914B1E"/>
    <w:rsid w:val="00914DD2"/>
    <w:rsid w:val="0091625D"/>
    <w:rsid w:val="0091720E"/>
    <w:rsid w:val="009176BC"/>
    <w:rsid w:val="009206BF"/>
    <w:rsid w:val="00920E90"/>
    <w:rsid w:val="00921156"/>
    <w:rsid w:val="0092149F"/>
    <w:rsid w:val="00922C25"/>
    <w:rsid w:val="009253D8"/>
    <w:rsid w:val="009255A6"/>
    <w:rsid w:val="00925A69"/>
    <w:rsid w:val="0092646E"/>
    <w:rsid w:val="00926FC0"/>
    <w:rsid w:val="009327FF"/>
    <w:rsid w:val="00934931"/>
    <w:rsid w:val="009349FC"/>
    <w:rsid w:val="0093583D"/>
    <w:rsid w:val="00936C99"/>
    <w:rsid w:val="00937034"/>
    <w:rsid w:val="0093719C"/>
    <w:rsid w:val="00937C41"/>
    <w:rsid w:val="00937C86"/>
    <w:rsid w:val="00941FBE"/>
    <w:rsid w:val="0094244D"/>
    <w:rsid w:val="00942CC2"/>
    <w:rsid w:val="009437BD"/>
    <w:rsid w:val="009444EB"/>
    <w:rsid w:val="00945551"/>
    <w:rsid w:val="00947ABA"/>
    <w:rsid w:val="00951EB3"/>
    <w:rsid w:val="009531EC"/>
    <w:rsid w:val="00953F60"/>
    <w:rsid w:val="00954BA6"/>
    <w:rsid w:val="00954C17"/>
    <w:rsid w:val="00956D51"/>
    <w:rsid w:val="0096145D"/>
    <w:rsid w:val="0096150A"/>
    <w:rsid w:val="00962252"/>
    <w:rsid w:val="009639DA"/>
    <w:rsid w:val="00967213"/>
    <w:rsid w:val="00967B49"/>
    <w:rsid w:val="00971004"/>
    <w:rsid w:val="00971291"/>
    <w:rsid w:val="009727EB"/>
    <w:rsid w:val="00972E0F"/>
    <w:rsid w:val="00973E1E"/>
    <w:rsid w:val="009746E2"/>
    <w:rsid w:val="00974B68"/>
    <w:rsid w:val="00976867"/>
    <w:rsid w:val="00976E45"/>
    <w:rsid w:val="00976E84"/>
    <w:rsid w:val="0097733F"/>
    <w:rsid w:val="0097770C"/>
    <w:rsid w:val="00983E24"/>
    <w:rsid w:val="00983E4B"/>
    <w:rsid w:val="0098489A"/>
    <w:rsid w:val="00987640"/>
    <w:rsid w:val="00990D75"/>
    <w:rsid w:val="00991EEF"/>
    <w:rsid w:val="009949FD"/>
    <w:rsid w:val="00994D4A"/>
    <w:rsid w:val="00995390"/>
    <w:rsid w:val="00995829"/>
    <w:rsid w:val="009970BA"/>
    <w:rsid w:val="009A043F"/>
    <w:rsid w:val="009A0A40"/>
    <w:rsid w:val="009A293D"/>
    <w:rsid w:val="009A2991"/>
    <w:rsid w:val="009A43DC"/>
    <w:rsid w:val="009A4918"/>
    <w:rsid w:val="009A54DB"/>
    <w:rsid w:val="009A6E88"/>
    <w:rsid w:val="009A7E36"/>
    <w:rsid w:val="009B0465"/>
    <w:rsid w:val="009B047B"/>
    <w:rsid w:val="009B0794"/>
    <w:rsid w:val="009B08A0"/>
    <w:rsid w:val="009B1E2B"/>
    <w:rsid w:val="009B4CA4"/>
    <w:rsid w:val="009B50D9"/>
    <w:rsid w:val="009B52EF"/>
    <w:rsid w:val="009B7688"/>
    <w:rsid w:val="009C017C"/>
    <w:rsid w:val="009C1267"/>
    <w:rsid w:val="009C13E8"/>
    <w:rsid w:val="009C1A3A"/>
    <w:rsid w:val="009C2790"/>
    <w:rsid w:val="009C2DB7"/>
    <w:rsid w:val="009C3207"/>
    <w:rsid w:val="009C3976"/>
    <w:rsid w:val="009C3D61"/>
    <w:rsid w:val="009C3E78"/>
    <w:rsid w:val="009C66A0"/>
    <w:rsid w:val="009C7CB5"/>
    <w:rsid w:val="009D1EFE"/>
    <w:rsid w:val="009D4896"/>
    <w:rsid w:val="009D50B7"/>
    <w:rsid w:val="009D5A09"/>
    <w:rsid w:val="009D6EAD"/>
    <w:rsid w:val="009D7028"/>
    <w:rsid w:val="009E07B2"/>
    <w:rsid w:val="009E0E31"/>
    <w:rsid w:val="009E15E4"/>
    <w:rsid w:val="009E1C1A"/>
    <w:rsid w:val="009E2177"/>
    <w:rsid w:val="009E2691"/>
    <w:rsid w:val="009E3E52"/>
    <w:rsid w:val="009E41A3"/>
    <w:rsid w:val="009E4B7D"/>
    <w:rsid w:val="009E4C37"/>
    <w:rsid w:val="009E4D84"/>
    <w:rsid w:val="009F0014"/>
    <w:rsid w:val="009F2CED"/>
    <w:rsid w:val="009F39A8"/>
    <w:rsid w:val="009F6F0C"/>
    <w:rsid w:val="009F7FBA"/>
    <w:rsid w:val="00A059A7"/>
    <w:rsid w:val="00A066EF"/>
    <w:rsid w:val="00A103B0"/>
    <w:rsid w:val="00A1068C"/>
    <w:rsid w:val="00A12CED"/>
    <w:rsid w:val="00A1429B"/>
    <w:rsid w:val="00A14DE6"/>
    <w:rsid w:val="00A1605B"/>
    <w:rsid w:val="00A17F2D"/>
    <w:rsid w:val="00A20DCB"/>
    <w:rsid w:val="00A211B5"/>
    <w:rsid w:val="00A219A2"/>
    <w:rsid w:val="00A24498"/>
    <w:rsid w:val="00A2594D"/>
    <w:rsid w:val="00A26471"/>
    <w:rsid w:val="00A26949"/>
    <w:rsid w:val="00A274A1"/>
    <w:rsid w:val="00A31E60"/>
    <w:rsid w:val="00A41276"/>
    <w:rsid w:val="00A41A66"/>
    <w:rsid w:val="00A43357"/>
    <w:rsid w:val="00A45DED"/>
    <w:rsid w:val="00A46C53"/>
    <w:rsid w:val="00A47749"/>
    <w:rsid w:val="00A51540"/>
    <w:rsid w:val="00A53FC8"/>
    <w:rsid w:val="00A5618B"/>
    <w:rsid w:val="00A57036"/>
    <w:rsid w:val="00A57238"/>
    <w:rsid w:val="00A57E7F"/>
    <w:rsid w:val="00A6022A"/>
    <w:rsid w:val="00A60C9D"/>
    <w:rsid w:val="00A61C30"/>
    <w:rsid w:val="00A658F9"/>
    <w:rsid w:val="00A66913"/>
    <w:rsid w:val="00A6793D"/>
    <w:rsid w:val="00A67E85"/>
    <w:rsid w:val="00A700AF"/>
    <w:rsid w:val="00A709E1"/>
    <w:rsid w:val="00A7218D"/>
    <w:rsid w:val="00A750B4"/>
    <w:rsid w:val="00A80E33"/>
    <w:rsid w:val="00A81006"/>
    <w:rsid w:val="00A81233"/>
    <w:rsid w:val="00A82216"/>
    <w:rsid w:val="00A84793"/>
    <w:rsid w:val="00A84818"/>
    <w:rsid w:val="00A87B11"/>
    <w:rsid w:val="00A907E8"/>
    <w:rsid w:val="00A9177B"/>
    <w:rsid w:val="00A921E8"/>
    <w:rsid w:val="00A93606"/>
    <w:rsid w:val="00A94DDB"/>
    <w:rsid w:val="00A95E25"/>
    <w:rsid w:val="00A96816"/>
    <w:rsid w:val="00AA15E2"/>
    <w:rsid w:val="00AA28E0"/>
    <w:rsid w:val="00AA49CF"/>
    <w:rsid w:val="00AA4AB7"/>
    <w:rsid w:val="00AA5A4B"/>
    <w:rsid w:val="00AB2D65"/>
    <w:rsid w:val="00AB3602"/>
    <w:rsid w:val="00AB3B8B"/>
    <w:rsid w:val="00AB40A8"/>
    <w:rsid w:val="00AB41A7"/>
    <w:rsid w:val="00AB6B90"/>
    <w:rsid w:val="00AB7002"/>
    <w:rsid w:val="00AC1E33"/>
    <w:rsid w:val="00AC2592"/>
    <w:rsid w:val="00AC26BA"/>
    <w:rsid w:val="00AC26F4"/>
    <w:rsid w:val="00AC3855"/>
    <w:rsid w:val="00AC3DDD"/>
    <w:rsid w:val="00AC40EB"/>
    <w:rsid w:val="00AC7637"/>
    <w:rsid w:val="00AC7681"/>
    <w:rsid w:val="00AD00AE"/>
    <w:rsid w:val="00AD0DAB"/>
    <w:rsid w:val="00AD1307"/>
    <w:rsid w:val="00AD2159"/>
    <w:rsid w:val="00AD3E25"/>
    <w:rsid w:val="00AD4909"/>
    <w:rsid w:val="00AD4981"/>
    <w:rsid w:val="00AD68C6"/>
    <w:rsid w:val="00AD71D0"/>
    <w:rsid w:val="00AD75FD"/>
    <w:rsid w:val="00AE0EBF"/>
    <w:rsid w:val="00AE14FB"/>
    <w:rsid w:val="00AE2053"/>
    <w:rsid w:val="00AE4AC6"/>
    <w:rsid w:val="00AE72B5"/>
    <w:rsid w:val="00AE73C1"/>
    <w:rsid w:val="00AF0A9F"/>
    <w:rsid w:val="00AF21B7"/>
    <w:rsid w:val="00AF239B"/>
    <w:rsid w:val="00AF242D"/>
    <w:rsid w:val="00AF3DD6"/>
    <w:rsid w:val="00AF51A4"/>
    <w:rsid w:val="00AF67CB"/>
    <w:rsid w:val="00AF7429"/>
    <w:rsid w:val="00AF7DF3"/>
    <w:rsid w:val="00B001BA"/>
    <w:rsid w:val="00B01AF4"/>
    <w:rsid w:val="00B0208A"/>
    <w:rsid w:val="00B02F8C"/>
    <w:rsid w:val="00B03AB9"/>
    <w:rsid w:val="00B03BBC"/>
    <w:rsid w:val="00B04928"/>
    <w:rsid w:val="00B0617A"/>
    <w:rsid w:val="00B06B4A"/>
    <w:rsid w:val="00B070E6"/>
    <w:rsid w:val="00B07790"/>
    <w:rsid w:val="00B1093B"/>
    <w:rsid w:val="00B13490"/>
    <w:rsid w:val="00B13635"/>
    <w:rsid w:val="00B14B3F"/>
    <w:rsid w:val="00B15BEA"/>
    <w:rsid w:val="00B16B63"/>
    <w:rsid w:val="00B17687"/>
    <w:rsid w:val="00B17EDF"/>
    <w:rsid w:val="00B21BAE"/>
    <w:rsid w:val="00B22661"/>
    <w:rsid w:val="00B234AD"/>
    <w:rsid w:val="00B23624"/>
    <w:rsid w:val="00B258D0"/>
    <w:rsid w:val="00B25AF1"/>
    <w:rsid w:val="00B25D24"/>
    <w:rsid w:val="00B26964"/>
    <w:rsid w:val="00B26F5D"/>
    <w:rsid w:val="00B27F7A"/>
    <w:rsid w:val="00B30529"/>
    <w:rsid w:val="00B30B19"/>
    <w:rsid w:val="00B3107E"/>
    <w:rsid w:val="00B31869"/>
    <w:rsid w:val="00B31916"/>
    <w:rsid w:val="00B32029"/>
    <w:rsid w:val="00B3268D"/>
    <w:rsid w:val="00B32EBD"/>
    <w:rsid w:val="00B33AE3"/>
    <w:rsid w:val="00B34855"/>
    <w:rsid w:val="00B35500"/>
    <w:rsid w:val="00B361FE"/>
    <w:rsid w:val="00B362B5"/>
    <w:rsid w:val="00B3655E"/>
    <w:rsid w:val="00B36744"/>
    <w:rsid w:val="00B36A9C"/>
    <w:rsid w:val="00B36B26"/>
    <w:rsid w:val="00B37240"/>
    <w:rsid w:val="00B376F4"/>
    <w:rsid w:val="00B41ECF"/>
    <w:rsid w:val="00B4474C"/>
    <w:rsid w:val="00B44BEF"/>
    <w:rsid w:val="00B44EB9"/>
    <w:rsid w:val="00B47F53"/>
    <w:rsid w:val="00B50FE5"/>
    <w:rsid w:val="00B514C8"/>
    <w:rsid w:val="00B522FD"/>
    <w:rsid w:val="00B5245E"/>
    <w:rsid w:val="00B532F2"/>
    <w:rsid w:val="00B53561"/>
    <w:rsid w:val="00B55FA2"/>
    <w:rsid w:val="00B571AB"/>
    <w:rsid w:val="00B608FD"/>
    <w:rsid w:val="00B6121F"/>
    <w:rsid w:val="00B67D4B"/>
    <w:rsid w:val="00B7031F"/>
    <w:rsid w:val="00B70662"/>
    <w:rsid w:val="00B706E7"/>
    <w:rsid w:val="00B707FF"/>
    <w:rsid w:val="00B71E98"/>
    <w:rsid w:val="00B7446C"/>
    <w:rsid w:val="00B74584"/>
    <w:rsid w:val="00B759A6"/>
    <w:rsid w:val="00B76308"/>
    <w:rsid w:val="00B76605"/>
    <w:rsid w:val="00B76D27"/>
    <w:rsid w:val="00B80400"/>
    <w:rsid w:val="00B805CB"/>
    <w:rsid w:val="00B80C78"/>
    <w:rsid w:val="00B82179"/>
    <w:rsid w:val="00B82EAD"/>
    <w:rsid w:val="00B833C1"/>
    <w:rsid w:val="00B83DA2"/>
    <w:rsid w:val="00B8433D"/>
    <w:rsid w:val="00B8642D"/>
    <w:rsid w:val="00B86B51"/>
    <w:rsid w:val="00B96459"/>
    <w:rsid w:val="00B97634"/>
    <w:rsid w:val="00BA006B"/>
    <w:rsid w:val="00BA148B"/>
    <w:rsid w:val="00BA262C"/>
    <w:rsid w:val="00BA2DF8"/>
    <w:rsid w:val="00BA4D7E"/>
    <w:rsid w:val="00BA4E16"/>
    <w:rsid w:val="00BA610B"/>
    <w:rsid w:val="00BA6CED"/>
    <w:rsid w:val="00BB0A6E"/>
    <w:rsid w:val="00BB130B"/>
    <w:rsid w:val="00BB503E"/>
    <w:rsid w:val="00BB5784"/>
    <w:rsid w:val="00BB6C73"/>
    <w:rsid w:val="00BB758C"/>
    <w:rsid w:val="00BC03C5"/>
    <w:rsid w:val="00BC0631"/>
    <w:rsid w:val="00BC3774"/>
    <w:rsid w:val="00BC3B15"/>
    <w:rsid w:val="00BC47BB"/>
    <w:rsid w:val="00BC5369"/>
    <w:rsid w:val="00BC603F"/>
    <w:rsid w:val="00BC655E"/>
    <w:rsid w:val="00BC66DD"/>
    <w:rsid w:val="00BC6B3E"/>
    <w:rsid w:val="00BC6DEA"/>
    <w:rsid w:val="00BD025E"/>
    <w:rsid w:val="00BD097F"/>
    <w:rsid w:val="00BD1FEB"/>
    <w:rsid w:val="00BD405D"/>
    <w:rsid w:val="00BD48F8"/>
    <w:rsid w:val="00BD5757"/>
    <w:rsid w:val="00BD5984"/>
    <w:rsid w:val="00BD65D0"/>
    <w:rsid w:val="00BD7BA2"/>
    <w:rsid w:val="00BE0207"/>
    <w:rsid w:val="00BE1CEC"/>
    <w:rsid w:val="00BE1F5A"/>
    <w:rsid w:val="00BE25FA"/>
    <w:rsid w:val="00BE271A"/>
    <w:rsid w:val="00BE2D33"/>
    <w:rsid w:val="00BE2E6A"/>
    <w:rsid w:val="00BE4F33"/>
    <w:rsid w:val="00BE5242"/>
    <w:rsid w:val="00BE5431"/>
    <w:rsid w:val="00BE55AA"/>
    <w:rsid w:val="00BE6BBE"/>
    <w:rsid w:val="00BF2416"/>
    <w:rsid w:val="00BF30C2"/>
    <w:rsid w:val="00BF506A"/>
    <w:rsid w:val="00BF787E"/>
    <w:rsid w:val="00C0077F"/>
    <w:rsid w:val="00C00EC0"/>
    <w:rsid w:val="00C03934"/>
    <w:rsid w:val="00C04A1F"/>
    <w:rsid w:val="00C057EE"/>
    <w:rsid w:val="00C05AA9"/>
    <w:rsid w:val="00C06AF2"/>
    <w:rsid w:val="00C0753B"/>
    <w:rsid w:val="00C07C13"/>
    <w:rsid w:val="00C10096"/>
    <w:rsid w:val="00C11E3D"/>
    <w:rsid w:val="00C12023"/>
    <w:rsid w:val="00C12AF0"/>
    <w:rsid w:val="00C1426E"/>
    <w:rsid w:val="00C1453C"/>
    <w:rsid w:val="00C158BB"/>
    <w:rsid w:val="00C15FD6"/>
    <w:rsid w:val="00C16680"/>
    <w:rsid w:val="00C16D6C"/>
    <w:rsid w:val="00C2078B"/>
    <w:rsid w:val="00C20B15"/>
    <w:rsid w:val="00C249CF"/>
    <w:rsid w:val="00C2688C"/>
    <w:rsid w:val="00C306CE"/>
    <w:rsid w:val="00C31556"/>
    <w:rsid w:val="00C3188E"/>
    <w:rsid w:val="00C32C63"/>
    <w:rsid w:val="00C32FD0"/>
    <w:rsid w:val="00C34ED3"/>
    <w:rsid w:val="00C3546A"/>
    <w:rsid w:val="00C3694F"/>
    <w:rsid w:val="00C36D3D"/>
    <w:rsid w:val="00C37F27"/>
    <w:rsid w:val="00C401DD"/>
    <w:rsid w:val="00C41D7F"/>
    <w:rsid w:val="00C4341A"/>
    <w:rsid w:val="00C50C03"/>
    <w:rsid w:val="00C522A8"/>
    <w:rsid w:val="00C5348A"/>
    <w:rsid w:val="00C542DA"/>
    <w:rsid w:val="00C56382"/>
    <w:rsid w:val="00C62568"/>
    <w:rsid w:val="00C627A8"/>
    <w:rsid w:val="00C66A66"/>
    <w:rsid w:val="00C672D4"/>
    <w:rsid w:val="00C70B82"/>
    <w:rsid w:val="00C7135D"/>
    <w:rsid w:val="00C74B61"/>
    <w:rsid w:val="00C75720"/>
    <w:rsid w:val="00C757C0"/>
    <w:rsid w:val="00C802AE"/>
    <w:rsid w:val="00C8114C"/>
    <w:rsid w:val="00C8142D"/>
    <w:rsid w:val="00C81A44"/>
    <w:rsid w:val="00C8345B"/>
    <w:rsid w:val="00C83561"/>
    <w:rsid w:val="00C845C3"/>
    <w:rsid w:val="00C84DE4"/>
    <w:rsid w:val="00C8649F"/>
    <w:rsid w:val="00C86BAF"/>
    <w:rsid w:val="00C86E05"/>
    <w:rsid w:val="00C87820"/>
    <w:rsid w:val="00C9094A"/>
    <w:rsid w:val="00C91126"/>
    <w:rsid w:val="00C921EA"/>
    <w:rsid w:val="00C9383B"/>
    <w:rsid w:val="00C94575"/>
    <w:rsid w:val="00C946FD"/>
    <w:rsid w:val="00C953CB"/>
    <w:rsid w:val="00C95C58"/>
    <w:rsid w:val="00C962C3"/>
    <w:rsid w:val="00C97AE2"/>
    <w:rsid w:val="00CA2D77"/>
    <w:rsid w:val="00CA4BC1"/>
    <w:rsid w:val="00CA6FAC"/>
    <w:rsid w:val="00CA7952"/>
    <w:rsid w:val="00CA7E28"/>
    <w:rsid w:val="00CB34D5"/>
    <w:rsid w:val="00CB42EF"/>
    <w:rsid w:val="00CB58C6"/>
    <w:rsid w:val="00CB64FA"/>
    <w:rsid w:val="00CB6BC0"/>
    <w:rsid w:val="00CB7084"/>
    <w:rsid w:val="00CC0502"/>
    <w:rsid w:val="00CC225C"/>
    <w:rsid w:val="00CC2708"/>
    <w:rsid w:val="00CC2A6F"/>
    <w:rsid w:val="00CC2ECE"/>
    <w:rsid w:val="00CC37D6"/>
    <w:rsid w:val="00CC4264"/>
    <w:rsid w:val="00CC5A7A"/>
    <w:rsid w:val="00CC5B23"/>
    <w:rsid w:val="00CC6993"/>
    <w:rsid w:val="00CC7A63"/>
    <w:rsid w:val="00CC7FF5"/>
    <w:rsid w:val="00CD23F1"/>
    <w:rsid w:val="00CD32E7"/>
    <w:rsid w:val="00CD4764"/>
    <w:rsid w:val="00CD5424"/>
    <w:rsid w:val="00CE0765"/>
    <w:rsid w:val="00CE0ACB"/>
    <w:rsid w:val="00CE32B1"/>
    <w:rsid w:val="00CE3D3B"/>
    <w:rsid w:val="00CE4DE3"/>
    <w:rsid w:val="00CF205C"/>
    <w:rsid w:val="00CF3CD2"/>
    <w:rsid w:val="00CF46BC"/>
    <w:rsid w:val="00CF5A28"/>
    <w:rsid w:val="00CF5CCC"/>
    <w:rsid w:val="00CF61EF"/>
    <w:rsid w:val="00CF7BAA"/>
    <w:rsid w:val="00CF7D3E"/>
    <w:rsid w:val="00CF7F15"/>
    <w:rsid w:val="00D04FBC"/>
    <w:rsid w:val="00D06151"/>
    <w:rsid w:val="00D06A9C"/>
    <w:rsid w:val="00D06DB5"/>
    <w:rsid w:val="00D10333"/>
    <w:rsid w:val="00D105E1"/>
    <w:rsid w:val="00D10ADE"/>
    <w:rsid w:val="00D15B3E"/>
    <w:rsid w:val="00D1734F"/>
    <w:rsid w:val="00D17857"/>
    <w:rsid w:val="00D20418"/>
    <w:rsid w:val="00D20424"/>
    <w:rsid w:val="00D21018"/>
    <w:rsid w:val="00D21314"/>
    <w:rsid w:val="00D21566"/>
    <w:rsid w:val="00D23176"/>
    <w:rsid w:val="00D23C00"/>
    <w:rsid w:val="00D23D43"/>
    <w:rsid w:val="00D250A6"/>
    <w:rsid w:val="00D25DC0"/>
    <w:rsid w:val="00D267A9"/>
    <w:rsid w:val="00D308FB"/>
    <w:rsid w:val="00D35046"/>
    <w:rsid w:val="00D35718"/>
    <w:rsid w:val="00D37B86"/>
    <w:rsid w:val="00D421F2"/>
    <w:rsid w:val="00D42BDA"/>
    <w:rsid w:val="00D44B58"/>
    <w:rsid w:val="00D466DE"/>
    <w:rsid w:val="00D50AD9"/>
    <w:rsid w:val="00D51EF0"/>
    <w:rsid w:val="00D51F93"/>
    <w:rsid w:val="00D52B0D"/>
    <w:rsid w:val="00D54021"/>
    <w:rsid w:val="00D540A5"/>
    <w:rsid w:val="00D5468B"/>
    <w:rsid w:val="00D5753E"/>
    <w:rsid w:val="00D57823"/>
    <w:rsid w:val="00D578D9"/>
    <w:rsid w:val="00D60062"/>
    <w:rsid w:val="00D635CB"/>
    <w:rsid w:val="00D6439B"/>
    <w:rsid w:val="00D64C39"/>
    <w:rsid w:val="00D67E9C"/>
    <w:rsid w:val="00D701E0"/>
    <w:rsid w:val="00D70506"/>
    <w:rsid w:val="00D745E8"/>
    <w:rsid w:val="00D767A2"/>
    <w:rsid w:val="00D776B1"/>
    <w:rsid w:val="00D805B1"/>
    <w:rsid w:val="00D80D86"/>
    <w:rsid w:val="00D83CB2"/>
    <w:rsid w:val="00D84668"/>
    <w:rsid w:val="00D870B1"/>
    <w:rsid w:val="00D879F4"/>
    <w:rsid w:val="00D910E8"/>
    <w:rsid w:val="00D93E75"/>
    <w:rsid w:val="00D94E6C"/>
    <w:rsid w:val="00D95384"/>
    <w:rsid w:val="00D96B51"/>
    <w:rsid w:val="00D96C22"/>
    <w:rsid w:val="00DA3BD5"/>
    <w:rsid w:val="00DA6DC8"/>
    <w:rsid w:val="00DB099E"/>
    <w:rsid w:val="00DB4601"/>
    <w:rsid w:val="00DB492D"/>
    <w:rsid w:val="00DB6DA8"/>
    <w:rsid w:val="00DB7187"/>
    <w:rsid w:val="00DB79D4"/>
    <w:rsid w:val="00DB7B24"/>
    <w:rsid w:val="00DC00C1"/>
    <w:rsid w:val="00DC02E6"/>
    <w:rsid w:val="00DC069F"/>
    <w:rsid w:val="00DC25E8"/>
    <w:rsid w:val="00DC5EA2"/>
    <w:rsid w:val="00DC60CB"/>
    <w:rsid w:val="00DC62F1"/>
    <w:rsid w:val="00DC75EB"/>
    <w:rsid w:val="00DC7A66"/>
    <w:rsid w:val="00DD074E"/>
    <w:rsid w:val="00DD1FBA"/>
    <w:rsid w:val="00DD243E"/>
    <w:rsid w:val="00DD48BC"/>
    <w:rsid w:val="00DD4ED6"/>
    <w:rsid w:val="00DD7C75"/>
    <w:rsid w:val="00DE08E4"/>
    <w:rsid w:val="00DE0CF5"/>
    <w:rsid w:val="00DE15BB"/>
    <w:rsid w:val="00DE4611"/>
    <w:rsid w:val="00DE60C2"/>
    <w:rsid w:val="00DE69C4"/>
    <w:rsid w:val="00DE7271"/>
    <w:rsid w:val="00DE7478"/>
    <w:rsid w:val="00DF15B8"/>
    <w:rsid w:val="00DF2E3E"/>
    <w:rsid w:val="00DF31C0"/>
    <w:rsid w:val="00DF409B"/>
    <w:rsid w:val="00DF748F"/>
    <w:rsid w:val="00DF756D"/>
    <w:rsid w:val="00DF7C1D"/>
    <w:rsid w:val="00E00979"/>
    <w:rsid w:val="00E00BFB"/>
    <w:rsid w:val="00E01393"/>
    <w:rsid w:val="00E030D3"/>
    <w:rsid w:val="00E07209"/>
    <w:rsid w:val="00E134BA"/>
    <w:rsid w:val="00E13AD6"/>
    <w:rsid w:val="00E14E11"/>
    <w:rsid w:val="00E15C1C"/>
    <w:rsid w:val="00E168E6"/>
    <w:rsid w:val="00E174AE"/>
    <w:rsid w:val="00E17777"/>
    <w:rsid w:val="00E21A21"/>
    <w:rsid w:val="00E222BB"/>
    <w:rsid w:val="00E22B71"/>
    <w:rsid w:val="00E23DA7"/>
    <w:rsid w:val="00E24357"/>
    <w:rsid w:val="00E24BF1"/>
    <w:rsid w:val="00E273ED"/>
    <w:rsid w:val="00E3093B"/>
    <w:rsid w:val="00E32A60"/>
    <w:rsid w:val="00E32F83"/>
    <w:rsid w:val="00E33EC9"/>
    <w:rsid w:val="00E341F0"/>
    <w:rsid w:val="00E3531F"/>
    <w:rsid w:val="00E35D2D"/>
    <w:rsid w:val="00E40070"/>
    <w:rsid w:val="00E40140"/>
    <w:rsid w:val="00E4026E"/>
    <w:rsid w:val="00E40DBA"/>
    <w:rsid w:val="00E412D4"/>
    <w:rsid w:val="00E446AC"/>
    <w:rsid w:val="00E44C43"/>
    <w:rsid w:val="00E4701B"/>
    <w:rsid w:val="00E50725"/>
    <w:rsid w:val="00E51EB0"/>
    <w:rsid w:val="00E52899"/>
    <w:rsid w:val="00E53B27"/>
    <w:rsid w:val="00E54564"/>
    <w:rsid w:val="00E55D2E"/>
    <w:rsid w:val="00E60045"/>
    <w:rsid w:val="00E6107F"/>
    <w:rsid w:val="00E623BE"/>
    <w:rsid w:val="00E62ABD"/>
    <w:rsid w:val="00E64DE3"/>
    <w:rsid w:val="00E66319"/>
    <w:rsid w:val="00E666A0"/>
    <w:rsid w:val="00E669A4"/>
    <w:rsid w:val="00E67960"/>
    <w:rsid w:val="00E7011F"/>
    <w:rsid w:val="00E70540"/>
    <w:rsid w:val="00E70593"/>
    <w:rsid w:val="00E7145F"/>
    <w:rsid w:val="00E720CD"/>
    <w:rsid w:val="00E72EE5"/>
    <w:rsid w:val="00E73445"/>
    <w:rsid w:val="00E73697"/>
    <w:rsid w:val="00E73C6E"/>
    <w:rsid w:val="00E76F06"/>
    <w:rsid w:val="00E77853"/>
    <w:rsid w:val="00E80BB4"/>
    <w:rsid w:val="00E82A10"/>
    <w:rsid w:val="00E83141"/>
    <w:rsid w:val="00E83788"/>
    <w:rsid w:val="00E841B7"/>
    <w:rsid w:val="00E849C4"/>
    <w:rsid w:val="00E84D56"/>
    <w:rsid w:val="00E855E3"/>
    <w:rsid w:val="00E86777"/>
    <w:rsid w:val="00E87660"/>
    <w:rsid w:val="00E876F1"/>
    <w:rsid w:val="00E905F5"/>
    <w:rsid w:val="00E91F40"/>
    <w:rsid w:val="00E92172"/>
    <w:rsid w:val="00E9353F"/>
    <w:rsid w:val="00E942A6"/>
    <w:rsid w:val="00E95A29"/>
    <w:rsid w:val="00EA1C9C"/>
    <w:rsid w:val="00EA432C"/>
    <w:rsid w:val="00EA47BF"/>
    <w:rsid w:val="00EA4AC4"/>
    <w:rsid w:val="00EA5073"/>
    <w:rsid w:val="00EA7B9D"/>
    <w:rsid w:val="00EA7BBB"/>
    <w:rsid w:val="00EB0ABC"/>
    <w:rsid w:val="00EB130E"/>
    <w:rsid w:val="00EB3EA6"/>
    <w:rsid w:val="00EB615A"/>
    <w:rsid w:val="00EC0F72"/>
    <w:rsid w:val="00EC1933"/>
    <w:rsid w:val="00EC1B72"/>
    <w:rsid w:val="00EC1CF8"/>
    <w:rsid w:val="00EC276C"/>
    <w:rsid w:val="00EC2CEB"/>
    <w:rsid w:val="00EC4349"/>
    <w:rsid w:val="00EC56E3"/>
    <w:rsid w:val="00EC5C8A"/>
    <w:rsid w:val="00EC6893"/>
    <w:rsid w:val="00EC6A34"/>
    <w:rsid w:val="00EC6F34"/>
    <w:rsid w:val="00ED0622"/>
    <w:rsid w:val="00ED09B8"/>
    <w:rsid w:val="00ED19BA"/>
    <w:rsid w:val="00ED360E"/>
    <w:rsid w:val="00ED486B"/>
    <w:rsid w:val="00ED4C80"/>
    <w:rsid w:val="00ED6C18"/>
    <w:rsid w:val="00ED70E3"/>
    <w:rsid w:val="00ED7526"/>
    <w:rsid w:val="00ED78EA"/>
    <w:rsid w:val="00EE1265"/>
    <w:rsid w:val="00EE1D29"/>
    <w:rsid w:val="00EE1E7F"/>
    <w:rsid w:val="00EE4818"/>
    <w:rsid w:val="00EE4A37"/>
    <w:rsid w:val="00EE5557"/>
    <w:rsid w:val="00EE56FF"/>
    <w:rsid w:val="00EE5780"/>
    <w:rsid w:val="00EE6A6A"/>
    <w:rsid w:val="00EE72DC"/>
    <w:rsid w:val="00EF0E6D"/>
    <w:rsid w:val="00EF2DC1"/>
    <w:rsid w:val="00EF4D9F"/>
    <w:rsid w:val="00EF50C4"/>
    <w:rsid w:val="00EF685B"/>
    <w:rsid w:val="00EF6E2E"/>
    <w:rsid w:val="00EF7DC7"/>
    <w:rsid w:val="00F0048F"/>
    <w:rsid w:val="00F020D6"/>
    <w:rsid w:val="00F034A3"/>
    <w:rsid w:val="00F05F0F"/>
    <w:rsid w:val="00F069ED"/>
    <w:rsid w:val="00F079BD"/>
    <w:rsid w:val="00F07CB3"/>
    <w:rsid w:val="00F11BF4"/>
    <w:rsid w:val="00F11C28"/>
    <w:rsid w:val="00F1208A"/>
    <w:rsid w:val="00F137F7"/>
    <w:rsid w:val="00F14689"/>
    <w:rsid w:val="00F16CF8"/>
    <w:rsid w:val="00F1743D"/>
    <w:rsid w:val="00F233DA"/>
    <w:rsid w:val="00F2384D"/>
    <w:rsid w:val="00F25F7D"/>
    <w:rsid w:val="00F26735"/>
    <w:rsid w:val="00F27CC0"/>
    <w:rsid w:val="00F306AB"/>
    <w:rsid w:val="00F30984"/>
    <w:rsid w:val="00F30CE4"/>
    <w:rsid w:val="00F3339A"/>
    <w:rsid w:val="00F335F1"/>
    <w:rsid w:val="00F34618"/>
    <w:rsid w:val="00F34A2A"/>
    <w:rsid w:val="00F35A0C"/>
    <w:rsid w:val="00F36B4E"/>
    <w:rsid w:val="00F370C6"/>
    <w:rsid w:val="00F371E3"/>
    <w:rsid w:val="00F40C10"/>
    <w:rsid w:val="00F43101"/>
    <w:rsid w:val="00F44082"/>
    <w:rsid w:val="00F45BEE"/>
    <w:rsid w:val="00F4705F"/>
    <w:rsid w:val="00F478D7"/>
    <w:rsid w:val="00F47F2F"/>
    <w:rsid w:val="00F53778"/>
    <w:rsid w:val="00F54C10"/>
    <w:rsid w:val="00F55116"/>
    <w:rsid w:val="00F55A3E"/>
    <w:rsid w:val="00F56555"/>
    <w:rsid w:val="00F56EC2"/>
    <w:rsid w:val="00F5779F"/>
    <w:rsid w:val="00F60103"/>
    <w:rsid w:val="00F61CB4"/>
    <w:rsid w:val="00F63039"/>
    <w:rsid w:val="00F63ACE"/>
    <w:rsid w:val="00F66A8A"/>
    <w:rsid w:val="00F670E4"/>
    <w:rsid w:val="00F70052"/>
    <w:rsid w:val="00F70647"/>
    <w:rsid w:val="00F70D3B"/>
    <w:rsid w:val="00F71DDB"/>
    <w:rsid w:val="00F720EF"/>
    <w:rsid w:val="00F721A4"/>
    <w:rsid w:val="00F73F21"/>
    <w:rsid w:val="00F7464F"/>
    <w:rsid w:val="00F75848"/>
    <w:rsid w:val="00F76D14"/>
    <w:rsid w:val="00F771F4"/>
    <w:rsid w:val="00F77292"/>
    <w:rsid w:val="00F772D4"/>
    <w:rsid w:val="00F80D4A"/>
    <w:rsid w:val="00F857A6"/>
    <w:rsid w:val="00F8677B"/>
    <w:rsid w:val="00F86F4C"/>
    <w:rsid w:val="00F87E1F"/>
    <w:rsid w:val="00F92E5F"/>
    <w:rsid w:val="00F93682"/>
    <w:rsid w:val="00F93D47"/>
    <w:rsid w:val="00F946AF"/>
    <w:rsid w:val="00F953C7"/>
    <w:rsid w:val="00FA199F"/>
    <w:rsid w:val="00FA2C85"/>
    <w:rsid w:val="00FA4EF0"/>
    <w:rsid w:val="00FA70FF"/>
    <w:rsid w:val="00FA7500"/>
    <w:rsid w:val="00FB1132"/>
    <w:rsid w:val="00FB1348"/>
    <w:rsid w:val="00FB1852"/>
    <w:rsid w:val="00FB24C9"/>
    <w:rsid w:val="00FB2F06"/>
    <w:rsid w:val="00FB377A"/>
    <w:rsid w:val="00FB3C0B"/>
    <w:rsid w:val="00FB445A"/>
    <w:rsid w:val="00FB5224"/>
    <w:rsid w:val="00FB5FA0"/>
    <w:rsid w:val="00FB673A"/>
    <w:rsid w:val="00FB6CF6"/>
    <w:rsid w:val="00FB6E7F"/>
    <w:rsid w:val="00FB73B4"/>
    <w:rsid w:val="00FB7767"/>
    <w:rsid w:val="00FC0C09"/>
    <w:rsid w:val="00FC14A6"/>
    <w:rsid w:val="00FC19BD"/>
    <w:rsid w:val="00FC1D82"/>
    <w:rsid w:val="00FC3D17"/>
    <w:rsid w:val="00FC4162"/>
    <w:rsid w:val="00FC419B"/>
    <w:rsid w:val="00FC5D0E"/>
    <w:rsid w:val="00FC7656"/>
    <w:rsid w:val="00FD2EB4"/>
    <w:rsid w:val="00FD50D1"/>
    <w:rsid w:val="00FD5D9F"/>
    <w:rsid w:val="00FD5FCA"/>
    <w:rsid w:val="00FD7ECC"/>
    <w:rsid w:val="00FE1547"/>
    <w:rsid w:val="00FE4332"/>
    <w:rsid w:val="00FE4551"/>
    <w:rsid w:val="00FE47FE"/>
    <w:rsid w:val="00FE5A6C"/>
    <w:rsid w:val="00FE5AF2"/>
    <w:rsid w:val="00FE5B1C"/>
    <w:rsid w:val="00FE73A4"/>
    <w:rsid w:val="00FE750E"/>
    <w:rsid w:val="00FE7685"/>
    <w:rsid w:val="00FE7F82"/>
    <w:rsid w:val="00FF05FA"/>
    <w:rsid w:val="00FF0AEB"/>
    <w:rsid w:val="00FF10C1"/>
    <w:rsid w:val="00FF1288"/>
    <w:rsid w:val="00FF12A9"/>
    <w:rsid w:val="00FF1DC2"/>
    <w:rsid w:val="00FF228E"/>
    <w:rsid w:val="00FF2AAB"/>
    <w:rsid w:val="00FF3B42"/>
    <w:rsid w:val="00FF4043"/>
    <w:rsid w:val="00FF4926"/>
    <w:rsid w:val="00FF7A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48C445"/>
  <w15:docId w15:val="{7C44614C-8037-4A66-A398-B9B353980C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2D88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A2D88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4A2D88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List Paragraph"/>
    <w:basedOn w:val="a"/>
    <w:link w:val="a4"/>
    <w:uiPriority w:val="99"/>
    <w:qFormat/>
    <w:rsid w:val="004A2D88"/>
    <w:pPr>
      <w:ind w:left="720"/>
      <w:contextualSpacing/>
    </w:pPr>
  </w:style>
  <w:style w:type="character" w:styleId="a5">
    <w:name w:val="Hyperlink"/>
    <w:basedOn w:val="a0"/>
    <w:rsid w:val="004A2D88"/>
    <w:rPr>
      <w:color w:val="0000FF"/>
      <w:sz w:val="28"/>
      <w:szCs w:val="28"/>
      <w:u w:val="single"/>
      <w:lang w:val="ru-RU" w:eastAsia="en-US" w:bidi="ar-SA"/>
    </w:rPr>
  </w:style>
  <w:style w:type="paragraph" w:customStyle="1" w:styleId="a6">
    <w:name w:val="адрес"/>
    <w:basedOn w:val="a"/>
    <w:rsid w:val="004A2D88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FontStyle11">
    <w:name w:val="Font Style11"/>
    <w:rsid w:val="004A2D88"/>
    <w:rPr>
      <w:rFonts w:ascii="Times New Roman" w:hAnsi="Times New Roman" w:cs="Times New Roman"/>
      <w:b/>
      <w:bCs/>
      <w:sz w:val="22"/>
      <w:szCs w:val="22"/>
    </w:rPr>
  </w:style>
  <w:style w:type="character" w:customStyle="1" w:styleId="a4">
    <w:name w:val="Абзац списка Знак"/>
    <w:link w:val="a3"/>
    <w:uiPriority w:val="99"/>
    <w:locked/>
    <w:rsid w:val="004A2D88"/>
    <w:rPr>
      <w:rFonts w:ascii="Calibri" w:eastAsia="Calibri" w:hAnsi="Calibri" w:cs="Times New Roman"/>
    </w:rPr>
  </w:style>
  <w:style w:type="paragraph" w:styleId="a7">
    <w:name w:val="endnote text"/>
    <w:basedOn w:val="a"/>
    <w:link w:val="a8"/>
    <w:uiPriority w:val="99"/>
    <w:semiHidden/>
    <w:unhideWhenUsed/>
    <w:rsid w:val="008548E6"/>
    <w:pPr>
      <w:spacing w:after="0" w:line="240" w:lineRule="auto"/>
    </w:pPr>
    <w:rPr>
      <w:sz w:val="20"/>
      <w:szCs w:val="20"/>
    </w:rPr>
  </w:style>
  <w:style w:type="character" w:customStyle="1" w:styleId="a8">
    <w:name w:val="Текст концевой сноски Знак"/>
    <w:basedOn w:val="a0"/>
    <w:link w:val="a7"/>
    <w:uiPriority w:val="99"/>
    <w:semiHidden/>
    <w:rsid w:val="008548E6"/>
    <w:rPr>
      <w:rFonts w:ascii="Calibri" w:eastAsia="Calibri" w:hAnsi="Calibri" w:cs="Times New Roman"/>
      <w:sz w:val="20"/>
      <w:szCs w:val="20"/>
    </w:rPr>
  </w:style>
  <w:style w:type="character" w:styleId="a9">
    <w:name w:val="endnote reference"/>
    <w:basedOn w:val="a0"/>
    <w:uiPriority w:val="99"/>
    <w:semiHidden/>
    <w:unhideWhenUsed/>
    <w:rsid w:val="008548E6"/>
    <w:rPr>
      <w:vertAlign w:val="superscript"/>
    </w:rPr>
  </w:style>
  <w:style w:type="paragraph" w:styleId="aa">
    <w:name w:val="footnote text"/>
    <w:basedOn w:val="a"/>
    <w:link w:val="ab"/>
    <w:uiPriority w:val="99"/>
    <w:semiHidden/>
    <w:unhideWhenUsed/>
    <w:rsid w:val="008548E6"/>
    <w:pPr>
      <w:spacing w:after="0" w:line="240" w:lineRule="auto"/>
    </w:pPr>
    <w:rPr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rsid w:val="008548E6"/>
    <w:rPr>
      <w:rFonts w:ascii="Calibri" w:eastAsia="Calibri" w:hAnsi="Calibri" w:cs="Times New Roman"/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8548E6"/>
    <w:rPr>
      <w:vertAlign w:val="superscript"/>
    </w:rPr>
  </w:style>
  <w:style w:type="table" w:styleId="ad">
    <w:name w:val="Table Grid"/>
    <w:basedOn w:val="a1"/>
    <w:uiPriority w:val="59"/>
    <w:rsid w:val="0060280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e">
    <w:name w:val="Balloon Text"/>
    <w:basedOn w:val="a"/>
    <w:link w:val="af"/>
    <w:uiPriority w:val="99"/>
    <w:semiHidden/>
    <w:unhideWhenUsed/>
    <w:rsid w:val="009068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9068E3"/>
    <w:rPr>
      <w:rFonts w:ascii="Segoe UI" w:eastAsia="Calibri" w:hAnsi="Segoe UI" w:cs="Segoe UI"/>
      <w:sz w:val="18"/>
      <w:szCs w:val="18"/>
    </w:rPr>
  </w:style>
  <w:style w:type="paragraph" w:styleId="af0">
    <w:name w:val="No Spacing"/>
    <w:uiPriority w:val="1"/>
    <w:qFormat/>
    <w:rsid w:val="008767F4"/>
    <w:pPr>
      <w:spacing w:after="0" w:line="240" w:lineRule="auto"/>
    </w:pPr>
  </w:style>
  <w:style w:type="paragraph" w:customStyle="1" w:styleId="ConsPlusTitle">
    <w:name w:val="ConsPlusTitle"/>
    <w:rsid w:val="00B71E9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34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4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1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55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1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1706219-8A46-4412-87FB-1B56C6C904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2549</TotalTime>
  <Pages>20</Pages>
  <Words>6939</Words>
  <Characters>39555</Characters>
  <Application>Microsoft Office Word</Application>
  <DocSecurity>0</DocSecurity>
  <Lines>329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Пенкина Ирина Юрьевна</cp:lastModifiedBy>
  <cp:revision>382</cp:revision>
  <cp:lastPrinted>2023-03-22T01:45:00Z</cp:lastPrinted>
  <dcterms:created xsi:type="dcterms:W3CDTF">2023-03-20T01:24:00Z</dcterms:created>
  <dcterms:modified xsi:type="dcterms:W3CDTF">2025-03-24T09:53:00Z</dcterms:modified>
</cp:coreProperties>
</file>