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0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Times New Roman"/>
          <w:szCs w:val="20"/>
          <w:lang w:eastAsia="ru-RU"/>
        </w:rPr>
      </w:r>
      <w:r/>
    </w:p>
    <w:p>
      <w:pPr>
        <w:pStyle w:val="836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pStyle w:val="836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АДМИНИСТРАЦИЯ УЖУРСКОГО РАЙОНА</w:t>
      </w:r>
      <w:r/>
    </w:p>
    <w:p>
      <w:pPr>
        <w:pStyle w:val="836"/>
        <w:ind w:firstLine="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КРАСНОЯРСКОГО КРАЯ</w:t>
      </w:r>
      <w:r>
        <w:rPr>
          <w:rFonts w:eastAsia="Times New Roman"/>
          <w:b/>
          <w:szCs w:val="20"/>
          <w:lang w:eastAsia="ru-RU"/>
        </w:rPr>
      </w:r>
      <w:r/>
    </w:p>
    <w:p>
      <w:pPr>
        <w:pStyle w:val="836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pStyle w:val="836"/>
        <w:ind w:firstLine="0"/>
        <w:jc w:val="center"/>
        <w:rPr>
          <w:rFonts w:eastAsia="Times New Roman"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 xml:space="preserve">ПОСТАНОВЛЕНИЕ</w:t>
      </w:r>
      <w:r>
        <w:rPr>
          <w:rFonts w:eastAsia="Times New Roman"/>
          <w:sz w:val="44"/>
          <w:szCs w:val="44"/>
          <w:lang w:eastAsia="ru-RU"/>
        </w:rPr>
      </w:r>
      <w:r/>
    </w:p>
    <w:p>
      <w:pPr>
        <w:pStyle w:val="836"/>
        <w:ind w:firstLine="0"/>
        <w:jc w:val="both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</w:r>
      <w:r/>
    </w:p>
    <w:tbl>
      <w:tblPr>
        <w:tblW w:w="9464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top"/>
            <w:textDirection w:val="lrTb"/>
            <w:noWrap w:val="false"/>
          </w:tcPr>
          <w:p>
            <w:pPr>
              <w:pStyle w:val="836"/>
              <w:ind w:left="-108"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26.12</w:t>
            </w:r>
            <w:r>
              <w:rPr>
                <w:rFonts w:eastAsia="Times New Roman"/>
                <w:szCs w:val="28"/>
                <w:lang w:eastAsia="ru-RU"/>
              </w:rPr>
              <w:t xml:space="preserve">.2023</w:t>
            </w:r>
            <w:r>
              <w:rPr>
                <w:rFonts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36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г. Ужур</w:t>
            </w:r>
            <w:r>
              <w:rPr>
                <w:rFonts w:eastAsia="Times New Roman"/>
                <w:b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36"/>
              <w:ind w:firstLine="0"/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№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997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/>
                <w:szCs w:val="28"/>
                <w:lang w:eastAsia="ru-RU"/>
              </w:rPr>
            </w:r>
            <w:r/>
          </w:p>
        </w:tc>
      </w:tr>
    </w:tbl>
    <w:p>
      <w:pPr>
        <w:pStyle w:val="836"/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pStyle w:val="836"/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pStyle w:val="836"/>
        <w:ind w:firstLine="0"/>
        <w:jc w:val="both"/>
        <w:spacing w:after="150"/>
        <w:shd w:val="clear" w:color="auto" w:fill="ffffff"/>
        <w:rPr>
          <w:rFonts w:eastAsia="Times New Roman"/>
          <w:bCs/>
          <w:szCs w:val="28"/>
          <w:lang w:eastAsia="ru-RU"/>
        </w:rPr>
        <w:outlineLvl w:val="0"/>
      </w:pPr>
      <w:r>
        <w:rPr>
          <w:rFonts w:eastAsia="Times New Roman"/>
          <w:bCs/>
          <w:szCs w:val="28"/>
          <w:lang w:eastAsia="ru-RU"/>
        </w:rPr>
        <w:t xml:space="preserve">О признании утратившим силу постановления Ужурского района от 15.06.2018 № 399 «О создании опекун</w:t>
      </w:r>
      <w:r>
        <w:rPr>
          <w:rFonts w:eastAsia="Times New Roman"/>
          <w:bCs/>
          <w:szCs w:val="28"/>
          <w:lang w:eastAsia="ru-RU"/>
        </w:rPr>
        <w:t xml:space="preserve">ского совета </w:t>
      </w:r>
      <w:r>
        <w:rPr>
          <w:rFonts w:eastAsia="Times New Roman"/>
          <w:bCs/>
          <w:szCs w:val="28"/>
          <w:lang w:eastAsia="ru-RU"/>
        </w:rPr>
        <w:t xml:space="preserve">по организации и осуществлению деятельности по опеке и попечительству над гражданами, признанными судом недееспособными или ограниченно дееспособными, совершеннолетними гражданами, нуждающимися в опеке и попечительстве по состоянию здоровья»</w:t>
      </w:r>
      <w:r/>
    </w:p>
    <w:p>
      <w:pPr>
        <w:pStyle w:val="853"/>
        <w:ind w:firstLine="567"/>
        <w:jc w:val="both"/>
        <w:rPr>
          <w:highlight w:val="none"/>
        </w:rPr>
      </w:pPr>
      <w:r>
        <w:rPr>
          <w:rStyle w:val="852"/>
          <w:sz w:val="28"/>
          <w:szCs w:val="28"/>
        </w:rPr>
        <w:t xml:space="preserve">В соответствии с  </w:t>
      </w:r>
      <w:r>
        <w:rPr>
          <w:rStyle w:val="852"/>
          <w:sz w:val="28"/>
          <w:szCs w:val="28"/>
        </w:rPr>
        <w:t xml:space="preserve">Законом Красноярского края от </w:t>
      </w:r>
      <w:r>
        <w:rPr>
          <w:rStyle w:val="852"/>
          <w:sz w:val="28"/>
          <w:szCs w:val="28"/>
        </w:rPr>
        <w:t xml:space="preserve">08.07.2021 N 11-5270 "О признании утратившими силу отдельных Законов края о наделении органов местного самоуправления муниципальных образований края государственными полномочиями в сфере социальной поддержки граждан", руководствуясь Уставом Ужурского райна</w:t>
      </w:r>
      <w:r>
        <w:rPr>
          <w:rFonts w:eastAsia="Times New Roman"/>
          <w:bCs/>
          <w:sz w:val="28"/>
          <w:szCs w:val="28"/>
        </w:rPr>
        <w:t xml:space="preserve"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ПОСТАНОВЛЯЮ:</w:t>
      </w:r>
      <w:r>
        <w:rPr>
          <w:rFonts w:eastAsia="Times New Roman"/>
          <w:bCs/>
          <w:sz w:val="28"/>
          <w:szCs w:val="28"/>
        </w:rPr>
      </w:r>
      <w:r/>
    </w:p>
    <w:p>
      <w:pPr>
        <w:pStyle w:val="853"/>
        <w:numPr>
          <w:ilvl w:val="0"/>
          <w:numId w:val="3"/>
        </w:numPr>
        <w:ind w:left="0" w:right="0" w:firstLine="567"/>
        <w:jc w:val="both"/>
        <w:tabs>
          <w:tab w:val="left" w:pos="1106" w:leader="none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ановление</w:t>
      </w:r>
      <w:r>
        <w:rPr>
          <w:sz w:val="28"/>
          <w:szCs w:val="28"/>
        </w:rPr>
        <w:t xml:space="preserve"> администрации Ужурского района</w:t>
      </w:r>
      <w:r>
        <w:rPr>
          <w:rStyle w:val="868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от 15.06.2018 № 399 «О создании опекун</w:t>
      </w:r>
      <w:r>
        <w:rPr>
          <w:rFonts w:eastAsia="Times New Roman"/>
          <w:bCs/>
          <w:sz w:val="28"/>
          <w:szCs w:val="28"/>
          <w:lang w:eastAsia="ru-RU"/>
        </w:rPr>
        <w:t xml:space="preserve">ского совета </w:t>
      </w:r>
      <w:r>
        <w:rPr>
          <w:rFonts w:eastAsia="Times New Roman"/>
          <w:bCs/>
          <w:sz w:val="28"/>
          <w:szCs w:val="28"/>
          <w:lang w:eastAsia="ru-RU"/>
        </w:rPr>
        <w:t xml:space="preserve">по организации и осуществлению деятельности по опеке и попечительству над гражданами, признанными судом недееспособными или ограниченно дееспособными, совершеннолетними гражданами, нуждающимися в опеке и попечительстве по состоянию здоровья» </w:t>
      </w:r>
      <w:r>
        <w:rPr>
          <w:sz w:val="28"/>
          <w:szCs w:val="28"/>
        </w:rPr>
        <w:t xml:space="preserve">считать утратившим </w:t>
      </w:r>
      <w:r>
        <w:rPr>
          <w:sz w:val="28"/>
          <w:szCs w:val="28"/>
        </w:rPr>
        <w:t xml:space="preserve">силу</w:t>
      </w:r>
      <w:r>
        <w:rPr>
          <w:rFonts w:eastAsia="Times New Roman"/>
          <w:bCs/>
          <w:sz w:val="28"/>
          <w:szCs w:val="28"/>
          <w:lang w:eastAsia="ru-RU"/>
        </w:rPr>
        <w:t xml:space="preserve"> .</w:t>
      </w:r>
      <w:r>
        <w:rPr>
          <w:sz w:val="28"/>
          <w:szCs w:val="28"/>
          <w:highlight w:val="none"/>
        </w:rPr>
      </w:r>
      <w:r/>
    </w:p>
    <w:p>
      <w:pPr>
        <w:pStyle w:val="861"/>
        <w:ind w:firstLine="0"/>
        <w:jc w:val="both"/>
        <w:spacing w:line="240" w:lineRule="auto"/>
        <w:widowControl/>
        <w:tabs>
          <w:tab w:val="left" w:pos="1276" w:leader="none"/>
        </w:tabs>
        <w:rPr>
          <w:rStyle w:val="862"/>
          <w:sz w:val="28"/>
          <w:szCs w:val="28"/>
        </w:rPr>
      </w:pPr>
      <w:r>
        <w:rPr>
          <w:rStyle w:val="862"/>
          <w:sz w:val="28"/>
          <w:szCs w:val="28"/>
        </w:rPr>
        <w:t xml:space="preserve">        2. </w:t>
      </w:r>
      <w:r>
        <w:rPr>
          <w:rStyle w:val="862"/>
          <w:sz w:val="28"/>
          <w:szCs w:val="28"/>
        </w:rPr>
        <w:t xml:space="preserve">Постановление вступает в силу в день, следующий за днем</w:t>
      </w:r>
      <w:r>
        <w:rPr>
          <w:rStyle w:val="862"/>
          <w:sz w:val="28"/>
          <w:szCs w:val="28"/>
        </w:rPr>
        <w:t xml:space="preserve"> </w:t>
      </w:r>
      <w:r>
        <w:rPr>
          <w:rStyle w:val="862"/>
          <w:sz w:val="28"/>
          <w:szCs w:val="28"/>
        </w:rPr>
        <w:t xml:space="preserve">официального опубликования в специальном выпуске газеты «Сибирский</w:t>
      </w:r>
      <w:r>
        <w:rPr>
          <w:rStyle w:val="862"/>
          <w:sz w:val="28"/>
          <w:szCs w:val="28"/>
        </w:rPr>
        <w:t xml:space="preserve"> </w:t>
      </w:r>
      <w:r>
        <w:rPr>
          <w:rStyle w:val="862"/>
          <w:sz w:val="28"/>
          <w:szCs w:val="28"/>
        </w:rPr>
        <w:t xml:space="preserve">хлебороб».</w:t>
      </w:r>
      <w:r>
        <w:rPr>
          <w:rStyle w:val="862"/>
          <w:sz w:val="28"/>
          <w:szCs w:val="28"/>
        </w:rPr>
      </w:r>
      <w:r/>
    </w:p>
    <w:p>
      <w:pPr>
        <w:pStyle w:val="85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6"/>
        <w:ind w:firstLine="0"/>
      </w:pPr>
      <w:r/>
      <w:r/>
    </w:p>
    <w:p>
      <w:pPr>
        <w:pStyle w:val="836"/>
        <w:ind w:firstLine="0"/>
        <w:rPr>
          <w:highlight w:val="none"/>
        </w:rPr>
      </w:pPr>
      <w:r>
        <w:t xml:space="preserve">Глава района       </w:t>
      </w:r>
      <w:r>
        <w:t xml:space="preserve">  </w:t>
      </w:r>
      <w:r>
        <w:t xml:space="preserve">                              </w:t>
      </w:r>
      <w:r>
        <w:t xml:space="preserve">          </w:t>
      </w:r>
      <w:r>
        <w:t xml:space="preserve">    </w:t>
      </w:r>
      <w:r>
        <w:t xml:space="preserve">                                К.Н. Зарецкий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pStyle w:val="836"/>
        <w:ind w:firstLine="0"/>
      </w:pPr>
      <w:r/>
      <w:r/>
    </w:p>
    <w:p>
      <w:pPr>
        <w:pStyle w:val="85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ind w:firstLine="709"/>
    </w:pPr>
    <w:rPr>
      <w:sz w:val="28"/>
      <w:szCs w:val="22"/>
      <w:lang w:val="ru-RU" w:eastAsia="en-US" w:bidi="ar-SA"/>
    </w:rPr>
  </w:style>
  <w:style w:type="paragraph" w:styleId="837">
    <w:name w:val="Заголовок 1"/>
    <w:basedOn w:val="836"/>
    <w:next w:val="837"/>
    <w:link w:val="854"/>
    <w:uiPriority w:val="9"/>
    <w:qFormat/>
    <w:pPr>
      <w:ind w:firstLine="0"/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838">
    <w:name w:val="Заголовок 2"/>
    <w:basedOn w:val="836"/>
    <w:next w:val="836"/>
    <w:link w:val="85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839">
    <w:name w:val="Заголовок 3"/>
    <w:basedOn w:val="836"/>
    <w:next w:val="836"/>
    <w:link w:val="855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40">
    <w:name w:val="Основной шрифт абзаца"/>
    <w:next w:val="840"/>
    <w:link w:val="836"/>
    <w:uiPriority w:val="1"/>
    <w:unhideWhenUsed/>
  </w:style>
  <w:style w:type="table" w:styleId="841">
    <w:name w:val="Обычная таблица"/>
    <w:next w:val="841"/>
    <w:link w:val="836"/>
    <w:uiPriority w:val="99"/>
    <w:semiHidden/>
    <w:unhideWhenUsed/>
    <w:tblPr/>
  </w:style>
  <w:style w:type="numbering" w:styleId="842">
    <w:name w:val="Нет списка"/>
    <w:next w:val="842"/>
    <w:link w:val="836"/>
    <w:uiPriority w:val="99"/>
    <w:semiHidden/>
    <w:unhideWhenUsed/>
  </w:style>
  <w:style w:type="paragraph" w:styleId="843">
    <w:name w:val="Текст выноски"/>
    <w:basedOn w:val="836"/>
    <w:next w:val="843"/>
    <w:link w:val="84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44">
    <w:name w:val="Текст выноски Знак"/>
    <w:next w:val="844"/>
    <w:link w:val="843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845">
    <w:name w:val="Сетка таблицы"/>
    <w:basedOn w:val="841"/>
    <w:next w:val="845"/>
    <w:link w:val="836"/>
    <w:uiPriority w:val="59"/>
    <w:tblPr/>
  </w:style>
  <w:style w:type="paragraph" w:styleId="846">
    <w:name w:val="Верхний колонтитул"/>
    <w:basedOn w:val="836"/>
    <w:next w:val="846"/>
    <w:link w:val="84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7">
    <w:name w:val="Верхний колонтитул Знак"/>
    <w:next w:val="847"/>
    <w:link w:val="846"/>
    <w:uiPriority w:val="99"/>
    <w:rPr>
      <w:sz w:val="28"/>
      <w:szCs w:val="22"/>
      <w:lang w:eastAsia="en-US"/>
    </w:rPr>
  </w:style>
  <w:style w:type="paragraph" w:styleId="848">
    <w:name w:val="Нижний колонтитул"/>
    <w:basedOn w:val="836"/>
    <w:next w:val="848"/>
    <w:link w:val="84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9">
    <w:name w:val="Нижний колонтитул Знак"/>
    <w:next w:val="849"/>
    <w:link w:val="848"/>
    <w:uiPriority w:val="99"/>
    <w:rPr>
      <w:sz w:val="28"/>
      <w:szCs w:val="22"/>
      <w:lang w:eastAsia="en-US"/>
    </w:rPr>
  </w:style>
  <w:style w:type="paragraph" w:styleId="850">
    <w:name w:val="ConsPlusNormal"/>
    <w:next w:val="850"/>
    <w:link w:val="851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1">
    <w:name w:val="ConsPlusNormal Знак"/>
    <w:next w:val="851"/>
    <w:link w:val="850"/>
    <w:rPr>
      <w:rFonts w:ascii="Arial" w:hAnsi="Arial" w:eastAsia="Times New Roman" w:cs="Arial"/>
    </w:rPr>
  </w:style>
  <w:style w:type="character" w:styleId="852">
    <w:name w:val="Без интервала Знак"/>
    <w:next w:val="852"/>
    <w:link w:val="853"/>
    <w:uiPriority w:val="1"/>
    <w:rPr>
      <w:sz w:val="22"/>
      <w:szCs w:val="22"/>
    </w:rPr>
  </w:style>
  <w:style w:type="paragraph" w:styleId="853">
    <w:name w:val="Без интервала"/>
    <w:next w:val="853"/>
    <w:link w:val="852"/>
    <w:uiPriority w:val="1"/>
    <w:qFormat/>
    <w:rPr>
      <w:sz w:val="22"/>
      <w:szCs w:val="22"/>
      <w:lang w:val="ru-RU" w:eastAsia="ru-RU" w:bidi="ar-SA"/>
    </w:rPr>
  </w:style>
  <w:style w:type="character" w:styleId="854">
    <w:name w:val="Заголовок 1 Знак"/>
    <w:next w:val="854"/>
    <w:link w:val="837"/>
    <w:uiPriority w:val="9"/>
    <w:rPr>
      <w:rFonts w:eastAsia="Times New Roman"/>
      <w:b/>
      <w:bCs/>
      <w:sz w:val="48"/>
      <w:szCs w:val="48"/>
    </w:rPr>
  </w:style>
  <w:style w:type="character" w:styleId="855">
    <w:name w:val="Заголовок 3 Знак"/>
    <w:next w:val="855"/>
    <w:link w:val="839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56">
    <w:name w:val="Стандартный HTML"/>
    <w:basedOn w:val="836"/>
    <w:next w:val="856"/>
    <w:link w:val="857"/>
    <w:uiPriority w:val="99"/>
    <w:semiHidden/>
    <w:unhideWhenUsed/>
    <w:pPr>
      <w:ind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7">
    <w:name w:val="Стандартный HTML Знак"/>
    <w:next w:val="857"/>
    <w:link w:val="856"/>
    <w:uiPriority w:val="99"/>
    <w:semiHidden/>
    <w:rPr>
      <w:rFonts w:ascii="Courier New" w:hAnsi="Courier New" w:eastAsia="Times New Roman" w:cs="Courier New"/>
    </w:rPr>
  </w:style>
  <w:style w:type="character" w:styleId="858">
    <w:name w:val="Заголовок 2 Знак"/>
    <w:next w:val="858"/>
    <w:link w:val="83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859">
    <w:name w:val="formattext"/>
    <w:basedOn w:val="836"/>
    <w:next w:val="859"/>
    <w:link w:val="836"/>
    <w:pPr>
      <w:ind w:firstLine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860">
    <w:name w:val="Гиперссылка"/>
    <w:next w:val="860"/>
    <w:link w:val="836"/>
    <w:uiPriority w:val="99"/>
    <w:semiHidden/>
    <w:unhideWhenUsed/>
    <w:rPr>
      <w:color w:val="0000ff"/>
      <w:u w:val="single"/>
    </w:rPr>
  </w:style>
  <w:style w:type="paragraph" w:styleId="861">
    <w:name w:val="Style4"/>
    <w:basedOn w:val="836"/>
    <w:next w:val="861"/>
    <w:link w:val="836"/>
    <w:pPr>
      <w:ind w:firstLine="0"/>
      <w:spacing w:line="323" w:lineRule="exact"/>
      <w:widowControl w:val="off"/>
    </w:pPr>
    <w:rPr>
      <w:rFonts w:eastAsia="Times New Roman"/>
      <w:sz w:val="24"/>
      <w:szCs w:val="24"/>
      <w:lang w:eastAsia="ru-RU"/>
    </w:rPr>
  </w:style>
  <w:style w:type="character" w:styleId="862">
    <w:name w:val="Font Style11"/>
    <w:next w:val="862"/>
    <w:link w:val="836"/>
    <w:rPr>
      <w:rFonts w:ascii="Times New Roman" w:hAnsi="Times New Roman" w:cs="Times New Roman"/>
      <w:sz w:val="42"/>
      <w:szCs w:val="42"/>
    </w:rPr>
  </w:style>
  <w:style w:type="paragraph" w:styleId="863">
    <w:name w:val="Основной текст с отступом 2"/>
    <w:basedOn w:val="836"/>
    <w:next w:val="863"/>
    <w:link w:val="864"/>
    <w:pPr>
      <w:ind w:right="-766" w:firstLine="284"/>
      <w:jc w:val="both"/>
      <w:spacing w:line="360" w:lineRule="auto"/>
    </w:pPr>
    <w:rPr>
      <w:rFonts w:eastAsia="Times New Roman"/>
      <w:b/>
      <w:szCs w:val="20"/>
      <w:u w:val="single"/>
      <w:lang w:eastAsia="ru-RU"/>
    </w:rPr>
  </w:style>
  <w:style w:type="character" w:styleId="864">
    <w:name w:val="Основной текст с отступом 2 Знак"/>
    <w:next w:val="864"/>
    <w:link w:val="863"/>
    <w:rPr>
      <w:rFonts w:eastAsia="Times New Roman"/>
      <w:b/>
      <w:sz w:val="28"/>
      <w:u w:val="single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  <w:style w:type="character" w:styleId="868" w:customStyle="1">
    <w:name w:val="Font Style20"/>
    <w:next w:val="673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Kraftway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NetesanovaEA</dc:creator>
  <cp:revision>27</cp:revision>
  <dcterms:created xsi:type="dcterms:W3CDTF">2016-02-01T04:19:00Z</dcterms:created>
  <dcterms:modified xsi:type="dcterms:W3CDTF">2023-12-28T02:08:43Z</dcterms:modified>
  <cp:version>917504</cp:version>
</cp:coreProperties>
</file>