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/>
    </w:p>
    <w:p>
      <w:pPr>
        <w:pStyle w:val="60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rPr>
          <w:b/>
        </w:rPr>
      </w:pPr>
      <w:r>
        <w:rPr>
          <w:b/>
          <w:sz w:val="44"/>
        </w:rPr>
        <w:t xml:space="preserve">ПОСТАНОВЛЕНИЕ</w:t>
      </w:r>
      <w:r/>
    </w:p>
    <w:p>
      <w:pPr>
        <w:jc w:val="center"/>
      </w:pPr>
      <w:r/>
      <w:r/>
    </w:p>
    <w:p>
      <w:pPr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5</w:t>
      </w:r>
      <w:r>
        <w:rPr>
          <w:szCs w:val="28"/>
        </w:rPr>
        <w:t xml:space="preserve">.</w:t>
      </w:r>
      <w:r>
        <w:rPr>
          <w:szCs w:val="28"/>
        </w:rPr>
        <w:t xml:space="preserve">12</w:t>
      </w:r>
      <w:r>
        <w:rPr>
          <w:szCs w:val="28"/>
        </w:rPr>
        <w:t xml:space="preserve">.20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 xml:space="preserve">г. Ужур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 xml:space="preserve">№  </w:t>
      </w:r>
      <w:r>
        <w:rPr>
          <w:szCs w:val="28"/>
        </w:rPr>
        <w:t xml:space="preserve">9</w:t>
      </w:r>
      <w:r>
        <w:rPr>
          <w:szCs w:val="28"/>
        </w:rPr>
        <w:t xml:space="preserve">92</w:t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 адми</w:t>
      </w:r>
      <w:r>
        <w:rPr>
          <w:szCs w:val="28"/>
        </w:rPr>
        <w:t xml:space="preserve">нистрации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 от </w:t>
      </w:r>
      <w:r>
        <w:rPr>
          <w:szCs w:val="28"/>
        </w:rPr>
        <w:t xml:space="preserve">28.05.2020 №347 </w:t>
      </w:r>
      <w:r>
        <w:rPr>
          <w:szCs w:val="28"/>
        </w:rPr>
        <w:t xml:space="preserve">«Об утверждении </w:t>
      </w:r>
      <w:r>
        <w:rPr>
          <w:szCs w:val="28"/>
        </w:rPr>
        <w:t xml:space="preserve">Положения об оплате труда работников муниципального казенного учреждения </w:t>
      </w:r>
      <w:r>
        <w:rPr>
          <w:szCs w:val="28"/>
        </w:rPr>
        <w:t xml:space="preserve">«Межведомственная бухгалтерия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района»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соответствии с </w:t>
      </w:r>
      <w:r>
        <w:rPr>
          <w:szCs w:val="28"/>
        </w:rPr>
        <w:t xml:space="preserve">решением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районного Совета депутатов от 18.09.2013 № 41-290р «Об утверждении Положения об оплате труда работников муниципальных учреждений», </w:t>
      </w:r>
      <w:r>
        <w:rPr>
          <w:szCs w:val="28"/>
        </w:rPr>
        <w:t xml:space="preserve">руководствуясь статьей 19 Устава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района,</w:t>
      </w:r>
      <w:r>
        <w:rPr>
          <w:szCs w:val="28"/>
        </w:rPr>
        <w:t xml:space="preserve">  ПОСТАНОВЛЯЮ</w:t>
      </w:r>
      <w:r>
        <w:rPr>
          <w:szCs w:val="28"/>
        </w:rPr>
        <w:t xml:space="preserve">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Внести </w:t>
      </w:r>
      <w:r>
        <w:rPr>
          <w:szCs w:val="28"/>
        </w:rPr>
        <w:t xml:space="preserve">в</w:t>
      </w:r>
      <w:r>
        <w:rPr>
          <w:szCs w:val="28"/>
        </w:rPr>
        <w:t xml:space="preserve"> приложение к</w:t>
      </w:r>
      <w:r>
        <w:rPr>
          <w:szCs w:val="28"/>
        </w:rPr>
        <w:t xml:space="preserve"> постановлен</w:t>
      </w:r>
      <w:r>
        <w:rPr>
          <w:szCs w:val="28"/>
        </w:rPr>
        <w:t xml:space="preserve">и</w:t>
      </w:r>
      <w:r>
        <w:rPr>
          <w:szCs w:val="28"/>
        </w:rPr>
        <w:t xml:space="preserve">ю</w:t>
      </w:r>
      <w:r>
        <w:rPr>
          <w:szCs w:val="28"/>
        </w:rPr>
        <w:t xml:space="preserve"> адми</w:t>
      </w:r>
      <w:r>
        <w:rPr>
          <w:szCs w:val="28"/>
        </w:rPr>
        <w:t xml:space="preserve">нистрации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 от 2</w:t>
      </w:r>
      <w:r>
        <w:rPr>
          <w:szCs w:val="28"/>
        </w:rPr>
        <w:t xml:space="preserve">8</w:t>
      </w:r>
      <w:r>
        <w:rPr>
          <w:szCs w:val="28"/>
        </w:rPr>
        <w:t xml:space="preserve">.0</w:t>
      </w:r>
      <w:r>
        <w:rPr>
          <w:szCs w:val="28"/>
        </w:rPr>
        <w:t xml:space="preserve">5</w:t>
      </w:r>
      <w:r>
        <w:rPr>
          <w:szCs w:val="28"/>
        </w:rPr>
        <w:t xml:space="preserve">.20</w:t>
      </w:r>
      <w:r>
        <w:rPr>
          <w:szCs w:val="28"/>
        </w:rPr>
        <w:t xml:space="preserve">2</w:t>
      </w:r>
      <w:r>
        <w:rPr>
          <w:szCs w:val="28"/>
        </w:rPr>
        <w:t xml:space="preserve">0</w:t>
      </w:r>
      <w:r>
        <w:rPr>
          <w:szCs w:val="28"/>
        </w:rPr>
        <w:t xml:space="preserve"> № </w:t>
      </w:r>
      <w:r>
        <w:rPr>
          <w:szCs w:val="28"/>
        </w:rPr>
        <w:t xml:space="preserve">347</w:t>
      </w:r>
      <w:r>
        <w:rPr>
          <w:szCs w:val="28"/>
        </w:rPr>
        <w:t xml:space="preserve"> «Об утверждении Положения об оплате труда работников муниципального казенного учреждения «</w:t>
      </w:r>
      <w:r>
        <w:rPr>
          <w:szCs w:val="28"/>
        </w:rPr>
        <w:t xml:space="preserve">Межведомственная бухгалтерия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t xml:space="preserve">дополнительный раздел </w:t>
      </w:r>
      <w:r>
        <w:rPr>
          <w:szCs w:val="28"/>
          <w:lang w:val="en-US"/>
        </w:rPr>
        <w:t xml:space="preserve">VIII</w:t>
      </w:r>
      <w:r>
        <w:rPr>
          <w:szCs w:val="28"/>
        </w:rPr>
        <w:t xml:space="preserve"> следующего содержания:</w:t>
      </w:r>
      <w:r/>
    </w:p>
    <w:p>
      <w:pPr>
        <w:ind w:firstLine="709"/>
        <w:rPr>
          <w:rFonts w:eastAsia="Calibri"/>
          <w:b/>
          <w:szCs w:val="28"/>
          <w:lang w:eastAsia="ar-SA"/>
        </w:rPr>
      </w:pPr>
      <w:r>
        <w:rPr>
          <w:rFonts w:eastAsia="Calibri"/>
          <w:szCs w:val="28"/>
          <w:lang w:eastAsia="ar-SA"/>
        </w:rPr>
        <w:t xml:space="preserve">«V</w:t>
      </w:r>
      <w:r>
        <w:rPr>
          <w:rFonts w:eastAsia="Calibri"/>
          <w:szCs w:val="28"/>
          <w:lang w:val="en-US" w:eastAsia="ar-SA"/>
        </w:rPr>
        <w:t xml:space="preserve">III</w:t>
      </w:r>
      <w:r>
        <w:rPr>
          <w:rFonts w:eastAsia="Calibri"/>
          <w:szCs w:val="28"/>
          <w:lang w:eastAsia="ar-SA"/>
        </w:rPr>
        <w:t xml:space="preserve">. Специальная краевая выплата</w:t>
      </w:r>
      <w:r/>
    </w:p>
    <w:p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8.1. Специальная краевая выплата устанавливается в целях </w:t>
      </w:r>
      <w:r>
        <w:rPr>
          <w:rFonts w:eastAsia="Calibri"/>
          <w:szCs w:val="28"/>
          <w:lang w:eastAsia="en-US"/>
        </w:rPr>
        <w:t xml:space="preserve">повышения уровня оплаты труда работника</w:t>
      </w:r>
      <w:r>
        <w:rPr>
          <w:rFonts w:eastAsia="Calibri"/>
          <w:szCs w:val="28"/>
          <w:lang w:eastAsia="en-US"/>
        </w:rPr>
        <w:t xml:space="preserve">.</w:t>
      </w:r>
      <w:r/>
    </w:p>
    <w:p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8.2.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  <w:r/>
    </w:p>
    <w:p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8.3.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</w:t>
      </w:r>
      <w:r>
        <w:rPr>
          <w:rFonts w:eastAsia="Calibri"/>
          <w:szCs w:val="28"/>
          <w:lang w:eastAsia="en-US"/>
        </w:rPr>
        <w:t xml:space="preserve">.</w:t>
      </w:r>
      <w:r>
        <w:rPr>
          <w:rFonts w:eastAsia="Calibri"/>
          <w:szCs w:val="28"/>
          <w:lang w:eastAsia="en-US"/>
        </w:rPr>
        <w:t xml:space="preserve">»</w:t>
      </w:r>
      <w:r/>
    </w:p>
    <w:p>
      <w:pPr>
        <w:pStyle w:val="617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/>
      <w:bookmarkStart w:id="0" w:name="Par0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хлебороб», н</w:t>
      </w:r>
      <w:r>
        <w:rPr>
          <w:rFonts w:ascii="Times New Roman" w:hAnsi="Times New Roman" w:cs="Times New Roman"/>
          <w:sz w:val="28"/>
          <w:szCs w:val="28"/>
        </w:rPr>
        <w:t xml:space="preserve">о не ранее 1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17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</w:t>
      </w:r>
      <w:r>
        <w:rPr>
          <w:szCs w:val="28"/>
        </w:rPr>
        <w:t xml:space="preserve">в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t xml:space="preserve"> района   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                               </w:t>
      </w:r>
      <w:r>
        <w:rPr>
          <w:szCs w:val="28"/>
        </w:rPr>
        <w:t xml:space="preserve">           </w:t>
      </w:r>
      <w:r>
        <w:rPr>
          <w:szCs w:val="28"/>
        </w:rPr>
        <w:t xml:space="preserve">            </w:t>
      </w:r>
      <w:r>
        <w:rPr>
          <w:szCs w:val="28"/>
        </w:rPr>
        <w:t xml:space="preserve">К.Н. Зарецкий</w:t>
      </w:r>
      <w:r/>
    </w:p>
    <w:p>
      <w:pPr>
        <w:rPr>
          <w:szCs w:val="28"/>
        </w:rPr>
      </w:pPr>
      <w:r/>
      <w:bookmarkStart w:id="1" w:name="_GoBack"/>
      <w:r/>
      <w:bookmarkEnd w:id="1"/>
      <w:r/>
      <w:r/>
    </w:p>
    <w:p>
      <w:pPr>
        <w:jc w:val="left"/>
        <w:rPr>
          <w:szCs w:val="28"/>
        </w:rPr>
      </w:pPr>
      <w:r>
        <w:rPr>
          <w:szCs w:val="28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6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01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9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3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366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64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798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8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2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17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3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58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7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3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058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hint="default"/>
        <w:sz w:val="24"/>
      </w:rPr>
    </w:lvl>
    <w:lvl w:ilvl="1">
      <w:start w:val="1"/>
      <w:numFmt w:val="decimal"/>
      <w:isLgl/>
      <w:suff w:val="tab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7"/>
    <w:link w:val="60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5"/>
    <w:next w:val="6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7"/>
    <w:link w:val="34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7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7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7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7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7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06">
    <w:name w:val="Heading 1"/>
    <w:basedOn w:val="605"/>
    <w:next w:val="605"/>
    <w:link w:val="610"/>
    <w:qFormat/>
    <w:pPr>
      <w:jc w:val="center"/>
      <w:keepNext/>
      <w:outlineLvl w:val="0"/>
    </w:pPr>
    <w:rPr>
      <w:b/>
      <w:sz w:val="48"/>
    </w:r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character" w:styleId="610" w:customStyle="1">
    <w:name w:val="Заголовок 1 Знак"/>
    <w:basedOn w:val="607"/>
    <w:link w:val="606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paragraph" w:styleId="611" w:customStyle="1">
    <w:name w:val="Абзац списка1"/>
    <w:basedOn w:val="605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styleId="612">
    <w:name w:val="List Paragraph"/>
    <w:basedOn w:val="605"/>
    <w:uiPriority w:val="34"/>
    <w:qFormat/>
    <w:pPr>
      <w:ind w:left="708"/>
      <w:jc w:val="center"/>
    </w:pPr>
    <w:rPr>
      <w:sz w:val="24"/>
      <w:szCs w:val="24"/>
    </w:rPr>
  </w:style>
  <w:style w:type="paragraph" w:styleId="613">
    <w:name w:val="Balloon Text"/>
    <w:basedOn w:val="605"/>
    <w:link w:val="614"/>
    <w:uiPriority w:val="99"/>
    <w:semiHidden/>
    <w:unhideWhenUsed/>
    <w:rPr>
      <w:rFonts w:ascii="Tahoma" w:hAnsi="Tahoma" w:cs="Tahoma"/>
      <w:sz w:val="16"/>
      <w:szCs w:val="16"/>
    </w:rPr>
  </w:style>
  <w:style w:type="character" w:styleId="614" w:customStyle="1">
    <w:name w:val="Текст выноски Знак"/>
    <w:basedOn w:val="607"/>
    <w:link w:val="61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15" w:customStyle="1">
    <w:name w:val="Основной текст_"/>
    <w:link w:val="616"/>
    <w:uiPriority w:val="99"/>
    <w:rPr>
      <w:spacing w:val="3"/>
      <w:sz w:val="25"/>
      <w:szCs w:val="25"/>
      <w:shd w:val="clear" w:color="auto" w:fill="ffffff"/>
    </w:rPr>
  </w:style>
  <w:style w:type="paragraph" w:styleId="616" w:customStyle="1">
    <w:name w:val="Основной текст1"/>
    <w:basedOn w:val="605"/>
    <w:link w:val="615"/>
    <w:uiPriority w:val="99"/>
    <w:pPr>
      <w:spacing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pacing w:val="3"/>
      <w:sz w:val="25"/>
      <w:szCs w:val="25"/>
      <w:lang w:eastAsia="en-US"/>
    </w:rPr>
  </w:style>
  <w:style w:type="paragraph" w:styleId="617" w:customStyle="1">
    <w:name w:val="ConsPlusNormal"/>
    <w:link w:val="61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18" w:customStyle="1">
    <w:name w:val="ConsPlusNormal Знак"/>
    <w:link w:val="617"/>
    <w:rPr>
      <w:rFonts w:ascii="Arial" w:hAnsi="Arial" w:eastAsia="Times New Roman" w:cs="Arial"/>
      <w:sz w:val="20"/>
      <w:szCs w:val="20"/>
      <w:lang w:eastAsia="ru-RU"/>
    </w:rPr>
  </w:style>
  <w:style w:type="paragraph" w:styleId="619">
    <w:name w:val="Normal (Web)"/>
    <w:basedOn w:val="605"/>
    <w:pPr>
      <w:spacing w:after="200" w:line="276" w:lineRule="auto"/>
    </w:pPr>
    <w:rPr>
      <w:sz w:val="24"/>
      <w:szCs w:val="24"/>
    </w:rPr>
  </w:style>
  <w:style w:type="character" w:styleId="620">
    <w:name w:val="Hyperlink"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2023-12-26T02:52:00Z</dcterms:created>
  <dcterms:modified xsi:type="dcterms:W3CDTF">2023-12-28T02:07:10Z</dcterms:modified>
</cp:coreProperties>
</file>