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1975" cy="676275"/>
                <wp:effectExtent l="0" t="0" r="9525" b="952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2pt;height:53.2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szCs w:val="28"/>
        </w:rPr>
      </w:pPr>
      <w:r>
        <w:rPr>
          <w:szCs w:val="28"/>
        </w:rPr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Cs w:val="28"/>
        </w:rPr>
      </w:pPr>
      <w:r>
        <w:rPr>
          <w:b/>
          <w:szCs w:val="28"/>
        </w:rPr>
        <w:t xml:space="preserve">КРАСНОЯРСКОГО КРАЯ</w:t>
      </w:r>
      <w:r/>
    </w:p>
    <w:p>
      <w:pPr>
        <w:pStyle w:val="606"/>
        <w:rPr>
          <w:sz w:val="32"/>
          <w:szCs w:val="32"/>
        </w:rPr>
      </w:pPr>
      <w:r>
        <w:rPr>
          <w:sz w:val="32"/>
          <w:szCs w:val="32"/>
        </w:rPr>
      </w:r>
      <w:r/>
    </w:p>
    <w:p>
      <w:pPr>
        <w:jc w:val="center"/>
        <w:rPr>
          <w:b/>
        </w:rPr>
      </w:pPr>
      <w:r>
        <w:rPr>
          <w:b/>
          <w:sz w:val="44"/>
        </w:rPr>
        <w:t xml:space="preserve">ПОСТАНОВЛЕНИЕ</w:t>
      </w:r>
      <w:r/>
    </w:p>
    <w:p>
      <w:pPr>
        <w:jc w:val="center"/>
      </w:pPr>
      <w:r/>
      <w:r/>
    </w:p>
    <w:p>
      <w:pPr>
        <w:rPr>
          <w:szCs w:val="28"/>
        </w:rPr>
      </w:pPr>
      <w:r>
        <w:rPr>
          <w:szCs w:val="28"/>
        </w:rPr>
        <w:t xml:space="preserve">22</w:t>
      </w:r>
      <w:r>
        <w:rPr>
          <w:szCs w:val="28"/>
        </w:rPr>
        <w:t xml:space="preserve">.</w:t>
      </w:r>
      <w:r>
        <w:rPr>
          <w:szCs w:val="28"/>
        </w:rPr>
        <w:t xml:space="preserve">12</w:t>
      </w:r>
      <w:r>
        <w:rPr>
          <w:szCs w:val="28"/>
        </w:rPr>
        <w:t xml:space="preserve">.</w:t>
      </w:r>
      <w:r>
        <w:rPr>
          <w:szCs w:val="28"/>
        </w:rPr>
        <w:t xml:space="preserve">20</w:t>
      </w:r>
      <w:r>
        <w:rPr>
          <w:szCs w:val="28"/>
        </w:rPr>
        <w:t xml:space="preserve">2</w:t>
      </w:r>
      <w:r>
        <w:rPr>
          <w:szCs w:val="28"/>
        </w:rPr>
        <w:t xml:space="preserve">3</w:t>
      </w: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 xml:space="preserve">г. Ужур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 xml:space="preserve">                   </w:t>
      </w:r>
      <w:r>
        <w:rPr>
          <w:szCs w:val="28"/>
        </w:rPr>
        <w:t xml:space="preserve">№  </w:t>
      </w:r>
      <w:r>
        <w:rPr>
          <w:szCs w:val="28"/>
        </w:rPr>
        <w:t xml:space="preserve">972</w:t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  <w:t xml:space="preserve">О внесении изменений в постановление  адми</w:t>
      </w:r>
      <w:r>
        <w:rPr>
          <w:szCs w:val="28"/>
        </w:rPr>
        <w:t xml:space="preserve">нистрации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 от 21</w:t>
      </w:r>
      <w:r>
        <w:rPr>
          <w:szCs w:val="28"/>
        </w:rPr>
        <w:t xml:space="preserve">.</w:t>
      </w:r>
      <w:r>
        <w:rPr>
          <w:szCs w:val="28"/>
        </w:rPr>
        <w:t xml:space="preserve">0</w:t>
      </w:r>
      <w:r>
        <w:rPr>
          <w:szCs w:val="28"/>
        </w:rPr>
        <w:t xml:space="preserve">1</w:t>
      </w:r>
      <w:r>
        <w:rPr>
          <w:szCs w:val="28"/>
        </w:rPr>
        <w:t xml:space="preserve">.20</w:t>
      </w:r>
      <w:r>
        <w:rPr>
          <w:szCs w:val="28"/>
        </w:rPr>
        <w:t xml:space="preserve">22 № 63</w:t>
      </w:r>
      <w:r>
        <w:rPr>
          <w:szCs w:val="28"/>
        </w:rPr>
        <w:t xml:space="preserve"> «Об утверждении </w:t>
      </w:r>
      <w:r>
        <w:rPr>
          <w:szCs w:val="28"/>
        </w:rPr>
        <w:t xml:space="preserve">Положения об оплате труда работников муниципального казенного учреждения «Управление культуры, спорта и молодежной политики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района»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соответствии с </w:t>
      </w:r>
      <w:r>
        <w:rPr>
          <w:szCs w:val="28"/>
        </w:rPr>
        <w:t xml:space="preserve">решением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районного Совета депутатов от 18.09.2013 № 41-290р «Об утверждении Положения об оплате труда работников муниципальных учреждений», </w:t>
      </w:r>
      <w:r>
        <w:rPr>
          <w:szCs w:val="28"/>
        </w:rPr>
        <w:t xml:space="preserve">руководствуясь статьей 19 Устава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района,</w:t>
      </w:r>
      <w:r>
        <w:rPr>
          <w:szCs w:val="28"/>
        </w:rPr>
        <w:t xml:space="preserve">  ПОСТАНОВЛЯЮ</w:t>
      </w:r>
      <w:r>
        <w:rPr>
          <w:szCs w:val="28"/>
        </w:rPr>
        <w:t xml:space="preserve">:</w:t>
      </w:r>
      <w:r/>
    </w:p>
    <w:p>
      <w:pPr>
        <w:ind w:firstLine="709"/>
        <w:jc w:val="both"/>
        <w:rPr>
          <w:szCs w:val="28"/>
        </w:rPr>
      </w:pP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Внести </w:t>
      </w:r>
      <w:r>
        <w:rPr>
          <w:szCs w:val="28"/>
        </w:rPr>
        <w:t xml:space="preserve">в</w:t>
      </w:r>
      <w:r>
        <w:rPr>
          <w:szCs w:val="28"/>
        </w:rPr>
        <w:t xml:space="preserve"> приложение к</w:t>
      </w:r>
      <w:r>
        <w:rPr>
          <w:szCs w:val="28"/>
        </w:rPr>
        <w:t xml:space="preserve"> постановлен</w:t>
      </w:r>
      <w:r>
        <w:rPr>
          <w:szCs w:val="28"/>
        </w:rPr>
        <w:t xml:space="preserve">и</w:t>
      </w:r>
      <w:r>
        <w:rPr>
          <w:szCs w:val="28"/>
        </w:rPr>
        <w:t xml:space="preserve">ю</w:t>
      </w:r>
      <w:r>
        <w:rPr>
          <w:szCs w:val="28"/>
        </w:rPr>
        <w:t xml:space="preserve"> адми</w:t>
      </w:r>
      <w:r>
        <w:rPr>
          <w:szCs w:val="28"/>
        </w:rPr>
        <w:t xml:space="preserve">нистрации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 от 21</w:t>
      </w:r>
      <w:r>
        <w:rPr>
          <w:szCs w:val="28"/>
        </w:rPr>
        <w:t xml:space="preserve">.0</w:t>
      </w:r>
      <w:r>
        <w:rPr>
          <w:szCs w:val="28"/>
        </w:rPr>
        <w:t xml:space="preserve">1</w:t>
      </w:r>
      <w:r>
        <w:rPr>
          <w:szCs w:val="28"/>
        </w:rPr>
        <w:t xml:space="preserve">.20</w:t>
      </w:r>
      <w:r>
        <w:rPr>
          <w:szCs w:val="28"/>
        </w:rPr>
        <w:t xml:space="preserve">22</w:t>
      </w:r>
      <w:r>
        <w:rPr>
          <w:szCs w:val="28"/>
        </w:rPr>
        <w:t xml:space="preserve"> № </w:t>
      </w:r>
      <w:r>
        <w:rPr>
          <w:szCs w:val="28"/>
        </w:rPr>
        <w:t xml:space="preserve">63</w:t>
      </w:r>
      <w:r>
        <w:rPr>
          <w:szCs w:val="28"/>
        </w:rPr>
        <w:t xml:space="preserve"> «Об утверждении Положения об оплате труда работников муниципального казенного учреждения «Управление культуры, спорта и молодеж</w:t>
      </w:r>
      <w:r>
        <w:rPr>
          <w:szCs w:val="28"/>
        </w:rPr>
        <w:t xml:space="preserve">ной политики </w:t>
      </w:r>
      <w:r>
        <w:rPr>
          <w:szCs w:val="28"/>
        </w:rPr>
        <w:t xml:space="preserve">Ужурского</w:t>
      </w:r>
      <w:r>
        <w:rPr>
          <w:szCs w:val="28"/>
        </w:rPr>
        <w:t xml:space="preserve"> района»</w:t>
      </w:r>
      <w:r>
        <w:rPr>
          <w:szCs w:val="28"/>
        </w:rPr>
        <w:t xml:space="preserve"> следующие</w:t>
      </w:r>
      <w:r>
        <w:rPr>
          <w:szCs w:val="28"/>
        </w:rPr>
        <w:t xml:space="preserve"> </w:t>
      </w:r>
      <w:r>
        <w:rPr>
          <w:szCs w:val="28"/>
        </w:rPr>
        <w:t xml:space="preserve">изменения:</w:t>
      </w:r>
      <w:r/>
    </w:p>
    <w:p>
      <w:pPr>
        <w:ind w:firstLine="709"/>
        <w:jc w:val="both"/>
        <w:rPr>
          <w:b/>
        </w:rPr>
      </w:pPr>
      <w:r>
        <w:rPr>
          <w:szCs w:val="28"/>
        </w:rPr>
        <w:t xml:space="preserve">1</w:t>
      </w:r>
      <w:r>
        <w:rPr>
          <w:szCs w:val="28"/>
        </w:rPr>
        <w:t xml:space="preserve">.1. </w:t>
      </w:r>
      <w:r>
        <w:rPr>
          <w:szCs w:val="28"/>
        </w:rPr>
        <w:t xml:space="preserve">Р</w:t>
      </w:r>
      <w:r>
        <w:rPr>
          <w:szCs w:val="28"/>
        </w:rPr>
        <w:t xml:space="preserve">аздел </w:t>
      </w:r>
      <w:r>
        <w:rPr>
          <w:szCs w:val="28"/>
        </w:rPr>
        <w:t xml:space="preserve">IV</w:t>
      </w:r>
      <w:r>
        <w:rPr>
          <w:szCs w:val="28"/>
        </w:rPr>
        <w:t xml:space="preserve"> </w:t>
      </w:r>
      <w:r>
        <w:rPr>
          <w:szCs w:val="28"/>
        </w:rPr>
        <w:t xml:space="preserve">«</w:t>
      </w:r>
      <w:r>
        <w:t xml:space="preserve">Виды, размеры и условия осуществления выплат стимулирующего характера</w:t>
      </w:r>
      <w:r>
        <w:t xml:space="preserve">» пункт 4.4. дополнить подпунктом 7:</w:t>
      </w:r>
      <w:r>
        <w:rPr>
          <w:szCs w:val="28"/>
        </w:rPr>
        <w:t xml:space="preserve"> </w:t>
      </w:r>
      <w:r/>
    </w:p>
    <w:p>
      <w:pPr>
        <w:ind w:firstLine="709"/>
        <w:jc w:val="both"/>
      </w:pPr>
      <w:r>
        <w:rPr>
          <w:szCs w:val="28"/>
        </w:rPr>
        <w:t xml:space="preserve">«</w:t>
      </w:r>
      <w:r>
        <w:t xml:space="preserve">с</w:t>
      </w:r>
      <w:bookmarkStart w:id="0" w:name="_GoBack"/>
      <w:r/>
      <w:bookmarkEnd w:id="0"/>
      <w:r>
        <w:t xml:space="preserve">пециальн</w:t>
      </w:r>
      <w:r>
        <w:t xml:space="preserve">ая</w:t>
      </w:r>
      <w:r>
        <w:t xml:space="preserve"> краев</w:t>
      </w:r>
      <w:r>
        <w:t xml:space="preserve">ая</w:t>
      </w:r>
      <w:r>
        <w:t xml:space="preserve"> выплат</w:t>
      </w:r>
      <w:r>
        <w:t xml:space="preserve">а</w:t>
      </w:r>
      <w:r>
        <w:t xml:space="preserve"> устанавлива</w:t>
      </w:r>
      <w:r>
        <w:t xml:space="preserve">е</w:t>
      </w:r>
      <w:r>
        <w:t xml:space="preserve">тся </w:t>
      </w:r>
      <w:r>
        <w:t xml:space="preserve">в целях </w:t>
      </w:r>
      <w:r>
        <w:t xml:space="preserve">повышения уровня оплаты труда работника</w:t>
      </w:r>
      <w:r>
        <w:t xml:space="preserve">.</w:t>
      </w:r>
      <w:r/>
    </w:p>
    <w:p>
      <w:pPr>
        <w:ind w:firstLine="708"/>
        <w:jc w:val="both"/>
      </w:pPr>
      <w:r>
        <w:t xml:space="preserve">Работникам по основному месту работы ежемесячно предоставляется специальная краевая выплата. </w:t>
      </w:r>
      <w:r>
        <w:t xml:space="preserve">Максимальный р</w:t>
      </w:r>
      <w:r>
        <w:t xml:space="preserve">азмер выплаты при полностью отработанной норме рабочего времени и выполненной норме труда (трудовых обязанностей) составляет </w:t>
      </w:r>
      <w:r>
        <w:t xml:space="preserve">три</w:t>
      </w:r>
      <w:r>
        <w:t xml:space="preserve"> тысячи рублей. </w:t>
      </w:r>
      <w:r/>
    </w:p>
    <w:p>
      <w:pPr>
        <w:ind w:firstLine="708"/>
        <w:jc w:val="both"/>
        <w:rPr>
          <w:szCs w:val="28"/>
        </w:rPr>
      </w:pPr>
      <w:r>
        <w:rPr>
          <w:bCs/>
        </w:rPr>
        <w:t xml:space="preserve">Работникам по основному месту работы при не полностью отработанной норме рабочего </w:t>
      </w:r>
      <w:r>
        <w:rPr>
          <w:bCs/>
        </w:rPr>
        <w:t xml:space="preserve">времени размер специальной краевой выплаты</w:t>
      </w:r>
      <w:r>
        <w:rPr>
          <w:bCs/>
        </w:rPr>
        <w:t xml:space="preserve"> исчисл</w:t>
      </w:r>
      <w:r>
        <w:rPr>
          <w:bCs/>
        </w:rPr>
        <w:t xml:space="preserve">яется</w:t>
      </w:r>
      <w:r>
        <w:rPr>
          <w:bCs/>
        </w:rPr>
        <w:t xml:space="preserve"> пропорционально отр</w:t>
      </w:r>
      <w:r>
        <w:rPr>
          <w:bCs/>
        </w:rPr>
        <w:t xml:space="preserve">аботанному работником времени</w:t>
      </w:r>
      <w:r>
        <w:rPr>
          <w:bCs/>
        </w:rPr>
        <w:t xml:space="preserve">.</w:t>
      </w:r>
      <w:r>
        <w:rPr>
          <w:szCs w:val="28"/>
        </w:rPr>
        <w:t xml:space="preserve">».</w:t>
      </w:r>
      <w:r/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1.2. Р</w:t>
      </w:r>
      <w:r>
        <w:rPr>
          <w:szCs w:val="28"/>
        </w:rPr>
        <w:t xml:space="preserve">аздел </w:t>
      </w:r>
      <w:r>
        <w:rPr>
          <w:szCs w:val="28"/>
        </w:rPr>
        <w:t xml:space="preserve">VI</w:t>
      </w:r>
      <w:r>
        <w:rPr>
          <w:szCs w:val="28"/>
        </w:rPr>
        <w:t xml:space="preserve"> </w:t>
      </w:r>
      <w:r>
        <w:rPr>
          <w:szCs w:val="28"/>
        </w:rPr>
        <w:t xml:space="preserve">«Условия оплаты труда руководителя учреждения» пункт 6.7 дополнить подпункт 2</w:t>
      </w:r>
      <w:r>
        <w:rPr>
          <w:szCs w:val="28"/>
        </w:rPr>
        <w:t xml:space="preserve">:</w:t>
      </w:r>
      <w:r/>
    </w:p>
    <w:p>
      <w:pPr>
        <w:ind w:firstLine="709"/>
        <w:jc w:val="both"/>
      </w:pPr>
      <w:r>
        <w:rPr>
          <w:szCs w:val="28"/>
        </w:rPr>
        <w:t xml:space="preserve">«</w:t>
      </w:r>
      <w:r>
        <w:rPr>
          <w:szCs w:val="28"/>
        </w:rPr>
        <w:t xml:space="preserve">г) </w:t>
      </w:r>
      <w:r>
        <w:t xml:space="preserve">с</w:t>
      </w:r>
      <w:r>
        <w:t xml:space="preserve">пециальн</w:t>
      </w:r>
      <w:r>
        <w:t xml:space="preserve">ая</w:t>
      </w:r>
      <w:r>
        <w:t xml:space="preserve"> краев</w:t>
      </w:r>
      <w:r>
        <w:t xml:space="preserve">ая</w:t>
      </w:r>
      <w:r>
        <w:t xml:space="preserve"> выплат</w:t>
      </w:r>
      <w:r>
        <w:t xml:space="preserve">а</w:t>
      </w:r>
      <w:r>
        <w:t xml:space="preserve"> устанавлива</w:t>
      </w:r>
      <w:r>
        <w:t xml:space="preserve">е</w:t>
      </w:r>
      <w:r>
        <w:t xml:space="preserve">тся </w:t>
      </w:r>
      <w:r>
        <w:t xml:space="preserve">в целях </w:t>
      </w:r>
      <w:r>
        <w:t xml:space="preserve">повышения уровня оплаты труда работника</w:t>
      </w:r>
      <w:r>
        <w:t xml:space="preserve">.</w:t>
      </w:r>
      <w:r/>
    </w:p>
    <w:p>
      <w:pPr>
        <w:ind w:firstLine="708"/>
        <w:jc w:val="both"/>
      </w:pPr>
      <w:r>
        <w:t xml:space="preserve">Работникам по основному месту работы ежемесячно предоставляется специальная краевая выплата. </w:t>
      </w:r>
      <w:r>
        <w:t xml:space="preserve">Максимальный р</w:t>
      </w:r>
      <w:r>
        <w:t xml:space="preserve">азмер выплаты при полностью отработанной норме рабочего времени и выполненной норме труда (трудовых обязанностей) составляет </w:t>
      </w:r>
      <w:r>
        <w:t xml:space="preserve">три</w:t>
      </w:r>
      <w:r>
        <w:t xml:space="preserve"> тысячи рублей. </w:t>
      </w:r>
      <w:r/>
    </w:p>
    <w:p>
      <w:pPr>
        <w:ind w:firstLine="708"/>
        <w:jc w:val="both"/>
        <w:rPr>
          <w:szCs w:val="28"/>
        </w:rPr>
      </w:pPr>
      <w:r>
        <w:rPr>
          <w:bCs/>
        </w:rPr>
        <w:t xml:space="preserve">Работникам по основному месту работы при не полностью отработанной норме рабочего </w:t>
      </w:r>
      <w:r>
        <w:rPr>
          <w:bCs/>
        </w:rPr>
        <w:t xml:space="preserve">времени размер специальной краевой выплаты</w:t>
      </w:r>
      <w:r>
        <w:rPr>
          <w:bCs/>
        </w:rPr>
        <w:t xml:space="preserve"> исчисл</w:t>
      </w:r>
      <w:r>
        <w:rPr>
          <w:bCs/>
        </w:rPr>
        <w:t xml:space="preserve">яется</w:t>
      </w:r>
      <w:r>
        <w:rPr>
          <w:bCs/>
        </w:rPr>
        <w:t xml:space="preserve"> пропорционально отр</w:t>
      </w:r>
      <w:r>
        <w:rPr>
          <w:bCs/>
        </w:rPr>
        <w:t xml:space="preserve">аботанному работником времени</w:t>
      </w:r>
      <w:r>
        <w:rPr>
          <w:bCs/>
        </w:rPr>
        <w:t xml:space="preserve">.</w:t>
      </w:r>
      <w:r>
        <w:rPr>
          <w:szCs w:val="28"/>
        </w:rPr>
        <w:t xml:space="preserve">».</w:t>
      </w:r>
      <w:r/>
    </w:p>
    <w:p>
      <w:pPr>
        <w:pStyle w:val="617"/>
        <w:contextualSpacing/>
        <w:ind w:firstLine="709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хлебороб», но не ранее 1 января 2024 года.  </w:t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jc w:val="both"/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  <w:t xml:space="preserve">Г</w:t>
      </w:r>
      <w:r>
        <w:rPr>
          <w:szCs w:val="28"/>
        </w:rPr>
        <w:t xml:space="preserve">ла</w:t>
      </w:r>
      <w:r>
        <w:rPr>
          <w:szCs w:val="28"/>
        </w:rPr>
        <w:t xml:space="preserve">в</w:t>
      </w:r>
      <w:r>
        <w:rPr>
          <w:szCs w:val="28"/>
        </w:rPr>
        <w:t xml:space="preserve">а</w:t>
      </w:r>
      <w:r>
        <w:rPr>
          <w:szCs w:val="28"/>
        </w:rPr>
        <w:t xml:space="preserve"> </w:t>
      </w:r>
      <w:r>
        <w:rPr>
          <w:szCs w:val="28"/>
        </w:rPr>
        <w:t xml:space="preserve"> района                       </w:t>
      </w:r>
      <w:r>
        <w:rPr>
          <w:szCs w:val="28"/>
        </w:rPr>
        <w:t xml:space="preserve">       </w:t>
      </w:r>
      <w:r>
        <w:rPr>
          <w:szCs w:val="28"/>
        </w:rPr>
        <w:t xml:space="preserve">                                </w:t>
      </w:r>
      <w:r>
        <w:rPr>
          <w:szCs w:val="28"/>
        </w:rPr>
        <w:t xml:space="preserve">           </w:t>
      </w:r>
      <w:r>
        <w:rPr>
          <w:szCs w:val="28"/>
        </w:rPr>
        <w:t xml:space="preserve">            </w:t>
      </w:r>
      <w:r>
        <w:rPr>
          <w:szCs w:val="28"/>
        </w:rPr>
        <w:t xml:space="preserve">К.Н. Зарецкий</w:t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tabs>
          <w:tab w:val="left" w:pos="7350" w:leader="none"/>
        </w:tabs>
        <w:rPr>
          <w:szCs w:val="28"/>
        </w:rPr>
      </w:pPr>
      <w:r>
        <w:rPr>
          <w:szCs w:val="28"/>
        </w:rPr>
      </w:r>
      <w:r/>
    </w:p>
    <w:p>
      <w:pPr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4676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014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8992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33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366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646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7984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68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2698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25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178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738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58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578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13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058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  <w:rPr>
        <w:rFonts w:hint="default"/>
        <w:sz w:val="24"/>
      </w:rPr>
    </w:lvl>
    <w:lvl w:ilvl="1">
      <w:start w:val="1"/>
      <w:numFmt w:val="decimal"/>
      <w:isLgl/>
      <w:suff w:val="tab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07"/>
    <w:link w:val="606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5"/>
    <w:next w:val="605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7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5"/>
    <w:next w:val="605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7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5"/>
    <w:next w:val="605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7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5"/>
    <w:next w:val="605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7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5"/>
    <w:next w:val="605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7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5"/>
    <w:next w:val="605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7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5"/>
    <w:next w:val="605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7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5"/>
    <w:next w:val="605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7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5"/>
    <w:next w:val="605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7"/>
    <w:link w:val="34"/>
    <w:uiPriority w:val="10"/>
    <w:rPr>
      <w:sz w:val="48"/>
      <w:szCs w:val="48"/>
    </w:rPr>
  </w:style>
  <w:style w:type="paragraph" w:styleId="36">
    <w:name w:val="Subtitle"/>
    <w:basedOn w:val="605"/>
    <w:next w:val="605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7"/>
    <w:link w:val="36"/>
    <w:uiPriority w:val="11"/>
    <w:rPr>
      <w:sz w:val="24"/>
      <w:szCs w:val="24"/>
    </w:rPr>
  </w:style>
  <w:style w:type="paragraph" w:styleId="38">
    <w:name w:val="Quote"/>
    <w:basedOn w:val="605"/>
    <w:next w:val="605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5"/>
    <w:next w:val="605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5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7"/>
    <w:link w:val="42"/>
    <w:uiPriority w:val="99"/>
  </w:style>
  <w:style w:type="paragraph" w:styleId="44">
    <w:name w:val="Footer"/>
    <w:basedOn w:val="605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7"/>
    <w:link w:val="44"/>
    <w:uiPriority w:val="99"/>
  </w:style>
  <w:style w:type="paragraph" w:styleId="46">
    <w:name w:val="Caption"/>
    <w:basedOn w:val="605"/>
    <w:next w:val="6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5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7"/>
    <w:uiPriority w:val="99"/>
    <w:unhideWhenUsed/>
    <w:rPr>
      <w:vertAlign w:val="superscript"/>
    </w:rPr>
  </w:style>
  <w:style w:type="paragraph" w:styleId="178">
    <w:name w:val="endnote text"/>
    <w:basedOn w:val="605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7"/>
    <w:uiPriority w:val="99"/>
    <w:semiHidden/>
    <w:unhideWhenUsed/>
    <w:rPr>
      <w:vertAlign w:val="superscript"/>
    </w:rPr>
  </w:style>
  <w:style w:type="paragraph" w:styleId="181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5"/>
    <w:next w:val="605"/>
    <w:uiPriority w:val="99"/>
    <w:unhideWhenUsed/>
    <w:pPr>
      <w:spacing w:after="0" w:afterAutospacing="0"/>
    </w:pPr>
  </w:style>
  <w:style w:type="paragraph" w:styleId="605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06">
    <w:name w:val="Heading 1"/>
    <w:basedOn w:val="605"/>
    <w:next w:val="605"/>
    <w:link w:val="610"/>
    <w:qFormat/>
    <w:pPr>
      <w:jc w:val="center"/>
      <w:keepNext/>
      <w:outlineLvl w:val="0"/>
    </w:pPr>
    <w:rPr>
      <w:b/>
      <w:sz w:val="48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 w:customStyle="1">
    <w:name w:val="Заголовок 1 Знак"/>
    <w:basedOn w:val="607"/>
    <w:link w:val="606"/>
    <w:rPr>
      <w:rFonts w:ascii="Times New Roman" w:hAnsi="Times New Roman" w:eastAsia="Times New Roman" w:cs="Times New Roman"/>
      <w:b/>
      <w:sz w:val="48"/>
      <w:szCs w:val="20"/>
      <w:lang w:eastAsia="ru-RU"/>
    </w:rPr>
  </w:style>
  <w:style w:type="paragraph" w:styleId="611" w:customStyle="1">
    <w:name w:val="Абзац списка1"/>
    <w:basedOn w:val="605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612">
    <w:name w:val="List Paragraph"/>
    <w:basedOn w:val="605"/>
    <w:uiPriority w:val="34"/>
    <w:qFormat/>
    <w:pPr>
      <w:ind w:left="708"/>
      <w:jc w:val="center"/>
    </w:pPr>
    <w:rPr>
      <w:sz w:val="24"/>
      <w:szCs w:val="24"/>
    </w:rPr>
  </w:style>
  <w:style w:type="paragraph" w:styleId="613">
    <w:name w:val="Balloon Text"/>
    <w:basedOn w:val="605"/>
    <w:link w:val="614"/>
    <w:uiPriority w:val="99"/>
    <w:semiHidden/>
    <w:unhideWhenUsed/>
    <w:rPr>
      <w:rFonts w:ascii="Tahoma" w:hAnsi="Tahoma" w:cs="Tahoma"/>
      <w:sz w:val="16"/>
      <w:szCs w:val="16"/>
    </w:rPr>
  </w:style>
  <w:style w:type="character" w:styleId="614" w:customStyle="1">
    <w:name w:val="Текст выноски Знак"/>
    <w:basedOn w:val="607"/>
    <w:link w:val="61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615" w:customStyle="1">
    <w:name w:val="Основной текст_"/>
    <w:link w:val="616"/>
    <w:uiPriority w:val="99"/>
    <w:rPr>
      <w:spacing w:val="3"/>
      <w:sz w:val="25"/>
      <w:szCs w:val="25"/>
      <w:shd w:val="clear" w:color="auto" w:fill="ffffff"/>
    </w:rPr>
  </w:style>
  <w:style w:type="paragraph" w:styleId="616" w:customStyle="1">
    <w:name w:val="Основной текст1"/>
    <w:basedOn w:val="605"/>
    <w:link w:val="615"/>
    <w:uiPriority w:val="99"/>
    <w:pPr>
      <w:spacing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pacing w:val="3"/>
      <w:sz w:val="25"/>
      <w:szCs w:val="25"/>
      <w:lang w:eastAsia="en-US"/>
    </w:rPr>
  </w:style>
  <w:style w:type="paragraph" w:styleId="617" w:customStyle="1">
    <w:name w:val="ConsPlusNormal"/>
    <w:link w:val="618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18" w:customStyle="1">
    <w:name w:val="ConsPlusNormal Знак"/>
    <w:link w:val="617"/>
    <w:rPr>
      <w:rFonts w:ascii="Arial" w:hAnsi="Arial" w:eastAsia="Times New Roman" w:cs="Arial"/>
      <w:sz w:val="20"/>
      <w:szCs w:val="20"/>
      <w:lang w:eastAsia="ru-RU"/>
    </w:rPr>
  </w:style>
  <w:style w:type="paragraph" w:styleId="619">
    <w:name w:val="Normal (Web)"/>
    <w:basedOn w:val="605"/>
    <w:pPr>
      <w:spacing w:after="200" w:line="276" w:lineRule="auto"/>
    </w:pPr>
    <w:rPr>
      <w:sz w:val="24"/>
      <w:szCs w:val="24"/>
    </w:rPr>
  </w:style>
  <w:style w:type="character" w:styleId="620">
    <w:name w:val="Hyperlink"/>
    <w:rPr>
      <w:color w:val="0563c1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86</cp:revision>
  <dcterms:created xsi:type="dcterms:W3CDTF">2016-12-23T04:31:00Z</dcterms:created>
  <dcterms:modified xsi:type="dcterms:W3CDTF">2023-12-28T01:53:33Z</dcterms:modified>
</cp:coreProperties>
</file>