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3495" cy="67998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3495" cy="6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5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617"/>
      </w:pPr>
      <w:r/>
      <w:r/>
    </w:p>
    <w:p>
      <w:pPr>
        <w:pStyle w:val="617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УЖУРСКОГО РАЙОНА</w:t>
      </w:r>
      <w:r/>
    </w:p>
    <w:p>
      <w:pPr>
        <w:pStyle w:val="608"/>
        <w:rPr>
          <w:sz w:val="28"/>
          <w:szCs w:val="28"/>
        </w:rPr>
      </w:pPr>
      <w:r>
        <w:rPr>
          <w:sz w:val="28"/>
          <w:szCs w:val="28"/>
        </w:rPr>
        <w:t xml:space="preserve">КРАСНОЯРСКОГО КРАЯ</w:t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9"/>
        <w:rPr>
          <w:sz w:val="44"/>
          <w:szCs w:val="44"/>
        </w:rPr>
      </w:pPr>
      <w:r>
        <w:rPr>
          <w:sz w:val="44"/>
          <w:szCs w:val="44"/>
        </w:rPr>
        <w:t xml:space="preserve">ПОСТАНОВЛЕНИЕ</w:t>
      </w:r>
      <w:r/>
    </w:p>
    <w:p>
      <w:pPr>
        <w:pStyle w:val="627"/>
        <w:jc w:val="both"/>
        <w:spacing w:line="276" w:lineRule="auto"/>
        <w:widowControl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</w:r>
      <w:r/>
    </w:p>
    <w:p>
      <w:pPr>
        <w:pStyle w:val="627"/>
        <w:jc w:val="both"/>
        <w:spacing w:line="276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</w:rPr>
        <w:t xml:space="preserve">12</w:t>
      </w:r>
      <w:r>
        <w:rPr>
          <w:rFonts w:ascii="Times New Roman" w:hAnsi="Times New Roman"/>
          <w:sz w:val="28"/>
        </w:rPr>
        <w:t xml:space="preserve">.20</w:t>
      </w:r>
      <w:r>
        <w:rPr>
          <w:rFonts w:ascii="Times New Roman" w:hAnsi="Times New Roman"/>
          <w:sz w:val="28"/>
        </w:rPr>
        <w:t xml:space="preserve">23</w:t>
      </w:r>
      <w:r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Ужур            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947</w:t>
      </w:r>
      <w:r>
        <w:rPr>
          <w:rFonts w:ascii="Times New Roman" w:hAnsi="Times New Roman"/>
          <w:sz w:val="28"/>
        </w:rPr>
        <w:t xml:space="preserve">  </w:t>
      </w:r>
      <w:r/>
    </w:p>
    <w:p>
      <w:pPr>
        <w:pStyle w:val="607"/>
        <w:rPr>
          <w:sz w:val="40"/>
          <w:lang w:val="ru-RU"/>
        </w:rPr>
      </w:pPr>
      <w:r>
        <w:rPr>
          <w:sz w:val="40"/>
          <w:lang w:val="ru-RU"/>
        </w:rPr>
      </w:r>
      <w:r/>
    </w:p>
    <w:p>
      <w:pPr>
        <w:pStyle w:val="607"/>
        <w:jc w:val="both"/>
        <w:shd w:val="clear" w:color="auto" w:fill="ffffff"/>
        <w:rPr>
          <w:lang w:val="ru-RU"/>
        </w:rPr>
      </w:pPr>
      <w:r>
        <w:rPr>
          <w:lang w:val="ru-RU"/>
        </w:rPr>
        <w:t xml:space="preserve">О признании утратившим силу постановления </w:t>
      </w:r>
      <w:r>
        <w:rPr>
          <w:lang w:val="ru-RU"/>
        </w:rPr>
        <w:t xml:space="preserve">администрации Ужурского района Красноярского края от 02.03.2017 № 101 </w:t>
      </w:r>
      <w:r>
        <w:rPr>
          <w:lang w:val="ru-RU"/>
        </w:rPr>
        <w:t xml:space="preserve">«</w:t>
      </w:r>
      <w:r>
        <w:rPr>
          <w:lang w:val="ru-RU"/>
        </w:rPr>
        <w:t xml:space="preserve">О создании Общественного Совета</w:t>
      </w:r>
      <w:r>
        <w:rPr>
          <w:lang w:val="ru-RU"/>
        </w:rPr>
        <w:t xml:space="preserve"> </w:t>
      </w:r>
      <w:r>
        <w:rPr>
          <w:lang w:val="ru-RU"/>
        </w:rPr>
        <w:t xml:space="preserve">при главе района</w:t>
      </w:r>
      <w:r>
        <w:rPr>
          <w:lang w:val="ru-RU"/>
        </w:rPr>
        <w:t xml:space="preserve">»</w:t>
      </w:r>
      <w:r>
        <w:rPr>
          <w:lang w:val="ru-RU"/>
        </w:rPr>
      </w:r>
      <w:r/>
    </w:p>
    <w:p>
      <w:pPr>
        <w:pStyle w:val="607"/>
        <w:jc w:val="both"/>
        <w:widowControl w:val="off"/>
        <w:rPr>
          <w:lang w:val="ru-RU"/>
        </w:rPr>
      </w:pPr>
      <w:r>
        <w:rPr>
          <w:lang w:val="ru-RU"/>
        </w:rPr>
      </w:r>
      <w:r/>
    </w:p>
    <w:p>
      <w:pPr>
        <w:pStyle w:val="607"/>
        <w:jc w:val="both"/>
        <w:shd w:val="clear" w:color="auto" w:fill="ffffff"/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</w:r>
      <w:r>
        <w:rPr>
          <w:lang w:val="ru-RU"/>
        </w:rPr>
        <w:t xml:space="preserve">В</w:t>
      </w:r>
      <w:r>
        <w:rPr>
          <w:lang w:val="ru-RU"/>
        </w:rPr>
        <w:t xml:space="preserve"> связи с созданием Общественной палаты Ужурского района Красноярского края,</w:t>
      </w:r>
      <w:r>
        <w:rPr>
          <w:lang w:val="ru-RU"/>
        </w:rPr>
        <w:t xml:space="preserve"> </w:t>
      </w:r>
      <w:r>
        <w:rPr>
          <w:lang w:val="ru-RU"/>
        </w:rPr>
        <w:t xml:space="preserve">руко</w:t>
      </w:r>
      <w:r>
        <w:rPr>
          <w:lang w:val="ru-RU"/>
        </w:rPr>
        <w:t xml:space="preserve">водствуясь Уставом Ужурского района</w:t>
      </w:r>
      <w:r>
        <w:rPr>
          <w:lang w:val="ru-RU"/>
        </w:rPr>
        <w:t xml:space="preserve">, </w:t>
      </w:r>
      <w:r>
        <w:rPr>
          <w:lang w:val="ru-RU"/>
        </w:rPr>
        <w:t xml:space="preserve">ПОСТАНОВЛЯЮ:</w:t>
      </w:r>
      <w:r>
        <w:t xml:space="preserve"> </w:t>
      </w:r>
      <w:r>
        <w:rPr>
          <w:lang w:val="ru-RU"/>
        </w:rPr>
      </w:r>
      <w:r/>
    </w:p>
    <w:p>
      <w:pPr>
        <w:pStyle w:val="607"/>
        <w:ind w:firstLine="708"/>
        <w:jc w:val="both"/>
        <w:shd w:val="clear" w:color="auto" w:fill="ffffff"/>
        <w:rPr>
          <w:lang w:val="ru-RU"/>
        </w:rPr>
      </w:pPr>
      <w:r>
        <w:rPr>
          <w:lang w:val="ru-RU"/>
        </w:rPr>
        <w:t xml:space="preserve">1. </w:t>
      </w:r>
      <w:r>
        <w:rPr>
          <w:lang w:val="ru-RU"/>
        </w:rPr>
        <w:t xml:space="preserve">П</w:t>
      </w:r>
      <w:r>
        <w:rPr>
          <w:lang w:val="ru-RU"/>
        </w:rPr>
        <w:t xml:space="preserve">остановлени</w:t>
      </w:r>
      <w:r>
        <w:rPr>
          <w:lang w:val="ru-RU"/>
        </w:rPr>
        <w:t xml:space="preserve">е</w:t>
      </w:r>
      <w:r>
        <w:rPr>
          <w:lang w:val="ru-RU"/>
        </w:rPr>
        <w:t xml:space="preserve"> </w:t>
      </w:r>
      <w:r>
        <w:rPr>
          <w:lang w:val="ru-RU"/>
        </w:rPr>
        <w:t xml:space="preserve">администраци</w:t>
      </w:r>
      <w:r>
        <w:rPr>
          <w:lang w:val="ru-RU"/>
        </w:rPr>
        <w:t xml:space="preserve">и Ужурского района Красноярского края от 02.03.2017 № 101 «О создании Общественного Совета при главе района»</w:t>
      </w:r>
      <w:r>
        <w:rPr>
          <w:lang w:val="ru-RU"/>
        </w:rPr>
        <w:t xml:space="preserve"> при</w:t>
      </w:r>
      <w:r>
        <w:rPr>
          <w:lang w:val="ru-RU"/>
        </w:rPr>
        <w:t xml:space="preserve">знать утратившим </w:t>
      </w:r>
      <w:r>
        <w:rPr>
          <w:lang w:val="ru-RU"/>
        </w:rPr>
        <w:t xml:space="preserve">силу.</w:t>
      </w:r>
      <w:r>
        <w:rPr>
          <w:lang w:val="ru-RU"/>
        </w:rPr>
        <w:t xml:space="preserve"> </w:t>
      </w:r>
      <w:r>
        <w:rPr>
          <w:lang w:val="ru-RU"/>
        </w:rPr>
      </w:r>
      <w:r/>
    </w:p>
    <w:p>
      <w:pPr>
        <w:pStyle w:val="607"/>
        <w:ind w:firstLine="708"/>
        <w:jc w:val="both"/>
        <w:shd w:val="clear" w:color="auto" w:fill="ffffff"/>
      </w:pPr>
      <w:r>
        <w:rPr>
          <w:lang w:val="ru-RU"/>
        </w:rPr>
        <w:t xml:space="preserve">2</w:t>
      </w:r>
      <w:r>
        <w:rPr>
          <w:lang w:val="ru-RU"/>
        </w:rPr>
        <w:t xml:space="preserve">.</w:t>
      </w:r>
      <w:r>
        <w:rPr>
          <w:lang w:val="ru-RU"/>
        </w:rPr>
        <w:t xml:space="preserve"> </w:t>
      </w:r>
      <w:r>
        <w:rPr>
          <w:lang w:val="ru-RU"/>
        </w:rPr>
        <w:t xml:space="preserve">Контроль за исполнением постановления возложить на заместителя главы по социальным вопро</w:t>
      </w:r>
      <w:r>
        <w:rPr>
          <w:lang w:val="ru-RU"/>
        </w:rPr>
        <w:t xml:space="preserve">сам В.А. Богданову. </w:t>
      </w:r>
      <w:r>
        <w:rPr>
          <w:lang w:val="ru-RU"/>
        </w:rPr>
        <w:t xml:space="preserve"> </w:t>
      </w:r>
      <w:r>
        <w:t xml:space="preserve"> </w:t>
      </w:r>
      <w:r>
        <w:rPr>
          <w:lang w:val="ru-RU"/>
        </w:rPr>
      </w:r>
      <w:r/>
    </w:p>
    <w:p>
      <w:pPr>
        <w:pStyle w:val="607"/>
        <w:ind w:firstLine="540"/>
        <w:jc w:val="both"/>
        <w:widowControl w:val="off"/>
        <w:rPr>
          <w:lang w:val="ru-RU"/>
        </w:rPr>
      </w:pPr>
      <w:r>
        <w:rPr>
          <w:lang w:val="ru-RU"/>
        </w:rPr>
        <w:t xml:space="preserve"> </w:t>
        <w:tab/>
      </w:r>
      <w:r>
        <w:rPr>
          <w:lang w:val="ru-RU"/>
        </w:rPr>
        <w:t xml:space="preserve">3</w:t>
      </w:r>
      <w:r>
        <w:rPr>
          <w:lang w:val="ru-RU"/>
        </w:rPr>
        <w:t xml:space="preserve">.</w:t>
      </w:r>
      <w:r>
        <w:rPr>
          <w:lang w:val="ru-RU"/>
        </w:rPr>
        <w:t xml:space="preserve"> </w:t>
      </w:r>
      <w:r>
        <w:rPr>
          <w:lang w:val="ru-RU"/>
        </w:rPr>
        <w:t xml:space="preserve">Настоящее П</w:t>
      </w:r>
      <w:r>
        <w:rPr>
          <w:lang w:val="ru-RU"/>
        </w:rPr>
        <w:t xml:space="preserve">остановление вступает в силу </w:t>
      </w:r>
      <w:r>
        <w:rPr>
          <w:lang w:val="ru-RU"/>
        </w:rPr>
        <w:t xml:space="preserve">в день, следующий за днем его официального опубликования в специальном выпуске районной газеты «Сибирский хлебороб»</w:t>
      </w:r>
      <w:r>
        <w:rPr>
          <w:lang w:val="ru-RU"/>
        </w:rPr>
        <w:t xml:space="preserve">.</w:t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  <w:t xml:space="preserve">Глава района                     </w:t>
      </w:r>
      <w:r>
        <w:rPr>
          <w:lang w:val="ru-RU"/>
        </w:rPr>
        <w:t xml:space="preserve">                                 </w:t>
      </w:r>
      <w:r>
        <w:rPr>
          <w:lang w:val="ru-RU"/>
        </w:rPr>
        <w:t xml:space="preserve">   </w:t>
      </w:r>
      <w:r>
        <w:rPr>
          <w:lang w:val="ru-RU"/>
        </w:rPr>
        <w:t xml:space="preserve">                               К.Н. Зар</w:t>
      </w:r>
      <w:r>
        <w:rPr>
          <w:lang w:val="ru-RU"/>
        </w:rPr>
        <w:t xml:space="preserve">ецкий </w:t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  <w:t xml:space="preserve">                              </w:t>
      </w:r>
      <w:r>
        <w:rPr>
          <w:lang w:val="ru-RU"/>
        </w:rPr>
        <w:t xml:space="preserve">                                        </w:t>
      </w:r>
      <w:r>
        <w:rPr>
          <w:lang w:val="ru-RU"/>
        </w:rPr>
      </w:r>
      <w:r/>
    </w:p>
    <w:p>
      <w:pPr>
        <w:pStyle w:val="607"/>
        <w:rPr>
          <w:lang w:val="ru-RU"/>
        </w:rPr>
      </w:pPr>
      <w:r>
        <w:rPr>
          <w:lang w:val="ru-RU"/>
        </w:rPr>
      </w:r>
      <w:r/>
    </w:p>
    <w:p>
      <w:pPr>
        <w:pStyle w:val="607"/>
        <w:jc w:val="center"/>
        <w:shd w:val="clear" w:color="auto" w:fill="ffffff"/>
        <w:rPr>
          <w:lang w:val="ru-RU"/>
        </w:rPr>
      </w:pPr>
      <w:r>
        <w:rPr>
          <w:lang w:val="ru-RU"/>
        </w:rPr>
        <w:br w:type="textWrapping" w:clear="all"/>
      </w:r>
      <w:r>
        <w:rPr>
          <w:lang w:val="ru-RU"/>
        </w:rPr>
      </w:r>
      <w:r/>
    </w:p>
    <w:p>
      <w:pPr>
        <w:pStyle w:val="607"/>
        <w:jc w:val="center"/>
        <w:shd w:val="clear" w:color="auto" w:fill="ffffff"/>
        <w:rPr>
          <w:lang w:val="ru-RU"/>
        </w:rPr>
      </w:pPr>
      <w:r>
        <w:rPr>
          <w:lang w:val="ru-RU"/>
        </w:rPr>
      </w:r>
      <w:r/>
    </w:p>
    <w:p>
      <w:pPr>
        <w:pStyle w:val="607"/>
        <w:shd w:val="clear" w:color="auto" w:fill="ffffff"/>
        <w:rPr>
          <w:lang w:val="ru-RU"/>
        </w:rPr>
      </w:pPr>
      <w:r>
        <w:rPr>
          <w:lang w:val="ru-RU"/>
        </w:rPr>
      </w:r>
      <w:r/>
    </w:p>
    <w:sectPr>
      <w:footnotePr/>
      <w:endnotePr/>
      <w:type w:val="nextPage"/>
      <w:pgSz w:w="11906" w:h="16838" w:orient="portrait"/>
      <w:pgMar w:top="1134" w:right="851" w:bottom="28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urier New">
    <w:panose1 w:val="02070309020205020404"/>
  </w:font>
  <w:font w:name="Candara">
    <w:panose1 w:val="020E0502030303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7"/>
        <w:ind w:left="643" w:hanging="360"/>
      </w:pPr>
    </w:lvl>
    <w:lvl w:ilvl="1">
      <w:start w:val="4"/>
      <w:numFmt w:val="decimal"/>
      <w:isLgl w:val="false"/>
      <w:suff w:val="tab"/>
      <w:lvlText w:val="%1.%2."/>
      <w:lvlJc w:val="left"/>
      <w:pPr>
        <w:pStyle w:val="607"/>
        <w:ind w:left="142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07"/>
        <w:ind w:left="18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07"/>
        <w:ind w:left="263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07"/>
        <w:ind w:left="3055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07"/>
        <w:ind w:left="383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07"/>
        <w:ind w:left="462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07"/>
        <w:ind w:left="5044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07"/>
        <w:ind w:left="5827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53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7"/>
        <w:ind w:left="10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6762" w:hanging="180"/>
      </w:pPr>
    </w:lvl>
  </w:abstractNum>
  <w:abstractNum w:abstractNumId="3">
    <w:multiLevelType w:val="hybridMultilevel"/>
    <w:lvl w:ilvl="0">
      <w:start w:val="65"/>
      <w:numFmt w:val="decimal"/>
      <w:isLgl w:val="false"/>
      <w:suff w:val="tab"/>
      <w:lvlText w:val="%1."/>
      <w:lvlJc w:val="left"/>
      <w:pPr>
        <w:pStyle w:val="607"/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0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0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0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0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0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0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0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07"/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7"/>
    <w:next w:val="60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7"/>
    <w:next w:val="60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7"/>
    <w:next w:val="60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7"/>
    <w:next w:val="60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7"/>
    <w:next w:val="60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7"/>
    <w:next w:val="60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7"/>
    <w:next w:val="60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7"/>
    <w:next w:val="60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7"/>
    <w:next w:val="60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7"/>
    <w:next w:val="60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7"/>
    <w:next w:val="60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7"/>
    <w:next w:val="60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7"/>
    <w:next w:val="60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7"/>
    <w:next w:val="6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7"/>
    <w:next w:val="60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7"/>
    <w:next w:val="60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7"/>
    <w:next w:val="60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7"/>
    <w:next w:val="60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7"/>
    <w:next w:val="60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7"/>
    <w:next w:val="60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7"/>
    <w:next w:val="60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7"/>
    <w:next w:val="60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7"/>
    <w:next w:val="60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7"/>
    <w:next w:val="607"/>
    <w:uiPriority w:val="99"/>
    <w:unhideWhenUsed/>
    <w:pPr>
      <w:spacing w:after="0" w:afterAutospacing="0"/>
    </w:pPr>
  </w:style>
  <w:style w:type="paragraph" w:styleId="607" w:default="1">
    <w:name w:val="Normal"/>
    <w:next w:val="607"/>
    <w:link w:val="607"/>
    <w:qFormat/>
    <w:rPr>
      <w:rFonts w:ascii="Times New Roman" w:hAnsi="Times New Roman" w:eastAsia="Times New Roman"/>
      <w:sz w:val="28"/>
      <w:szCs w:val="28"/>
      <w:lang w:val="en-US" w:eastAsia="ru-RU" w:bidi="ar-SA"/>
    </w:rPr>
  </w:style>
  <w:style w:type="paragraph" w:styleId="608">
    <w:name w:val="Заголовок 1"/>
    <w:basedOn w:val="607"/>
    <w:next w:val="607"/>
    <w:link w:val="613"/>
    <w:qFormat/>
    <w:pPr>
      <w:jc w:val="center"/>
      <w:keepNext/>
      <w:outlineLvl w:val="0"/>
    </w:pPr>
    <w:rPr>
      <w:b/>
      <w:sz w:val="32"/>
      <w:szCs w:val="20"/>
      <w:lang w:val="en-US"/>
    </w:rPr>
  </w:style>
  <w:style w:type="paragraph" w:styleId="609">
    <w:name w:val="Заголовок 2"/>
    <w:basedOn w:val="607"/>
    <w:next w:val="607"/>
    <w:link w:val="614"/>
    <w:qFormat/>
    <w:pPr>
      <w:jc w:val="center"/>
      <w:keepNext/>
      <w:outlineLvl w:val="1"/>
    </w:pPr>
    <w:rPr>
      <w:b/>
      <w:sz w:val="48"/>
      <w:szCs w:val="20"/>
      <w:lang w:val="en-US"/>
    </w:rPr>
  </w:style>
  <w:style w:type="character" w:styleId="610">
    <w:name w:val="Основной шрифт абзаца"/>
    <w:next w:val="610"/>
    <w:link w:val="607"/>
    <w:uiPriority w:val="1"/>
    <w:semiHidden/>
    <w:unhideWhenUsed/>
  </w:style>
  <w:style w:type="table" w:styleId="611">
    <w:name w:val="Обычная таблица"/>
    <w:next w:val="611"/>
    <w:link w:val="607"/>
    <w:uiPriority w:val="99"/>
    <w:semiHidden/>
    <w:unhideWhenUsed/>
    <w:qFormat/>
    <w:tblPr/>
  </w:style>
  <w:style w:type="numbering" w:styleId="612">
    <w:name w:val="Нет списка"/>
    <w:next w:val="612"/>
    <w:link w:val="607"/>
    <w:uiPriority w:val="99"/>
    <w:semiHidden/>
    <w:unhideWhenUsed/>
  </w:style>
  <w:style w:type="character" w:styleId="613">
    <w:name w:val="Заголовок 1 Знак"/>
    <w:next w:val="613"/>
    <w:link w:val="608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styleId="614">
    <w:name w:val="Заголовок 2 Знак"/>
    <w:next w:val="614"/>
    <w:link w:val="609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paragraph" w:styleId="615">
    <w:name w:val="Название"/>
    <w:basedOn w:val="607"/>
    <w:next w:val="615"/>
    <w:link w:val="616"/>
    <w:qFormat/>
    <w:pPr>
      <w:jc w:val="center"/>
    </w:pPr>
    <w:rPr>
      <w:b/>
      <w:sz w:val="32"/>
      <w:szCs w:val="20"/>
      <w:lang w:val="en-US"/>
    </w:rPr>
  </w:style>
  <w:style w:type="character" w:styleId="616">
    <w:name w:val="Название Знак"/>
    <w:next w:val="616"/>
    <w:link w:val="615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17">
    <w:name w:val="Подзаголовок"/>
    <w:basedOn w:val="607"/>
    <w:next w:val="617"/>
    <w:link w:val="618"/>
    <w:qFormat/>
    <w:pPr>
      <w:jc w:val="center"/>
    </w:pPr>
    <w:rPr>
      <w:b/>
      <w:sz w:val="32"/>
      <w:szCs w:val="20"/>
      <w:lang w:val="en-US"/>
    </w:rPr>
  </w:style>
  <w:style w:type="character" w:styleId="618">
    <w:name w:val="Подзаголовок Знак"/>
    <w:next w:val="618"/>
    <w:link w:val="617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19">
    <w:name w:val="ConsPlusTitle"/>
    <w:next w:val="619"/>
    <w:link w:val="607"/>
    <w:uiPriority w:val="99"/>
    <w:pPr>
      <w:widowControl w:val="off"/>
    </w:pPr>
    <w:rPr>
      <w:rFonts w:eastAsia="Times New Roman" w:cs="Calibri"/>
      <w:b/>
      <w:bCs/>
      <w:sz w:val="22"/>
      <w:szCs w:val="22"/>
      <w:lang w:val="ru-RU" w:eastAsia="ru-RU" w:bidi="ar-SA"/>
    </w:rPr>
  </w:style>
  <w:style w:type="paragraph" w:styleId="620">
    <w:name w:val="Абзац списка"/>
    <w:basedOn w:val="607"/>
    <w:next w:val="620"/>
    <w:link w:val="607"/>
    <w:uiPriority w:val="34"/>
    <w:qFormat/>
    <w:pPr>
      <w:contextualSpacing/>
      <w:ind w:left="720"/>
    </w:pPr>
  </w:style>
  <w:style w:type="character" w:styleId="621">
    <w:name w:val="Гиперссылка"/>
    <w:next w:val="621"/>
    <w:link w:val="607"/>
    <w:uiPriority w:val="99"/>
    <w:unhideWhenUsed/>
    <w:rPr>
      <w:color w:val="0000ff"/>
      <w:u w:val="single"/>
    </w:rPr>
  </w:style>
  <w:style w:type="paragraph" w:styleId="622">
    <w:name w:val="Схема документа"/>
    <w:basedOn w:val="607"/>
    <w:next w:val="622"/>
    <w:link w:val="607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623">
    <w:name w:val="ConsPlusNormal"/>
    <w:next w:val="623"/>
    <w:link w:val="607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4">
    <w:name w:val="Default"/>
    <w:next w:val="624"/>
    <w:link w:val="607"/>
    <w:rPr>
      <w:rFonts w:ascii="Candara" w:hAnsi="Candara" w:cs="Candara"/>
      <w:color w:val="000000"/>
      <w:sz w:val="24"/>
      <w:szCs w:val="24"/>
      <w:lang w:val="ru-RU" w:eastAsia="ru-RU" w:bidi="ar-SA"/>
    </w:rPr>
  </w:style>
  <w:style w:type="paragraph" w:styleId="625">
    <w:name w:val="Основной текст"/>
    <w:basedOn w:val="607"/>
    <w:next w:val="625"/>
    <w:link w:val="626"/>
    <w:pPr>
      <w:jc w:val="both"/>
    </w:pPr>
    <w:rPr>
      <w:szCs w:val="24"/>
      <w:lang w:val="ru-RU"/>
    </w:rPr>
  </w:style>
  <w:style w:type="character" w:styleId="626">
    <w:name w:val="Основной текст Знак"/>
    <w:next w:val="626"/>
    <w:link w:val="625"/>
    <w:rPr>
      <w:rFonts w:ascii="Times New Roman" w:hAnsi="Times New Roman" w:eastAsia="Times New Roman"/>
      <w:sz w:val="28"/>
      <w:szCs w:val="24"/>
    </w:rPr>
  </w:style>
  <w:style w:type="paragraph" w:styleId="627">
    <w:name w:val="ConsNonformat"/>
    <w:next w:val="627"/>
    <w:link w:val="607"/>
    <w:pPr>
      <w:widowControl w:val="off"/>
    </w:pPr>
    <w:rPr>
      <w:rFonts w:ascii="Courier New" w:hAnsi="Courier New" w:eastAsia="Times New Roman"/>
      <w:lang w:val="ru-RU" w:eastAsia="ru-RU" w:bidi="ar-SA"/>
    </w:rPr>
  </w:style>
  <w:style w:type="paragraph" w:styleId="628">
    <w:name w:val="Основной текст с отступом 3"/>
    <w:basedOn w:val="607"/>
    <w:next w:val="628"/>
    <w:link w:val="629"/>
    <w:pPr>
      <w:ind w:firstLine="567"/>
      <w:jc w:val="both"/>
      <w:spacing w:line="228" w:lineRule="auto"/>
    </w:pPr>
    <w:rPr>
      <w:szCs w:val="24"/>
      <w:lang w:val="ru-RU"/>
    </w:rPr>
  </w:style>
  <w:style w:type="character" w:styleId="629">
    <w:name w:val="Основной текст с отступом 3 Знак"/>
    <w:next w:val="629"/>
    <w:link w:val="628"/>
    <w:rPr>
      <w:rFonts w:ascii="Times New Roman" w:hAnsi="Times New Roman" w:eastAsia="Times New Roman"/>
      <w:sz w:val="28"/>
      <w:szCs w:val="24"/>
    </w:rPr>
  </w:style>
  <w:style w:type="paragraph" w:styleId="630">
    <w:name w:val="Без интервала"/>
    <w:next w:val="630"/>
    <w:link w:val="607"/>
    <w:uiPriority w:val="1"/>
    <w:qFormat/>
    <w:rPr>
      <w:sz w:val="22"/>
      <w:szCs w:val="22"/>
      <w:lang w:val="ru-RU" w:eastAsia="en-US" w:bidi="ar-SA"/>
    </w:rPr>
  </w:style>
  <w:style w:type="paragraph" w:styleId="631">
    <w:name w:val="Верхний колонтитул"/>
    <w:basedOn w:val="607"/>
    <w:next w:val="631"/>
    <w:link w:val="632"/>
    <w:unhideWhenUsed/>
    <w:pPr>
      <w:tabs>
        <w:tab w:val="center" w:pos="4153" w:leader="none"/>
        <w:tab w:val="right" w:pos="8306" w:leader="none"/>
      </w:tabs>
    </w:pPr>
    <w:rPr>
      <w:szCs w:val="20"/>
      <w:lang w:val="ru-RU"/>
    </w:rPr>
  </w:style>
  <w:style w:type="character" w:styleId="632">
    <w:name w:val="Верхний колонтитул Знак"/>
    <w:next w:val="632"/>
    <w:link w:val="631"/>
    <w:rPr>
      <w:rFonts w:ascii="Times New Roman" w:hAnsi="Times New Roman" w:eastAsia="Times New Roman"/>
      <w:sz w:val="28"/>
    </w:rPr>
  </w:style>
  <w:style w:type="paragraph" w:styleId="633">
    <w:name w:val="Текст выноски"/>
    <w:basedOn w:val="607"/>
    <w:next w:val="633"/>
    <w:link w:val="63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34">
    <w:name w:val="Текст выноски Знак"/>
    <w:next w:val="634"/>
    <w:link w:val="633"/>
    <w:uiPriority w:val="99"/>
    <w:semiHidden/>
    <w:rPr>
      <w:rFonts w:ascii="Segoe UI" w:hAnsi="Segoe UI" w:eastAsia="Times New Roman" w:cs="Segoe UI"/>
      <w:sz w:val="18"/>
      <w:szCs w:val="18"/>
      <w:lang w:val="en-US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revision>3</cp:revision>
  <dcterms:created xsi:type="dcterms:W3CDTF">2023-12-11T07:59:00Z</dcterms:created>
  <dcterms:modified xsi:type="dcterms:W3CDTF">2023-12-21T02:06:11Z</dcterms:modified>
  <cp:version>1048576</cp:version>
</cp:coreProperties>
</file>