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4C646" w14:textId="77777777" w:rsidR="002E702D" w:rsidRDefault="00E14AAD">
      <w:pPr>
        <w:pStyle w:val="ConsPlusNonformat"/>
        <w:widowControl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FF23920" wp14:editId="0A868C4B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741C0" w14:textId="77777777" w:rsidR="002E702D" w:rsidRDefault="00E14AA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27D21FD2" w14:textId="77777777" w:rsidR="002E702D" w:rsidRDefault="00E14AA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431B7030" w14:textId="77777777" w:rsidR="002E702D" w:rsidRDefault="002E702D">
      <w:pPr>
        <w:rPr>
          <w:b/>
          <w:sz w:val="28"/>
          <w:szCs w:val="28"/>
        </w:rPr>
      </w:pPr>
    </w:p>
    <w:p w14:paraId="0EABC46C" w14:textId="77777777" w:rsidR="002E702D" w:rsidRDefault="00E14AAD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6E9B14AF" w14:textId="77777777" w:rsidR="002E702D" w:rsidRDefault="002E702D">
      <w:pPr>
        <w:rPr>
          <w:sz w:val="28"/>
          <w:szCs w:val="28"/>
        </w:rPr>
      </w:pPr>
    </w:p>
    <w:p w14:paraId="4E757948" w14:textId="77777777" w:rsidR="002E702D" w:rsidRDefault="00E14AAD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03.11.2023</w:t>
      </w:r>
      <w:r>
        <w:rPr>
          <w:color w:val="000000"/>
          <w:sz w:val="28"/>
          <w:szCs w:val="28"/>
        </w:rPr>
        <w:t xml:space="preserve">                                       г. Ужур                                                    № 856</w:t>
      </w:r>
    </w:p>
    <w:p w14:paraId="0BBA94CE" w14:textId="77777777" w:rsidR="002E702D" w:rsidRDefault="002E702D">
      <w:pPr>
        <w:jc w:val="center"/>
        <w:rPr>
          <w:color w:val="000000"/>
          <w:sz w:val="28"/>
          <w:szCs w:val="28"/>
        </w:rPr>
      </w:pPr>
    </w:p>
    <w:p w14:paraId="0FEB478E" w14:textId="77777777" w:rsidR="002E702D" w:rsidRDefault="00E14AA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администрации Ужурского района от 03.11.2016 № 640 «Об утверждении муниципальной программы «Комплексное развитие </w:t>
      </w:r>
      <w:r>
        <w:rPr>
          <w:sz w:val="28"/>
          <w:szCs w:val="28"/>
        </w:rPr>
        <w:t>культуры и искусства в  Ужурском районе»</w:t>
      </w:r>
    </w:p>
    <w:p w14:paraId="5024C636" w14:textId="77777777" w:rsidR="002E702D" w:rsidRDefault="002E702D">
      <w:pPr>
        <w:rPr>
          <w:bCs/>
          <w:sz w:val="22"/>
          <w:szCs w:val="22"/>
        </w:rPr>
      </w:pPr>
    </w:p>
    <w:p w14:paraId="2DD4E53A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руков</w:t>
      </w:r>
      <w:r>
        <w:rPr>
          <w:sz w:val="28"/>
          <w:szCs w:val="28"/>
        </w:rPr>
        <w:t>одствуясь постановлением администрации Ужурского района от 26.08.2019 № 537 «Об утверждении перечня муниципальных программ Ужурского района», статьей 19 Устава Ужурского района Красноярского края, ПОСТАНОВЛЯЮ:</w:t>
      </w:r>
    </w:p>
    <w:p w14:paraId="5B6AB337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Наименование муниципальной программы «Компл</w:t>
      </w:r>
      <w:r>
        <w:rPr>
          <w:sz w:val="28"/>
          <w:szCs w:val="28"/>
        </w:rPr>
        <w:t>ексное развитие культуры и искусства в муниципальном образовании Ужурский район» изменить на «Комплексное развитие культуры и искусства в  Ужурском районе»</w:t>
      </w:r>
    </w:p>
    <w:p w14:paraId="276A3A52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Внести в приложение к постановлению администрации Ужурского района от 03.11.2016  № 640 «Об утвер</w:t>
      </w:r>
      <w:r>
        <w:rPr>
          <w:sz w:val="28"/>
          <w:szCs w:val="28"/>
        </w:rPr>
        <w:t>ждении муниципальной программы  «Комплексное развитие культуры и искусства в Ужурском районе»  изменения, изложив его в новой редакции, согласно приложению.</w:t>
      </w:r>
    </w:p>
    <w:p w14:paraId="314C2080" w14:textId="77777777" w:rsidR="002E702D" w:rsidRDefault="00E14AAD">
      <w:pPr>
        <w:pStyle w:val="aff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главы по социальным вопросам В.А.</w:t>
      </w:r>
      <w:r>
        <w:rPr>
          <w:sz w:val="28"/>
          <w:szCs w:val="28"/>
        </w:rPr>
        <w:t xml:space="preserve"> Богданову. </w:t>
      </w:r>
    </w:p>
    <w:p w14:paraId="508797A1" w14:textId="77777777" w:rsidR="002E702D" w:rsidRDefault="00E14AAD">
      <w:pPr>
        <w:pStyle w:val="aff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в день, следующий за днем официального опубликования в специальном выпуске газеты «Сибирский хлебороб», но не ранее 1 января 2024 года.  </w:t>
      </w:r>
    </w:p>
    <w:p w14:paraId="7CD0E01D" w14:textId="77777777" w:rsidR="002E702D" w:rsidRDefault="00E14AA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2B690" w14:textId="77777777" w:rsidR="002E702D" w:rsidRDefault="00E14AAD">
      <w:pPr>
        <w:pStyle w:val="aff7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892A03B" w14:textId="77777777" w:rsidR="002E702D" w:rsidRDefault="00E14AAD">
      <w:pPr>
        <w:pStyle w:val="ConsPlusNormal"/>
        <w:widowControl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9E342" w14:textId="77777777" w:rsidR="002E702D" w:rsidRDefault="00E14AAD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К.Н. Зарецкий</w:t>
      </w:r>
    </w:p>
    <w:p w14:paraId="58301D10" w14:textId="77777777" w:rsidR="002E702D" w:rsidRDefault="002E702D">
      <w:pPr>
        <w:rPr>
          <w:sz w:val="28"/>
          <w:szCs w:val="28"/>
        </w:rPr>
      </w:pPr>
    </w:p>
    <w:p w14:paraId="48D7D098" w14:textId="77777777" w:rsidR="002E702D" w:rsidRDefault="002E702D">
      <w:pPr>
        <w:rPr>
          <w:sz w:val="28"/>
          <w:szCs w:val="28"/>
        </w:rPr>
      </w:pPr>
    </w:p>
    <w:p w14:paraId="1A6A32A2" w14:textId="77777777" w:rsidR="002E702D" w:rsidRDefault="002E702D">
      <w:pPr>
        <w:rPr>
          <w:sz w:val="28"/>
          <w:szCs w:val="28"/>
        </w:rPr>
      </w:pPr>
    </w:p>
    <w:p w14:paraId="77253B67" w14:textId="77777777" w:rsidR="002E702D" w:rsidRDefault="002E702D">
      <w:pPr>
        <w:rPr>
          <w:sz w:val="28"/>
          <w:szCs w:val="28"/>
        </w:rPr>
      </w:pPr>
    </w:p>
    <w:p w14:paraId="6A64D45A" w14:textId="77777777" w:rsidR="002E702D" w:rsidRDefault="002E702D">
      <w:pPr>
        <w:rPr>
          <w:sz w:val="28"/>
          <w:szCs w:val="28"/>
        </w:rPr>
      </w:pPr>
    </w:p>
    <w:tbl>
      <w:tblPr>
        <w:tblW w:w="4090" w:type="dxa"/>
        <w:tblInd w:w="5353" w:type="dxa"/>
        <w:tblLook w:val="04A0" w:firstRow="1" w:lastRow="0" w:firstColumn="1" w:lastColumn="0" w:noHBand="0" w:noVBand="1"/>
      </w:tblPr>
      <w:tblGrid>
        <w:gridCol w:w="4090"/>
      </w:tblGrid>
      <w:tr w:rsidR="002E702D" w14:paraId="41D4B4B5" w14:textId="77777777">
        <w:trPr>
          <w:trHeight w:val="1410"/>
        </w:trPr>
        <w:tc>
          <w:tcPr>
            <w:tcW w:w="4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337D4D" w14:textId="77777777" w:rsidR="002E702D" w:rsidRDefault="00E14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 администрации Ужурского района  от 03.11.2023 № 856</w:t>
            </w:r>
          </w:p>
          <w:p w14:paraId="075ACF70" w14:textId="77777777" w:rsidR="002E702D" w:rsidRDefault="002E70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25665D" w14:textId="77777777" w:rsidR="002E702D" w:rsidRDefault="00E14AA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программы</w:t>
      </w:r>
    </w:p>
    <w:p w14:paraId="6DD4B2C2" w14:textId="77777777" w:rsidR="002E702D" w:rsidRDefault="002E702D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044"/>
      </w:tblGrid>
      <w:tr w:rsidR="002E702D" w14:paraId="26060DB5" w14:textId="77777777">
        <w:trPr>
          <w:trHeight w:val="145"/>
        </w:trPr>
        <w:tc>
          <w:tcPr>
            <w:tcW w:w="3420" w:type="dxa"/>
          </w:tcPr>
          <w:p w14:paraId="13DAA66E" w14:textId="77777777" w:rsidR="002E702D" w:rsidRDefault="00E14AA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6044" w:type="dxa"/>
          </w:tcPr>
          <w:p w14:paraId="462F7771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«Комплексное развитие культуры и искусства в Ужурском районе» (далее – </w:t>
            </w:r>
            <w:r>
              <w:rPr>
                <w:sz w:val="28"/>
                <w:szCs w:val="28"/>
              </w:rPr>
              <w:t>муниципальная программа Ужурского района,  программа)</w:t>
            </w:r>
          </w:p>
        </w:tc>
      </w:tr>
      <w:tr w:rsidR="002E702D" w14:paraId="76A4FDBE" w14:textId="77777777">
        <w:trPr>
          <w:trHeight w:val="3186"/>
        </w:trPr>
        <w:tc>
          <w:tcPr>
            <w:tcW w:w="3420" w:type="dxa"/>
          </w:tcPr>
          <w:p w14:paraId="5148A28F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муниципальной программы Ужурского района</w:t>
            </w:r>
          </w:p>
          <w:p w14:paraId="6A911E90" w14:textId="77777777" w:rsidR="002E702D" w:rsidRDefault="002E702D">
            <w:pPr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14:paraId="5C4E799D" w14:textId="77777777" w:rsidR="002E702D" w:rsidRDefault="00E14AA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14:paraId="499C6D2D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Ужурского района от 12.08.2013 № 724  «Об утверждении Порядка принятия решений о разработке муниципальных программ Ужурского района, их формировании и реализации»;</w:t>
            </w:r>
          </w:p>
          <w:p w14:paraId="11153BD4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Ужурского района от 26.08.2019 № 537</w:t>
            </w:r>
            <w:r>
              <w:rPr>
                <w:sz w:val="28"/>
                <w:szCs w:val="28"/>
              </w:rPr>
              <w:t xml:space="preserve"> «Об утверждении перечня муниципальных программ Ужурского района»</w:t>
            </w:r>
          </w:p>
        </w:tc>
      </w:tr>
      <w:tr w:rsidR="002E702D" w14:paraId="73B9450B" w14:textId="77777777">
        <w:trPr>
          <w:trHeight w:val="950"/>
        </w:trPr>
        <w:tc>
          <w:tcPr>
            <w:tcW w:w="3420" w:type="dxa"/>
          </w:tcPr>
          <w:p w14:paraId="32A75809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58E92E67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муниципальной программы Ужурского района</w:t>
            </w:r>
          </w:p>
        </w:tc>
        <w:tc>
          <w:tcPr>
            <w:tcW w:w="6044" w:type="dxa"/>
          </w:tcPr>
          <w:p w14:paraId="04A61D28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культуры, спорта и молодёжной политики Ужурского района» </w:t>
            </w:r>
          </w:p>
        </w:tc>
      </w:tr>
      <w:tr w:rsidR="002E702D" w14:paraId="437CEDCF" w14:textId="77777777">
        <w:trPr>
          <w:trHeight w:val="145"/>
        </w:trPr>
        <w:tc>
          <w:tcPr>
            <w:tcW w:w="3420" w:type="dxa"/>
          </w:tcPr>
          <w:p w14:paraId="259ABC12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 Ужурског</w:t>
            </w:r>
            <w:r>
              <w:rPr>
                <w:sz w:val="28"/>
                <w:szCs w:val="28"/>
              </w:rPr>
              <w:t>о района</w:t>
            </w:r>
          </w:p>
        </w:tc>
        <w:tc>
          <w:tcPr>
            <w:tcW w:w="6044" w:type="dxa"/>
          </w:tcPr>
          <w:p w14:paraId="3C2DC8CB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2E702D" w14:paraId="01A4D998" w14:textId="77777777">
        <w:trPr>
          <w:trHeight w:val="145"/>
        </w:trPr>
        <w:tc>
          <w:tcPr>
            <w:tcW w:w="3420" w:type="dxa"/>
          </w:tcPr>
          <w:p w14:paraId="2ABC04C7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отдельных мероприятий муниципальной программы Ужурского района</w:t>
            </w:r>
          </w:p>
        </w:tc>
        <w:tc>
          <w:tcPr>
            <w:tcW w:w="6044" w:type="dxa"/>
          </w:tcPr>
          <w:p w14:paraId="0A101353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«Наследие»;</w:t>
            </w:r>
          </w:p>
          <w:p w14:paraId="25C20024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«Искусство»;</w:t>
            </w:r>
          </w:p>
          <w:p w14:paraId="1E8C2645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«Обеспечение условий реализации программы».</w:t>
            </w:r>
          </w:p>
        </w:tc>
      </w:tr>
      <w:tr w:rsidR="002E702D" w14:paraId="544F7CA7" w14:textId="77777777">
        <w:trPr>
          <w:trHeight w:val="145"/>
        </w:trPr>
        <w:tc>
          <w:tcPr>
            <w:tcW w:w="3420" w:type="dxa"/>
          </w:tcPr>
          <w:p w14:paraId="2C3C5C5C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муниципальной программы Ужурского района</w:t>
            </w:r>
          </w:p>
        </w:tc>
        <w:tc>
          <w:tcPr>
            <w:tcW w:w="6044" w:type="dxa"/>
          </w:tcPr>
          <w:p w14:paraId="22AFFB7C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духовно-нравственной, творческой личности.</w:t>
            </w:r>
          </w:p>
        </w:tc>
      </w:tr>
      <w:tr w:rsidR="002E702D" w14:paraId="2ACB21A4" w14:textId="77777777">
        <w:trPr>
          <w:trHeight w:val="478"/>
        </w:trPr>
        <w:tc>
          <w:tcPr>
            <w:tcW w:w="3420" w:type="dxa"/>
          </w:tcPr>
          <w:p w14:paraId="086E087F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 Ужурского района</w:t>
            </w:r>
          </w:p>
        </w:tc>
        <w:tc>
          <w:tcPr>
            <w:tcW w:w="6044" w:type="dxa"/>
            <w:vAlign w:val="center"/>
          </w:tcPr>
          <w:p w14:paraId="0048A8A3" w14:textId="77777777" w:rsidR="002E702D" w:rsidRDefault="00E14AAD">
            <w:pPr>
              <w:pStyle w:val="4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 Сохранение и эффективное использование материального, нематериального и исторического культурно</w:t>
            </w:r>
            <w:r>
              <w:rPr>
                <w:b w:val="0"/>
                <w:sz w:val="28"/>
                <w:szCs w:val="28"/>
              </w:rPr>
              <w:t>го наследия Ужурского района;</w:t>
            </w:r>
          </w:p>
          <w:p w14:paraId="7E7A270A" w14:textId="77777777" w:rsidR="002E702D" w:rsidRDefault="00E14AAD">
            <w:pPr>
              <w:pStyle w:val="4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 Обеспечение развития культурной среды района и самореализации творческой личности;</w:t>
            </w:r>
          </w:p>
          <w:p w14:paraId="2F38A2D2" w14:textId="77777777" w:rsidR="002E702D" w:rsidRDefault="00E14AAD">
            <w:pPr>
              <w:pStyle w:val="4"/>
              <w:jc w:val="left"/>
            </w:pPr>
            <w:r>
              <w:rPr>
                <w:b w:val="0"/>
                <w:sz w:val="28"/>
                <w:szCs w:val="28"/>
              </w:rPr>
              <w:lastRenderedPageBreak/>
              <w:t>3. Создание условий для устойчивого развития отрасли «культура» в Ужурском районе.</w:t>
            </w:r>
          </w:p>
        </w:tc>
      </w:tr>
      <w:tr w:rsidR="002E702D" w14:paraId="775D74A7" w14:textId="77777777">
        <w:trPr>
          <w:trHeight w:val="80"/>
        </w:trPr>
        <w:tc>
          <w:tcPr>
            <w:tcW w:w="3420" w:type="dxa"/>
          </w:tcPr>
          <w:p w14:paraId="4DD651C4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</w:t>
            </w:r>
          </w:p>
          <w:p w14:paraId="320BA718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муниципальной программы Ужурского района</w:t>
            </w:r>
          </w:p>
        </w:tc>
        <w:tc>
          <w:tcPr>
            <w:tcW w:w="6044" w:type="dxa"/>
          </w:tcPr>
          <w:p w14:paraId="041603DD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2017 - 2030 годы</w:t>
            </w:r>
          </w:p>
          <w:p w14:paraId="5B9ED4FA" w14:textId="77777777" w:rsidR="002E702D" w:rsidRDefault="002E702D">
            <w:pPr>
              <w:rPr>
                <w:sz w:val="28"/>
                <w:szCs w:val="28"/>
              </w:rPr>
            </w:pPr>
          </w:p>
        </w:tc>
      </w:tr>
      <w:tr w:rsidR="002E702D" w14:paraId="22C3F613" w14:textId="77777777">
        <w:trPr>
          <w:trHeight w:val="80"/>
        </w:trPr>
        <w:tc>
          <w:tcPr>
            <w:tcW w:w="3420" w:type="dxa"/>
          </w:tcPr>
          <w:p w14:paraId="575111D8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целевых показателей муниципальной программы Ужурского района с указанием планируемых к достижению значений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 результате реализации муниципальной программы Ужурского района </w:t>
            </w:r>
          </w:p>
        </w:tc>
        <w:tc>
          <w:tcPr>
            <w:tcW w:w="6044" w:type="dxa"/>
          </w:tcPr>
          <w:p w14:paraId="5C2669F4" w14:textId="77777777" w:rsidR="002E702D" w:rsidRDefault="00E14AAD">
            <w:pPr>
              <w:outlineLvl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</w:t>
            </w:r>
            <w:r>
              <w:rPr>
                <w:color w:val="000000"/>
                <w:sz w:val="28"/>
                <w:szCs w:val="28"/>
                <w:lang w:eastAsia="ru-RU"/>
              </w:rPr>
              <w:t>личество посещений  учреждений библиотек и музея Ужурского района составит 333 868 в 2030 году.</w:t>
            </w:r>
          </w:p>
          <w:p w14:paraId="48BB915A" w14:textId="77777777" w:rsidR="002E702D" w:rsidRDefault="00E14AAD">
            <w:pPr>
              <w:outlineLvl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Количество посетителей на платных мероприятиях,  учреждений культурно-досугового типа составит 67 712 в 2030 году.</w:t>
            </w:r>
          </w:p>
          <w:p w14:paraId="5EC4101F" w14:textId="77777777" w:rsidR="002E702D" w:rsidRDefault="00E14AAD">
            <w:pPr>
              <w:outlineLvl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Доля специалистов имеющих образование в облас</w:t>
            </w:r>
            <w:r>
              <w:rPr>
                <w:color w:val="000000"/>
                <w:sz w:val="28"/>
                <w:szCs w:val="28"/>
                <w:lang w:eastAsia="ru-RU"/>
              </w:rPr>
              <w:t>ти  культуры и искусства, в том числе переподготовленных специалистов к 2030 году составит 95%.</w:t>
            </w:r>
          </w:p>
          <w:p w14:paraId="22AB5AB7" w14:textId="77777777" w:rsidR="002E702D" w:rsidRDefault="002E702D">
            <w:pPr>
              <w:rPr>
                <w:sz w:val="28"/>
                <w:szCs w:val="28"/>
                <w:highlight w:val="yellow"/>
              </w:rPr>
            </w:pPr>
          </w:p>
        </w:tc>
      </w:tr>
      <w:tr w:rsidR="002E702D" w14:paraId="3F720EF2" w14:textId="77777777">
        <w:trPr>
          <w:trHeight w:val="420"/>
        </w:trPr>
        <w:tc>
          <w:tcPr>
            <w:tcW w:w="3420" w:type="dxa"/>
          </w:tcPr>
          <w:p w14:paraId="52C3F757" w14:textId="77777777" w:rsidR="002E702D" w:rsidRDefault="00E14AA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программы Ужурского района, в том числе по годам реализации программы </w:t>
            </w:r>
          </w:p>
          <w:p w14:paraId="42F4A689" w14:textId="77777777" w:rsidR="002E702D" w:rsidRDefault="002E702D">
            <w:pPr>
              <w:jc w:val="left"/>
              <w:rPr>
                <w:sz w:val="28"/>
                <w:szCs w:val="28"/>
              </w:rPr>
            </w:pPr>
          </w:p>
          <w:p w14:paraId="3EA5BF1E" w14:textId="77777777" w:rsidR="002E702D" w:rsidRDefault="002E702D">
            <w:pPr>
              <w:jc w:val="left"/>
              <w:rPr>
                <w:sz w:val="28"/>
                <w:szCs w:val="28"/>
              </w:rPr>
            </w:pPr>
          </w:p>
          <w:p w14:paraId="77A1CA92" w14:textId="77777777" w:rsidR="002E702D" w:rsidRDefault="002E702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14:paraId="14E539BA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программы составляет всего           1  022 368,7  тыс. рублей, в том числе по год</w:t>
            </w:r>
            <w:r>
              <w:rPr>
                <w:sz w:val="28"/>
                <w:szCs w:val="28"/>
              </w:rPr>
              <w:t>ам:</w:t>
            </w:r>
          </w:p>
          <w:p w14:paraId="38E4639F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59 337,7 тыс. рублей;</w:t>
            </w:r>
          </w:p>
          <w:p w14:paraId="2CCE9671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pacing w:val="-4"/>
                <w:sz w:val="28"/>
                <w:szCs w:val="28"/>
              </w:rPr>
              <w:t xml:space="preserve">78 028,2 </w:t>
            </w:r>
            <w:r>
              <w:rPr>
                <w:sz w:val="28"/>
                <w:szCs w:val="28"/>
              </w:rPr>
              <w:t xml:space="preserve">тыс. рублей; </w:t>
            </w:r>
          </w:p>
          <w:p w14:paraId="0C6E3210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pacing w:val="-4"/>
                <w:sz w:val="28"/>
                <w:szCs w:val="28"/>
              </w:rPr>
              <w:t xml:space="preserve">86 063,5 </w:t>
            </w:r>
            <w:r>
              <w:rPr>
                <w:sz w:val="28"/>
                <w:szCs w:val="28"/>
              </w:rPr>
              <w:t>тыс. рублей;</w:t>
            </w:r>
          </w:p>
          <w:p w14:paraId="7A834E73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88 583,9 тыс. рублей;</w:t>
            </w:r>
          </w:p>
          <w:p w14:paraId="1A658C4A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pacing w:val="-4"/>
                <w:sz w:val="28"/>
                <w:szCs w:val="28"/>
              </w:rPr>
              <w:t xml:space="preserve">103 183,4 </w:t>
            </w:r>
            <w:r>
              <w:rPr>
                <w:sz w:val="28"/>
                <w:szCs w:val="28"/>
              </w:rPr>
              <w:t>тыс. рублей;</w:t>
            </w:r>
          </w:p>
          <w:p w14:paraId="44C3A5C2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pacing w:val="-4"/>
                <w:sz w:val="28"/>
                <w:szCs w:val="28"/>
              </w:rPr>
              <w:t>102 562,8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20BAEA21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132 472,8 тыс. рублей;</w:t>
            </w:r>
          </w:p>
          <w:p w14:paraId="3DB4C7FC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126 1</w:t>
            </w:r>
            <w:r>
              <w:rPr>
                <w:sz w:val="28"/>
                <w:szCs w:val="28"/>
              </w:rPr>
              <w:t>78,1 тыс. рублей;</w:t>
            </w:r>
          </w:p>
          <w:p w14:paraId="5B68D9C6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123 085,4 тыс. рублей;</w:t>
            </w:r>
          </w:p>
          <w:p w14:paraId="607768DB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122 872,9 тыс. рублей.</w:t>
            </w:r>
          </w:p>
          <w:p w14:paraId="5FFE70EC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 средств  районного  бюджета –  920 542,3 тыс. рублей, из них по годам:</w:t>
            </w:r>
          </w:p>
          <w:p w14:paraId="3F3F05FF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43 296,9 тыс. рублей;</w:t>
            </w:r>
          </w:p>
          <w:p w14:paraId="6FD5CF91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>
              <w:rPr>
                <w:spacing w:val="-4"/>
                <w:sz w:val="28"/>
                <w:szCs w:val="28"/>
              </w:rPr>
              <w:t xml:space="preserve">50 305,5 </w:t>
            </w:r>
            <w:r>
              <w:rPr>
                <w:sz w:val="28"/>
                <w:szCs w:val="28"/>
              </w:rPr>
              <w:t xml:space="preserve">тыс. рублей; </w:t>
            </w:r>
          </w:p>
          <w:p w14:paraId="7888D5E6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>
              <w:rPr>
                <w:spacing w:val="-4"/>
                <w:sz w:val="28"/>
                <w:szCs w:val="28"/>
              </w:rPr>
              <w:t xml:space="preserve">54 373,0 </w:t>
            </w:r>
            <w:r>
              <w:rPr>
                <w:sz w:val="28"/>
                <w:szCs w:val="28"/>
              </w:rPr>
              <w:t>тыс. рублей;</w:t>
            </w:r>
          </w:p>
          <w:p w14:paraId="3482CBDF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>
              <w:rPr>
                <w:spacing w:val="-4"/>
                <w:sz w:val="28"/>
                <w:szCs w:val="28"/>
              </w:rPr>
              <w:t xml:space="preserve">81 437,4  </w:t>
            </w:r>
            <w:r>
              <w:rPr>
                <w:sz w:val="28"/>
                <w:szCs w:val="28"/>
              </w:rPr>
              <w:t>тыс. рублей;</w:t>
            </w:r>
          </w:p>
          <w:p w14:paraId="18D3F278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pacing w:val="-4"/>
                <w:sz w:val="28"/>
                <w:szCs w:val="28"/>
              </w:rPr>
              <w:t xml:space="preserve">101 335,3 </w:t>
            </w:r>
            <w:r>
              <w:rPr>
                <w:sz w:val="28"/>
                <w:szCs w:val="28"/>
              </w:rPr>
              <w:t>тыс. рублей;</w:t>
            </w:r>
          </w:p>
          <w:p w14:paraId="1609B1E0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pacing w:val="-4"/>
                <w:sz w:val="28"/>
                <w:szCs w:val="28"/>
              </w:rPr>
              <w:t xml:space="preserve">97 833,0 </w:t>
            </w:r>
            <w:r>
              <w:rPr>
                <w:sz w:val="28"/>
                <w:szCs w:val="28"/>
              </w:rPr>
              <w:t>тыс. рублей;</w:t>
            </w:r>
          </w:p>
          <w:p w14:paraId="0CF98E68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122 041,0 тыс. рублей;</w:t>
            </w:r>
          </w:p>
          <w:p w14:paraId="5CD8EFD1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125 368,8 тыс. рублей;</w:t>
            </w:r>
          </w:p>
          <w:p w14:paraId="0974FC12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122 275,7 тыс. рублей;</w:t>
            </w:r>
          </w:p>
          <w:p w14:paraId="67F6FB87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122 275,7 тыс. рубл</w:t>
            </w:r>
            <w:r>
              <w:rPr>
                <w:sz w:val="28"/>
                <w:szCs w:val="28"/>
              </w:rPr>
              <w:t>ей.</w:t>
            </w:r>
          </w:p>
          <w:p w14:paraId="091C64B4" w14:textId="77777777" w:rsidR="002E702D" w:rsidRDefault="00E14AAD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7 479,7 тыс. рублей, из них по годам:</w:t>
            </w:r>
          </w:p>
          <w:p w14:paraId="21500E22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 год – 340,5 тыс. рублей;</w:t>
            </w:r>
          </w:p>
          <w:p w14:paraId="173ADF6F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455,2 тыс. рублей; </w:t>
            </w:r>
          </w:p>
          <w:p w14:paraId="489A57D3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167,0 тыс. рублей;</w:t>
            </w:r>
          </w:p>
          <w:p w14:paraId="642823D3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1 707,7  тыс. рублей;</w:t>
            </w:r>
          </w:p>
          <w:p w14:paraId="72F33E40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257,4 тыс. рублей;</w:t>
            </w:r>
          </w:p>
          <w:p w14:paraId="78A80CF7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4 264,1 ты</w:t>
            </w:r>
            <w:r>
              <w:rPr>
                <w:sz w:val="28"/>
                <w:szCs w:val="28"/>
              </w:rPr>
              <w:t>с. рублей;</w:t>
            </w:r>
          </w:p>
          <w:p w14:paraId="62065956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287,8 тыс. рублей;</w:t>
            </w:r>
          </w:p>
          <w:p w14:paraId="289E30F4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14:paraId="57C8CC04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 рублей;</w:t>
            </w:r>
          </w:p>
          <w:p w14:paraId="4D47AB51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 тыс. рублей.</w:t>
            </w:r>
          </w:p>
          <w:p w14:paraId="5184118D" w14:textId="77777777" w:rsidR="002E702D" w:rsidRDefault="00E14AAD">
            <w:pPr>
              <w:ind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94 346,7  тыс. рублей, из них по годам:</w:t>
            </w:r>
          </w:p>
          <w:p w14:paraId="52A220DE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15 700,3 тыс. рублей;</w:t>
            </w:r>
          </w:p>
          <w:p w14:paraId="30D3CBE7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27 267,5 тыс. рублей; </w:t>
            </w:r>
          </w:p>
          <w:p w14:paraId="48421BEF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31 523,5 тыс. рублей;</w:t>
            </w:r>
          </w:p>
          <w:p w14:paraId="2B367073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5 438,8  тыс. рублей;</w:t>
            </w:r>
          </w:p>
          <w:p w14:paraId="6284B056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1 590,7 тыс. рублей;</w:t>
            </w:r>
          </w:p>
          <w:p w14:paraId="176DB4CD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465,7 тыс. рублей;</w:t>
            </w:r>
          </w:p>
          <w:p w14:paraId="66BDE2FA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 10 144,0 тыс. рублей;</w:t>
            </w:r>
          </w:p>
          <w:p w14:paraId="1DB98E1A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809,3 тыс. рублей;</w:t>
            </w:r>
          </w:p>
          <w:p w14:paraId="728D49E4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809,7 тыс. рублей;</w:t>
            </w:r>
          </w:p>
          <w:p w14:paraId="3158B6DA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597,2 тыс. рублей.</w:t>
            </w:r>
          </w:p>
          <w:p w14:paraId="336B88F6" w14:textId="77777777" w:rsidR="002E702D" w:rsidRDefault="00E14AAD">
            <w:pPr>
              <w:ind w:hanging="1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15B441FE" w14:textId="77777777" w:rsidR="002E702D" w:rsidRDefault="002E702D">
      <w:pPr>
        <w:rPr>
          <w:sz w:val="28"/>
          <w:szCs w:val="28"/>
          <w:highlight w:val="yellow"/>
        </w:rPr>
      </w:pPr>
    </w:p>
    <w:p w14:paraId="3F546C37" w14:textId="77777777" w:rsidR="002E702D" w:rsidRDefault="00E14AAD">
      <w:pPr>
        <w:pStyle w:val="ListParagraph2132"/>
        <w:jc w:val="center"/>
        <w:rPr>
          <w:rFonts w:eastAsia="Times New Roman"/>
          <w:b/>
          <w:lang w:val="ru-RU" w:eastAsia="ar-SA"/>
        </w:rPr>
      </w:pPr>
      <w:r>
        <w:rPr>
          <w:rFonts w:eastAsia="Times New Roman"/>
          <w:b/>
          <w:lang w:val="ru-RU" w:eastAsia="ar-SA"/>
        </w:rPr>
        <w:t>2. Характеристика текущего состояния сф</w:t>
      </w:r>
      <w:r>
        <w:rPr>
          <w:rFonts w:eastAsia="Times New Roman"/>
          <w:b/>
          <w:lang w:val="ru-RU" w:eastAsia="ar-SA"/>
        </w:rPr>
        <w:t xml:space="preserve">еры культуры и искусства </w:t>
      </w:r>
      <w:r>
        <w:rPr>
          <w:b/>
        </w:rPr>
        <w:t>Ужурского района с указанием основных показателей социально-экономического развития Ужурского района</w:t>
      </w:r>
    </w:p>
    <w:p w14:paraId="24C843A3" w14:textId="77777777" w:rsidR="002E702D" w:rsidRDefault="002E702D">
      <w:pPr>
        <w:jc w:val="center"/>
        <w:rPr>
          <w:b/>
          <w:sz w:val="28"/>
          <w:szCs w:val="28"/>
          <w:highlight w:val="yellow"/>
        </w:rPr>
      </w:pPr>
    </w:p>
    <w:p w14:paraId="31D78CE5" w14:textId="77777777" w:rsidR="002E702D" w:rsidRDefault="00E14AA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отрасли «культура» на территории  муниципального образования Ужурский район – сохранение исторического и культурного насле</w:t>
      </w:r>
      <w:r>
        <w:rPr>
          <w:rFonts w:ascii="Times New Roman" w:hAnsi="Times New Roman" w:cs="Times New Roman"/>
          <w:sz w:val="28"/>
          <w:szCs w:val="28"/>
        </w:rPr>
        <w:t>дия, удовлетворение культурных потребностей людей и развитие  духовно-нравственной, творческой личности.</w:t>
      </w:r>
    </w:p>
    <w:p w14:paraId="35450E60" w14:textId="77777777" w:rsidR="002E702D" w:rsidRDefault="00E14AAD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rFonts w:eastAsia="ArialMT"/>
          <w:sz w:val="28"/>
          <w:szCs w:val="28"/>
          <w:lang w:eastAsia="ru-RU"/>
        </w:rPr>
        <w:t xml:space="preserve">В сфере культуры в  муниципальном образовании Ужурский район основную координационную деятельность осуществляет </w:t>
      </w:r>
      <w:r>
        <w:rPr>
          <w:sz w:val="28"/>
          <w:szCs w:val="28"/>
        </w:rPr>
        <w:t>Муниципальное казённое учреждение  «Упр</w:t>
      </w:r>
      <w:r>
        <w:rPr>
          <w:sz w:val="28"/>
          <w:szCs w:val="28"/>
        </w:rPr>
        <w:t xml:space="preserve">авление культуры, спорта и молодёжной политики Ужурского района»  (далее - МКУ «УКС и МП Ужурского района»), которому подведомственны: </w:t>
      </w:r>
    </w:p>
    <w:p w14:paraId="354542E8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Муниципальное бюджетное учреждение культуры «Централизованная библиотечная система Ужурского района» (далее - МБУК «Ц</w:t>
      </w:r>
      <w:r>
        <w:rPr>
          <w:sz w:val="28"/>
          <w:szCs w:val="28"/>
        </w:rPr>
        <w:t>БС Ужурского района»);</w:t>
      </w:r>
    </w:p>
    <w:p w14:paraId="3D248371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Муниципальное автономное учреждение культуры «Централизованная клубная система Ужурского района» (далее – МАУК «ЦКС Ужурского района»);</w:t>
      </w:r>
    </w:p>
    <w:p w14:paraId="3CD352A1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 Муниципальное бюджетное учреждение дополнительного образования «Ужурская детская школа иску</w:t>
      </w:r>
      <w:r>
        <w:rPr>
          <w:sz w:val="28"/>
          <w:szCs w:val="28"/>
        </w:rPr>
        <w:t>сств» (далее - МБУДО «Ужурская ДШИ»);</w:t>
      </w:r>
    </w:p>
    <w:p w14:paraId="1215B665" w14:textId="77777777" w:rsidR="002E702D" w:rsidRDefault="00E14AAD">
      <w:pPr>
        <w:pStyle w:val="ListParagraph2132"/>
      </w:pPr>
      <w:r>
        <w:t xml:space="preserve">4. Муниципальное бюджетное учреждение культуры «Златоруновский </w:t>
      </w:r>
      <w:r>
        <w:rPr>
          <w:lang w:val="ru-RU"/>
        </w:rPr>
        <w:t>поселковый</w:t>
      </w:r>
      <w:r>
        <w:t xml:space="preserve"> музей» (далее – МБУК «Златоруновский </w:t>
      </w:r>
      <w:r>
        <w:rPr>
          <w:lang w:val="ru-RU"/>
        </w:rPr>
        <w:t>поселковый</w:t>
      </w:r>
      <w:r>
        <w:t xml:space="preserve"> музей</w:t>
      </w:r>
      <w:r>
        <w:rPr>
          <w:lang w:val="ru-RU"/>
        </w:rPr>
        <w:t>»</w:t>
      </w:r>
      <w:r>
        <w:t xml:space="preserve">).  </w:t>
      </w:r>
    </w:p>
    <w:p w14:paraId="6602F43D" w14:textId="77777777" w:rsidR="002E702D" w:rsidRDefault="00E14AAD">
      <w:pPr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Ужурского района находится 293 объекта культурного наследия, из них 1 памятник архитектуры (Церковь Петра и Павла г. Ужур), 3 единицы памятников истории (Братская могила д. Баит, Братская могила г. Ужур, Могила Я.А. Кныша г. Ужур), 231 единиц</w:t>
      </w:r>
      <w:r>
        <w:rPr>
          <w:rFonts w:eastAsia="Calibri"/>
          <w:sz w:val="28"/>
          <w:szCs w:val="28"/>
        </w:rPr>
        <w:t>а памятников археологии, 58 единиц выявленных объектов культурного наследия (памятники, связанные с событиями ВОВ).</w:t>
      </w:r>
    </w:p>
    <w:p w14:paraId="1A60C72B" w14:textId="77777777" w:rsidR="002E702D" w:rsidRDefault="00E14AAD">
      <w:pPr>
        <w:pStyle w:val="ListParagraph2132"/>
        <w:contextualSpacing/>
        <w:jc w:val="center"/>
        <w:rPr>
          <w:b/>
          <w:lang w:val="ru-RU"/>
        </w:rPr>
      </w:pPr>
      <w:r>
        <w:rPr>
          <w:b/>
          <w:color w:val="000000"/>
        </w:rPr>
        <w:t xml:space="preserve">Текущее состояние </w:t>
      </w:r>
      <w:r>
        <w:rPr>
          <w:b/>
        </w:rPr>
        <w:t>МБУК «ЦБС Ужурского района»</w:t>
      </w:r>
    </w:p>
    <w:p w14:paraId="0DC56B88" w14:textId="77777777" w:rsidR="002E702D" w:rsidRDefault="00E14AAD">
      <w:pPr>
        <w:pStyle w:val="ListParagraph2132"/>
        <w:tabs>
          <w:tab w:val="left" w:pos="993"/>
        </w:tabs>
        <w:contextualSpacing/>
        <w:rPr>
          <w:rFonts w:eastAsia="ArialMT"/>
          <w:lang w:eastAsia="ru-RU"/>
        </w:rPr>
      </w:pPr>
      <w:r>
        <w:rPr>
          <w:rFonts w:eastAsia="ArialMT"/>
          <w:lang w:eastAsia="ru-RU"/>
        </w:rPr>
        <w:t>МБУК «ЦБС Ужурского района» включает в себя 25 муниципальных библиотек:</w:t>
      </w:r>
    </w:p>
    <w:p w14:paraId="69BAE8A4" w14:textId="77777777" w:rsidR="002E702D" w:rsidRDefault="00E14AAD">
      <w:pPr>
        <w:tabs>
          <w:tab w:val="left" w:pos="993"/>
        </w:tabs>
        <w:ind w:firstLine="709"/>
        <w:rPr>
          <w:rFonts w:eastAsia="ArialMT"/>
          <w:sz w:val="28"/>
          <w:szCs w:val="28"/>
          <w:lang w:eastAsia="ru-RU"/>
        </w:rPr>
      </w:pPr>
      <w:r>
        <w:rPr>
          <w:rFonts w:eastAsia="ArialMT"/>
          <w:sz w:val="28"/>
          <w:szCs w:val="28"/>
          <w:lang w:eastAsia="ru-RU"/>
        </w:rPr>
        <w:t>-  на территории  города Ужур находятся Центральная районная библиотека, Центральная районная детская библиотека, филиал №1;</w:t>
      </w:r>
    </w:p>
    <w:p w14:paraId="427BCA2C" w14:textId="77777777" w:rsidR="002E702D" w:rsidRDefault="00E14AAD">
      <w:pPr>
        <w:tabs>
          <w:tab w:val="left" w:pos="993"/>
        </w:tabs>
        <w:ind w:firstLine="709"/>
        <w:rPr>
          <w:rFonts w:eastAsia="ArialMT"/>
          <w:sz w:val="28"/>
          <w:szCs w:val="28"/>
          <w:lang w:eastAsia="ru-RU"/>
        </w:rPr>
      </w:pPr>
      <w:r>
        <w:rPr>
          <w:rFonts w:eastAsia="ArialMT"/>
          <w:sz w:val="28"/>
          <w:szCs w:val="28"/>
          <w:lang w:eastAsia="ru-RU"/>
        </w:rPr>
        <w:t>-  на территории сельских поселений Ужурского района находя</w:t>
      </w:r>
      <w:r>
        <w:rPr>
          <w:rFonts w:eastAsia="ArialMT"/>
          <w:sz w:val="28"/>
          <w:szCs w:val="28"/>
          <w:lang w:eastAsia="ru-RU"/>
        </w:rPr>
        <w:t>тся 22 библиотеки – обособленных подразделений.</w:t>
      </w:r>
    </w:p>
    <w:p w14:paraId="2207D7B9" w14:textId="77777777" w:rsidR="002E702D" w:rsidRDefault="00E14AAD">
      <w:pPr>
        <w:pStyle w:val="ListParagraph2132"/>
        <w:tabs>
          <w:tab w:val="left" w:pos="993"/>
        </w:tabs>
        <w:contextualSpacing/>
        <w:rPr>
          <w:rFonts w:eastAsia="ArialMT"/>
          <w:lang w:eastAsia="ru-RU"/>
        </w:rPr>
      </w:pPr>
      <w:r>
        <w:rPr>
          <w:rFonts w:eastAsia="ArialMT"/>
          <w:lang w:eastAsia="ru-RU"/>
        </w:rPr>
        <w:t>Учреждения библиотек  занимают 25 помещений. Общая площадь помещений  составляет 2570 м², из нее для обслуживания пользователей  -2047 м², для хранения фондов 267 м².</w:t>
      </w:r>
    </w:p>
    <w:p w14:paraId="21EB909A" w14:textId="77777777" w:rsidR="002E702D" w:rsidRDefault="00E14AAD">
      <w:pPr>
        <w:pStyle w:val="ListParagraph2132"/>
        <w:tabs>
          <w:tab w:val="left" w:pos="0"/>
          <w:tab w:val="left" w:pos="993"/>
        </w:tabs>
        <w:contextualSpacing/>
        <w:rPr>
          <w:rFonts w:eastAsia="ArialMT"/>
          <w:lang w:eastAsia="ru-RU"/>
        </w:rPr>
      </w:pPr>
      <w:r>
        <w:rPr>
          <w:rFonts w:eastAsia="ArialMT"/>
          <w:lang w:val="ru-RU" w:eastAsia="ru-RU"/>
        </w:rPr>
        <w:t>Ч</w:t>
      </w:r>
      <w:r>
        <w:rPr>
          <w:rFonts w:eastAsia="ArialMT"/>
          <w:lang w:eastAsia="ru-RU"/>
        </w:rPr>
        <w:t>исле</w:t>
      </w:r>
      <w:r>
        <w:rPr>
          <w:rFonts w:eastAsia="ArialMT"/>
          <w:lang w:val="ru-RU" w:eastAsia="ru-RU"/>
        </w:rPr>
        <w:t>н</w:t>
      </w:r>
      <w:r>
        <w:rPr>
          <w:rFonts w:eastAsia="ArialMT"/>
          <w:lang w:eastAsia="ru-RU"/>
        </w:rPr>
        <w:t>ность</w:t>
      </w:r>
      <w:r>
        <w:rPr>
          <w:rFonts w:eastAsia="ArialMT"/>
          <w:lang w:val="ru-RU" w:eastAsia="ru-RU"/>
        </w:rPr>
        <w:t xml:space="preserve"> работников</w:t>
      </w:r>
      <w:r>
        <w:rPr>
          <w:rFonts w:eastAsia="ArialMT"/>
          <w:lang w:eastAsia="ru-RU"/>
        </w:rPr>
        <w:t xml:space="preserve"> библиотечной систе</w:t>
      </w:r>
      <w:r>
        <w:rPr>
          <w:rFonts w:eastAsia="ArialMT"/>
          <w:lang w:eastAsia="ru-RU"/>
        </w:rPr>
        <w:t>мы по состоянию на 01.</w:t>
      </w:r>
      <w:r>
        <w:rPr>
          <w:rFonts w:eastAsia="ArialMT"/>
          <w:lang w:val="ru-RU" w:eastAsia="ru-RU"/>
        </w:rPr>
        <w:t>10</w:t>
      </w:r>
      <w:r>
        <w:rPr>
          <w:rFonts w:eastAsia="ArialMT"/>
          <w:lang w:eastAsia="ru-RU"/>
        </w:rPr>
        <w:t>.20</w:t>
      </w:r>
      <w:r>
        <w:rPr>
          <w:rFonts w:eastAsia="ArialMT"/>
          <w:lang w:val="ru-RU" w:eastAsia="ru-RU"/>
        </w:rPr>
        <w:t>23</w:t>
      </w:r>
      <w:r>
        <w:rPr>
          <w:rFonts w:eastAsia="ArialMT"/>
          <w:lang w:eastAsia="ru-RU"/>
        </w:rPr>
        <w:t xml:space="preserve"> составила </w:t>
      </w:r>
      <w:r>
        <w:rPr>
          <w:rFonts w:eastAsia="ArialMT"/>
          <w:lang w:val="ru-RU" w:eastAsia="ru-RU"/>
        </w:rPr>
        <w:t>38</w:t>
      </w:r>
      <w:r>
        <w:rPr>
          <w:rFonts w:eastAsia="ArialMT"/>
          <w:lang w:eastAsia="ru-RU"/>
        </w:rPr>
        <w:t xml:space="preserve"> человек.</w:t>
      </w:r>
    </w:p>
    <w:p w14:paraId="651726DB" w14:textId="77777777" w:rsidR="002E702D" w:rsidRDefault="00E14AAD">
      <w:pPr>
        <w:pStyle w:val="ListParagraph2132"/>
        <w:tabs>
          <w:tab w:val="left" w:pos="0"/>
        </w:tabs>
        <w:contextualSpacing/>
        <w:rPr>
          <w:rFonts w:eastAsia="ArialMT"/>
          <w:lang w:val="ru-RU" w:eastAsia="ru-RU"/>
        </w:rPr>
      </w:pPr>
      <w:r>
        <w:rPr>
          <w:rFonts w:eastAsia="ArialMT"/>
          <w:lang w:eastAsia="ru-RU"/>
        </w:rPr>
        <w:t>Важную роль в сохранении культурного наследия традиционно играют  библиотеки района, которые накапливают и хранят знания по всем областям человеческой деятельности, осуществляют краеведческую работу, учас</w:t>
      </w:r>
      <w:r>
        <w:rPr>
          <w:rFonts w:eastAsia="ArialMT"/>
          <w:lang w:eastAsia="ru-RU"/>
        </w:rPr>
        <w:t xml:space="preserve">твуют в  формировании культурно-исторического пространства сельских поселений. </w:t>
      </w:r>
    </w:p>
    <w:p w14:paraId="443A8144" w14:textId="77777777" w:rsidR="002E702D" w:rsidRDefault="00E14AAD">
      <w:pPr>
        <w:pStyle w:val="ListParagraph2132"/>
        <w:tabs>
          <w:tab w:val="left" w:pos="0"/>
        </w:tabs>
        <w:contextualSpacing/>
        <w:rPr>
          <w:lang w:val="ru-RU"/>
        </w:rPr>
      </w:pPr>
      <w:r>
        <w:t>В настоящее время  библиотеки  Ужурского района являются современными информационными учреждениями, которые   предоставляют доступ к различным электронным  базам</w:t>
      </w:r>
      <w:r>
        <w:rPr>
          <w:lang w:val="ru-RU"/>
        </w:rPr>
        <w:t>, например</w:t>
      </w:r>
      <w:r>
        <w:t xml:space="preserve"> Конс</w:t>
      </w:r>
      <w:r>
        <w:t>ультант Плюс, Бизнес-Инкубатор,</w:t>
      </w:r>
      <w:r>
        <w:rPr>
          <w:lang w:val="ru-RU"/>
        </w:rPr>
        <w:t xml:space="preserve"> НЭБ (научная электронная библиотека),</w:t>
      </w:r>
      <w:r>
        <w:t xml:space="preserve"> а также формируют собственные электронные базы: краеведческ</w:t>
      </w:r>
      <w:r>
        <w:rPr>
          <w:lang w:val="ru-RU"/>
        </w:rPr>
        <w:t>их</w:t>
      </w:r>
      <w:r>
        <w:t xml:space="preserve"> полнотекстовых электронных документов, электронный каталог</w:t>
      </w:r>
      <w:r>
        <w:rPr>
          <w:lang w:val="ru-RU"/>
        </w:rPr>
        <w:t>.</w:t>
      </w:r>
      <w:r>
        <w:t xml:space="preserve"> </w:t>
      </w:r>
      <w:r>
        <w:rPr>
          <w:lang w:val="ru-RU"/>
        </w:rPr>
        <w:t>Это</w:t>
      </w:r>
      <w:r>
        <w:t xml:space="preserve">  позвол</w:t>
      </w:r>
      <w:r>
        <w:rPr>
          <w:lang w:val="ru-RU"/>
        </w:rPr>
        <w:t>и</w:t>
      </w:r>
      <w:r>
        <w:t xml:space="preserve">т пользователям </w:t>
      </w:r>
      <w:r>
        <w:rPr>
          <w:lang w:val="ru-RU"/>
        </w:rPr>
        <w:t xml:space="preserve"> </w:t>
      </w:r>
      <w:r>
        <w:t>получ</w:t>
      </w:r>
      <w:r>
        <w:rPr>
          <w:lang w:val="ru-RU"/>
        </w:rPr>
        <w:t>а</w:t>
      </w:r>
      <w:r>
        <w:t>ть наиболее полную и точную и</w:t>
      </w:r>
      <w:r>
        <w:t xml:space="preserve">нформацию по </w:t>
      </w:r>
      <w:r>
        <w:rPr>
          <w:lang w:val="ru-RU"/>
        </w:rPr>
        <w:t>всем</w:t>
      </w:r>
      <w:r>
        <w:t xml:space="preserve"> интересующ</w:t>
      </w:r>
      <w:r>
        <w:rPr>
          <w:lang w:val="ru-RU"/>
        </w:rPr>
        <w:t>им</w:t>
      </w:r>
      <w:r>
        <w:t xml:space="preserve"> вопрос</w:t>
      </w:r>
      <w:r>
        <w:rPr>
          <w:lang w:val="ru-RU"/>
        </w:rPr>
        <w:t>ам</w:t>
      </w:r>
      <w:r>
        <w:t xml:space="preserve">. На сегодняшний день </w:t>
      </w:r>
      <w:r>
        <w:rPr>
          <w:lang w:val="ru-RU"/>
        </w:rPr>
        <w:t>92</w:t>
      </w:r>
      <w:r>
        <w:t>% библиотек подключены к сети интернет</w:t>
      </w:r>
      <w:r>
        <w:rPr>
          <w:lang w:val="ru-RU"/>
        </w:rPr>
        <w:t>.</w:t>
      </w:r>
      <w:r>
        <w:t xml:space="preserve"> </w:t>
      </w:r>
      <w:r>
        <w:rPr>
          <w:lang w:val="ru-RU"/>
        </w:rPr>
        <w:t>О</w:t>
      </w:r>
      <w:r>
        <w:t xml:space="preserve">бщий фонд библиотек  составляет более </w:t>
      </w:r>
      <w:r>
        <w:rPr>
          <w:lang w:val="ru-RU"/>
        </w:rPr>
        <w:t>164,375</w:t>
      </w:r>
      <w:r>
        <w:t xml:space="preserve"> тыс. экземпляр</w:t>
      </w:r>
      <w:r>
        <w:rPr>
          <w:lang w:val="ru-RU"/>
        </w:rPr>
        <w:t>а</w:t>
      </w:r>
      <w:r>
        <w:t>.</w:t>
      </w:r>
    </w:p>
    <w:p w14:paraId="137DE226" w14:textId="77777777" w:rsidR="002E702D" w:rsidRDefault="00E14AAD">
      <w:pPr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целом, существующая </w:t>
      </w:r>
      <w:r>
        <w:rPr>
          <w:rFonts w:eastAsia="Calibri"/>
          <w:spacing w:val="-1"/>
          <w:sz w:val="28"/>
          <w:szCs w:val="28"/>
        </w:rPr>
        <w:t xml:space="preserve">сеть библиотек Ужурского района </w:t>
      </w:r>
      <w:r>
        <w:rPr>
          <w:rFonts w:eastAsia="Calibri"/>
          <w:spacing w:val="-3"/>
          <w:sz w:val="28"/>
          <w:szCs w:val="28"/>
        </w:rPr>
        <w:t xml:space="preserve">выполняет </w:t>
      </w:r>
      <w:r>
        <w:rPr>
          <w:rFonts w:eastAsia="Calibri"/>
          <w:sz w:val="28"/>
          <w:szCs w:val="28"/>
        </w:rPr>
        <w:t xml:space="preserve">потребность граждан в библиотечных услугах. </w:t>
      </w:r>
    </w:p>
    <w:p w14:paraId="5F599A7A" w14:textId="77777777" w:rsidR="002E702D" w:rsidRDefault="00E14AAD">
      <w:pPr>
        <w:pStyle w:val="ListParagraph2132"/>
        <w:contextualSpacing/>
        <w:rPr>
          <w:rFonts w:eastAsia="ArialMT"/>
          <w:lang w:val="ru-RU" w:eastAsia="ru-RU"/>
        </w:rPr>
      </w:pPr>
      <w:r>
        <w:rPr>
          <w:rFonts w:eastAsia="ArialMT"/>
          <w:lang w:eastAsia="ru-RU"/>
        </w:rPr>
        <w:t xml:space="preserve">В то же время </w:t>
      </w:r>
      <w:r>
        <w:rPr>
          <w:rFonts w:eastAsia="ArialMT"/>
          <w:lang w:val="ru-RU" w:eastAsia="ru-RU"/>
        </w:rPr>
        <w:t>существует ряд</w:t>
      </w:r>
      <w:r>
        <w:rPr>
          <w:rFonts w:eastAsia="ArialMT"/>
          <w:lang w:eastAsia="ru-RU"/>
        </w:rPr>
        <w:t xml:space="preserve"> проблем, которые оказывают  влияние на эффективность работы библиотечной системы района:</w:t>
      </w:r>
    </w:p>
    <w:p w14:paraId="0B882FE3" w14:textId="77777777" w:rsidR="002E702D" w:rsidRDefault="00E14AAD">
      <w:pPr>
        <w:pStyle w:val="ListParagraph2132"/>
        <w:numPr>
          <w:ilvl w:val="0"/>
          <w:numId w:val="6"/>
        </w:numPr>
        <w:contextualSpacing/>
        <w:rPr>
          <w:rFonts w:eastAsia="ArialMT"/>
          <w:lang w:eastAsia="ru-RU"/>
        </w:rPr>
      </w:pPr>
      <w:r>
        <w:rPr>
          <w:rFonts w:eastAsia="ArialMT"/>
          <w:lang w:eastAsia="ru-RU"/>
        </w:rPr>
        <w:t xml:space="preserve">низкая динамика роста обновления библиотечных фондов; </w:t>
      </w:r>
    </w:p>
    <w:p w14:paraId="02A1CAB8" w14:textId="77777777" w:rsidR="002E702D" w:rsidRDefault="00E14AAD">
      <w:pPr>
        <w:pStyle w:val="ListParagraph2132"/>
        <w:numPr>
          <w:ilvl w:val="0"/>
          <w:numId w:val="6"/>
        </w:numPr>
        <w:ind w:left="0" w:firstLine="360"/>
        <w:contextualSpacing/>
        <w:rPr>
          <w:rFonts w:eastAsia="ArialMT"/>
          <w:lang w:eastAsia="ru-RU"/>
        </w:rPr>
      </w:pPr>
      <w:r>
        <w:t xml:space="preserve">оснащение учреждений в части  </w:t>
      </w:r>
      <w:r>
        <w:rPr>
          <w:rFonts w:eastAsia="ArialMT"/>
          <w:lang w:eastAsia="ru-RU"/>
        </w:rPr>
        <w:t>доступно</w:t>
      </w:r>
      <w:r>
        <w:rPr>
          <w:rFonts w:eastAsia="ArialMT"/>
          <w:lang w:eastAsia="ru-RU"/>
        </w:rPr>
        <w:t>сти для инвалидов и маломобильных групп населения</w:t>
      </w:r>
      <w:r>
        <w:rPr>
          <w:rFonts w:eastAsia="ArialMT"/>
          <w:lang w:val="ru-RU" w:eastAsia="ru-RU"/>
        </w:rPr>
        <w:t>, то есть</w:t>
      </w:r>
      <w:r>
        <w:rPr>
          <w:rFonts w:eastAsia="ArialMT"/>
          <w:lang w:eastAsia="ru-RU"/>
        </w:rPr>
        <w:t xml:space="preserve"> не соответствует требуемым нормам законодательства;</w:t>
      </w:r>
    </w:p>
    <w:p w14:paraId="13EAB19D" w14:textId="77777777" w:rsidR="002E702D" w:rsidRDefault="00E14AAD">
      <w:pPr>
        <w:pStyle w:val="ListParagraph2132"/>
        <w:numPr>
          <w:ilvl w:val="0"/>
          <w:numId w:val="6"/>
        </w:numPr>
        <w:ind w:left="0" w:firstLine="360"/>
        <w:contextualSpacing/>
        <w:rPr>
          <w:rFonts w:eastAsia="ArialMT"/>
          <w:lang w:eastAsia="ru-RU"/>
        </w:rPr>
      </w:pPr>
      <w:r>
        <w:rPr>
          <w:rFonts w:eastAsia="ArialMT"/>
          <w:lang w:eastAsia="ru-RU"/>
        </w:rPr>
        <w:lastRenderedPageBreak/>
        <w:t>недостаточность финансирования на материально-техническую базу, недостаточное количество специализированного оборудования, компьютерной техники;</w:t>
      </w:r>
    </w:p>
    <w:p w14:paraId="2DAC936E" w14:textId="77777777" w:rsidR="002E702D" w:rsidRDefault="00E14AAD">
      <w:pPr>
        <w:pStyle w:val="ListParagraph2132"/>
        <w:numPr>
          <w:ilvl w:val="0"/>
          <w:numId w:val="6"/>
        </w:numPr>
        <w:ind w:left="0" w:firstLine="349"/>
        <w:contextualSpacing/>
        <w:rPr>
          <w:rFonts w:eastAsia="ArialMT"/>
          <w:lang w:eastAsia="ru-RU"/>
        </w:rPr>
      </w:pPr>
      <w:r>
        <w:rPr>
          <w:rFonts w:eastAsia="ArialMT"/>
          <w:lang w:eastAsia="ru-RU"/>
        </w:rPr>
        <w:t>60% помещений, в которых расположены библиотеки,  требуют серьезных капитальных вложений на ремонт.</w:t>
      </w:r>
    </w:p>
    <w:p w14:paraId="50A0A0B3" w14:textId="77777777" w:rsidR="002E702D" w:rsidRDefault="00E14AAD">
      <w:pPr>
        <w:pStyle w:val="ListParagraph2132"/>
        <w:contextualSpacing/>
        <w:jc w:val="center"/>
        <w:rPr>
          <w:b/>
          <w:lang w:val="ru-RU"/>
        </w:rPr>
      </w:pPr>
      <w:r>
        <w:rPr>
          <w:b/>
          <w:color w:val="000000"/>
        </w:rPr>
        <w:t xml:space="preserve">Текущее состояние </w:t>
      </w:r>
      <w:r>
        <w:rPr>
          <w:b/>
        </w:rPr>
        <w:t>МАУК «ЦКС Ужурского района»</w:t>
      </w:r>
    </w:p>
    <w:p w14:paraId="3D41E6A4" w14:textId="77777777" w:rsidR="002E702D" w:rsidRDefault="00E14AAD">
      <w:pPr>
        <w:pStyle w:val="ListParagraph2132"/>
        <w:contextualSpacing/>
      </w:pPr>
      <w:r>
        <w:t>М</w:t>
      </w:r>
      <w:r>
        <w:rPr>
          <w:lang w:val="ru-RU"/>
        </w:rPr>
        <w:t>АУК</w:t>
      </w:r>
      <w:r>
        <w:t xml:space="preserve"> «ЦКС Ужурского района» включает в себя 3</w:t>
      </w:r>
      <w:r>
        <w:rPr>
          <w:lang w:val="ru-RU"/>
        </w:rPr>
        <w:t>4</w:t>
      </w:r>
      <w:r>
        <w:t xml:space="preserve"> учреждени</w:t>
      </w:r>
      <w:r>
        <w:rPr>
          <w:lang w:val="ru-RU"/>
        </w:rPr>
        <w:t>я</w:t>
      </w:r>
      <w:r>
        <w:t xml:space="preserve"> клубного типа:</w:t>
      </w:r>
    </w:p>
    <w:p w14:paraId="243A05D6" w14:textId="77777777" w:rsidR="002E702D" w:rsidRDefault="00E14AAD">
      <w:pPr>
        <w:pStyle w:val="ListParagraph2132"/>
        <w:ind w:left="709" w:firstLine="0"/>
      </w:pPr>
      <w:r>
        <w:t xml:space="preserve">- </w:t>
      </w:r>
      <w:r>
        <w:rPr>
          <w:rFonts w:eastAsia="ArialMT"/>
          <w:lang w:eastAsia="ru-RU"/>
        </w:rPr>
        <w:t>на территории  города Ужур</w:t>
      </w:r>
      <w:r>
        <w:rPr>
          <w:rFonts w:eastAsia="ArialMT"/>
          <w:lang w:val="ru-RU" w:eastAsia="ru-RU"/>
        </w:rPr>
        <w:t>а</w:t>
      </w:r>
      <w:r>
        <w:rPr>
          <w:rFonts w:eastAsia="ArialMT"/>
          <w:lang w:eastAsia="ru-RU"/>
        </w:rPr>
        <w:t xml:space="preserve"> наход</w:t>
      </w:r>
      <w:r>
        <w:rPr>
          <w:rFonts w:eastAsia="ArialMT"/>
          <w:lang w:val="ru-RU" w:eastAsia="ru-RU"/>
        </w:rPr>
        <w:t>и</w:t>
      </w:r>
      <w:r>
        <w:rPr>
          <w:rFonts w:eastAsia="ArialMT"/>
          <w:lang w:eastAsia="ru-RU"/>
        </w:rPr>
        <w:t xml:space="preserve">тся </w:t>
      </w:r>
      <w:r>
        <w:t>Районный Дом культуры;</w:t>
      </w:r>
    </w:p>
    <w:p w14:paraId="60FE9791" w14:textId="77777777" w:rsidR="002E702D" w:rsidRDefault="00E14AAD">
      <w:pPr>
        <w:pStyle w:val="ListParagraph2132"/>
      </w:pPr>
      <w:r>
        <w:t xml:space="preserve">- </w:t>
      </w:r>
      <w:r>
        <w:rPr>
          <w:rFonts w:eastAsia="ArialMT"/>
          <w:lang w:eastAsia="ru-RU"/>
        </w:rPr>
        <w:t xml:space="preserve">на территории сельских поселений находятся </w:t>
      </w:r>
      <w:r>
        <w:t>3</w:t>
      </w:r>
      <w:r>
        <w:rPr>
          <w:lang w:val="ru-RU"/>
        </w:rPr>
        <w:t>3</w:t>
      </w:r>
      <w:r>
        <w:t xml:space="preserve"> культурно-досуговых учреждения - обособленные подразделения.</w:t>
      </w:r>
    </w:p>
    <w:p w14:paraId="220971B1" w14:textId="77777777" w:rsidR="002E702D" w:rsidRDefault="00E14AAD">
      <w:pPr>
        <w:tabs>
          <w:tab w:val="left" w:pos="993"/>
        </w:tabs>
        <w:ind w:firstLine="709"/>
        <w:rPr>
          <w:rFonts w:eastAsia="ArialMT"/>
          <w:sz w:val="28"/>
          <w:szCs w:val="28"/>
          <w:lang w:eastAsia="ru-RU"/>
        </w:rPr>
      </w:pPr>
      <w:r>
        <w:rPr>
          <w:rFonts w:eastAsia="ArialMT"/>
          <w:sz w:val="28"/>
          <w:szCs w:val="28"/>
          <w:lang w:eastAsia="ru-RU"/>
        </w:rPr>
        <w:t>В учреждениях клубного типа  находятся 34 зрительных зала, с общим количеством посадоч</w:t>
      </w:r>
      <w:r>
        <w:rPr>
          <w:rFonts w:eastAsia="ArialMT"/>
          <w:sz w:val="28"/>
          <w:szCs w:val="28"/>
          <w:lang w:eastAsia="ru-RU"/>
        </w:rPr>
        <w:t xml:space="preserve">ных мест 5831. </w:t>
      </w:r>
    </w:p>
    <w:p w14:paraId="5F5B48DF" w14:textId="77777777" w:rsidR="002E702D" w:rsidRDefault="00E14AAD">
      <w:pPr>
        <w:tabs>
          <w:tab w:val="left" w:pos="993"/>
        </w:tabs>
        <w:ind w:firstLine="709"/>
        <w:rPr>
          <w:rFonts w:eastAsia="ArialMT"/>
          <w:sz w:val="28"/>
          <w:szCs w:val="28"/>
          <w:lang w:eastAsia="ru-RU"/>
        </w:rPr>
      </w:pPr>
      <w:r>
        <w:rPr>
          <w:sz w:val="28"/>
          <w:szCs w:val="28"/>
        </w:rPr>
        <w:t>Численность работников  клубов и Домов культуры по состоянию на 01.10.2023 года составляет 98 человек.</w:t>
      </w:r>
    </w:p>
    <w:p w14:paraId="4C078E58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отсутствуют специализированные кинозалы. В то же время, в 6 учреждениях клубного типа имеются ви</w:t>
      </w:r>
      <w:r>
        <w:rPr>
          <w:sz w:val="28"/>
          <w:szCs w:val="28"/>
        </w:rPr>
        <w:t xml:space="preserve">деопроекторы с экранами, осуществляющие платный видеопоказ. </w:t>
      </w:r>
    </w:p>
    <w:p w14:paraId="58EC9F0F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РДК зрительный зал в рамках национального проекта переоборудован в кинозал. Зрителям Ужурского района предоставлена качественная услуга показа последних киноновинок.</w:t>
      </w:r>
    </w:p>
    <w:p w14:paraId="089EDB2B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деятельности культурно-до</w:t>
      </w:r>
      <w:r>
        <w:rPr>
          <w:sz w:val="28"/>
          <w:szCs w:val="28"/>
        </w:rPr>
        <w:t>суговых учреждений района приоритетное внимание уделяется:</w:t>
      </w:r>
    </w:p>
    <w:p w14:paraId="514AB67E" w14:textId="77777777" w:rsidR="002E702D" w:rsidRDefault="00E14AAD">
      <w:pPr>
        <w:pStyle w:val="ListParagraph2132"/>
      </w:pPr>
      <w:r>
        <w:t>- повышению доступности граждан</w:t>
      </w:r>
      <w:r>
        <w:rPr>
          <w:lang w:val="ru-RU"/>
        </w:rPr>
        <w:t>ам</w:t>
      </w:r>
      <w:r>
        <w:t xml:space="preserve"> культурных благ и услуг через многочисленные проводимые культурн</w:t>
      </w:r>
      <w:r>
        <w:rPr>
          <w:lang w:val="ru-RU"/>
        </w:rPr>
        <w:t>о-досуговые</w:t>
      </w:r>
      <w:r>
        <w:t xml:space="preserve"> мероприятия</w:t>
      </w:r>
      <w:r>
        <w:rPr>
          <w:lang w:val="ru-RU"/>
        </w:rPr>
        <w:t>,</w:t>
      </w:r>
      <w:r>
        <w:t xml:space="preserve"> создание любительских творческих коллективов</w:t>
      </w:r>
      <w:r>
        <w:rPr>
          <w:lang w:val="ru-RU"/>
        </w:rPr>
        <w:t xml:space="preserve">. </w:t>
      </w:r>
      <w:r>
        <w:t>В учреждениях культурно-досугового типа работает 332 клубных формирования</w:t>
      </w:r>
      <w:r>
        <w:rPr>
          <w:lang w:val="ru-RU"/>
        </w:rPr>
        <w:t>, численность участников в которых составляет 4 143 человека</w:t>
      </w:r>
      <w:r>
        <w:t>;</w:t>
      </w:r>
    </w:p>
    <w:p w14:paraId="3A47F09E" w14:textId="77777777" w:rsidR="002E702D" w:rsidRDefault="00E14AAD">
      <w:pPr>
        <w:pStyle w:val="ListParagraph2132"/>
      </w:pPr>
      <w:r>
        <w:t>- сохранению культурного и исторического наследия при поддержке традиционн</w:t>
      </w:r>
      <w:r>
        <w:t>ых форм народного художественного творчества</w:t>
      </w:r>
      <w:r>
        <w:rPr>
          <w:lang w:val="ru-RU"/>
        </w:rPr>
        <w:t>.</w:t>
      </w:r>
      <w:r>
        <w:t xml:space="preserve"> </w:t>
      </w:r>
      <w:r>
        <w:rPr>
          <w:lang w:val="ru-RU"/>
        </w:rPr>
        <w:t>П</w:t>
      </w:r>
      <w:r>
        <w:t xml:space="preserve">роведение фестивалей, конкурсов, выставок декоративно-прикладного искусства, мастер-классов, творческих мастерских, передвижных выставок, внестационарное обслуживание жителей сельских населенных пунктов. </w:t>
      </w:r>
    </w:p>
    <w:p w14:paraId="74E6A600" w14:textId="77777777" w:rsidR="002E702D" w:rsidRDefault="00E14AAD">
      <w:pPr>
        <w:ind w:firstLine="709"/>
        <w:rPr>
          <w:sz w:val="28"/>
          <w:szCs w:val="28"/>
        </w:rPr>
      </w:pPr>
      <w:r>
        <w:rPr>
          <w:rFonts w:eastAsia="ArialMT"/>
          <w:sz w:val="28"/>
          <w:szCs w:val="28"/>
          <w:lang w:eastAsia="ru-RU"/>
        </w:rPr>
        <w:t>Вмес</w:t>
      </w:r>
      <w:r>
        <w:rPr>
          <w:rFonts w:eastAsia="ArialMT"/>
          <w:sz w:val="28"/>
          <w:szCs w:val="28"/>
          <w:lang w:eastAsia="ru-RU"/>
        </w:rPr>
        <w:t>те с тем имеется ряд проблем:</w:t>
      </w:r>
      <w:r>
        <w:rPr>
          <w:sz w:val="28"/>
          <w:szCs w:val="28"/>
        </w:rPr>
        <w:t xml:space="preserve"> </w:t>
      </w:r>
    </w:p>
    <w:p w14:paraId="4F7B4E94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ArialMT"/>
          <w:sz w:val="28"/>
          <w:szCs w:val="28"/>
          <w:lang w:eastAsia="ru-RU"/>
        </w:rPr>
        <w:t>недостаточное финансирование на укрепление материально-технической базы и оснащение специализированным световым и музыкальным оборудованием, компьютерной техники, автотранспортом.</w:t>
      </w:r>
      <w:r>
        <w:rPr>
          <w:sz w:val="28"/>
          <w:szCs w:val="28"/>
        </w:rPr>
        <w:t xml:space="preserve"> </w:t>
      </w:r>
    </w:p>
    <w:p w14:paraId="488251EA" w14:textId="77777777" w:rsidR="002E702D" w:rsidRDefault="00E14AAD">
      <w:pPr>
        <w:ind w:firstLine="709"/>
        <w:rPr>
          <w:rFonts w:eastAsia="ArialMT"/>
          <w:sz w:val="28"/>
          <w:szCs w:val="28"/>
          <w:lang w:eastAsia="ru-RU"/>
        </w:rPr>
      </w:pPr>
      <w:r>
        <w:rPr>
          <w:sz w:val="28"/>
          <w:szCs w:val="28"/>
        </w:rPr>
        <w:t>-  оснащение учреждений клубного типа в ча</w:t>
      </w:r>
      <w:r>
        <w:rPr>
          <w:sz w:val="28"/>
          <w:szCs w:val="28"/>
        </w:rPr>
        <w:t xml:space="preserve">сти  </w:t>
      </w:r>
      <w:r>
        <w:rPr>
          <w:rFonts w:eastAsia="ArialMT"/>
          <w:sz w:val="28"/>
          <w:szCs w:val="28"/>
          <w:lang w:eastAsia="ru-RU"/>
        </w:rPr>
        <w:t xml:space="preserve">доступности для инвалидов и маломобильных групп населения, не соответствие требуемым нормам законодательства. </w:t>
      </w:r>
    </w:p>
    <w:p w14:paraId="4A8D6928" w14:textId="77777777" w:rsidR="002E702D" w:rsidRDefault="00E14AAD">
      <w:pPr>
        <w:ind w:firstLine="709"/>
        <w:rPr>
          <w:rFonts w:eastAsia="ArialMT"/>
          <w:sz w:val="28"/>
          <w:szCs w:val="28"/>
          <w:lang w:eastAsia="ru-RU"/>
        </w:rPr>
      </w:pPr>
      <w:r>
        <w:rPr>
          <w:rFonts w:eastAsia="ArialMT"/>
          <w:sz w:val="28"/>
          <w:szCs w:val="28"/>
          <w:lang w:eastAsia="ru-RU"/>
        </w:rPr>
        <w:t>Одной из решаемых проблем отрасли является проведение капитального ремонта СДК на одной из самых крупных сельских территорий – село Крутояр.</w:t>
      </w:r>
      <w:r>
        <w:rPr>
          <w:rFonts w:eastAsia="ArialMT"/>
          <w:sz w:val="28"/>
          <w:szCs w:val="28"/>
          <w:lang w:eastAsia="ru-RU"/>
        </w:rPr>
        <w:t xml:space="preserve"> Так, в 2020 году разработана проектно-сметная документация на проведение ремонтных работ здания Крутоярского СДК за </w:t>
      </w:r>
      <w:r>
        <w:rPr>
          <w:rFonts w:eastAsia="ArialMT"/>
          <w:sz w:val="28"/>
          <w:szCs w:val="28"/>
          <w:lang w:eastAsia="ru-RU"/>
        </w:rPr>
        <w:lastRenderedPageBreak/>
        <w:t xml:space="preserve">счет краевой субсидии, в 2021 году за счет районного бюджета проведена государственная экспертиза. В 2023 проведен ремонт на сумму 9 678,1 </w:t>
      </w:r>
      <w:r>
        <w:rPr>
          <w:rFonts w:eastAsia="ArialMT"/>
          <w:sz w:val="28"/>
          <w:szCs w:val="28"/>
          <w:lang w:eastAsia="ru-RU"/>
        </w:rPr>
        <w:t xml:space="preserve">тыс. рублей, в 2024 году заключен контракт на сумму 18 523,9 тыс. рублей. В 2025  году запланировано проведение капитального ремонта здания Крутоярского СДК, с общей суммой  44 528,0 тыс. рублей. </w:t>
      </w:r>
    </w:p>
    <w:p w14:paraId="2E07F3A2" w14:textId="77777777" w:rsidR="002E702D" w:rsidRDefault="00E14AAD">
      <w:pPr>
        <w:pStyle w:val="ListParagraph2132"/>
        <w:contextualSpacing/>
        <w:jc w:val="center"/>
        <w:rPr>
          <w:b/>
          <w:lang w:val="ru-RU"/>
        </w:rPr>
      </w:pPr>
      <w:r>
        <w:rPr>
          <w:b/>
          <w:color w:val="000000"/>
        </w:rPr>
        <w:t>Текущее состояние МБУДО «Ужурская ДШИ»</w:t>
      </w:r>
    </w:p>
    <w:p w14:paraId="021A4800" w14:textId="77777777" w:rsidR="002E702D" w:rsidRDefault="00E14AAD">
      <w:pPr>
        <w:pStyle w:val="ListParagraph2132"/>
        <w:contextualSpacing/>
      </w:pPr>
      <w:r>
        <w:rPr>
          <w:lang w:val="ru-RU"/>
        </w:rPr>
        <w:t>МБУДО</w:t>
      </w:r>
      <w:r>
        <w:t xml:space="preserve"> «Ужурская </w:t>
      </w:r>
      <w:r>
        <w:rPr>
          <w:lang w:val="ru-RU"/>
        </w:rPr>
        <w:t>ДШИ</w:t>
      </w:r>
      <w:r>
        <w:t>»</w:t>
      </w:r>
      <w:r>
        <w:t xml:space="preserve"> была открыта в 1958 году.  Школа</w:t>
      </w:r>
      <w:r>
        <w:rPr>
          <w:lang w:val="ru-RU"/>
        </w:rPr>
        <w:t xml:space="preserve"> </w:t>
      </w:r>
      <w:r>
        <w:t xml:space="preserve"> находится на территории  города Ужур</w:t>
      </w:r>
      <w:r>
        <w:rPr>
          <w:lang w:val="ru-RU"/>
        </w:rPr>
        <w:t>а и</w:t>
      </w:r>
      <w:r>
        <w:t xml:space="preserve"> явля</w:t>
      </w:r>
      <w:r>
        <w:rPr>
          <w:lang w:val="ru-RU"/>
        </w:rPr>
        <w:t>е</w:t>
      </w:r>
      <w:r>
        <w:t xml:space="preserve">тся единственным  учреждением дополнительного образования детей </w:t>
      </w:r>
      <w:r>
        <w:rPr>
          <w:lang w:val="ru-RU"/>
        </w:rPr>
        <w:t>в области</w:t>
      </w:r>
      <w:r>
        <w:t xml:space="preserve"> искусств</w:t>
      </w:r>
      <w:r>
        <w:rPr>
          <w:lang w:val="ru-RU"/>
        </w:rPr>
        <w:t>а</w:t>
      </w:r>
      <w:r>
        <w:t xml:space="preserve"> в муниципальном образовании Ужурский район.</w:t>
      </w:r>
    </w:p>
    <w:p w14:paraId="4548D9AD" w14:textId="77777777" w:rsidR="002E702D" w:rsidRDefault="00E14AAD">
      <w:pPr>
        <w:pStyle w:val="ListParagraph2132"/>
        <w:contextualSpacing/>
      </w:pPr>
      <w:r>
        <w:t xml:space="preserve"> Имеет лицензию на право</w:t>
      </w:r>
      <w:r>
        <w:rPr>
          <w:lang w:val="ru-RU"/>
        </w:rPr>
        <w:t xml:space="preserve"> </w:t>
      </w:r>
      <w:r>
        <w:t>ведения образовательной</w:t>
      </w:r>
      <w:r>
        <w:t xml:space="preserve"> деятельности серия (24Л01, № 8134-л, от 21.08.15, бессрочно).</w:t>
      </w:r>
    </w:p>
    <w:p w14:paraId="16D3AC1A" w14:textId="77777777" w:rsidR="002E702D" w:rsidRDefault="00E14AAD">
      <w:pPr>
        <w:pStyle w:val="ListParagraph2132"/>
        <w:contextualSpacing/>
      </w:pPr>
      <w:r>
        <w:t xml:space="preserve">Учреждение занимает 2-х этажное здание, площадью 228 </w:t>
      </w:r>
      <w:r>
        <w:rPr>
          <w:rFonts w:eastAsia="ArialMT"/>
          <w:lang w:eastAsia="ru-RU"/>
        </w:rPr>
        <w:t>м², явля</w:t>
      </w:r>
      <w:r>
        <w:rPr>
          <w:rFonts w:eastAsia="ArialMT"/>
          <w:lang w:val="ru-RU" w:eastAsia="ru-RU"/>
        </w:rPr>
        <w:t>е</w:t>
      </w:r>
      <w:r>
        <w:rPr>
          <w:rFonts w:eastAsia="ArialMT"/>
          <w:lang w:eastAsia="ru-RU"/>
        </w:rPr>
        <w:t>тся муниципальной собственностью.</w:t>
      </w:r>
    </w:p>
    <w:p w14:paraId="517E1B4A" w14:textId="77777777" w:rsidR="002E702D" w:rsidRDefault="00E14AAD">
      <w:pPr>
        <w:pStyle w:val="ListParagraph2132"/>
        <w:tabs>
          <w:tab w:val="left" w:pos="993"/>
        </w:tabs>
        <w:contextualSpacing/>
        <w:rPr>
          <w:rFonts w:eastAsia="ArialMT"/>
          <w:lang w:val="ru-RU" w:eastAsia="ru-RU"/>
        </w:rPr>
      </w:pPr>
      <w:r>
        <w:rPr>
          <w:lang w:val="ru-RU"/>
        </w:rPr>
        <w:t>Ч</w:t>
      </w:r>
      <w:r>
        <w:t>исленность работников  школы искусств по состоянию на 01.</w:t>
      </w:r>
      <w:r>
        <w:rPr>
          <w:lang w:val="ru-RU"/>
        </w:rPr>
        <w:t>10</w:t>
      </w:r>
      <w:r>
        <w:t>.20</w:t>
      </w:r>
      <w:r>
        <w:rPr>
          <w:lang w:val="ru-RU"/>
        </w:rPr>
        <w:t>23</w:t>
      </w:r>
      <w:r>
        <w:t xml:space="preserve"> года составляет </w:t>
      </w:r>
      <w:r>
        <w:rPr>
          <w:lang w:val="ru-RU"/>
        </w:rPr>
        <w:t>26</w:t>
      </w:r>
      <w:r>
        <w:rPr>
          <w:rFonts w:eastAsia="ArialMT"/>
          <w:lang w:eastAsia="ru-RU"/>
        </w:rPr>
        <w:t xml:space="preserve"> человек. Вес</w:t>
      </w:r>
      <w:r>
        <w:rPr>
          <w:rFonts w:eastAsia="ArialMT"/>
          <w:lang w:eastAsia="ru-RU"/>
        </w:rPr>
        <w:t>ь педагогический состав имеет профильное образование.</w:t>
      </w:r>
    </w:p>
    <w:p w14:paraId="6DE9C869" w14:textId="77777777" w:rsidR="002E702D" w:rsidRDefault="00E14AAD">
      <w:pPr>
        <w:ind w:firstLine="720"/>
      </w:pPr>
      <w:r>
        <w:rPr>
          <w:rFonts w:eastAsia="Calibri"/>
          <w:sz w:val="28"/>
          <w:szCs w:val="28"/>
        </w:rPr>
        <w:t>Сложившаяся система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</w:t>
      </w:r>
      <w:r>
        <w:rPr>
          <w:rFonts w:eastAsia="Calibri"/>
          <w:sz w:val="28"/>
          <w:szCs w:val="28"/>
        </w:rPr>
        <w:t xml:space="preserve">ного, декоративно-прикладного и театрального искусства. </w:t>
      </w:r>
      <w:r>
        <w:rPr>
          <w:sz w:val="28"/>
          <w:szCs w:val="28"/>
        </w:rPr>
        <w:t>В школе обучаются  дети города и района. Контингент обучающихся – 234 человека, в том числе на бесплатной основе 204 человека,  на платной основе 30  человек.</w:t>
      </w:r>
    </w:p>
    <w:p w14:paraId="3CBA5EE1" w14:textId="77777777" w:rsidR="002E702D" w:rsidRDefault="00E14AAD">
      <w:pPr>
        <w:pStyle w:val="ListParagraph2132"/>
        <w:contextualSpacing/>
        <w:rPr>
          <w:rFonts w:eastAsia="ArialMT"/>
          <w:lang w:eastAsia="ru-RU"/>
        </w:rPr>
      </w:pPr>
      <w:r>
        <w:rPr>
          <w:rFonts w:eastAsia="ArialMT"/>
          <w:lang w:eastAsia="ru-RU"/>
        </w:rPr>
        <w:t xml:space="preserve">Вместе  </w:t>
      </w:r>
      <w:r>
        <w:rPr>
          <w:rFonts w:eastAsia="ArialMT"/>
          <w:lang w:val="ru-RU" w:eastAsia="ru-RU"/>
        </w:rPr>
        <w:t xml:space="preserve">с тем </w:t>
      </w:r>
      <w:r>
        <w:rPr>
          <w:rFonts w:eastAsia="ArialMT"/>
          <w:lang w:eastAsia="ru-RU"/>
        </w:rPr>
        <w:t>имеется ряд проблем:</w:t>
      </w:r>
    </w:p>
    <w:p w14:paraId="54D6A598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 недостаточное количество учебных площадей школы искусств препятствует максимальному  охвату дополнительным образованием в области искусства детей муниципального образования в целом;</w:t>
      </w:r>
    </w:p>
    <w:p w14:paraId="499B997A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отсутствие должного количества инструментария и</w:t>
      </w:r>
      <w:r>
        <w:rPr>
          <w:sz w:val="28"/>
          <w:szCs w:val="28"/>
        </w:rPr>
        <w:t xml:space="preserve"> учебно-методической литературы.</w:t>
      </w:r>
    </w:p>
    <w:p w14:paraId="715BAE51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потребность в строительстве нового здания Детской школы искусств. В 2021 году администрация Ужурского района выделила финансовые средства на разработку проектно-сметной документации для строител</w:t>
      </w:r>
      <w:r>
        <w:rPr>
          <w:sz w:val="28"/>
          <w:szCs w:val="28"/>
        </w:rPr>
        <w:t xml:space="preserve">ьства нового здания в городе Ужуре в сумме 3 800,00 тыс. рублей. В настоящее время проект проходит государственную экспертизу. Предположительно, общая потребность финансирования на строительство и оборудование ДШИ составит 365,0 млн. рублей. Строительство </w:t>
      </w:r>
      <w:r>
        <w:rPr>
          <w:sz w:val="28"/>
          <w:szCs w:val="28"/>
        </w:rPr>
        <w:t>планируется в 2024 году на сумму 100,0 млн. рублей и в 2025 году на сумму 265,0 млн. рублей.</w:t>
      </w:r>
    </w:p>
    <w:p w14:paraId="653B40D3" w14:textId="77777777" w:rsidR="002E702D" w:rsidRDefault="00E14AAD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Текущее состояние МБУК «Златоруновский поселковый музей»</w:t>
      </w:r>
    </w:p>
    <w:p w14:paraId="2D32D1F8" w14:textId="77777777" w:rsidR="002E702D" w:rsidRDefault="00E14AAD">
      <w:pPr>
        <w:ind w:firstLine="709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МБУК «Златоруновский поселковый  музей» </w:t>
      </w:r>
      <w:r>
        <w:rPr>
          <w:sz w:val="28"/>
          <w:szCs w:val="28"/>
        </w:rPr>
        <w:t>был основан в год 60-летия основания племзавода «Учумский» в 1980 году. Ордена Ленина государственный племзавод «Учумский» - первенец тонкорунного овцеводства. Племзавод был основан на базе ранее существовавшей капиталистической экономии Сергея Ивановича Ч</w:t>
      </w:r>
      <w:r>
        <w:rPr>
          <w:sz w:val="28"/>
          <w:szCs w:val="28"/>
        </w:rPr>
        <w:t xml:space="preserve">етверикова. Помещение, в </w:t>
      </w:r>
      <w:r>
        <w:rPr>
          <w:sz w:val="28"/>
          <w:szCs w:val="28"/>
        </w:rPr>
        <w:lastRenderedPageBreak/>
        <w:t xml:space="preserve">котором расположен музей,  это отдельно стоящее  одноэтажное здание, построено в 1910 году, площадью 270 </w:t>
      </w:r>
      <w:r>
        <w:rPr>
          <w:rFonts w:eastAsia="ArialMT"/>
          <w:sz w:val="28"/>
          <w:szCs w:val="28"/>
          <w:lang w:eastAsia="ru-RU"/>
        </w:rPr>
        <w:t>м²,</w:t>
      </w:r>
      <w:r>
        <w:rPr>
          <w:sz w:val="28"/>
          <w:szCs w:val="28"/>
        </w:rPr>
        <w:t xml:space="preserve"> под зданием имеется подземный ход. Здание музея находится в муниципальной собственности района.</w:t>
      </w:r>
    </w:p>
    <w:p w14:paraId="11ADDF7A" w14:textId="77777777" w:rsidR="002E702D" w:rsidRDefault="00E14AAD">
      <w:pPr>
        <w:tabs>
          <w:tab w:val="left" w:pos="993"/>
        </w:tabs>
        <w:ind w:firstLine="709"/>
        <w:rPr>
          <w:rFonts w:eastAsia="ArialMT"/>
          <w:sz w:val="28"/>
          <w:szCs w:val="28"/>
          <w:lang w:eastAsia="ru-RU"/>
        </w:rPr>
      </w:pPr>
      <w:r>
        <w:rPr>
          <w:sz w:val="28"/>
          <w:szCs w:val="28"/>
        </w:rPr>
        <w:t>Численность работников  му</w:t>
      </w:r>
      <w:r>
        <w:rPr>
          <w:sz w:val="28"/>
          <w:szCs w:val="28"/>
        </w:rPr>
        <w:t>зея по состоянию на 01.10.2023 года составляет 3</w:t>
      </w:r>
      <w:r>
        <w:rPr>
          <w:rFonts w:eastAsia="ArialMT"/>
          <w:sz w:val="28"/>
          <w:szCs w:val="28"/>
          <w:lang w:eastAsia="ru-RU"/>
        </w:rPr>
        <w:t xml:space="preserve"> человека.</w:t>
      </w:r>
    </w:p>
    <w:p w14:paraId="566310A1" w14:textId="77777777" w:rsidR="002E702D" w:rsidRDefault="00E14AAD">
      <w:pPr>
        <w:ind w:firstLine="709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Музей обладает уникальными фондовыми коллекциями, насчитывающими более 2 615 музейных предмета основного фонда и 109 предметов научно - вспомогательного фонда.</w:t>
      </w:r>
      <w:r>
        <w:rPr>
          <w:rFonts w:eastAsia="Calibri"/>
          <w:sz w:val="28"/>
          <w:szCs w:val="28"/>
        </w:rPr>
        <w:t xml:space="preserve"> В учреждении организовано предоставле</w:t>
      </w:r>
      <w:r>
        <w:rPr>
          <w:rFonts w:eastAsia="Calibri"/>
          <w:sz w:val="28"/>
          <w:szCs w:val="28"/>
        </w:rPr>
        <w:t>ние сведений в Государственный каталог Музейного фонда РФ, через программу  «АИС-музей».</w:t>
      </w:r>
    </w:p>
    <w:p w14:paraId="3181CB01" w14:textId="77777777" w:rsidR="002E702D" w:rsidRDefault="00E14AAD">
      <w:pPr>
        <w:pStyle w:val="ListParagraph2132"/>
        <w:contextualSpacing/>
        <w:rPr>
          <w:b/>
          <w:color w:val="000000"/>
        </w:rPr>
      </w:pPr>
      <w:r>
        <w:rPr>
          <w:rFonts w:eastAsia="ArialMT"/>
          <w:lang w:eastAsia="ru-RU"/>
        </w:rPr>
        <w:t>Вместе с тем имеется ряд проблем</w:t>
      </w:r>
      <w:r>
        <w:t>:</w:t>
      </w:r>
      <w:r>
        <w:rPr>
          <w:b/>
          <w:color w:val="000000"/>
        </w:rPr>
        <w:t xml:space="preserve"> </w:t>
      </w:r>
    </w:p>
    <w:p w14:paraId="5B55A906" w14:textId="77777777" w:rsidR="002E702D" w:rsidRDefault="00E14AAD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недостаточное количество площадей для фондохранилища и фондового оборудования, отвечающих современным музейным стандартам</w:t>
      </w:r>
      <w:r>
        <w:rPr>
          <w:rFonts w:eastAsia="ArialMT"/>
          <w:sz w:val="28"/>
          <w:szCs w:val="28"/>
          <w:lang w:eastAsia="ru-RU"/>
        </w:rPr>
        <w:t>;</w:t>
      </w:r>
    </w:p>
    <w:p w14:paraId="004225D9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недос</w:t>
      </w:r>
      <w:r>
        <w:rPr>
          <w:sz w:val="28"/>
          <w:szCs w:val="28"/>
        </w:rPr>
        <w:t>таточное количество необходимого специализированного оборудования;</w:t>
      </w:r>
    </w:p>
    <w:p w14:paraId="04B2A112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развитие информационно-коммуникационной инфраструктуры и виртуального пространства, осуществляется недостаточными темпами;</w:t>
      </w:r>
    </w:p>
    <w:p w14:paraId="53D9DB99" w14:textId="77777777" w:rsidR="002E702D" w:rsidRDefault="00E14AAD">
      <w:pPr>
        <w:tabs>
          <w:tab w:val="left" w:pos="-709"/>
        </w:tabs>
        <w:ind w:right="-31" w:firstLine="709"/>
        <w:rPr>
          <w:rFonts w:eastAsia="ArialMT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ArialMT"/>
          <w:sz w:val="28"/>
          <w:szCs w:val="28"/>
          <w:lang w:eastAsia="ru-RU"/>
        </w:rPr>
        <w:t>здание требует серьезных капитальных вложений, в том числе рем</w:t>
      </w:r>
      <w:r>
        <w:rPr>
          <w:rFonts w:eastAsia="ArialMT"/>
          <w:sz w:val="28"/>
          <w:szCs w:val="28"/>
          <w:lang w:eastAsia="ru-RU"/>
        </w:rPr>
        <w:t>онт системы отопления.</w:t>
      </w:r>
    </w:p>
    <w:p w14:paraId="67CA5D4C" w14:textId="77777777" w:rsidR="002E702D" w:rsidRDefault="002E702D">
      <w:pPr>
        <w:rPr>
          <w:rFonts w:eastAsia="Calibri"/>
          <w:sz w:val="28"/>
          <w:szCs w:val="28"/>
        </w:rPr>
      </w:pPr>
    </w:p>
    <w:p w14:paraId="596A2910" w14:textId="77777777" w:rsidR="002E702D" w:rsidRDefault="00E14AAD">
      <w:pPr>
        <w:tabs>
          <w:tab w:val="left" w:pos="1134"/>
          <w:tab w:val="left" w:pos="1418"/>
        </w:tabs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Приоритеты и цели социально-экономического развития сферы культуры и искусства Ужурского района, описание основных целей и задач программы, тенденции социально-экономического развития сферы культуры Ужурского района</w:t>
      </w:r>
    </w:p>
    <w:p w14:paraId="58B63FB3" w14:textId="77777777" w:rsidR="002E702D" w:rsidRDefault="002E702D">
      <w:pPr>
        <w:rPr>
          <w:rFonts w:eastAsia="Calibri"/>
          <w:color w:val="000000"/>
          <w:sz w:val="28"/>
          <w:szCs w:val="28"/>
          <w:highlight w:val="yellow"/>
        </w:rPr>
      </w:pPr>
    </w:p>
    <w:p w14:paraId="62B69DA7" w14:textId="77777777" w:rsidR="002E702D" w:rsidRDefault="00E14A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b/>
          <w:sz w:val="28"/>
          <w:szCs w:val="28"/>
        </w:rPr>
        <w:t>риоритетными направлениями</w:t>
      </w:r>
      <w:r>
        <w:rPr>
          <w:sz w:val="28"/>
          <w:szCs w:val="28"/>
        </w:rPr>
        <w:t xml:space="preserve"> на период до 2030 года являются:</w:t>
      </w:r>
    </w:p>
    <w:p w14:paraId="12CAF187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Формирование гармонично развитой личности, способной стать активным участником культурного процесса, обеспечивающей возможности творческой самореализации;</w:t>
      </w:r>
    </w:p>
    <w:p w14:paraId="0EA08410" w14:textId="77777777" w:rsidR="002E702D" w:rsidRDefault="00E14AAD">
      <w:pPr>
        <w:pStyle w:val="ListParagraph2132"/>
        <w:rPr>
          <w:lang w:val="ru-RU"/>
        </w:rPr>
      </w:pPr>
      <w:r>
        <w:rPr>
          <w:lang w:val="ru-RU"/>
        </w:rPr>
        <w:t xml:space="preserve">2. </w:t>
      </w:r>
      <w:r>
        <w:t xml:space="preserve">Сохранение культурно-исторического </w:t>
      </w:r>
      <w:r>
        <w:t>наследия района и создание условий для развития культуры</w:t>
      </w:r>
      <w:r>
        <w:rPr>
          <w:lang w:val="ru-RU"/>
        </w:rPr>
        <w:t>;</w:t>
      </w:r>
    </w:p>
    <w:p w14:paraId="3EF7203F" w14:textId="77777777" w:rsidR="002E702D" w:rsidRDefault="00E14AAD">
      <w:pPr>
        <w:pStyle w:val="ListParagraph2132"/>
        <w:rPr>
          <w:lang w:val="ru-RU"/>
        </w:rPr>
      </w:pPr>
      <w:r>
        <w:rPr>
          <w:lang w:val="ru-RU"/>
        </w:rPr>
        <w:t xml:space="preserve">3. </w:t>
      </w:r>
      <w:r>
        <w:t>Развитие межведомственного взаимодействия в реализации культурной политики района, ориентированно</w:t>
      </w:r>
      <w:r>
        <w:rPr>
          <w:lang w:val="ru-RU"/>
        </w:rPr>
        <w:t>го</w:t>
      </w:r>
      <w:r>
        <w:t xml:space="preserve"> на создани</w:t>
      </w:r>
      <w:r>
        <w:rPr>
          <w:lang w:val="ru-RU"/>
        </w:rPr>
        <w:t>е</w:t>
      </w:r>
      <w:r>
        <w:t xml:space="preserve"> многофункциональных социальных объектов</w:t>
      </w:r>
      <w:r>
        <w:rPr>
          <w:lang w:val="ru-RU"/>
        </w:rPr>
        <w:t>,</w:t>
      </w:r>
      <w:r>
        <w:t xml:space="preserve"> представляющих различные виды социальных у</w:t>
      </w:r>
      <w:r>
        <w:t>слуг</w:t>
      </w:r>
      <w:r>
        <w:rPr>
          <w:lang w:val="ru-RU"/>
        </w:rPr>
        <w:t>;</w:t>
      </w:r>
    </w:p>
    <w:p w14:paraId="299CE0D6" w14:textId="77777777" w:rsidR="002E702D" w:rsidRDefault="00E14AAD">
      <w:pPr>
        <w:pStyle w:val="ListParagraph2132"/>
        <w:rPr>
          <w:lang w:val="ru-RU"/>
        </w:rPr>
      </w:pPr>
      <w:r>
        <w:rPr>
          <w:lang w:val="ru-RU"/>
        </w:rPr>
        <w:t xml:space="preserve">4. </w:t>
      </w:r>
      <w:r>
        <w:t>Сохранение, развитие и воспроизводство кадрового потенциала отрасли.</w:t>
      </w:r>
    </w:p>
    <w:p w14:paraId="026A4451" w14:textId="77777777" w:rsidR="002E702D" w:rsidRDefault="00E14AA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- формирование и  развитие  духовно-нравственной, творческой личности.</w:t>
      </w:r>
    </w:p>
    <w:p w14:paraId="41CB9158" w14:textId="77777777" w:rsidR="002E702D" w:rsidRDefault="00E14AA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14:paraId="3993C679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Сохранение и эффективное использование материального, нематериального и</w:t>
      </w:r>
      <w:r>
        <w:rPr>
          <w:sz w:val="28"/>
          <w:szCs w:val="28"/>
        </w:rPr>
        <w:t xml:space="preserve"> исторического культурного наследия Ужурского района;</w:t>
      </w:r>
    </w:p>
    <w:p w14:paraId="7531D0D8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Обеспечение развития культурной среды района и самореализации творческой личности;</w:t>
      </w:r>
    </w:p>
    <w:p w14:paraId="1325D3DA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Создание условий для устойчивого развития отрасли «культура» в Ужурском районе.</w:t>
      </w:r>
    </w:p>
    <w:p w14:paraId="2D3CFC88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17B0B8F0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«Наследие»;</w:t>
      </w:r>
    </w:p>
    <w:p w14:paraId="71B38642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«Искусство»;</w:t>
      </w:r>
    </w:p>
    <w:p w14:paraId="0F327F3A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«Обеспечение условий реализации п</w:t>
      </w:r>
      <w:r>
        <w:rPr>
          <w:sz w:val="28"/>
          <w:szCs w:val="28"/>
        </w:rPr>
        <w:t>рограммы».</w:t>
      </w:r>
    </w:p>
    <w:p w14:paraId="1F478141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мероприятий по годам приведен в приложении № 1 к программе.</w:t>
      </w:r>
    </w:p>
    <w:p w14:paraId="15366266" w14:textId="77777777" w:rsidR="002E702D" w:rsidRDefault="002E702D">
      <w:pPr>
        <w:pStyle w:val="ListParagraph2132"/>
        <w:rPr>
          <w:highlight w:val="yellow"/>
        </w:rPr>
      </w:pPr>
    </w:p>
    <w:p w14:paraId="626996FA" w14:textId="77777777" w:rsidR="002E702D" w:rsidRDefault="00E14AAD">
      <w:pPr>
        <w:pStyle w:val="aff7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сферы ку</w:t>
      </w:r>
      <w:r>
        <w:rPr>
          <w:b/>
          <w:sz w:val="28"/>
          <w:szCs w:val="28"/>
        </w:rPr>
        <w:t>льтуры и искусства Ужурского района, экономики, степени реализации других общественно значимых интересов</w:t>
      </w:r>
    </w:p>
    <w:p w14:paraId="07D1F04E" w14:textId="77777777" w:rsidR="002E702D" w:rsidRDefault="002E702D">
      <w:pPr>
        <w:pStyle w:val="ListParagraph2132"/>
      </w:pPr>
    </w:p>
    <w:p w14:paraId="1BFCA100" w14:textId="77777777" w:rsidR="002E702D" w:rsidRDefault="00E14AAD">
      <w:pPr>
        <w:pStyle w:val="17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  достичь следующих показателей: </w:t>
      </w:r>
    </w:p>
    <w:p w14:paraId="45B94D79" w14:textId="77777777" w:rsidR="002E702D" w:rsidRDefault="00E14AAD">
      <w:pPr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количество посещений  учреждений библиотек и музея Ужур</w:t>
      </w:r>
      <w:r>
        <w:rPr>
          <w:color w:val="000000"/>
          <w:sz w:val="28"/>
          <w:szCs w:val="28"/>
          <w:lang w:eastAsia="ru-RU"/>
        </w:rPr>
        <w:t>ского района – 333 868 в 2026 году, в том числе: библиотек – 328 668, музея – 5200;</w:t>
      </w:r>
    </w:p>
    <w:p w14:paraId="70DDF7F1" w14:textId="77777777" w:rsidR="002E702D" w:rsidRDefault="00E14AAD">
      <w:pPr>
        <w:ind w:firstLine="709"/>
        <w:rPr>
          <w:color w:val="000000"/>
          <w:sz w:val="28"/>
          <w:szCs w:val="28"/>
          <w:highlight w:val="yellow"/>
          <w:lang w:eastAsia="ru-RU"/>
        </w:rPr>
      </w:pPr>
      <w:r>
        <w:rPr>
          <w:color w:val="000000"/>
          <w:sz w:val="28"/>
          <w:szCs w:val="28"/>
          <w:lang w:eastAsia="ru-RU"/>
        </w:rPr>
        <w:t>количество посетителей на платных мероприятиях,  учреждений культурно-досугового типа – 67 712 в 2026 году;</w:t>
      </w:r>
    </w:p>
    <w:p w14:paraId="0E7DC25A" w14:textId="77777777" w:rsidR="002E702D" w:rsidRDefault="00E14AAD">
      <w:pPr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доля специалистов имеющих образование в области  культуры и искусства, в том числе переподготовленные специалисты - 90 % к 2026 году.</w:t>
      </w:r>
    </w:p>
    <w:p w14:paraId="0995BC75" w14:textId="77777777" w:rsidR="002E702D" w:rsidRDefault="00E14AAD">
      <w:pPr>
        <w:pStyle w:val="17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программы с расшифровкой плановых значений по годам ее реализации представлены в </w:t>
      </w:r>
      <w:r>
        <w:rPr>
          <w:rFonts w:ascii="Times New Roman" w:hAnsi="Times New Roman" w:cs="Times New Roman"/>
          <w:sz w:val="28"/>
          <w:szCs w:val="28"/>
        </w:rPr>
        <w:t>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1 к паспорту программы.</w:t>
      </w:r>
    </w:p>
    <w:p w14:paraId="506B8C1A" w14:textId="77777777" w:rsidR="002E702D" w:rsidRDefault="002E702D">
      <w:pPr>
        <w:tabs>
          <w:tab w:val="left" w:pos="284"/>
        </w:tabs>
        <w:rPr>
          <w:sz w:val="28"/>
          <w:szCs w:val="28"/>
          <w:highlight w:val="yellow"/>
        </w:rPr>
      </w:pPr>
    </w:p>
    <w:p w14:paraId="48EA92BE" w14:textId="77777777" w:rsidR="002E702D" w:rsidRDefault="00E14AAD">
      <w:pPr>
        <w:pStyle w:val="aff7"/>
        <w:spacing w:before="0"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Информация по подпрограммам, отдельным мероприятиям программы</w:t>
      </w:r>
    </w:p>
    <w:p w14:paraId="6A0C5FEF" w14:textId="77777777" w:rsidR="002E702D" w:rsidRDefault="002E702D">
      <w:pPr>
        <w:pStyle w:val="aff7"/>
        <w:spacing w:before="0" w:after="0"/>
        <w:ind w:firstLine="720"/>
        <w:jc w:val="center"/>
        <w:rPr>
          <w:b/>
          <w:sz w:val="28"/>
          <w:szCs w:val="28"/>
        </w:rPr>
      </w:pPr>
    </w:p>
    <w:p w14:paraId="77C936A7" w14:textId="77777777" w:rsidR="002E702D" w:rsidRDefault="00E14AAD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14:paraId="7D4294E8" w14:textId="77777777" w:rsidR="002E702D" w:rsidRDefault="00E14AAD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Подпрограмма № 1 </w:t>
      </w:r>
      <w:r>
        <w:rPr>
          <w:sz w:val="28"/>
          <w:szCs w:val="28"/>
        </w:rPr>
        <w:t>«Нас</w:t>
      </w:r>
      <w:r>
        <w:rPr>
          <w:sz w:val="28"/>
          <w:szCs w:val="28"/>
        </w:rPr>
        <w:t xml:space="preserve">ледие» </w:t>
      </w:r>
      <w:r>
        <w:rPr>
          <w:sz w:val="28"/>
          <w:szCs w:val="28"/>
          <w:lang w:eastAsia="ru-RU"/>
        </w:rPr>
        <w:t>(Приложение № 3 к программе);</w:t>
      </w:r>
    </w:p>
    <w:p w14:paraId="7E578C60" w14:textId="77777777" w:rsidR="002E702D" w:rsidRDefault="00E14AAD">
      <w:pPr>
        <w:ind w:firstLine="65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Подпрограмма № 2 «</w:t>
      </w:r>
      <w:r>
        <w:rPr>
          <w:sz w:val="28"/>
          <w:szCs w:val="28"/>
        </w:rPr>
        <w:t>Искусство</w:t>
      </w:r>
      <w:r>
        <w:rPr>
          <w:sz w:val="28"/>
          <w:szCs w:val="28"/>
          <w:lang w:eastAsia="ru-RU"/>
        </w:rPr>
        <w:t>» (Приложение № 4 к программе);</w:t>
      </w:r>
    </w:p>
    <w:p w14:paraId="7FB14811" w14:textId="77777777" w:rsidR="002E702D" w:rsidRDefault="00E14AAD">
      <w:pPr>
        <w:ind w:left="709" w:hanging="5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Подпрограмма № 3 </w:t>
      </w:r>
      <w:r>
        <w:rPr>
          <w:sz w:val="28"/>
          <w:szCs w:val="28"/>
        </w:rPr>
        <w:t xml:space="preserve">«Обеспечение условий реализации программы» </w:t>
      </w:r>
      <w:r>
        <w:rPr>
          <w:sz w:val="28"/>
          <w:szCs w:val="28"/>
          <w:lang w:eastAsia="ru-RU"/>
        </w:rPr>
        <w:t>(Приложение № 5 к программе)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14:paraId="4F26A47E" w14:textId="77777777" w:rsidR="002E702D" w:rsidRDefault="00E14AA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5.1. </w:t>
      </w:r>
      <w:r>
        <w:rPr>
          <w:sz w:val="28"/>
          <w:szCs w:val="28"/>
        </w:rPr>
        <w:t xml:space="preserve"> Целью подпрограммы № 1 является</w:t>
      </w:r>
      <w:r>
        <w:rPr>
          <w:color w:val="000000"/>
          <w:sz w:val="28"/>
          <w:szCs w:val="28"/>
        </w:rPr>
        <w:t xml:space="preserve"> сохранение, популяризация и эфф</w:t>
      </w:r>
      <w:r>
        <w:rPr>
          <w:color w:val="000000"/>
          <w:sz w:val="28"/>
          <w:szCs w:val="28"/>
        </w:rPr>
        <w:t>ективное использование исторического и культурного наследия Ужурского района в целях воспитания и образования.</w:t>
      </w:r>
    </w:p>
    <w:p w14:paraId="18815A68" w14:textId="77777777" w:rsidR="002E702D" w:rsidRDefault="00E14AAD">
      <w:pPr>
        <w:widowControl w:val="0"/>
        <w:tabs>
          <w:tab w:val="left" w:pos="709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Мероприятия, входящие в подпрограмму № 1 в совокупности нацелены на решение ее задач.</w:t>
      </w:r>
    </w:p>
    <w:p w14:paraId="3575F916" w14:textId="77777777" w:rsidR="002E702D" w:rsidRDefault="00E14AAD">
      <w:pPr>
        <w:ind w:left="709" w:hanging="55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</w:p>
    <w:p w14:paraId="09E18867" w14:textId="77777777" w:rsidR="002E702D" w:rsidRDefault="00E14AAD">
      <w:pPr>
        <w:widowControl w:val="0"/>
        <w:tabs>
          <w:tab w:val="center" w:pos="4677"/>
          <w:tab w:val="right" w:pos="9355"/>
        </w:tabs>
        <w:ind w:firstLine="709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Развитие библиотечного дела.</w:t>
      </w:r>
    </w:p>
    <w:p w14:paraId="2C3A8EDE" w14:textId="77777777" w:rsidR="002E702D" w:rsidRDefault="00E14AAD">
      <w:pPr>
        <w:ind w:firstLine="709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 Развитие музейного дела.</w:t>
      </w:r>
    </w:p>
    <w:p w14:paraId="5D879E02" w14:textId="77777777" w:rsidR="002E702D" w:rsidRDefault="00E14AAD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библиотечного и музейного дела</w:t>
      </w:r>
      <w:r>
        <w:rPr>
          <w:sz w:val="28"/>
          <w:szCs w:val="28"/>
        </w:rPr>
        <w:t>.</w:t>
      </w:r>
    </w:p>
    <w:p w14:paraId="36C597E1" w14:textId="77777777" w:rsidR="002E702D" w:rsidRDefault="00E14AAD">
      <w:pPr>
        <w:widowControl w:val="0"/>
        <w:ind w:firstLine="709"/>
        <w:contextualSpacing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Сроки выполнения подпрограммы: 2017-2030 годы.  </w:t>
      </w:r>
    </w:p>
    <w:p w14:paraId="556074D2" w14:textId="77777777" w:rsidR="002E702D" w:rsidRDefault="00E14AAD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Целью подпрограммы № 2 «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обеспечение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 </w:t>
      </w:r>
    </w:p>
    <w:p w14:paraId="706E6D36" w14:textId="77777777" w:rsidR="002E702D" w:rsidRDefault="00E14AAD">
      <w:pPr>
        <w:widowControl w:val="0"/>
        <w:ind w:firstLine="709"/>
        <w:contextualSpacing/>
        <w:rPr>
          <w:sz w:val="28"/>
          <w:szCs w:val="28"/>
          <w:lang w:eastAsia="ru-RU"/>
        </w:rPr>
      </w:pPr>
      <w:r>
        <w:rPr>
          <w:sz w:val="28"/>
          <w:szCs w:val="28"/>
        </w:rPr>
        <w:t>Мероприятия, входящие в подпрограмму № 2 в совокупности нацелены на решение ее задач.</w:t>
      </w:r>
    </w:p>
    <w:p w14:paraId="5760910C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</w:p>
    <w:p w14:paraId="2EA970DF" w14:textId="77777777" w:rsidR="002E702D" w:rsidRDefault="00E14AAD">
      <w:pPr>
        <w:widowControl w:val="0"/>
        <w:tabs>
          <w:tab w:val="center" w:pos="4677"/>
          <w:tab w:val="right" w:pos="9355"/>
        </w:tabs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Повышение эффективности и качества дополнительного образования в сфере культуры.</w:t>
      </w:r>
    </w:p>
    <w:p w14:paraId="355BE9FD" w14:textId="77777777" w:rsidR="002E702D" w:rsidRDefault="00E14AAD">
      <w:pPr>
        <w:widowControl w:val="0"/>
        <w:tabs>
          <w:tab w:val="center" w:pos="4677"/>
          <w:tab w:val="right" w:pos="9355"/>
        </w:tabs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 Стимулирование народного творчества и развитие культурн</w:t>
      </w:r>
      <w:r>
        <w:rPr>
          <w:bCs/>
          <w:sz w:val="28"/>
          <w:szCs w:val="28"/>
        </w:rPr>
        <w:t>о-досуговой деятельности.</w:t>
      </w:r>
    </w:p>
    <w:p w14:paraId="222C539F" w14:textId="77777777" w:rsidR="002E702D" w:rsidRDefault="00E14AAD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данными анализа сложившейся на территории Ужурского района ситуации по развитию искусства. </w:t>
      </w:r>
    </w:p>
    <w:p w14:paraId="1990C3E5" w14:textId="77777777" w:rsidR="002E702D" w:rsidRDefault="00E14AAD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Сроки выполнения подпрограммы: 2017 - 2</w:t>
      </w:r>
      <w:r>
        <w:rPr>
          <w:sz w:val="28"/>
          <w:szCs w:val="28"/>
        </w:rPr>
        <w:t>030 годы.</w:t>
      </w:r>
    </w:p>
    <w:p w14:paraId="61B7E675" w14:textId="77777777" w:rsidR="002E702D" w:rsidRDefault="00E14AA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5.3. Целью подпрограммы № 3 «Обеспечение условий реализации программы»  является </w:t>
      </w:r>
      <w:r>
        <w:rPr>
          <w:rFonts w:ascii="Times New Roman" w:hAnsi="Times New Roman" w:cs="Times New Roman"/>
          <w:sz w:val="28"/>
          <w:szCs w:val="28"/>
        </w:rPr>
        <w:t>создание условий для устойчивого развития культуры в Ужурском районе.</w:t>
      </w:r>
    </w:p>
    <w:p w14:paraId="6710EE2B" w14:textId="77777777" w:rsidR="002E702D" w:rsidRDefault="00E14AAD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Мероприятия, входящие в подпрограмму № 3 в совокупности нацелены на решение ее задач.</w:t>
      </w:r>
    </w:p>
    <w:p w14:paraId="0F8DD565" w14:textId="77777777" w:rsidR="002E702D" w:rsidRDefault="00E14AAD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Задачи по</w:t>
      </w:r>
      <w:r>
        <w:rPr>
          <w:sz w:val="28"/>
          <w:szCs w:val="28"/>
        </w:rPr>
        <w:t>дпрограммы:</w:t>
      </w:r>
    </w:p>
    <w:p w14:paraId="4F403B23" w14:textId="77777777" w:rsidR="002E702D" w:rsidRDefault="00E14AAD">
      <w:pPr>
        <w:widowControl w:val="0"/>
        <w:ind w:firstLine="709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1. Осуществление государственных полномочий в области архивного дела;</w:t>
      </w:r>
    </w:p>
    <w:p w14:paraId="6E299770" w14:textId="77777777" w:rsidR="002E702D" w:rsidRDefault="00E14AAD">
      <w:pPr>
        <w:widowControl w:val="0"/>
        <w:tabs>
          <w:tab w:val="center" w:pos="4677"/>
          <w:tab w:val="right" w:pos="9355"/>
        </w:tabs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 Воспроизводство кадрового потенциала отрасли «культура»;</w:t>
      </w:r>
    </w:p>
    <w:p w14:paraId="4CA388D7" w14:textId="77777777" w:rsidR="002E702D" w:rsidRDefault="00E14AAD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Обеспечение эффективного управления в отрасли «культура».</w:t>
      </w:r>
    </w:p>
    <w:p w14:paraId="38C58256" w14:textId="77777777" w:rsidR="002E702D" w:rsidRDefault="00E14AAD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Выбор мероприятий подпрограммы обусловлен целями и за</w:t>
      </w:r>
      <w:r>
        <w:rPr>
          <w:sz w:val="28"/>
          <w:szCs w:val="28"/>
        </w:rPr>
        <w:t>дачами, которые призвана решить подпрограмма, данными анализа сложившейся на территории Ужурскогорайона ситуации по развитию отрасли «культура».</w:t>
      </w:r>
    </w:p>
    <w:p w14:paraId="0C25FC1B" w14:textId="77777777" w:rsidR="002E702D" w:rsidRDefault="00E14AAD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Сроки выполнения подпрограммы: 2017 - 2030 годы.</w:t>
      </w:r>
    </w:p>
    <w:p w14:paraId="284549A3" w14:textId="77777777" w:rsidR="002E702D" w:rsidRDefault="00E14AAD">
      <w:pPr>
        <w:widowControl w:val="0"/>
        <w:ind w:firstLine="709"/>
        <w:contextualSpacing/>
        <w:rPr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Программа не предполагает включение отдельных мероприятий в  программу.</w:t>
      </w:r>
    </w:p>
    <w:p w14:paraId="0526C40A" w14:textId="77777777" w:rsidR="002E702D" w:rsidRDefault="002E702D">
      <w:pPr>
        <w:widowControl w:val="0"/>
        <w:ind w:firstLine="709"/>
        <w:contextualSpacing/>
        <w:rPr>
          <w:sz w:val="28"/>
          <w:szCs w:val="28"/>
          <w:u w:val="single"/>
          <w:lang w:eastAsia="ru-RU"/>
        </w:rPr>
      </w:pPr>
    </w:p>
    <w:p w14:paraId="3B3B7499" w14:textId="77777777" w:rsidR="002E702D" w:rsidRDefault="00E14AAD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Информация об основных мерах правового регулирования в сфере культуры и искусства Ужурского района, направленных на достижение цели и (или) задач программы</w:t>
      </w:r>
    </w:p>
    <w:p w14:paraId="72F4D790" w14:textId="77777777" w:rsidR="002E702D" w:rsidRDefault="002E702D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35FEA22E" w14:textId="77777777" w:rsidR="002E702D" w:rsidRDefault="00E14AAD">
      <w:pPr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Меры правового регулирования в сфере культуры и искусства Ужурского района, направленных на достижение цели и (или) задач программы приведены в Приложении № 2 к паспорту программы.</w:t>
      </w:r>
    </w:p>
    <w:p w14:paraId="04A083B9" w14:textId="77777777" w:rsidR="002E702D" w:rsidRDefault="00E14A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Перечень объектов недвижимого имущества муниципальной собственности Ужур</w:t>
      </w:r>
      <w:r>
        <w:rPr>
          <w:b/>
          <w:sz w:val="28"/>
          <w:szCs w:val="28"/>
        </w:rPr>
        <w:t>ского района, подлежащих строительству, реконструкции, техническому перевооружению или приобретению</w:t>
      </w:r>
    </w:p>
    <w:p w14:paraId="1CEA0ED9" w14:textId="77777777" w:rsidR="002E702D" w:rsidRDefault="002E702D">
      <w:pPr>
        <w:ind w:firstLine="709"/>
        <w:jc w:val="center"/>
        <w:rPr>
          <w:b/>
          <w:sz w:val="28"/>
          <w:szCs w:val="28"/>
        </w:rPr>
      </w:pPr>
    </w:p>
    <w:p w14:paraId="5A486EFA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2024-2025 годы на территории города Ужура планируется строительство Детской школы искусств.</w:t>
      </w:r>
    </w:p>
    <w:p w14:paraId="27D645FD" w14:textId="77777777" w:rsidR="002E702D" w:rsidRDefault="002E702D">
      <w:pPr>
        <w:ind w:left="709" w:hanging="55"/>
        <w:rPr>
          <w:sz w:val="28"/>
          <w:szCs w:val="28"/>
          <w:highlight w:val="yellow"/>
          <w:lang w:eastAsia="ru-RU"/>
        </w:rPr>
      </w:pPr>
    </w:p>
    <w:p w14:paraId="6247B43B" w14:textId="77777777" w:rsidR="002E702D" w:rsidRDefault="00E14AAD">
      <w:pPr>
        <w:pStyle w:val="ListParagraph2132"/>
        <w:jc w:val="center"/>
        <w:rPr>
          <w:b/>
          <w:color w:val="FF0000"/>
        </w:rPr>
      </w:pPr>
      <w:r>
        <w:rPr>
          <w:b/>
          <w:lang w:val="ru-RU"/>
        </w:rPr>
        <w:t>8</w:t>
      </w:r>
      <w:r>
        <w:rPr>
          <w:b/>
        </w:rPr>
        <w:t xml:space="preserve">. Информация о ресурсном обеспечении </w:t>
      </w:r>
      <w:r>
        <w:rPr>
          <w:b/>
          <w:lang w:val="ru-RU"/>
        </w:rPr>
        <w:t>п</w:t>
      </w:r>
      <w:r>
        <w:rPr>
          <w:b/>
        </w:rPr>
        <w:t>рограммы</w:t>
      </w:r>
    </w:p>
    <w:p w14:paraId="73DA138C" w14:textId="77777777" w:rsidR="002E702D" w:rsidRDefault="002E702D">
      <w:pPr>
        <w:pStyle w:val="ListParagraph2132"/>
      </w:pPr>
    </w:p>
    <w:p w14:paraId="102CD314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по ресурсному обеспечению муниципальной программы Ужурского района, в том числе по годам реализации программы приведена в паспорте программы.</w:t>
      </w:r>
    </w:p>
    <w:p w14:paraId="22AA6B6D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муниципальной программы Ужурского района за счет средств районного бюджета, в т</w:t>
      </w:r>
      <w:r>
        <w:rPr>
          <w:sz w:val="28"/>
          <w:szCs w:val="28"/>
        </w:rPr>
        <w:t>ом числе средств, поступивших из бюджетов других уровней бюджетной системы и бюджетов государственных внебюджетных фондов представлена в приложении № 1 к программе.</w:t>
      </w:r>
    </w:p>
    <w:p w14:paraId="7EE8012C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</w:t>
      </w:r>
      <w:r>
        <w:rPr>
          <w:sz w:val="28"/>
          <w:szCs w:val="28"/>
        </w:rPr>
        <w:t>ограммы представлена в приложении № 2 к программе.</w:t>
      </w:r>
    </w:p>
    <w:p w14:paraId="2581E741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Объем финансирования может изменяться при утверждении бюджета на очередной финансовый год.</w:t>
      </w:r>
    </w:p>
    <w:p w14:paraId="03915C3E" w14:textId="77777777" w:rsidR="002E702D" w:rsidRDefault="002E702D">
      <w:pPr>
        <w:ind w:firstLine="709"/>
        <w:rPr>
          <w:sz w:val="28"/>
          <w:szCs w:val="28"/>
        </w:rPr>
      </w:pPr>
    </w:p>
    <w:p w14:paraId="7A8C6FC4" w14:textId="77777777" w:rsidR="002E702D" w:rsidRDefault="00E14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14:paraId="78A8A9B6" w14:textId="77777777" w:rsidR="002E702D" w:rsidRDefault="002E702D">
      <w:pPr>
        <w:ind w:firstLine="709"/>
        <w:jc w:val="center"/>
        <w:rPr>
          <w:b/>
          <w:sz w:val="28"/>
          <w:szCs w:val="28"/>
        </w:rPr>
      </w:pPr>
    </w:p>
    <w:p w14:paraId="7983A087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реализацию научной, научно-технической и инновационной деятельности в рамках программы не предусматриваются.</w:t>
      </w:r>
    </w:p>
    <w:p w14:paraId="49B24D29" w14:textId="77777777" w:rsidR="002E702D" w:rsidRDefault="002E702D">
      <w:pPr>
        <w:ind w:firstLine="709"/>
        <w:jc w:val="left"/>
        <w:rPr>
          <w:sz w:val="28"/>
          <w:szCs w:val="28"/>
        </w:rPr>
      </w:pPr>
    </w:p>
    <w:p w14:paraId="5846E9F2" w14:textId="77777777" w:rsidR="002E702D" w:rsidRDefault="00E14A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Информация о мероприятиях, реализуемых в рамках государственно-частного партнерства</w:t>
      </w:r>
    </w:p>
    <w:p w14:paraId="3389D0C4" w14:textId="77777777" w:rsidR="002E702D" w:rsidRDefault="002E702D">
      <w:pPr>
        <w:rPr>
          <w:b/>
          <w:sz w:val="28"/>
          <w:szCs w:val="28"/>
        </w:rPr>
      </w:pPr>
    </w:p>
    <w:p w14:paraId="491ABF9A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Мероприятия, реализуемые в рамках государственно-частного партнерства в рамках программы не предусматриваются.</w:t>
      </w:r>
    </w:p>
    <w:p w14:paraId="22354CF7" w14:textId="77777777" w:rsidR="002E702D" w:rsidRDefault="002E702D">
      <w:pPr>
        <w:ind w:firstLine="709"/>
        <w:jc w:val="left"/>
        <w:rPr>
          <w:sz w:val="28"/>
          <w:szCs w:val="28"/>
          <w:highlight w:val="yellow"/>
        </w:rPr>
      </w:pPr>
    </w:p>
    <w:p w14:paraId="71D66749" w14:textId="77777777" w:rsidR="002E702D" w:rsidRDefault="00E14A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Информация о мероприятиях, реализуемых за счет средств внебюджетных фондов</w:t>
      </w:r>
    </w:p>
    <w:p w14:paraId="49454744" w14:textId="77777777" w:rsidR="002E702D" w:rsidRDefault="002E702D">
      <w:pPr>
        <w:ind w:firstLine="709"/>
        <w:jc w:val="center"/>
        <w:rPr>
          <w:b/>
          <w:sz w:val="28"/>
          <w:szCs w:val="28"/>
        </w:rPr>
      </w:pPr>
    </w:p>
    <w:p w14:paraId="01CBDD57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Мероприятия, реализуемые за счет средств внебюджетных фондов в р</w:t>
      </w:r>
      <w:r>
        <w:rPr>
          <w:sz w:val="28"/>
          <w:szCs w:val="28"/>
        </w:rPr>
        <w:t>амках программы не предусматриваются.</w:t>
      </w:r>
    </w:p>
    <w:p w14:paraId="04F6F9B9" w14:textId="77777777" w:rsidR="002E702D" w:rsidRDefault="002E702D">
      <w:pPr>
        <w:ind w:firstLine="709"/>
        <w:jc w:val="left"/>
        <w:rPr>
          <w:sz w:val="28"/>
          <w:szCs w:val="28"/>
          <w:highlight w:val="yellow"/>
        </w:rPr>
      </w:pPr>
    </w:p>
    <w:p w14:paraId="11D6DAA5" w14:textId="77777777" w:rsidR="002E702D" w:rsidRDefault="00E14AAD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12. Информация о реализации в сфере культуры и искусства Ужурского района инвестиционных проектов</w:t>
      </w:r>
    </w:p>
    <w:p w14:paraId="7A8EAB65" w14:textId="77777777" w:rsidR="002E702D" w:rsidRDefault="002E702D">
      <w:pPr>
        <w:ind w:firstLine="709"/>
        <w:jc w:val="left"/>
        <w:rPr>
          <w:sz w:val="28"/>
          <w:szCs w:val="28"/>
        </w:rPr>
      </w:pPr>
    </w:p>
    <w:p w14:paraId="4E522CE0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2024-2025 годы на территории города Ужура планируется строительство Детской школы искусств.</w:t>
      </w:r>
    </w:p>
    <w:p w14:paraId="41907440" w14:textId="77777777" w:rsidR="002E702D" w:rsidRDefault="002E702D">
      <w:pPr>
        <w:ind w:firstLine="709"/>
        <w:jc w:val="left"/>
        <w:rPr>
          <w:sz w:val="28"/>
          <w:szCs w:val="28"/>
          <w:highlight w:val="yellow"/>
        </w:rPr>
      </w:pPr>
    </w:p>
    <w:p w14:paraId="5DC8A426" w14:textId="77777777" w:rsidR="002E702D" w:rsidRDefault="00E14A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Информация о меропр</w:t>
      </w:r>
      <w:r>
        <w:rPr>
          <w:b/>
          <w:sz w:val="28"/>
          <w:szCs w:val="28"/>
        </w:rPr>
        <w:t>иятиях, направленных на развитие сельских территорий</w:t>
      </w:r>
    </w:p>
    <w:p w14:paraId="754E2B08" w14:textId="77777777" w:rsidR="002E702D" w:rsidRDefault="002E702D">
      <w:pPr>
        <w:ind w:firstLine="709"/>
        <w:jc w:val="center"/>
        <w:rPr>
          <w:b/>
          <w:sz w:val="28"/>
          <w:szCs w:val="28"/>
        </w:rPr>
      </w:pPr>
    </w:p>
    <w:p w14:paraId="52D5BAF4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развитие сельских территорий в рамках программы не предусматриваются.</w:t>
      </w:r>
    </w:p>
    <w:p w14:paraId="6C7215F4" w14:textId="77777777" w:rsidR="002E702D" w:rsidRDefault="002E702D">
      <w:pPr>
        <w:ind w:firstLine="709"/>
        <w:jc w:val="left"/>
        <w:rPr>
          <w:sz w:val="28"/>
          <w:szCs w:val="28"/>
        </w:rPr>
      </w:pPr>
    </w:p>
    <w:p w14:paraId="6FC12062" w14:textId="77777777" w:rsidR="002E702D" w:rsidRDefault="00E14AA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Информация о бюджетных ассигнованиях на оплату муниципальных контрактов, на выполнение работ, оказ</w:t>
      </w:r>
      <w:r>
        <w:rPr>
          <w:b/>
          <w:sz w:val="28"/>
          <w:szCs w:val="28"/>
        </w:rPr>
        <w:t>ание услуг для  обеспечения нужд Ужурского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</w:t>
      </w:r>
      <w:r>
        <w:rPr>
          <w:b/>
          <w:sz w:val="28"/>
          <w:szCs w:val="28"/>
        </w:rPr>
        <w:t>ых ассигнований на осуществление бюджетных инвестиций в объекты муниципальной собственности Ужурского района</w:t>
      </w:r>
    </w:p>
    <w:p w14:paraId="5F043B6C" w14:textId="77777777" w:rsidR="002E702D" w:rsidRDefault="002E702D">
      <w:pPr>
        <w:ind w:firstLine="709"/>
        <w:jc w:val="center"/>
        <w:rPr>
          <w:b/>
          <w:sz w:val="28"/>
          <w:szCs w:val="28"/>
        </w:rPr>
      </w:pPr>
    </w:p>
    <w:p w14:paraId="406886C2" w14:textId="77777777" w:rsidR="002E702D" w:rsidRDefault="00E14A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оплату муниципальных контрактов, на выполнение работ, оказание услуг для  обеспечения нужд Ужурского района, длительност</w:t>
      </w:r>
      <w:r>
        <w:rPr>
          <w:sz w:val="28"/>
          <w:szCs w:val="28"/>
        </w:rPr>
        <w:t>ь производственного цикла выполнения, оказания которых превышает, срок действия утвержденных лимитов бюджетных обязательств в рамках программы не предусматриваются.</w:t>
      </w:r>
    </w:p>
    <w:p w14:paraId="0506A93B" w14:textId="77777777" w:rsidR="002E702D" w:rsidRDefault="002E702D">
      <w:pPr>
        <w:ind w:firstLine="709"/>
        <w:rPr>
          <w:sz w:val="28"/>
          <w:szCs w:val="28"/>
          <w:highlight w:val="yellow"/>
        </w:rPr>
        <w:sectPr w:rsidR="002E702D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14:paraId="6B96ED5C" w14:textId="77777777" w:rsidR="002E702D" w:rsidRDefault="00E14AA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Приложение № 1 к паспорту программы </w:t>
      </w:r>
    </w:p>
    <w:p w14:paraId="181CD3B7" w14:textId="77777777" w:rsidR="002E702D" w:rsidRDefault="002E70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4F2DF89" w14:textId="77777777" w:rsidR="002E702D" w:rsidRDefault="002E70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4764C43" w14:textId="77777777" w:rsidR="002E702D" w:rsidRDefault="00E14AA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целевых показателей муниципальной программы </w:t>
      </w:r>
    </w:p>
    <w:p w14:paraId="19585061" w14:textId="77777777" w:rsidR="002E702D" w:rsidRDefault="00E14AA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культуры и искусства в Ужурском районе»</w:t>
      </w:r>
    </w:p>
    <w:p w14:paraId="6C1048E4" w14:textId="77777777" w:rsidR="002E702D" w:rsidRDefault="00E14AA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указанием планируе</w:t>
      </w:r>
      <w:r>
        <w:rPr>
          <w:b/>
          <w:sz w:val="28"/>
          <w:szCs w:val="28"/>
        </w:rPr>
        <w:t>мых к достижению значений в результате реализации муниципальной программы</w:t>
      </w:r>
    </w:p>
    <w:p w14:paraId="47C940BF" w14:textId="77777777" w:rsidR="002E702D" w:rsidRDefault="002E702D">
      <w:pPr>
        <w:jc w:val="center"/>
        <w:rPr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709"/>
        <w:gridCol w:w="1134"/>
        <w:gridCol w:w="1134"/>
        <w:gridCol w:w="1276"/>
        <w:gridCol w:w="1276"/>
        <w:gridCol w:w="1701"/>
        <w:gridCol w:w="1417"/>
        <w:gridCol w:w="1417"/>
      </w:tblGrid>
      <w:tr w:rsidR="002E702D" w14:paraId="2850C59C" w14:textId="77777777">
        <w:tc>
          <w:tcPr>
            <w:tcW w:w="534" w:type="dxa"/>
            <w:vMerge w:val="restart"/>
            <w:vAlign w:val="center"/>
          </w:tcPr>
          <w:p w14:paraId="0EC5CB36" w14:textId="77777777" w:rsidR="002E702D" w:rsidRDefault="00E14A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  <w:vAlign w:val="center"/>
          </w:tcPr>
          <w:p w14:paraId="551198B4" w14:textId="77777777" w:rsidR="002E702D" w:rsidRDefault="00E14A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Цель, целевые показатели</w:t>
            </w:r>
          </w:p>
        </w:tc>
        <w:tc>
          <w:tcPr>
            <w:tcW w:w="709" w:type="dxa"/>
            <w:vMerge w:val="restart"/>
          </w:tcPr>
          <w:p w14:paraId="1F1C132D" w14:textId="77777777" w:rsidR="002E702D" w:rsidRDefault="00E14A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9355" w:type="dxa"/>
            <w:gridSpan w:val="7"/>
          </w:tcPr>
          <w:p w14:paraId="13185A66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2E702D" w14:paraId="24542F31" w14:textId="77777777">
        <w:tc>
          <w:tcPr>
            <w:tcW w:w="534" w:type="dxa"/>
            <w:vMerge/>
          </w:tcPr>
          <w:p w14:paraId="3DB9C13F" w14:textId="77777777" w:rsidR="002E702D" w:rsidRDefault="002E70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1A3763FB" w14:textId="77777777" w:rsidR="002E702D" w:rsidRDefault="002E70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A0362B5" w14:textId="77777777" w:rsidR="002E702D" w:rsidRDefault="002E70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EEEA161" w14:textId="77777777" w:rsidR="002E702D" w:rsidRDefault="00E14A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Финансовый год 2022</w:t>
            </w:r>
          </w:p>
        </w:tc>
        <w:tc>
          <w:tcPr>
            <w:tcW w:w="1134" w:type="dxa"/>
            <w:vMerge w:val="restart"/>
          </w:tcPr>
          <w:p w14:paraId="33B1E819" w14:textId="77777777" w:rsidR="002E702D" w:rsidRDefault="00E14A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Текущий</w:t>
            </w:r>
          </w:p>
          <w:p w14:paraId="4B21C319" w14:textId="77777777" w:rsidR="002E702D" w:rsidRDefault="00E14A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финансовый год</w:t>
            </w:r>
          </w:p>
          <w:p w14:paraId="694682E0" w14:textId="77777777" w:rsidR="002E702D" w:rsidRDefault="00E14AAD">
            <w:pPr>
              <w:tabs>
                <w:tab w:val="left" w:pos="420"/>
                <w:tab w:val="center" w:pos="755"/>
              </w:tabs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Merge w:val="restart"/>
          </w:tcPr>
          <w:p w14:paraId="5117C1B0" w14:textId="77777777" w:rsidR="002E702D" w:rsidRDefault="00E14A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Очередной финансовый год</w:t>
            </w:r>
          </w:p>
          <w:p w14:paraId="176E4F83" w14:textId="77777777" w:rsidR="002E702D" w:rsidRDefault="00E14AAD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</w:tcPr>
          <w:p w14:paraId="7DED0E82" w14:textId="77777777" w:rsidR="002E702D" w:rsidRDefault="00E14A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0A527ABB" w14:textId="77777777" w:rsidR="002E702D" w:rsidRDefault="00E14AAD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vMerge w:val="restart"/>
          </w:tcPr>
          <w:p w14:paraId="193B01D2" w14:textId="77777777" w:rsidR="002E702D" w:rsidRDefault="00E14AAD">
            <w:pPr>
              <w:ind w:left="-108" w:righ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второй</w:t>
            </w:r>
          </w:p>
          <w:p w14:paraId="07C19D60" w14:textId="77777777" w:rsidR="002E702D" w:rsidRDefault="00E14A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год планового периода</w:t>
            </w:r>
          </w:p>
          <w:p w14:paraId="29BF1550" w14:textId="77777777" w:rsidR="002E702D" w:rsidRDefault="00E14AAD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4" w:type="dxa"/>
            <w:gridSpan w:val="2"/>
          </w:tcPr>
          <w:p w14:paraId="22A162B3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Годы до конца реализации муниципальной программы</w:t>
            </w:r>
          </w:p>
        </w:tc>
      </w:tr>
      <w:tr w:rsidR="002E702D" w14:paraId="555A4B2E" w14:textId="77777777">
        <w:trPr>
          <w:trHeight w:val="465"/>
        </w:trPr>
        <w:tc>
          <w:tcPr>
            <w:tcW w:w="534" w:type="dxa"/>
            <w:vMerge/>
          </w:tcPr>
          <w:p w14:paraId="4CA32D30" w14:textId="77777777" w:rsidR="002E702D" w:rsidRDefault="002E70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2B0961BB" w14:textId="77777777" w:rsidR="002E702D" w:rsidRDefault="002E70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1F70DDD" w14:textId="77777777" w:rsidR="002E702D" w:rsidRDefault="002E70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DBA357" w14:textId="77777777" w:rsidR="002E702D" w:rsidRDefault="002E70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E160219" w14:textId="77777777" w:rsidR="002E702D" w:rsidRDefault="002E70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5B231D" w14:textId="77777777" w:rsidR="002E702D" w:rsidRDefault="002E70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5F0BEB" w14:textId="77777777" w:rsidR="002E702D" w:rsidRDefault="002E70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58FDED" w14:textId="77777777" w:rsidR="002E702D" w:rsidRDefault="002E70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1258D8" w14:textId="77777777" w:rsidR="002E702D" w:rsidRDefault="00E14AAD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2027-2028</w:t>
            </w:r>
          </w:p>
        </w:tc>
        <w:tc>
          <w:tcPr>
            <w:tcW w:w="1417" w:type="dxa"/>
          </w:tcPr>
          <w:p w14:paraId="24E737F4" w14:textId="77777777" w:rsidR="002E702D" w:rsidRDefault="00E14AAD">
            <w:pPr>
              <w:jc w:val="center"/>
              <w:outlineLv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2029-2030</w:t>
            </w:r>
          </w:p>
        </w:tc>
      </w:tr>
      <w:tr w:rsidR="002E702D" w14:paraId="01F3D9D4" w14:textId="77777777">
        <w:trPr>
          <w:trHeight w:val="236"/>
        </w:trPr>
        <w:tc>
          <w:tcPr>
            <w:tcW w:w="15451" w:type="dxa"/>
            <w:gridSpan w:val="10"/>
          </w:tcPr>
          <w:p w14:paraId="0402FEC1" w14:textId="77777777" w:rsidR="002E702D" w:rsidRDefault="00E14AAD">
            <w:pPr>
              <w:outlineLvl w:val="0"/>
              <w:rPr>
                <w:sz w:val="20"/>
                <w:szCs w:val="20"/>
                <w:lang w:eastAsia="ru-RU"/>
              </w:rPr>
            </w:pPr>
            <w:r>
              <w:t xml:space="preserve">Цель -  </w:t>
            </w:r>
            <w:r>
              <w:t>формирование и развитие духовно-нравственной, творческой личности</w:t>
            </w:r>
          </w:p>
        </w:tc>
      </w:tr>
      <w:tr w:rsidR="002E702D" w14:paraId="4F5C52FB" w14:textId="77777777">
        <w:tc>
          <w:tcPr>
            <w:tcW w:w="534" w:type="dxa"/>
          </w:tcPr>
          <w:p w14:paraId="02F857D6" w14:textId="77777777" w:rsidR="002E702D" w:rsidRDefault="00E14AAD">
            <w:pPr>
              <w:jc w:val="center"/>
            </w:pPr>
            <w:r>
              <w:t>1</w:t>
            </w:r>
          </w:p>
        </w:tc>
        <w:tc>
          <w:tcPr>
            <w:tcW w:w="4853" w:type="dxa"/>
          </w:tcPr>
          <w:p w14:paraId="0C4E5A9B" w14:textId="77777777" w:rsidR="002E702D" w:rsidRDefault="00E14AAD">
            <w:r>
              <w:rPr>
                <w:color w:val="000000"/>
                <w:lang w:eastAsia="ru-RU"/>
              </w:rPr>
              <w:t>Количество посещений  учреждений библиотек и музея Ужурского района</w:t>
            </w:r>
          </w:p>
        </w:tc>
        <w:tc>
          <w:tcPr>
            <w:tcW w:w="709" w:type="dxa"/>
          </w:tcPr>
          <w:p w14:paraId="34F696B7" w14:textId="77777777" w:rsidR="002E702D" w:rsidRDefault="00E14AAD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14:paraId="7300B55A" w14:textId="77777777" w:rsidR="002E702D" w:rsidRDefault="00E14AAD">
            <w:pPr>
              <w:jc w:val="center"/>
            </w:pPr>
            <w:r>
              <w:t>182 387</w:t>
            </w:r>
          </w:p>
        </w:tc>
        <w:tc>
          <w:tcPr>
            <w:tcW w:w="1134" w:type="dxa"/>
          </w:tcPr>
          <w:p w14:paraId="7D3A2146" w14:textId="77777777" w:rsidR="002E702D" w:rsidRDefault="00E14AAD">
            <w:pPr>
              <w:jc w:val="center"/>
            </w:pPr>
            <w:r>
              <w:t>198 837</w:t>
            </w:r>
          </w:p>
        </w:tc>
        <w:tc>
          <w:tcPr>
            <w:tcW w:w="1276" w:type="dxa"/>
          </w:tcPr>
          <w:p w14:paraId="3A1B63B4" w14:textId="77777777" w:rsidR="002E702D" w:rsidRDefault="00E14AAD">
            <w:pPr>
              <w:jc w:val="center"/>
            </w:pPr>
            <w:r>
              <w:t>234 627</w:t>
            </w:r>
          </w:p>
        </w:tc>
        <w:tc>
          <w:tcPr>
            <w:tcW w:w="1276" w:type="dxa"/>
          </w:tcPr>
          <w:p w14:paraId="47CCD22C" w14:textId="77777777" w:rsidR="002E702D" w:rsidRDefault="00E14AAD">
            <w:pPr>
              <w:jc w:val="center"/>
            </w:pPr>
            <w:r>
              <w:t>300 681</w:t>
            </w:r>
          </w:p>
        </w:tc>
        <w:tc>
          <w:tcPr>
            <w:tcW w:w="1701" w:type="dxa"/>
          </w:tcPr>
          <w:p w14:paraId="17A7BD66" w14:textId="77777777" w:rsidR="002E702D" w:rsidRDefault="00E14AAD">
            <w:pPr>
              <w:jc w:val="center"/>
            </w:pPr>
            <w:r>
              <w:t>333 868</w:t>
            </w:r>
          </w:p>
        </w:tc>
        <w:tc>
          <w:tcPr>
            <w:tcW w:w="1417" w:type="dxa"/>
          </w:tcPr>
          <w:p w14:paraId="1919BC9C" w14:textId="77777777" w:rsidR="002E702D" w:rsidRDefault="00E14AAD">
            <w:pPr>
              <w:jc w:val="center"/>
            </w:pPr>
            <w:r>
              <w:t>333 868</w:t>
            </w:r>
          </w:p>
        </w:tc>
        <w:tc>
          <w:tcPr>
            <w:tcW w:w="1417" w:type="dxa"/>
          </w:tcPr>
          <w:p w14:paraId="0B657C40" w14:textId="77777777" w:rsidR="002E702D" w:rsidRDefault="00E14AAD">
            <w:pPr>
              <w:jc w:val="center"/>
            </w:pPr>
            <w:r>
              <w:t>333 868</w:t>
            </w:r>
          </w:p>
        </w:tc>
      </w:tr>
      <w:tr w:rsidR="002E702D" w14:paraId="52E52872" w14:textId="77777777">
        <w:trPr>
          <w:trHeight w:val="184"/>
        </w:trPr>
        <w:tc>
          <w:tcPr>
            <w:tcW w:w="534" w:type="dxa"/>
          </w:tcPr>
          <w:p w14:paraId="23E835B6" w14:textId="77777777" w:rsidR="002E702D" w:rsidRDefault="00E14AAD">
            <w:pPr>
              <w:jc w:val="center"/>
            </w:pPr>
            <w:r>
              <w:t>2</w:t>
            </w:r>
          </w:p>
        </w:tc>
        <w:tc>
          <w:tcPr>
            <w:tcW w:w="4853" w:type="dxa"/>
          </w:tcPr>
          <w:p w14:paraId="1E614862" w14:textId="77777777" w:rsidR="002E702D" w:rsidRDefault="00E14AAD">
            <w:r>
              <w:rPr>
                <w:color w:val="000000"/>
                <w:lang w:eastAsia="ru-RU"/>
              </w:rPr>
              <w:t>Количество посетителей на платных мероприятиях,  учреждений культурно-досугового типа</w:t>
            </w:r>
          </w:p>
        </w:tc>
        <w:tc>
          <w:tcPr>
            <w:tcW w:w="709" w:type="dxa"/>
          </w:tcPr>
          <w:p w14:paraId="15229319" w14:textId="77777777" w:rsidR="002E702D" w:rsidRDefault="00E14AAD">
            <w:pPr>
              <w:jc w:val="center"/>
            </w:pPr>
            <w:r>
              <w:t>ед.</w:t>
            </w:r>
          </w:p>
        </w:tc>
        <w:tc>
          <w:tcPr>
            <w:tcW w:w="1134" w:type="dxa"/>
          </w:tcPr>
          <w:p w14:paraId="6A71E219" w14:textId="77777777" w:rsidR="002E702D" w:rsidRDefault="00E14AAD">
            <w:pPr>
              <w:jc w:val="center"/>
            </w:pPr>
            <w:r>
              <w:t>54 286</w:t>
            </w:r>
          </w:p>
        </w:tc>
        <w:tc>
          <w:tcPr>
            <w:tcW w:w="1134" w:type="dxa"/>
          </w:tcPr>
          <w:p w14:paraId="2DFBC5E1" w14:textId="77777777" w:rsidR="002E702D" w:rsidRDefault="00E14AAD">
            <w:pPr>
              <w:jc w:val="center"/>
            </w:pPr>
            <w:r>
              <w:t>56 012</w:t>
            </w:r>
          </w:p>
        </w:tc>
        <w:tc>
          <w:tcPr>
            <w:tcW w:w="1276" w:type="dxa"/>
          </w:tcPr>
          <w:p w14:paraId="2EE318B0" w14:textId="77777777" w:rsidR="002E702D" w:rsidRDefault="00E14AAD">
            <w:pPr>
              <w:jc w:val="center"/>
            </w:pPr>
            <w:r>
              <w:t>66 212</w:t>
            </w:r>
          </w:p>
        </w:tc>
        <w:tc>
          <w:tcPr>
            <w:tcW w:w="1276" w:type="dxa"/>
          </w:tcPr>
          <w:p w14:paraId="5936EA82" w14:textId="77777777" w:rsidR="002E702D" w:rsidRDefault="00E14AAD">
            <w:pPr>
              <w:jc w:val="center"/>
            </w:pPr>
            <w:r>
              <w:t>66 712</w:t>
            </w:r>
          </w:p>
        </w:tc>
        <w:tc>
          <w:tcPr>
            <w:tcW w:w="1701" w:type="dxa"/>
          </w:tcPr>
          <w:p w14:paraId="2ACF5D83" w14:textId="77777777" w:rsidR="002E702D" w:rsidRDefault="00E14AAD">
            <w:pPr>
              <w:jc w:val="center"/>
            </w:pPr>
            <w:r>
              <w:t>67 212</w:t>
            </w:r>
          </w:p>
        </w:tc>
        <w:tc>
          <w:tcPr>
            <w:tcW w:w="1417" w:type="dxa"/>
          </w:tcPr>
          <w:p w14:paraId="70432DB9" w14:textId="77777777" w:rsidR="002E702D" w:rsidRDefault="00E14AAD">
            <w:pPr>
              <w:jc w:val="center"/>
            </w:pPr>
            <w:r>
              <w:t>67 212</w:t>
            </w:r>
          </w:p>
        </w:tc>
        <w:tc>
          <w:tcPr>
            <w:tcW w:w="1417" w:type="dxa"/>
          </w:tcPr>
          <w:p w14:paraId="5C3E08D1" w14:textId="77777777" w:rsidR="002E702D" w:rsidRDefault="00E14AAD">
            <w:pPr>
              <w:jc w:val="center"/>
            </w:pPr>
            <w:r>
              <w:t>67 212</w:t>
            </w:r>
          </w:p>
        </w:tc>
      </w:tr>
      <w:tr w:rsidR="002E702D" w14:paraId="38DD15AA" w14:textId="77777777">
        <w:tc>
          <w:tcPr>
            <w:tcW w:w="534" w:type="dxa"/>
          </w:tcPr>
          <w:p w14:paraId="3C4D742E" w14:textId="77777777" w:rsidR="002E702D" w:rsidRDefault="00E14AAD">
            <w:pPr>
              <w:jc w:val="center"/>
            </w:pPr>
            <w:r>
              <w:t>3</w:t>
            </w:r>
          </w:p>
        </w:tc>
        <w:tc>
          <w:tcPr>
            <w:tcW w:w="4853" w:type="dxa"/>
          </w:tcPr>
          <w:p w14:paraId="026EEF97" w14:textId="77777777" w:rsidR="002E702D" w:rsidRDefault="00E14AAD">
            <w:r>
              <w:rPr>
                <w:color w:val="000000"/>
                <w:lang w:eastAsia="ru-RU"/>
              </w:rPr>
              <w:t>Доля специалистов имеющих образование в области  культуры и искусства, в том числе переподготовленные специалисты</w:t>
            </w:r>
          </w:p>
        </w:tc>
        <w:tc>
          <w:tcPr>
            <w:tcW w:w="709" w:type="dxa"/>
          </w:tcPr>
          <w:p w14:paraId="74EA3664" w14:textId="77777777" w:rsidR="002E702D" w:rsidRDefault="00E14AAD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14:paraId="58357F8F" w14:textId="77777777" w:rsidR="002E702D" w:rsidRDefault="00E14AAD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14:paraId="176B6AA4" w14:textId="77777777" w:rsidR="002E702D" w:rsidRDefault="00E14AAD">
            <w:pPr>
              <w:jc w:val="center"/>
            </w:pPr>
            <w:r>
              <w:t>75</w:t>
            </w:r>
          </w:p>
        </w:tc>
        <w:tc>
          <w:tcPr>
            <w:tcW w:w="1276" w:type="dxa"/>
          </w:tcPr>
          <w:p w14:paraId="0EE6D951" w14:textId="77777777" w:rsidR="002E702D" w:rsidRDefault="00E14AAD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14:paraId="492BB3B2" w14:textId="77777777" w:rsidR="002E702D" w:rsidRDefault="00E14AAD">
            <w:pPr>
              <w:jc w:val="center"/>
            </w:pPr>
            <w:r>
              <w:t>85</w:t>
            </w:r>
          </w:p>
        </w:tc>
        <w:tc>
          <w:tcPr>
            <w:tcW w:w="1701" w:type="dxa"/>
          </w:tcPr>
          <w:p w14:paraId="2C998124" w14:textId="77777777" w:rsidR="002E702D" w:rsidRDefault="00E14AAD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14:paraId="17FC14E0" w14:textId="77777777" w:rsidR="002E702D" w:rsidRDefault="00E14AAD">
            <w:pPr>
              <w:jc w:val="center"/>
            </w:pPr>
            <w:r>
              <w:t>95</w:t>
            </w:r>
          </w:p>
        </w:tc>
        <w:tc>
          <w:tcPr>
            <w:tcW w:w="1417" w:type="dxa"/>
          </w:tcPr>
          <w:p w14:paraId="3CB9A433" w14:textId="77777777" w:rsidR="002E702D" w:rsidRDefault="00E14AAD">
            <w:pPr>
              <w:jc w:val="center"/>
            </w:pPr>
            <w:r>
              <w:t>95</w:t>
            </w:r>
          </w:p>
        </w:tc>
      </w:tr>
    </w:tbl>
    <w:p w14:paraId="1494EC22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14:paraId="303391DE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6FD05C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9923AC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FA7DEA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2BD3A5E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752979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C4F495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E7A1A3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30DC2E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7BB51E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5E002A9" w14:textId="77777777" w:rsidR="002E702D" w:rsidRDefault="00E14AA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Приложение № 2 к паспорту программы</w:t>
      </w:r>
    </w:p>
    <w:p w14:paraId="3DD2E12A" w14:textId="77777777" w:rsidR="002E702D" w:rsidRDefault="002E702D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5E14E4F1" w14:textId="77777777" w:rsidR="002E702D" w:rsidRDefault="00E14AAD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основных мерах правового регулирования в сфере культуры и искусства Ужурского района, направленных на достижение цели и (или) задач программы</w:t>
      </w:r>
    </w:p>
    <w:p w14:paraId="629FE5D6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91"/>
        <w:gridCol w:w="4536"/>
        <w:gridCol w:w="2977"/>
        <w:gridCol w:w="2693"/>
      </w:tblGrid>
      <w:tr w:rsidR="002E702D" w14:paraId="36FAC79F" w14:textId="77777777">
        <w:tc>
          <w:tcPr>
            <w:tcW w:w="567" w:type="dxa"/>
          </w:tcPr>
          <w:p w14:paraId="2B413F59" w14:textId="77777777" w:rsidR="002E702D" w:rsidRDefault="00E14AAD">
            <w:pPr>
              <w:widowControl w:val="0"/>
              <w:contextualSpacing/>
              <w:jc w:val="center"/>
            </w:pPr>
            <w:r>
              <w:t>№ п/п</w:t>
            </w:r>
          </w:p>
        </w:tc>
        <w:tc>
          <w:tcPr>
            <w:tcW w:w="4191" w:type="dxa"/>
          </w:tcPr>
          <w:p w14:paraId="012815CC" w14:textId="77777777" w:rsidR="002E702D" w:rsidRDefault="00E14AAD">
            <w:pPr>
              <w:widowControl w:val="0"/>
              <w:contextualSpacing/>
              <w:jc w:val="center"/>
            </w:pPr>
            <w:r>
              <w:t>Форма нормативного правового акта</w:t>
            </w:r>
          </w:p>
        </w:tc>
        <w:tc>
          <w:tcPr>
            <w:tcW w:w="4536" w:type="dxa"/>
          </w:tcPr>
          <w:p w14:paraId="79D8EC20" w14:textId="77777777" w:rsidR="002E702D" w:rsidRDefault="00E14AAD">
            <w:pPr>
              <w:widowControl w:val="0"/>
              <w:contextualSpacing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2977" w:type="dxa"/>
          </w:tcPr>
          <w:p w14:paraId="11E79099" w14:textId="77777777" w:rsidR="002E702D" w:rsidRDefault="00E14AAD">
            <w:pPr>
              <w:widowControl w:val="0"/>
              <w:contextualSpacing/>
              <w:jc w:val="center"/>
            </w:pPr>
            <w:r>
              <w:t>Ответственный исполнитель</w:t>
            </w:r>
          </w:p>
        </w:tc>
        <w:tc>
          <w:tcPr>
            <w:tcW w:w="2693" w:type="dxa"/>
          </w:tcPr>
          <w:p w14:paraId="7BA2FE18" w14:textId="77777777" w:rsidR="002E702D" w:rsidRDefault="00E14AAD">
            <w:pPr>
              <w:widowControl w:val="0"/>
              <w:contextualSpacing/>
              <w:jc w:val="center"/>
            </w:pPr>
            <w:r>
              <w:t>Ожидаемый срок принятия нормативного правового акта</w:t>
            </w:r>
          </w:p>
        </w:tc>
      </w:tr>
      <w:tr w:rsidR="002E702D" w14:paraId="39D91D42" w14:textId="77777777">
        <w:tc>
          <w:tcPr>
            <w:tcW w:w="567" w:type="dxa"/>
          </w:tcPr>
          <w:p w14:paraId="4DC8DDA0" w14:textId="77777777" w:rsidR="002E702D" w:rsidRDefault="00E14AAD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4191" w:type="dxa"/>
          </w:tcPr>
          <w:p w14:paraId="2DEB2C2D" w14:textId="77777777" w:rsidR="002E702D" w:rsidRDefault="00E14AAD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4536" w:type="dxa"/>
          </w:tcPr>
          <w:p w14:paraId="320A8726" w14:textId="77777777" w:rsidR="002E702D" w:rsidRDefault="00E14AAD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2977" w:type="dxa"/>
          </w:tcPr>
          <w:p w14:paraId="58EF9D9C" w14:textId="77777777" w:rsidR="002E702D" w:rsidRDefault="00E14AAD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7B7E5D95" w14:textId="77777777" w:rsidR="002E702D" w:rsidRDefault="00E14AAD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2E702D" w14:paraId="291EAB77" w14:textId="77777777">
        <w:tc>
          <w:tcPr>
            <w:tcW w:w="14964" w:type="dxa"/>
            <w:gridSpan w:val="5"/>
          </w:tcPr>
          <w:p w14:paraId="594437D4" w14:textId="77777777" w:rsidR="002E702D" w:rsidRDefault="00E14AAD">
            <w:pPr>
              <w:widowControl w:val="0"/>
              <w:contextualSpacing/>
            </w:pPr>
            <w:r>
              <w:t>Цель программы: Формирование и развитие духовно-нравственной, творческой личности.</w:t>
            </w:r>
          </w:p>
        </w:tc>
      </w:tr>
      <w:tr w:rsidR="002E702D" w14:paraId="027A3D22" w14:textId="77777777">
        <w:tc>
          <w:tcPr>
            <w:tcW w:w="14964" w:type="dxa"/>
            <w:gridSpan w:val="5"/>
          </w:tcPr>
          <w:p w14:paraId="18A4B9D7" w14:textId="77777777" w:rsidR="002E702D" w:rsidRDefault="00E14AAD">
            <w:pPr>
              <w:widowControl w:val="0"/>
              <w:contextualSpacing/>
            </w:pPr>
            <w:r>
              <w:t>Задача 1: Сохранение и эффективное использование материального, нематериального и исторического культурного наследия Ужурского района.</w:t>
            </w:r>
          </w:p>
        </w:tc>
      </w:tr>
      <w:tr w:rsidR="002E702D" w14:paraId="7008700B" w14:textId="77777777">
        <w:tc>
          <w:tcPr>
            <w:tcW w:w="567" w:type="dxa"/>
          </w:tcPr>
          <w:p w14:paraId="2687F488" w14:textId="77777777" w:rsidR="002E702D" w:rsidRDefault="00E14AAD">
            <w:pPr>
              <w:widowControl w:val="0"/>
              <w:contextualSpacing/>
              <w:jc w:val="center"/>
            </w:pPr>
            <w:r>
              <w:t>1.</w:t>
            </w:r>
          </w:p>
        </w:tc>
        <w:tc>
          <w:tcPr>
            <w:tcW w:w="4191" w:type="dxa"/>
          </w:tcPr>
          <w:p w14:paraId="48BCBB35" w14:textId="77777777" w:rsidR="002E702D" w:rsidRDefault="00E14AAD">
            <w:pPr>
              <w:widowControl w:val="0"/>
              <w:contextualSpacing/>
              <w:jc w:val="left"/>
            </w:pPr>
            <w:r>
              <w:t>Постановление правительства Красноярского края от 30.09.2013 № 511-п «Об утверждении государственной программы Красно</w:t>
            </w:r>
            <w:r>
              <w:t>ярского края «Развитие культуры и туризма»</w:t>
            </w:r>
          </w:p>
        </w:tc>
        <w:tc>
          <w:tcPr>
            <w:tcW w:w="4536" w:type="dxa"/>
          </w:tcPr>
          <w:p w14:paraId="0B66BAC5" w14:textId="77777777" w:rsidR="002E702D" w:rsidRDefault="00E14AAD">
            <w:pPr>
              <w:widowControl w:val="0"/>
              <w:contextualSpacing/>
              <w:jc w:val="left"/>
            </w:pPr>
            <w:r>
              <w:t>Внесение изменений в программу в связи с изменением бюджетного финансирования или в связи с необходимостью корректировки целевых показателей</w:t>
            </w:r>
          </w:p>
        </w:tc>
        <w:tc>
          <w:tcPr>
            <w:tcW w:w="2977" w:type="dxa"/>
          </w:tcPr>
          <w:p w14:paraId="7F17DB39" w14:textId="77777777" w:rsidR="002E702D" w:rsidRDefault="00E14AAD">
            <w:pPr>
              <w:widowControl w:val="0"/>
              <w:contextualSpacing/>
            </w:pPr>
            <w:r>
              <w:t>МКУ «УКС и МП Ужурского района»</w:t>
            </w:r>
          </w:p>
        </w:tc>
        <w:tc>
          <w:tcPr>
            <w:tcW w:w="2693" w:type="dxa"/>
          </w:tcPr>
          <w:p w14:paraId="51421ABC" w14:textId="77777777" w:rsidR="002E702D" w:rsidRDefault="00E14AAD">
            <w:pPr>
              <w:widowControl w:val="0"/>
              <w:contextualSpacing/>
              <w:jc w:val="left"/>
            </w:pPr>
            <w:r>
              <w:t>По мере необходимости</w:t>
            </w:r>
          </w:p>
        </w:tc>
      </w:tr>
      <w:tr w:rsidR="002E702D" w14:paraId="58950B50" w14:textId="77777777">
        <w:tc>
          <w:tcPr>
            <w:tcW w:w="14964" w:type="dxa"/>
            <w:gridSpan w:val="5"/>
          </w:tcPr>
          <w:p w14:paraId="0EBF365B" w14:textId="77777777" w:rsidR="002E702D" w:rsidRDefault="00E14AAD">
            <w:pPr>
              <w:widowControl w:val="0"/>
              <w:contextualSpacing/>
            </w:pPr>
            <w:r>
              <w:t>Задача 2: Обеспечение развития культурной среды района и самореализации творческой личности</w:t>
            </w:r>
          </w:p>
        </w:tc>
      </w:tr>
      <w:tr w:rsidR="002E702D" w14:paraId="38DF68BB" w14:textId="77777777">
        <w:tc>
          <w:tcPr>
            <w:tcW w:w="567" w:type="dxa"/>
          </w:tcPr>
          <w:p w14:paraId="68DFD620" w14:textId="77777777" w:rsidR="002E702D" w:rsidRDefault="00E14AAD">
            <w:pPr>
              <w:widowControl w:val="0"/>
              <w:contextualSpacing/>
              <w:jc w:val="center"/>
            </w:pPr>
            <w:r>
              <w:t>2.</w:t>
            </w:r>
          </w:p>
        </w:tc>
        <w:tc>
          <w:tcPr>
            <w:tcW w:w="4191" w:type="dxa"/>
          </w:tcPr>
          <w:p w14:paraId="6E267033" w14:textId="77777777" w:rsidR="002E702D" w:rsidRDefault="00E14AAD">
            <w:pPr>
              <w:widowControl w:val="0"/>
              <w:contextualSpacing/>
              <w:jc w:val="left"/>
            </w:pPr>
            <w:r>
              <w:t>Постановление правительства Красноярского края от 30.09.2013 № 511-п «Об утверждении государственной программы Красноярского края «Развитие культуры и туризма»</w:t>
            </w:r>
          </w:p>
        </w:tc>
        <w:tc>
          <w:tcPr>
            <w:tcW w:w="4536" w:type="dxa"/>
          </w:tcPr>
          <w:p w14:paraId="53AB47EB" w14:textId="77777777" w:rsidR="002E702D" w:rsidRDefault="00E14AAD">
            <w:pPr>
              <w:widowControl w:val="0"/>
              <w:contextualSpacing/>
              <w:jc w:val="left"/>
            </w:pPr>
            <w:r>
              <w:t>Внесение изменений в программу в связи с изменением бюджетного финансирования или в связи с необходимостью корректировки целевых показателей</w:t>
            </w:r>
          </w:p>
        </w:tc>
        <w:tc>
          <w:tcPr>
            <w:tcW w:w="2977" w:type="dxa"/>
          </w:tcPr>
          <w:p w14:paraId="6CF2D1B8" w14:textId="77777777" w:rsidR="002E702D" w:rsidRDefault="00E14AAD">
            <w:pPr>
              <w:widowControl w:val="0"/>
              <w:contextualSpacing/>
            </w:pPr>
            <w:r>
              <w:t>МКУ «УКС и МП Ужурского района»</w:t>
            </w:r>
          </w:p>
        </w:tc>
        <w:tc>
          <w:tcPr>
            <w:tcW w:w="2693" w:type="dxa"/>
          </w:tcPr>
          <w:p w14:paraId="3A646765" w14:textId="77777777" w:rsidR="002E702D" w:rsidRDefault="00E14AAD">
            <w:pPr>
              <w:widowControl w:val="0"/>
              <w:contextualSpacing/>
              <w:jc w:val="left"/>
            </w:pPr>
            <w:r>
              <w:t>По мере необходимости</w:t>
            </w:r>
          </w:p>
        </w:tc>
      </w:tr>
      <w:tr w:rsidR="002E702D" w14:paraId="378ADCE8" w14:textId="77777777">
        <w:tc>
          <w:tcPr>
            <w:tcW w:w="14964" w:type="dxa"/>
            <w:gridSpan w:val="5"/>
          </w:tcPr>
          <w:p w14:paraId="6DC19C02" w14:textId="77777777" w:rsidR="002E702D" w:rsidRDefault="00E14AAD">
            <w:pPr>
              <w:widowControl w:val="0"/>
              <w:contextualSpacing/>
            </w:pPr>
            <w:r>
              <w:t>Задача 3: Создание условий для устойчивого развития отрасли «культура» в Ужурском районе.</w:t>
            </w:r>
          </w:p>
        </w:tc>
      </w:tr>
      <w:tr w:rsidR="002E702D" w14:paraId="7668005E" w14:textId="77777777">
        <w:tc>
          <w:tcPr>
            <w:tcW w:w="567" w:type="dxa"/>
          </w:tcPr>
          <w:p w14:paraId="65498493" w14:textId="77777777" w:rsidR="002E702D" w:rsidRDefault="00E14AAD">
            <w:pPr>
              <w:widowControl w:val="0"/>
              <w:contextualSpacing/>
              <w:jc w:val="center"/>
            </w:pPr>
            <w:r>
              <w:t>3.</w:t>
            </w:r>
          </w:p>
        </w:tc>
        <w:tc>
          <w:tcPr>
            <w:tcW w:w="4191" w:type="dxa"/>
          </w:tcPr>
          <w:p w14:paraId="506FE281" w14:textId="77777777" w:rsidR="002E702D" w:rsidRDefault="00E14AAD">
            <w:pPr>
              <w:widowControl w:val="0"/>
              <w:contextualSpacing/>
              <w:jc w:val="left"/>
            </w:pPr>
            <w:r>
              <w:rPr>
                <w:color w:val="000000"/>
                <w:shd w:val="clear" w:color="auto" w:fill="FFFFFF"/>
              </w:rPr>
              <w:t>Закон Красноярского края № 11-5564 от 21.12.2010 «О наделении органов местного самоуправления государственными полномочиями в области архивного дела»</w:t>
            </w:r>
          </w:p>
        </w:tc>
        <w:tc>
          <w:tcPr>
            <w:tcW w:w="4536" w:type="dxa"/>
          </w:tcPr>
          <w:p w14:paraId="6F51464D" w14:textId="77777777" w:rsidR="002E702D" w:rsidRDefault="00E14AAD">
            <w:pPr>
              <w:widowControl w:val="0"/>
              <w:contextualSpacing/>
              <w:jc w:val="left"/>
            </w:pPr>
            <w:r>
              <w:t>Внесение изм</w:t>
            </w:r>
            <w:r>
              <w:t>енений в программу в связи с изменением бюджетного финансирования или в связи с необходимостью корректировки целевых показателей</w:t>
            </w:r>
          </w:p>
        </w:tc>
        <w:tc>
          <w:tcPr>
            <w:tcW w:w="2977" w:type="dxa"/>
          </w:tcPr>
          <w:p w14:paraId="1C02F734" w14:textId="77777777" w:rsidR="002E702D" w:rsidRDefault="00E14AAD">
            <w:pPr>
              <w:widowControl w:val="0"/>
              <w:contextualSpacing/>
            </w:pPr>
            <w:r>
              <w:t>МКУ «УКС и МП Ужурского района»</w:t>
            </w:r>
          </w:p>
        </w:tc>
        <w:tc>
          <w:tcPr>
            <w:tcW w:w="2693" w:type="dxa"/>
          </w:tcPr>
          <w:p w14:paraId="38D249DA" w14:textId="77777777" w:rsidR="002E702D" w:rsidRDefault="00E14AAD">
            <w:pPr>
              <w:widowControl w:val="0"/>
              <w:contextualSpacing/>
              <w:jc w:val="left"/>
            </w:pPr>
            <w:r>
              <w:t>По мере необходимости</w:t>
            </w:r>
          </w:p>
        </w:tc>
      </w:tr>
    </w:tbl>
    <w:p w14:paraId="0EE2FDA1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28B71F" w14:textId="77777777" w:rsidR="002E702D" w:rsidRDefault="002E702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05EB7D" w14:textId="77777777" w:rsidR="002E702D" w:rsidRDefault="00E14AAD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Приложение № 1 к п</w:t>
      </w:r>
      <w:r>
        <w:rPr>
          <w:rFonts w:ascii="Times New Roman" w:hAnsi="Times New Roman" w:cs="Times New Roman"/>
          <w:sz w:val="28"/>
          <w:szCs w:val="28"/>
        </w:rPr>
        <w:t xml:space="preserve">рограмме </w:t>
      </w:r>
    </w:p>
    <w:p w14:paraId="5C280256" w14:textId="77777777" w:rsidR="002E702D" w:rsidRDefault="002E702D">
      <w:pPr>
        <w:ind w:left="8460"/>
        <w:rPr>
          <w:sz w:val="12"/>
          <w:szCs w:val="12"/>
        </w:rPr>
      </w:pPr>
    </w:p>
    <w:p w14:paraId="05EE74B0" w14:textId="77777777" w:rsidR="002E702D" w:rsidRDefault="00E14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бюджетной системы и бюджетов государственных внебюджетных фондов</w:t>
      </w:r>
    </w:p>
    <w:p w14:paraId="27FF3671" w14:textId="77777777" w:rsidR="002E702D" w:rsidRDefault="002E702D">
      <w:pPr>
        <w:jc w:val="center"/>
        <w:rPr>
          <w:b/>
          <w:sz w:val="10"/>
          <w:szCs w:val="10"/>
        </w:rPr>
      </w:pPr>
    </w:p>
    <w:tbl>
      <w:tblPr>
        <w:tblW w:w="15715" w:type="dxa"/>
        <w:tblInd w:w="-176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"/>
        <w:gridCol w:w="1868"/>
        <w:gridCol w:w="2593"/>
        <w:gridCol w:w="2878"/>
        <w:gridCol w:w="318"/>
        <w:gridCol w:w="720"/>
        <w:gridCol w:w="1261"/>
        <w:gridCol w:w="703"/>
        <w:gridCol w:w="1269"/>
        <w:gridCol w:w="1178"/>
        <w:gridCol w:w="1123"/>
        <w:gridCol w:w="1517"/>
      </w:tblGrid>
      <w:tr w:rsidR="002E702D" w14:paraId="5AFD232E" w14:textId="77777777">
        <w:trPr>
          <w:trHeight w:val="9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50D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F085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0E08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4284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31944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1959" w14:textId="77777777" w:rsidR="002E702D" w:rsidRDefault="00E14AAD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Очередной финансовый год </w:t>
            </w:r>
          </w:p>
          <w:p w14:paraId="34C06132" w14:textId="77777777" w:rsidR="002E702D" w:rsidRDefault="00E14AAD">
            <w:pPr>
              <w:widowControl w:val="0"/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5D8A4A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Первый год планового периода </w:t>
            </w:r>
          </w:p>
          <w:p w14:paraId="468F0B87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214B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Второй год планового периода</w:t>
            </w:r>
          </w:p>
          <w:p w14:paraId="179C1FA0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2026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0DD2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Итого на очередной финансовый год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>и плановый период</w:t>
            </w:r>
          </w:p>
        </w:tc>
      </w:tr>
      <w:tr w:rsidR="002E702D" w14:paraId="57EC90DC" w14:textId="77777777">
        <w:trPr>
          <w:trHeight w:val="36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7926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6DB0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CC56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B917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736386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BDE00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РзПр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491A6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ЦСР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87C149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C064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F7C958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091C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план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76B3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</w:tr>
      <w:tr w:rsidR="002E702D" w14:paraId="1077A77F" w14:textId="77777777">
        <w:trPr>
          <w:trHeight w:val="85"/>
          <w:tblHeader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2DFA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926E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7228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4D76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2C750B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930447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181D78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2F39DF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91C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54D5E2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2502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7266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</w:t>
            </w:r>
          </w:p>
        </w:tc>
      </w:tr>
      <w:tr w:rsidR="002E702D" w14:paraId="061750EF" w14:textId="77777777">
        <w:trPr>
          <w:trHeight w:val="36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70F4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14DD" w14:textId="77777777" w:rsidR="002E702D" w:rsidRDefault="00E14AAD">
            <w:pPr>
              <w:ind w:left="-79" w:right="-79"/>
            </w:pPr>
            <w:r>
              <w:rPr>
                <w:spacing w:val="-4"/>
                <w:sz w:val="20"/>
                <w:szCs w:val="20"/>
              </w:rPr>
              <w:t>Муниципальная программа Ужурского района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1C0D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«Комплексное развитие культуры и искусства  в Ужурском районе»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20A5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>по муниципальной программе Ужурского района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F658F2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BF112F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0306A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23E314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5401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126 178,1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6266C1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123 085,4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E363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122 872,9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2EAD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372 136,4</w:t>
            </w:r>
          </w:p>
        </w:tc>
      </w:tr>
      <w:tr w:rsidR="002E702D" w14:paraId="6F2DE7D2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8923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D2EA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349F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9AE4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030296" w14:textId="77777777" w:rsidR="002E702D" w:rsidRDefault="00E14AAD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86DB3C" w14:textId="77777777" w:rsidR="002E702D" w:rsidRDefault="00E14AAD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953CC0" w14:textId="77777777" w:rsidR="002E702D" w:rsidRDefault="00E14AAD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48752E" w14:textId="77777777" w:rsidR="002E702D" w:rsidRDefault="00E14AAD">
            <w:pPr>
              <w:jc w:val="center"/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0F9" w14:textId="77777777" w:rsidR="002E702D" w:rsidRDefault="002E702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FD7371" w14:textId="77777777" w:rsidR="002E702D" w:rsidRDefault="002E702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6781" w14:textId="77777777" w:rsidR="002E702D" w:rsidRDefault="002E702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9535" w14:textId="77777777" w:rsidR="002E702D" w:rsidRDefault="002E702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2E702D" w14:paraId="405A3A0E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4DC3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1007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9C61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2C27" w14:textId="77777777" w:rsidR="002E702D" w:rsidRDefault="00E14AAD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1891C2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9CA528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78B5BE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E0F512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6C1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125 929,9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0E4D55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122 837,2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8394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122 624,7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C77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371 391,8</w:t>
            </w:r>
          </w:p>
        </w:tc>
      </w:tr>
      <w:tr w:rsidR="002E702D" w14:paraId="2CFA4139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096B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4203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3565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4865" w14:textId="77777777" w:rsidR="002E702D" w:rsidRDefault="00E14AAD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382954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963EC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F41CA7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FC3F3B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B15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2A610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034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C98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</w:tr>
      <w:tr w:rsidR="002E702D" w14:paraId="2985835B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E0E1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E1EB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C777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0AED" w14:textId="77777777" w:rsidR="002E702D" w:rsidRDefault="00E14AAD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Ужур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3B191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3F407B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998B72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87694E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CDD3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E7CE21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7D7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F26A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300,0</w:t>
            </w:r>
          </w:p>
        </w:tc>
      </w:tr>
      <w:tr w:rsidR="002E702D" w14:paraId="72811EEC" w14:textId="77777777">
        <w:trPr>
          <w:trHeight w:val="8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1267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B2D0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№ 1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B4A6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«Наследие»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220B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 xml:space="preserve">по подпрограмме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A4BC64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DC0B3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A804D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CF8D17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A077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29 063,0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6CF1D6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29 033,4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7B47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28 820,9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3925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86 917,3</w:t>
            </w:r>
          </w:p>
        </w:tc>
      </w:tr>
      <w:tr w:rsidR="002E702D" w14:paraId="2302B76A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45CF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FCA0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6B94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E45B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E25DDC" w14:textId="77777777" w:rsidR="002E702D" w:rsidRDefault="002E702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37A2DB" w14:textId="77777777" w:rsidR="002E702D" w:rsidRDefault="002E702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6F6E8B" w14:textId="77777777" w:rsidR="002E702D" w:rsidRDefault="002E702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F0B32C" w14:textId="77777777" w:rsidR="002E702D" w:rsidRDefault="002E702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6F62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BBD89E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1351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F63F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E702D" w14:paraId="102E85B9" w14:textId="77777777">
        <w:trPr>
          <w:trHeight w:val="24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1FE5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6B7C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3EF9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C8DF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71FADE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B1C0AF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39CF98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DDC1C7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B4AE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29 063,0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A33254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A66C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28 820,9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31E9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86 917,3</w:t>
            </w:r>
          </w:p>
        </w:tc>
      </w:tr>
      <w:tr w:rsidR="002E702D" w14:paraId="04D94890" w14:textId="77777777">
        <w:trPr>
          <w:trHeight w:val="8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C805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6266" w14:textId="77777777" w:rsidR="002E702D" w:rsidRDefault="00E14AAD">
            <w:pPr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№ 2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C330" w14:textId="77777777" w:rsidR="002E702D" w:rsidRDefault="00E14AAD">
            <w:pPr>
              <w:ind w:left="-7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«Искусство»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E401" w14:textId="77777777" w:rsidR="002E702D" w:rsidRDefault="00E14AAD">
            <w:pPr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 xml:space="preserve">по подпрограмме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E0AC7F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46251C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0A53A8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380C27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D942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87 967,8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398F71" w14:textId="77777777" w:rsidR="002E702D" w:rsidRDefault="00E14AAD">
            <w:pPr>
              <w:jc w:val="center"/>
            </w:pPr>
            <w:r>
              <w:rPr>
                <w:b/>
                <w:sz w:val="20"/>
                <w:szCs w:val="20"/>
              </w:rPr>
              <w:t>84 889,7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D36A" w14:textId="77777777" w:rsidR="002E702D" w:rsidRDefault="00E14AAD">
            <w:pPr>
              <w:jc w:val="center"/>
            </w:pPr>
            <w:r>
              <w:rPr>
                <w:b/>
                <w:sz w:val="20"/>
                <w:szCs w:val="20"/>
              </w:rPr>
              <w:t>84 889,7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82E5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257 747,2</w:t>
            </w:r>
          </w:p>
        </w:tc>
      </w:tr>
      <w:tr w:rsidR="002E702D" w14:paraId="61819CFE" w14:textId="77777777">
        <w:trPr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66B9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99B3" w14:textId="77777777" w:rsidR="002E702D" w:rsidRDefault="002E70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67B6" w14:textId="77777777" w:rsidR="002E702D" w:rsidRDefault="002E70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5203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750CF7" w14:textId="77777777" w:rsidR="002E702D" w:rsidRDefault="002E702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7F2B55" w14:textId="77777777" w:rsidR="002E702D" w:rsidRDefault="002E702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AE4049" w14:textId="77777777" w:rsidR="002E702D" w:rsidRDefault="002E702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E4F348" w14:textId="77777777" w:rsidR="002E702D" w:rsidRDefault="002E702D">
            <w:pPr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E4ED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3C34C9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D0F2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AA29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2E702D" w14:paraId="72AE71F3" w14:textId="77777777">
        <w:trPr>
          <w:trHeight w:val="25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09BA8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5EA3" w14:textId="77777777" w:rsidR="002E702D" w:rsidRDefault="002E70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6E8E" w14:textId="77777777" w:rsidR="002E702D" w:rsidRDefault="002E70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012C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42C8AE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1990EE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D9CC83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876D19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11B5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87 967,8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C10B05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84 889,7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967D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84 889,7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DA74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257 747,2</w:t>
            </w:r>
          </w:p>
        </w:tc>
      </w:tr>
      <w:tr w:rsidR="002E702D" w14:paraId="1351F807" w14:textId="77777777">
        <w:trPr>
          <w:trHeight w:val="299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7802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</w:t>
            </w:r>
          </w:p>
          <w:p w14:paraId="75469A99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D06D" w14:textId="77777777" w:rsidR="002E702D" w:rsidRDefault="00E14AAD">
            <w:pPr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Подпрограмма № 3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E5A" w14:textId="77777777" w:rsidR="002E702D" w:rsidRDefault="00E14AAD">
            <w:pPr>
              <w:ind w:left="-74"/>
              <w:contextualSpacing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«Обеспечение условий реализации Программы»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9AD9" w14:textId="77777777" w:rsidR="002E702D" w:rsidRDefault="00E14AAD">
            <w:pPr>
              <w:ind w:left="-79" w:right="-7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всего расходные обязательства </w:t>
            </w:r>
            <w:r>
              <w:rPr>
                <w:spacing w:val="-4"/>
                <w:sz w:val="20"/>
                <w:szCs w:val="20"/>
              </w:rPr>
              <w:br w:type="textWrapping" w:clear="all"/>
            </w:r>
            <w:r>
              <w:rPr>
                <w:spacing w:val="-4"/>
                <w:sz w:val="20"/>
                <w:szCs w:val="20"/>
              </w:rPr>
              <w:t xml:space="preserve">по подпрограмме 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5B3CBD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360A90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3FD900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74D907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AE0B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9 147,3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3FC74B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9 162,3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6648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9 162,3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B06C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27 471,9</w:t>
            </w:r>
          </w:p>
        </w:tc>
      </w:tr>
      <w:tr w:rsidR="002E702D" w14:paraId="79B4E685" w14:textId="77777777">
        <w:trPr>
          <w:trHeight w:val="29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E162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5953" w14:textId="77777777" w:rsidR="002E702D" w:rsidRDefault="002E702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8E22" w14:textId="77777777" w:rsidR="002E702D" w:rsidRDefault="002E702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850A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том числе по ГРБС: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7BD6E8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F048EF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2B040B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46E05A" w14:textId="77777777" w:rsidR="002E702D" w:rsidRDefault="002E702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CC0B" w14:textId="77777777" w:rsidR="002E702D" w:rsidRDefault="002E702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B57253" w14:textId="77777777" w:rsidR="002E702D" w:rsidRDefault="002E702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BA0F" w14:textId="77777777" w:rsidR="002E702D" w:rsidRDefault="002E702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BE78" w14:textId="77777777" w:rsidR="002E702D" w:rsidRDefault="002E702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2E702D" w14:paraId="327A6D77" w14:textId="77777777">
        <w:trPr>
          <w:trHeight w:val="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6FDB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01FF" w14:textId="77777777" w:rsidR="002E702D" w:rsidRDefault="002E702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5A84" w14:textId="77777777" w:rsidR="002E702D" w:rsidRDefault="002E702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73B7" w14:textId="77777777" w:rsidR="002E702D" w:rsidRDefault="00E14AAD">
            <w:pPr>
              <w:ind w:left="-79" w:right="-79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19ED67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B54B8F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206535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D7470B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1F5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8 899,1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CDD921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8 914,1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9883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8 914,1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A50A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26 727,3</w:t>
            </w:r>
          </w:p>
        </w:tc>
      </w:tr>
      <w:tr w:rsidR="002E702D" w14:paraId="610B1381" w14:textId="77777777">
        <w:trPr>
          <w:trHeight w:val="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393C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85D1" w14:textId="77777777" w:rsidR="002E702D" w:rsidRDefault="002E702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86A7" w14:textId="77777777" w:rsidR="002E702D" w:rsidRDefault="002E702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ABCF" w14:textId="77777777" w:rsidR="002E702D" w:rsidRDefault="00E14AAD">
            <w:pPr>
              <w:ind w:left="-7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0DD07B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03E5F0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98E734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EA8683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3A8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CC952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995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690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</w:tr>
      <w:tr w:rsidR="002E702D" w14:paraId="317B22C8" w14:textId="77777777">
        <w:trPr>
          <w:trHeight w:val="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1867" w14:textId="77777777" w:rsidR="002E702D" w:rsidRDefault="002E702D">
            <w:pPr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E768" w14:textId="77777777" w:rsidR="002E702D" w:rsidRDefault="002E702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5F44" w14:textId="77777777" w:rsidR="002E702D" w:rsidRDefault="002E702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9AE0" w14:textId="77777777" w:rsidR="002E702D" w:rsidRDefault="00E14AAD">
            <w:pPr>
              <w:ind w:lef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Ужур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6F883A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C9CE7E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03A52B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E443F5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BF9B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368097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EE41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25CE" w14:textId="77777777" w:rsidR="002E702D" w:rsidRDefault="00E14AAD">
            <w:pPr>
              <w:ind w:left="-79"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300,0</w:t>
            </w:r>
          </w:p>
        </w:tc>
      </w:tr>
      <w:tr w:rsidR="002E702D" w14:paraId="4C4E6153" w14:textId="77777777">
        <w:trPr>
          <w:gridAfter w:val="8"/>
          <w:wAfter w:w="7966" w:type="dxa"/>
        </w:trPr>
        <w:tc>
          <w:tcPr>
            <w:tcW w:w="550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F22F6B" w14:textId="77777777" w:rsidR="002E702D" w:rsidRDefault="00E14AAD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14:paraId="7511F0C3" w14:textId="77777777" w:rsidR="002E702D" w:rsidRDefault="002E702D">
            <w:pPr>
              <w:pStyle w:val="ConsPlusNormal"/>
              <w:widowControl/>
              <w:ind w:right="-73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2D" w14:paraId="5AD28AC5" w14:textId="77777777">
        <w:trPr>
          <w:gridAfter w:val="9"/>
          <w:wAfter w:w="10801" w:type="dxa"/>
          <w:trHeight w:val="399"/>
        </w:trPr>
        <w:tc>
          <w:tcPr>
            <w:tcW w:w="405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F889FC" w14:textId="77777777" w:rsidR="002E702D" w:rsidRDefault="00E14AAD">
            <w:pPr>
              <w:pStyle w:val="ConsPlusNormal"/>
              <w:widowControl/>
              <w:ind w:firstLine="0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 к программе</w:t>
            </w:r>
          </w:p>
        </w:tc>
      </w:tr>
    </w:tbl>
    <w:p w14:paraId="5A229C14" w14:textId="77777777" w:rsidR="002E702D" w:rsidRDefault="00E14AAD">
      <w:pPr>
        <w:pStyle w:val="ConsPlusNormal"/>
        <w:widowControl/>
        <w:ind w:left="8364" w:firstLine="708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7CCA9669" w14:textId="77777777" w:rsidR="002E702D" w:rsidRDefault="00E14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14:paraId="02F9309C" w14:textId="77777777" w:rsidR="002E702D" w:rsidRDefault="00E14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культуры и искусства  в Ужурском районе»</w:t>
      </w:r>
      <w:r>
        <w:rPr>
          <w:sz w:val="28"/>
          <w:szCs w:val="28"/>
        </w:rPr>
        <w:t xml:space="preserve"> </w:t>
      </w:r>
    </w:p>
    <w:p w14:paraId="2CCA8AE5" w14:textId="77777777" w:rsidR="002E702D" w:rsidRDefault="00E14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(средства районного бюджета, в том числе средства, поступившие из</w:t>
      </w:r>
      <w:r>
        <w:rPr>
          <w:b/>
          <w:sz w:val="28"/>
          <w:szCs w:val="28"/>
        </w:rPr>
        <w:t xml:space="preserve"> бюджетов других уровней бюджетной системы, бюджетов государственных внебюджетных фондов)</w:t>
      </w:r>
    </w:p>
    <w:p w14:paraId="713F2BD6" w14:textId="77777777" w:rsidR="002E702D" w:rsidRDefault="002E702D">
      <w:pPr>
        <w:jc w:val="center"/>
        <w:rPr>
          <w:b/>
          <w:sz w:val="20"/>
          <w:szCs w:val="20"/>
          <w:highlight w:val="yellow"/>
        </w:rPr>
      </w:pPr>
    </w:p>
    <w:p w14:paraId="1F81ADE0" w14:textId="77777777" w:rsidR="002E702D" w:rsidRDefault="002E702D">
      <w:pPr>
        <w:jc w:val="center"/>
        <w:rPr>
          <w:b/>
          <w:sz w:val="10"/>
          <w:szCs w:val="10"/>
          <w:highlight w:val="yellow"/>
        </w:rPr>
      </w:pPr>
    </w:p>
    <w:tbl>
      <w:tblPr>
        <w:tblW w:w="15309" w:type="dxa"/>
        <w:tblInd w:w="-34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2"/>
        <w:gridCol w:w="2552"/>
        <w:gridCol w:w="3969"/>
        <w:gridCol w:w="1418"/>
        <w:gridCol w:w="1446"/>
        <w:gridCol w:w="1275"/>
        <w:gridCol w:w="1701"/>
      </w:tblGrid>
      <w:tr w:rsidR="002E702D" w14:paraId="0E651F97" w14:textId="77777777">
        <w:trPr>
          <w:trHeight w:val="20"/>
        </w:trPr>
        <w:tc>
          <w:tcPr>
            <w:tcW w:w="426" w:type="dxa"/>
            <w:vMerge w:val="restart"/>
          </w:tcPr>
          <w:p w14:paraId="4CF82B0A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2522" w:type="dxa"/>
            <w:vMerge w:val="restart"/>
          </w:tcPr>
          <w:p w14:paraId="6797EF1B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Статус (</w:t>
            </w:r>
            <w:r>
              <w:rPr>
                <w:spacing w:val="-4"/>
                <w:sz w:val="19"/>
                <w:szCs w:val="19"/>
              </w:rPr>
              <w:t>муниципальная программа Ужурского района</w:t>
            </w:r>
            <w:r>
              <w:rPr>
                <w:sz w:val="19"/>
                <w:szCs w:val="19"/>
              </w:rPr>
              <w:t>, подпрограмма)</w:t>
            </w:r>
          </w:p>
        </w:tc>
        <w:tc>
          <w:tcPr>
            <w:tcW w:w="2552" w:type="dxa"/>
            <w:vMerge w:val="restart"/>
          </w:tcPr>
          <w:p w14:paraId="4ABCBBCB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  <w:r>
              <w:rPr>
                <w:spacing w:val="-4"/>
                <w:sz w:val="19"/>
                <w:szCs w:val="19"/>
              </w:rPr>
              <w:t>муниципальной программы Ужурского района</w:t>
            </w:r>
            <w:r>
              <w:rPr>
                <w:sz w:val="19"/>
                <w:szCs w:val="19"/>
              </w:rPr>
              <w:t xml:space="preserve">, подпрограммы </w:t>
            </w:r>
          </w:p>
        </w:tc>
        <w:tc>
          <w:tcPr>
            <w:tcW w:w="3969" w:type="dxa"/>
            <w:vMerge w:val="restart"/>
          </w:tcPr>
          <w:p w14:paraId="457D448B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</w:tcPr>
          <w:p w14:paraId="71BB749D" w14:textId="77777777" w:rsidR="002E702D" w:rsidRDefault="00E14AAD">
            <w:pPr>
              <w:widowControl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Очередной финансовый год </w:t>
            </w:r>
          </w:p>
          <w:p w14:paraId="3F75AF5C" w14:textId="77777777" w:rsidR="002E702D" w:rsidRDefault="00E14AAD">
            <w:pPr>
              <w:widowControl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2024</w:t>
            </w:r>
          </w:p>
        </w:tc>
        <w:tc>
          <w:tcPr>
            <w:tcW w:w="1446" w:type="dxa"/>
          </w:tcPr>
          <w:p w14:paraId="20D52DDF" w14:textId="77777777" w:rsidR="002E702D" w:rsidRDefault="00E14AAD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 xml:space="preserve">Первый год планового периода </w:t>
            </w:r>
          </w:p>
          <w:p w14:paraId="2D4D887F" w14:textId="77777777" w:rsidR="002E702D" w:rsidRDefault="00E14AAD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2025</w:t>
            </w:r>
          </w:p>
        </w:tc>
        <w:tc>
          <w:tcPr>
            <w:tcW w:w="1275" w:type="dxa"/>
          </w:tcPr>
          <w:p w14:paraId="127A4ABA" w14:textId="77777777" w:rsidR="002E702D" w:rsidRDefault="00E14AAD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Второй год планового периода</w:t>
            </w:r>
          </w:p>
          <w:p w14:paraId="78918C32" w14:textId="77777777" w:rsidR="002E702D" w:rsidRDefault="00E14AAD">
            <w:pPr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2026</w:t>
            </w:r>
          </w:p>
        </w:tc>
        <w:tc>
          <w:tcPr>
            <w:tcW w:w="1701" w:type="dxa"/>
            <w:vMerge w:val="restart"/>
          </w:tcPr>
          <w:p w14:paraId="02BC5713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на очередной финансовый год и плановый период</w:t>
            </w:r>
          </w:p>
        </w:tc>
      </w:tr>
      <w:tr w:rsidR="002E702D" w14:paraId="0A5354DD" w14:textId="77777777">
        <w:trPr>
          <w:trHeight w:val="20"/>
        </w:trPr>
        <w:tc>
          <w:tcPr>
            <w:tcW w:w="426" w:type="dxa"/>
            <w:vMerge/>
          </w:tcPr>
          <w:p w14:paraId="5879935C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B172768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524FABB4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  <w:vMerge/>
          </w:tcPr>
          <w:p w14:paraId="557AF9F2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14:paraId="69D3A5C8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</w:t>
            </w:r>
          </w:p>
        </w:tc>
        <w:tc>
          <w:tcPr>
            <w:tcW w:w="1446" w:type="dxa"/>
          </w:tcPr>
          <w:p w14:paraId="778BE6EF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</w:t>
            </w:r>
          </w:p>
        </w:tc>
        <w:tc>
          <w:tcPr>
            <w:tcW w:w="1275" w:type="dxa"/>
          </w:tcPr>
          <w:p w14:paraId="4D2753A3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</w:t>
            </w:r>
          </w:p>
        </w:tc>
        <w:tc>
          <w:tcPr>
            <w:tcW w:w="1701" w:type="dxa"/>
            <w:vMerge/>
          </w:tcPr>
          <w:p w14:paraId="78C074F2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2E702D" w14:paraId="0A153465" w14:textId="77777777">
        <w:trPr>
          <w:trHeight w:val="20"/>
          <w:tblHeader/>
        </w:trPr>
        <w:tc>
          <w:tcPr>
            <w:tcW w:w="426" w:type="dxa"/>
          </w:tcPr>
          <w:p w14:paraId="39EB59F5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522" w:type="dxa"/>
          </w:tcPr>
          <w:p w14:paraId="14E6E446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52" w:type="dxa"/>
          </w:tcPr>
          <w:p w14:paraId="78D003DA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969" w:type="dxa"/>
          </w:tcPr>
          <w:p w14:paraId="5F30CBC3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418" w:type="dxa"/>
          </w:tcPr>
          <w:p w14:paraId="6E05E48F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446" w:type="dxa"/>
          </w:tcPr>
          <w:p w14:paraId="731E314A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75" w:type="dxa"/>
          </w:tcPr>
          <w:p w14:paraId="6855E116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701" w:type="dxa"/>
          </w:tcPr>
          <w:p w14:paraId="41A8F6EA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2E702D" w14:paraId="40AEFC52" w14:textId="77777777">
        <w:trPr>
          <w:trHeight w:val="20"/>
        </w:trPr>
        <w:tc>
          <w:tcPr>
            <w:tcW w:w="426" w:type="dxa"/>
            <w:vMerge w:val="restart"/>
          </w:tcPr>
          <w:p w14:paraId="6A87C1CF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522" w:type="dxa"/>
            <w:vMerge w:val="restart"/>
          </w:tcPr>
          <w:p w14:paraId="75230819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Муниципальная программа Ужурского района</w:t>
            </w:r>
          </w:p>
        </w:tc>
        <w:tc>
          <w:tcPr>
            <w:tcW w:w="2552" w:type="dxa"/>
            <w:vMerge w:val="restart"/>
          </w:tcPr>
          <w:p w14:paraId="5BFAA87B" w14:textId="77777777" w:rsidR="002E702D" w:rsidRDefault="00E14AA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«</w:t>
            </w:r>
            <w:r>
              <w:rPr>
                <w:sz w:val="19"/>
                <w:szCs w:val="19"/>
              </w:rPr>
              <w:t xml:space="preserve">Комплексное развитие культуры и искусства в Ужурском районе» </w:t>
            </w:r>
          </w:p>
          <w:p w14:paraId="3A1E6B33" w14:textId="77777777" w:rsidR="002E702D" w:rsidRDefault="002E702D">
            <w:pPr>
              <w:contextualSpacing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3C034850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64F9F529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126 178,1</w:t>
            </w:r>
          </w:p>
        </w:tc>
        <w:tc>
          <w:tcPr>
            <w:tcW w:w="1446" w:type="dxa"/>
          </w:tcPr>
          <w:p w14:paraId="643F0666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123 085,4</w:t>
            </w:r>
          </w:p>
        </w:tc>
        <w:tc>
          <w:tcPr>
            <w:tcW w:w="1275" w:type="dxa"/>
          </w:tcPr>
          <w:p w14:paraId="60E57575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122 872,9</w:t>
            </w:r>
          </w:p>
        </w:tc>
        <w:tc>
          <w:tcPr>
            <w:tcW w:w="1701" w:type="dxa"/>
          </w:tcPr>
          <w:p w14:paraId="5DD7F3C0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 372 136,4</w:t>
            </w:r>
          </w:p>
        </w:tc>
      </w:tr>
      <w:tr w:rsidR="002E702D" w14:paraId="34293647" w14:textId="77777777">
        <w:trPr>
          <w:trHeight w:val="20"/>
        </w:trPr>
        <w:tc>
          <w:tcPr>
            <w:tcW w:w="426" w:type="dxa"/>
            <w:vMerge/>
          </w:tcPr>
          <w:p w14:paraId="14129B07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8D208BA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1CA58F5B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67949FD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46181DAA" w14:textId="77777777" w:rsidR="002E702D" w:rsidRDefault="002E702D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46" w:type="dxa"/>
          </w:tcPr>
          <w:p w14:paraId="2636E9C9" w14:textId="77777777" w:rsidR="002E702D" w:rsidRDefault="002E702D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14:paraId="23B3947F" w14:textId="77777777" w:rsidR="002E702D" w:rsidRDefault="002E702D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</w:tcPr>
          <w:p w14:paraId="3B5482C3" w14:textId="77777777" w:rsidR="002E702D" w:rsidRDefault="002E702D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</w:p>
        </w:tc>
      </w:tr>
      <w:tr w:rsidR="002E702D" w14:paraId="5612437D" w14:textId="77777777">
        <w:trPr>
          <w:trHeight w:val="20"/>
        </w:trPr>
        <w:tc>
          <w:tcPr>
            <w:tcW w:w="426" w:type="dxa"/>
            <w:vMerge/>
          </w:tcPr>
          <w:p w14:paraId="2C14078E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17728A2F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202BFE60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2CA5F6C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38BB9511" w14:textId="77777777" w:rsidR="002E702D" w:rsidRDefault="00E14AAD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446" w:type="dxa"/>
          </w:tcPr>
          <w:p w14:paraId="0F52770F" w14:textId="77777777" w:rsidR="002E702D" w:rsidRDefault="00E14AAD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275" w:type="dxa"/>
          </w:tcPr>
          <w:p w14:paraId="69AE31AB" w14:textId="77777777" w:rsidR="002E702D" w:rsidRDefault="00E14AAD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701" w:type="dxa"/>
          </w:tcPr>
          <w:p w14:paraId="5AB4684D" w14:textId="77777777" w:rsidR="002E702D" w:rsidRDefault="00E14AAD">
            <w:pPr>
              <w:ind w:left="-79" w:right="-79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0,0</w:t>
            </w:r>
          </w:p>
        </w:tc>
      </w:tr>
      <w:tr w:rsidR="002E702D" w14:paraId="50419F78" w14:textId="77777777">
        <w:trPr>
          <w:trHeight w:val="20"/>
        </w:trPr>
        <w:tc>
          <w:tcPr>
            <w:tcW w:w="426" w:type="dxa"/>
            <w:vMerge/>
          </w:tcPr>
          <w:p w14:paraId="15B3F35F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338C38A3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256596BD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45549C1D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59F5DB00" w14:textId="77777777" w:rsidR="002E702D" w:rsidRDefault="00E14AA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809,3</w:t>
            </w:r>
          </w:p>
        </w:tc>
        <w:tc>
          <w:tcPr>
            <w:tcW w:w="1446" w:type="dxa"/>
          </w:tcPr>
          <w:p w14:paraId="47DF805E" w14:textId="77777777" w:rsidR="002E702D" w:rsidRDefault="00E14AA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809,7 </w:t>
            </w:r>
          </w:p>
        </w:tc>
        <w:tc>
          <w:tcPr>
            <w:tcW w:w="1275" w:type="dxa"/>
          </w:tcPr>
          <w:p w14:paraId="644C692B" w14:textId="77777777" w:rsidR="002E702D" w:rsidRDefault="00E14AA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597,2</w:t>
            </w:r>
          </w:p>
        </w:tc>
        <w:tc>
          <w:tcPr>
            <w:tcW w:w="1701" w:type="dxa"/>
          </w:tcPr>
          <w:p w14:paraId="626B7A59" w14:textId="77777777" w:rsidR="002E702D" w:rsidRDefault="00E14AA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2 216,2</w:t>
            </w:r>
          </w:p>
        </w:tc>
      </w:tr>
      <w:tr w:rsidR="002E702D" w14:paraId="7B5917FA" w14:textId="77777777">
        <w:trPr>
          <w:trHeight w:val="20"/>
        </w:trPr>
        <w:tc>
          <w:tcPr>
            <w:tcW w:w="426" w:type="dxa"/>
            <w:vMerge/>
          </w:tcPr>
          <w:p w14:paraId="008F9118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1EBDF8AC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78F9A5BD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C584567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</w:tcPr>
          <w:p w14:paraId="016B3459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125 368,8</w:t>
            </w:r>
          </w:p>
        </w:tc>
        <w:tc>
          <w:tcPr>
            <w:tcW w:w="1446" w:type="dxa"/>
          </w:tcPr>
          <w:p w14:paraId="08C3E917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122 275,7</w:t>
            </w:r>
          </w:p>
        </w:tc>
        <w:tc>
          <w:tcPr>
            <w:tcW w:w="1275" w:type="dxa"/>
          </w:tcPr>
          <w:p w14:paraId="5ED1D805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122 275,7</w:t>
            </w:r>
          </w:p>
        </w:tc>
        <w:tc>
          <w:tcPr>
            <w:tcW w:w="1701" w:type="dxa"/>
          </w:tcPr>
          <w:p w14:paraId="335913CB" w14:textId="77777777" w:rsidR="002E702D" w:rsidRDefault="00E14AAD">
            <w:pPr>
              <w:ind w:left="-79" w:right="-79"/>
              <w:jc w:val="center"/>
              <w:rPr>
                <w:b/>
                <w:spacing w:val="-4"/>
                <w:sz w:val="19"/>
                <w:szCs w:val="19"/>
              </w:rPr>
            </w:pPr>
            <w:r>
              <w:rPr>
                <w:b/>
                <w:spacing w:val="-4"/>
                <w:sz w:val="19"/>
                <w:szCs w:val="19"/>
              </w:rPr>
              <w:t>369 920,2</w:t>
            </w:r>
          </w:p>
        </w:tc>
      </w:tr>
      <w:tr w:rsidR="002E702D" w14:paraId="6207302D" w14:textId="77777777">
        <w:trPr>
          <w:trHeight w:val="20"/>
        </w:trPr>
        <w:tc>
          <w:tcPr>
            <w:tcW w:w="426" w:type="dxa"/>
            <w:vMerge/>
          </w:tcPr>
          <w:p w14:paraId="23F9CBBB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1098CCA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266B02A4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72511E93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2D0ED4CE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2D06AFCA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7492A0C3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382E4483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2E702D" w14:paraId="61664FF4" w14:textId="77777777">
        <w:trPr>
          <w:trHeight w:val="20"/>
        </w:trPr>
        <w:tc>
          <w:tcPr>
            <w:tcW w:w="426" w:type="dxa"/>
            <w:vMerge w:val="restart"/>
          </w:tcPr>
          <w:p w14:paraId="48D01F57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522" w:type="dxa"/>
            <w:vMerge w:val="restart"/>
          </w:tcPr>
          <w:p w14:paraId="734F2325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№ 1</w:t>
            </w:r>
          </w:p>
        </w:tc>
        <w:tc>
          <w:tcPr>
            <w:tcW w:w="2552" w:type="dxa"/>
            <w:vMerge w:val="restart"/>
          </w:tcPr>
          <w:p w14:paraId="3E043AC7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«Наследие»</w:t>
            </w:r>
          </w:p>
        </w:tc>
        <w:tc>
          <w:tcPr>
            <w:tcW w:w="3969" w:type="dxa"/>
          </w:tcPr>
          <w:p w14:paraId="434FB358" w14:textId="77777777" w:rsidR="002E702D" w:rsidRDefault="00E14AAD">
            <w:pPr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63A002A5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29 063,0</w:t>
            </w:r>
          </w:p>
        </w:tc>
        <w:tc>
          <w:tcPr>
            <w:tcW w:w="1446" w:type="dxa"/>
          </w:tcPr>
          <w:p w14:paraId="0C925F51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29 033,4</w:t>
            </w:r>
          </w:p>
        </w:tc>
        <w:tc>
          <w:tcPr>
            <w:tcW w:w="1275" w:type="dxa"/>
          </w:tcPr>
          <w:p w14:paraId="665F6510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28 820,9</w:t>
            </w:r>
          </w:p>
        </w:tc>
        <w:tc>
          <w:tcPr>
            <w:tcW w:w="1701" w:type="dxa"/>
          </w:tcPr>
          <w:p w14:paraId="74B51151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86 917,3</w:t>
            </w:r>
          </w:p>
        </w:tc>
      </w:tr>
      <w:tr w:rsidR="002E702D" w14:paraId="339DE69B" w14:textId="77777777">
        <w:trPr>
          <w:trHeight w:val="20"/>
        </w:trPr>
        <w:tc>
          <w:tcPr>
            <w:tcW w:w="426" w:type="dxa"/>
            <w:vMerge/>
          </w:tcPr>
          <w:p w14:paraId="2D16237A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55BBF02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6BBB98B3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6DDF73A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5C622AA2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3D0A7C64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5652E59D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453F9758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2E702D" w14:paraId="74188B0C" w14:textId="77777777">
        <w:trPr>
          <w:trHeight w:val="20"/>
        </w:trPr>
        <w:tc>
          <w:tcPr>
            <w:tcW w:w="426" w:type="dxa"/>
            <w:vMerge/>
          </w:tcPr>
          <w:p w14:paraId="4BA4A7C4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06C4F3C8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4CC8F082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3BF958D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77D91265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46" w:type="dxa"/>
          </w:tcPr>
          <w:p w14:paraId="5DA3942A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0,0,</w:t>
            </w:r>
          </w:p>
        </w:tc>
        <w:tc>
          <w:tcPr>
            <w:tcW w:w="1275" w:type="dxa"/>
          </w:tcPr>
          <w:p w14:paraId="6778099D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</w:tcPr>
          <w:p w14:paraId="0315BDA1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E702D" w14:paraId="1E7DF722" w14:textId="77777777">
        <w:trPr>
          <w:trHeight w:val="20"/>
        </w:trPr>
        <w:tc>
          <w:tcPr>
            <w:tcW w:w="426" w:type="dxa"/>
            <w:vMerge/>
          </w:tcPr>
          <w:p w14:paraId="6C9B4917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1C4FE055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3F5DE2CA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0FD224EB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0BDF146E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661,1</w:t>
            </w:r>
          </w:p>
        </w:tc>
        <w:tc>
          <w:tcPr>
            <w:tcW w:w="1446" w:type="dxa"/>
          </w:tcPr>
          <w:p w14:paraId="081F7743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661,5</w:t>
            </w:r>
          </w:p>
        </w:tc>
        <w:tc>
          <w:tcPr>
            <w:tcW w:w="1275" w:type="dxa"/>
          </w:tcPr>
          <w:p w14:paraId="3A2EFAC4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449,0</w:t>
            </w:r>
          </w:p>
        </w:tc>
        <w:tc>
          <w:tcPr>
            <w:tcW w:w="1701" w:type="dxa"/>
          </w:tcPr>
          <w:p w14:paraId="3756F83C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1 771,6</w:t>
            </w:r>
          </w:p>
        </w:tc>
      </w:tr>
      <w:tr w:rsidR="002E702D" w14:paraId="2B01FEE2" w14:textId="77777777">
        <w:trPr>
          <w:trHeight w:val="20"/>
        </w:trPr>
        <w:tc>
          <w:tcPr>
            <w:tcW w:w="426" w:type="dxa"/>
            <w:vMerge/>
          </w:tcPr>
          <w:p w14:paraId="617E84F4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DBF67EC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4302960F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543A8AC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</w:tcPr>
          <w:p w14:paraId="1FAAA58E" w14:textId="77777777" w:rsidR="002E702D" w:rsidRDefault="00E14AAD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28 401,9</w:t>
            </w:r>
          </w:p>
        </w:tc>
        <w:tc>
          <w:tcPr>
            <w:tcW w:w="1446" w:type="dxa"/>
          </w:tcPr>
          <w:p w14:paraId="709DEE9B" w14:textId="77777777" w:rsidR="002E702D" w:rsidRDefault="00E14AAD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28 371,9</w:t>
            </w:r>
          </w:p>
        </w:tc>
        <w:tc>
          <w:tcPr>
            <w:tcW w:w="1275" w:type="dxa"/>
          </w:tcPr>
          <w:p w14:paraId="75D7AF16" w14:textId="77777777" w:rsidR="002E702D" w:rsidRDefault="00E14AAD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28 371,9</w:t>
            </w:r>
          </w:p>
        </w:tc>
        <w:tc>
          <w:tcPr>
            <w:tcW w:w="1701" w:type="dxa"/>
          </w:tcPr>
          <w:p w14:paraId="6E64C5B7" w14:textId="77777777" w:rsidR="002E702D" w:rsidRDefault="00E14AAD">
            <w:pPr>
              <w:jc w:val="center"/>
              <w:outlineLv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85 145,7</w:t>
            </w:r>
          </w:p>
        </w:tc>
      </w:tr>
      <w:tr w:rsidR="002E702D" w14:paraId="56E218BB" w14:textId="77777777">
        <w:trPr>
          <w:trHeight w:val="20"/>
        </w:trPr>
        <w:tc>
          <w:tcPr>
            <w:tcW w:w="426" w:type="dxa"/>
            <w:vMerge/>
          </w:tcPr>
          <w:p w14:paraId="069BF241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7A96C66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29B05528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CBF99AC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0D7759E4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36C043CA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08F56C8F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4A526B10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2E702D" w14:paraId="49535AA9" w14:textId="77777777">
        <w:trPr>
          <w:trHeight w:val="229"/>
        </w:trPr>
        <w:tc>
          <w:tcPr>
            <w:tcW w:w="426" w:type="dxa"/>
            <w:vMerge w:val="restart"/>
          </w:tcPr>
          <w:p w14:paraId="3ADBA88F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522" w:type="dxa"/>
            <w:vMerge w:val="restart"/>
          </w:tcPr>
          <w:p w14:paraId="17DE3BA3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№ 2</w:t>
            </w:r>
          </w:p>
        </w:tc>
        <w:tc>
          <w:tcPr>
            <w:tcW w:w="2552" w:type="dxa"/>
            <w:vMerge w:val="restart"/>
          </w:tcPr>
          <w:p w14:paraId="43A28CD8" w14:textId="77777777" w:rsidR="002E702D" w:rsidRDefault="00E14AAD">
            <w:pPr>
              <w:contextualSpacing/>
              <w:rPr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«Искусство»</w:t>
            </w:r>
          </w:p>
        </w:tc>
        <w:tc>
          <w:tcPr>
            <w:tcW w:w="3969" w:type="dxa"/>
          </w:tcPr>
          <w:p w14:paraId="4E020FE3" w14:textId="77777777" w:rsidR="002E702D" w:rsidRDefault="00E14AAD">
            <w:pPr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40285400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87 967,8</w:t>
            </w:r>
          </w:p>
        </w:tc>
        <w:tc>
          <w:tcPr>
            <w:tcW w:w="1446" w:type="dxa"/>
          </w:tcPr>
          <w:p w14:paraId="662B6A5A" w14:textId="77777777" w:rsidR="002E702D" w:rsidRDefault="00E14AAD">
            <w:pPr>
              <w:jc w:val="center"/>
            </w:pPr>
            <w:r>
              <w:rPr>
                <w:b/>
                <w:sz w:val="20"/>
                <w:szCs w:val="20"/>
              </w:rPr>
              <w:t>84 889,7</w:t>
            </w:r>
          </w:p>
        </w:tc>
        <w:tc>
          <w:tcPr>
            <w:tcW w:w="1275" w:type="dxa"/>
          </w:tcPr>
          <w:p w14:paraId="2A9BDD2E" w14:textId="77777777" w:rsidR="002E702D" w:rsidRDefault="00E14AAD">
            <w:pPr>
              <w:jc w:val="center"/>
            </w:pPr>
            <w:r>
              <w:rPr>
                <w:b/>
                <w:sz w:val="20"/>
                <w:szCs w:val="20"/>
              </w:rPr>
              <w:t>84 889,7</w:t>
            </w:r>
          </w:p>
        </w:tc>
        <w:tc>
          <w:tcPr>
            <w:tcW w:w="1701" w:type="dxa"/>
          </w:tcPr>
          <w:p w14:paraId="3881096D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257 747,2</w:t>
            </w:r>
          </w:p>
        </w:tc>
      </w:tr>
      <w:tr w:rsidR="002E702D" w14:paraId="25144BF9" w14:textId="77777777">
        <w:trPr>
          <w:trHeight w:val="85"/>
        </w:trPr>
        <w:tc>
          <w:tcPr>
            <w:tcW w:w="426" w:type="dxa"/>
            <w:vMerge/>
          </w:tcPr>
          <w:p w14:paraId="1DC9EADA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66435E6C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418A3C09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6F2E0733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53D718E0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7DE23232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69ACACC9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206D8858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2E702D" w14:paraId="4EA1B593" w14:textId="77777777">
        <w:trPr>
          <w:trHeight w:val="85"/>
        </w:trPr>
        <w:tc>
          <w:tcPr>
            <w:tcW w:w="426" w:type="dxa"/>
            <w:vMerge/>
          </w:tcPr>
          <w:p w14:paraId="16B3452F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7671D89D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088FF640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5E6A86E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4CD839C2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46" w:type="dxa"/>
          </w:tcPr>
          <w:p w14:paraId="1E2CB15A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</w:tcPr>
          <w:p w14:paraId="339C966C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</w:tcPr>
          <w:p w14:paraId="19438713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E702D" w14:paraId="1E210AD6" w14:textId="77777777">
        <w:trPr>
          <w:trHeight w:val="85"/>
        </w:trPr>
        <w:tc>
          <w:tcPr>
            <w:tcW w:w="426" w:type="dxa"/>
            <w:vMerge/>
          </w:tcPr>
          <w:p w14:paraId="2CBFA1CB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4EAEB6F8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1FAE3A36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79FBF597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5209A91A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46" w:type="dxa"/>
          </w:tcPr>
          <w:p w14:paraId="57A91F0A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</w:tcPr>
          <w:p w14:paraId="0E189F3F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14:paraId="61A1FAD8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E702D" w14:paraId="4106DC94" w14:textId="77777777">
        <w:trPr>
          <w:trHeight w:val="85"/>
        </w:trPr>
        <w:tc>
          <w:tcPr>
            <w:tcW w:w="426" w:type="dxa"/>
            <w:vMerge/>
          </w:tcPr>
          <w:p w14:paraId="74A96976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23FDD23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07135891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0C3965C8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</w:tcPr>
          <w:p w14:paraId="1102587D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87 967,8</w:t>
            </w:r>
          </w:p>
        </w:tc>
        <w:tc>
          <w:tcPr>
            <w:tcW w:w="1446" w:type="dxa"/>
          </w:tcPr>
          <w:p w14:paraId="22097B0B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84 889,7</w:t>
            </w:r>
          </w:p>
        </w:tc>
        <w:tc>
          <w:tcPr>
            <w:tcW w:w="1275" w:type="dxa"/>
          </w:tcPr>
          <w:p w14:paraId="60C22159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84 889,7</w:t>
            </w:r>
          </w:p>
        </w:tc>
        <w:tc>
          <w:tcPr>
            <w:tcW w:w="1701" w:type="dxa"/>
          </w:tcPr>
          <w:p w14:paraId="128630B2" w14:textId="77777777" w:rsidR="002E702D" w:rsidRDefault="00E14AA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257 747,2</w:t>
            </w:r>
          </w:p>
        </w:tc>
      </w:tr>
      <w:tr w:rsidR="002E702D" w14:paraId="5BE672FC" w14:textId="77777777">
        <w:trPr>
          <w:trHeight w:val="85"/>
        </w:trPr>
        <w:tc>
          <w:tcPr>
            <w:tcW w:w="426" w:type="dxa"/>
            <w:vMerge/>
          </w:tcPr>
          <w:p w14:paraId="3F48F148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6C5D36FD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4F136DF6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376E5F7E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2052388C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0D500930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527D1E00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24F4BC3F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2E702D" w14:paraId="16265EBA" w14:textId="77777777">
        <w:trPr>
          <w:trHeight w:val="85"/>
        </w:trPr>
        <w:tc>
          <w:tcPr>
            <w:tcW w:w="426" w:type="dxa"/>
            <w:vMerge w:val="restart"/>
          </w:tcPr>
          <w:p w14:paraId="32D60CEF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522" w:type="dxa"/>
            <w:vMerge w:val="restart"/>
          </w:tcPr>
          <w:p w14:paraId="58BAE911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Подпрограмма № 3</w:t>
            </w:r>
          </w:p>
        </w:tc>
        <w:tc>
          <w:tcPr>
            <w:tcW w:w="2552" w:type="dxa"/>
            <w:vMerge w:val="restart"/>
          </w:tcPr>
          <w:p w14:paraId="158C0C84" w14:textId="77777777" w:rsidR="002E702D" w:rsidRDefault="00E14AAD">
            <w:pPr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«Обеспечение условий реализации программы»</w:t>
            </w:r>
          </w:p>
        </w:tc>
        <w:tc>
          <w:tcPr>
            <w:tcW w:w="3969" w:type="dxa"/>
          </w:tcPr>
          <w:p w14:paraId="38C8E78A" w14:textId="77777777" w:rsidR="002E702D" w:rsidRDefault="00E14AAD">
            <w:pPr>
              <w:ind w:left="-79" w:right="-79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всего</w:t>
            </w:r>
          </w:p>
        </w:tc>
        <w:tc>
          <w:tcPr>
            <w:tcW w:w="1418" w:type="dxa"/>
          </w:tcPr>
          <w:p w14:paraId="0E676CD5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9 147,3</w:t>
            </w:r>
          </w:p>
        </w:tc>
        <w:tc>
          <w:tcPr>
            <w:tcW w:w="1446" w:type="dxa"/>
          </w:tcPr>
          <w:p w14:paraId="30C6D6BC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9 162,3</w:t>
            </w:r>
          </w:p>
        </w:tc>
        <w:tc>
          <w:tcPr>
            <w:tcW w:w="1275" w:type="dxa"/>
          </w:tcPr>
          <w:p w14:paraId="5728BC58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9 162,3</w:t>
            </w:r>
          </w:p>
        </w:tc>
        <w:tc>
          <w:tcPr>
            <w:tcW w:w="1701" w:type="dxa"/>
          </w:tcPr>
          <w:p w14:paraId="50CE51D6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27 471,9</w:t>
            </w:r>
          </w:p>
        </w:tc>
      </w:tr>
      <w:tr w:rsidR="002E702D" w14:paraId="2AFE8C6A" w14:textId="77777777">
        <w:trPr>
          <w:trHeight w:val="85"/>
        </w:trPr>
        <w:tc>
          <w:tcPr>
            <w:tcW w:w="426" w:type="dxa"/>
            <w:vMerge/>
          </w:tcPr>
          <w:p w14:paraId="590CD332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5C0F05E5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47620F23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7EB8F9A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1418" w:type="dxa"/>
          </w:tcPr>
          <w:p w14:paraId="42F0D146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2B994B77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32F0D053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5B74CD8D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  <w:tr w:rsidR="002E702D" w14:paraId="32A35346" w14:textId="77777777">
        <w:trPr>
          <w:trHeight w:val="85"/>
        </w:trPr>
        <w:tc>
          <w:tcPr>
            <w:tcW w:w="426" w:type="dxa"/>
            <w:vMerge/>
          </w:tcPr>
          <w:p w14:paraId="025D9175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5AA1EBE7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10E3D1D1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0EF501B1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418" w:type="dxa"/>
          </w:tcPr>
          <w:p w14:paraId="684E90B5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46" w:type="dxa"/>
          </w:tcPr>
          <w:p w14:paraId="29124C71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5" w:type="dxa"/>
          </w:tcPr>
          <w:p w14:paraId="3E0B58FA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</w:tcPr>
          <w:p w14:paraId="54614510" w14:textId="77777777" w:rsidR="002E702D" w:rsidRDefault="00E14AAD">
            <w:pPr>
              <w:ind w:left="-79" w:right="-7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</w:tr>
      <w:tr w:rsidR="002E702D" w14:paraId="6A39D2DB" w14:textId="77777777">
        <w:trPr>
          <w:trHeight w:val="85"/>
        </w:trPr>
        <w:tc>
          <w:tcPr>
            <w:tcW w:w="426" w:type="dxa"/>
            <w:vMerge/>
          </w:tcPr>
          <w:p w14:paraId="3EBE83D0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2DD3A52B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2B743DF6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2579C9F4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краевой бюджет</w:t>
            </w:r>
          </w:p>
        </w:tc>
        <w:tc>
          <w:tcPr>
            <w:tcW w:w="1418" w:type="dxa"/>
          </w:tcPr>
          <w:p w14:paraId="4C45695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</w:tc>
        <w:tc>
          <w:tcPr>
            <w:tcW w:w="1446" w:type="dxa"/>
          </w:tcPr>
          <w:p w14:paraId="1DE6DDF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</w:tc>
        <w:tc>
          <w:tcPr>
            <w:tcW w:w="1275" w:type="dxa"/>
          </w:tcPr>
          <w:p w14:paraId="3CDDF86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</w:tc>
        <w:tc>
          <w:tcPr>
            <w:tcW w:w="1701" w:type="dxa"/>
          </w:tcPr>
          <w:p w14:paraId="2A8FD06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</w:tc>
      </w:tr>
      <w:tr w:rsidR="002E702D" w14:paraId="75094862" w14:textId="77777777">
        <w:trPr>
          <w:trHeight w:val="85"/>
        </w:trPr>
        <w:tc>
          <w:tcPr>
            <w:tcW w:w="426" w:type="dxa"/>
            <w:vMerge/>
          </w:tcPr>
          <w:p w14:paraId="475B0F8C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0B704E98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6E83E3CC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54C70D5B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14:paraId="73584CD3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8 999,1</w:t>
            </w:r>
          </w:p>
        </w:tc>
        <w:tc>
          <w:tcPr>
            <w:tcW w:w="1446" w:type="dxa"/>
            <w:vAlign w:val="center"/>
          </w:tcPr>
          <w:p w14:paraId="1D8822A8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9 014,1</w:t>
            </w:r>
          </w:p>
        </w:tc>
        <w:tc>
          <w:tcPr>
            <w:tcW w:w="1275" w:type="dxa"/>
            <w:vAlign w:val="center"/>
          </w:tcPr>
          <w:p w14:paraId="0AA63F02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9 014,1</w:t>
            </w:r>
          </w:p>
        </w:tc>
        <w:tc>
          <w:tcPr>
            <w:tcW w:w="1701" w:type="dxa"/>
            <w:vAlign w:val="center"/>
          </w:tcPr>
          <w:p w14:paraId="26CBD724" w14:textId="77777777" w:rsidR="002E702D" w:rsidRDefault="00E14AA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27 027,3</w:t>
            </w:r>
          </w:p>
        </w:tc>
      </w:tr>
      <w:tr w:rsidR="002E702D" w14:paraId="4C18A78E" w14:textId="77777777">
        <w:trPr>
          <w:trHeight w:val="85"/>
        </w:trPr>
        <w:tc>
          <w:tcPr>
            <w:tcW w:w="426" w:type="dxa"/>
            <w:vMerge/>
          </w:tcPr>
          <w:p w14:paraId="002ABC4F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22" w:type="dxa"/>
            <w:vMerge/>
          </w:tcPr>
          <w:p w14:paraId="0286DAF9" w14:textId="77777777" w:rsidR="002E702D" w:rsidRDefault="002E702D">
            <w:pPr>
              <w:ind w:left="-79" w:right="-79"/>
              <w:rPr>
                <w:sz w:val="19"/>
                <w:szCs w:val="19"/>
              </w:rPr>
            </w:pPr>
          </w:p>
        </w:tc>
        <w:tc>
          <w:tcPr>
            <w:tcW w:w="2552" w:type="dxa"/>
            <w:vMerge/>
          </w:tcPr>
          <w:p w14:paraId="0A8B45BF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3969" w:type="dxa"/>
          </w:tcPr>
          <w:p w14:paraId="1BFF7696" w14:textId="77777777" w:rsidR="002E702D" w:rsidRDefault="00E14AAD">
            <w:pPr>
              <w:ind w:left="-79" w:right="-7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418" w:type="dxa"/>
          </w:tcPr>
          <w:p w14:paraId="327513A6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446" w:type="dxa"/>
          </w:tcPr>
          <w:p w14:paraId="507F9D82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14:paraId="4ACA7063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14:paraId="53465430" w14:textId="77777777" w:rsidR="002E702D" w:rsidRDefault="002E702D">
            <w:pPr>
              <w:ind w:left="-79" w:right="-79"/>
              <w:jc w:val="center"/>
              <w:rPr>
                <w:sz w:val="19"/>
                <w:szCs w:val="19"/>
              </w:rPr>
            </w:pPr>
          </w:p>
        </w:tc>
      </w:tr>
    </w:tbl>
    <w:p w14:paraId="68E0BE90" w14:textId="77777777" w:rsidR="002E702D" w:rsidRDefault="002E702D">
      <w:pPr>
        <w:rPr>
          <w:sz w:val="28"/>
          <w:szCs w:val="28"/>
          <w:highlight w:val="yellow"/>
          <w:lang w:eastAsia="ru-RU"/>
        </w:rPr>
        <w:sectPr w:rsidR="002E702D">
          <w:pgSz w:w="16837" w:h="11905" w:orient="landscape"/>
          <w:pgMar w:top="1134" w:right="567" w:bottom="1134" w:left="947" w:header="709" w:footer="709" w:gutter="0"/>
          <w:cols w:space="708"/>
          <w:docGrid w:linePitch="360"/>
        </w:sectPr>
      </w:pPr>
    </w:p>
    <w:p w14:paraId="10FB7B33" w14:textId="77777777" w:rsidR="002E702D" w:rsidRDefault="00E14AAD">
      <w:pPr>
        <w:pStyle w:val="ConsPlusNormal"/>
        <w:widowControl/>
        <w:ind w:left="51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Приложение № 3</w:t>
      </w:r>
    </w:p>
    <w:p w14:paraId="1AB201B0" w14:textId="77777777" w:rsidR="002E702D" w:rsidRDefault="00E14AAD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программе </w:t>
      </w:r>
    </w:p>
    <w:p w14:paraId="39F76C38" w14:textId="77777777" w:rsidR="002E702D" w:rsidRDefault="002E702D">
      <w:pPr>
        <w:widowControl w:val="0"/>
        <w:spacing w:line="100" w:lineRule="atLeast"/>
        <w:jc w:val="center"/>
        <w:rPr>
          <w:sz w:val="28"/>
          <w:szCs w:val="28"/>
        </w:rPr>
      </w:pPr>
    </w:p>
    <w:p w14:paraId="63FF6B6C" w14:textId="77777777" w:rsidR="002E702D" w:rsidRDefault="00E14AAD">
      <w:pPr>
        <w:widowControl w:val="0"/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№ 1 </w:t>
      </w:r>
    </w:p>
    <w:p w14:paraId="58C8E839" w14:textId="77777777" w:rsidR="002E702D" w:rsidRDefault="002E702D">
      <w:pPr>
        <w:widowControl w:val="0"/>
        <w:spacing w:line="100" w:lineRule="atLeast"/>
        <w:rPr>
          <w:sz w:val="28"/>
          <w:szCs w:val="28"/>
        </w:rPr>
      </w:pPr>
    </w:p>
    <w:tbl>
      <w:tblPr>
        <w:tblpPr w:bottomFromText="200" w:vertAnchor="text" w:tblpY="1"/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6804"/>
      </w:tblGrid>
      <w:tr w:rsidR="002E702D" w14:paraId="39AA3C61" w14:textId="77777777">
        <w:trPr>
          <w:trHeight w:val="800"/>
        </w:trPr>
        <w:tc>
          <w:tcPr>
            <w:tcW w:w="2769" w:type="dxa"/>
          </w:tcPr>
          <w:p w14:paraId="2E81B251" w14:textId="77777777" w:rsidR="002E702D" w:rsidRDefault="00E14AA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№ 1          </w:t>
            </w:r>
          </w:p>
        </w:tc>
        <w:tc>
          <w:tcPr>
            <w:tcW w:w="6804" w:type="dxa"/>
          </w:tcPr>
          <w:p w14:paraId="40A29E93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«Наследие»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по приложению – подпрограмма №1, подпрограмма)</w:t>
            </w:r>
          </w:p>
        </w:tc>
      </w:tr>
      <w:tr w:rsidR="002E702D" w14:paraId="4CA86DCF" w14:textId="77777777">
        <w:trPr>
          <w:trHeight w:val="800"/>
        </w:trPr>
        <w:tc>
          <w:tcPr>
            <w:tcW w:w="2769" w:type="dxa"/>
          </w:tcPr>
          <w:p w14:paraId="52DB19F2" w14:textId="77777777" w:rsidR="002E702D" w:rsidRDefault="00E14AA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6804" w:type="dxa"/>
          </w:tcPr>
          <w:p w14:paraId="3A7F4868" w14:textId="77777777" w:rsidR="002E702D" w:rsidRDefault="00E14A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«Комплексное развитие культуры и искусства в Ужурском районе»</w:t>
            </w:r>
          </w:p>
          <w:p w14:paraId="4009A269" w14:textId="77777777" w:rsidR="002E702D" w:rsidRDefault="002E702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702D" w14:paraId="2A0335A5" w14:textId="77777777">
        <w:trPr>
          <w:trHeight w:val="800"/>
        </w:trPr>
        <w:tc>
          <w:tcPr>
            <w:tcW w:w="2769" w:type="dxa"/>
          </w:tcPr>
          <w:p w14:paraId="74898BF7" w14:textId="77777777" w:rsidR="002E702D" w:rsidRDefault="00E14AA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подпрограммы № 1</w:t>
            </w:r>
          </w:p>
        </w:tc>
        <w:tc>
          <w:tcPr>
            <w:tcW w:w="6804" w:type="dxa"/>
          </w:tcPr>
          <w:p w14:paraId="5BCB86E7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«Управление культуры, спорта и молодёжной политики Ужурского района»</w:t>
            </w:r>
          </w:p>
        </w:tc>
      </w:tr>
      <w:tr w:rsidR="002E702D" w14:paraId="0FD4F361" w14:textId="77777777">
        <w:trPr>
          <w:trHeight w:val="604"/>
        </w:trPr>
        <w:tc>
          <w:tcPr>
            <w:tcW w:w="2769" w:type="dxa"/>
          </w:tcPr>
          <w:p w14:paraId="582DB9BB" w14:textId="77777777" w:rsidR="002E702D" w:rsidRDefault="00E14AA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 мероприятий подпрограммы № 1</w:t>
            </w:r>
          </w:p>
        </w:tc>
        <w:tc>
          <w:tcPr>
            <w:tcW w:w="6804" w:type="dxa"/>
          </w:tcPr>
          <w:p w14:paraId="6D3B1D03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«Управление культуры, спорта и молодёжной политики Ужурского района»</w:t>
            </w:r>
          </w:p>
        </w:tc>
      </w:tr>
      <w:tr w:rsidR="002E702D" w14:paraId="77C87915" w14:textId="77777777">
        <w:trPr>
          <w:trHeight w:val="928"/>
        </w:trPr>
        <w:tc>
          <w:tcPr>
            <w:tcW w:w="2769" w:type="dxa"/>
          </w:tcPr>
          <w:p w14:paraId="77898A4E" w14:textId="77777777" w:rsidR="002E702D" w:rsidRDefault="00E14AAD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№ 1</w:t>
            </w:r>
          </w:p>
        </w:tc>
        <w:tc>
          <w:tcPr>
            <w:tcW w:w="6804" w:type="dxa"/>
          </w:tcPr>
          <w:p w14:paraId="728BC9C5" w14:textId="77777777" w:rsidR="002E702D" w:rsidRDefault="00E14A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Сохранение, популяризация и эффективное использование исторического и культурного наследия Ужурского района в целях воспитания и образования»</w:t>
            </w:r>
          </w:p>
        </w:tc>
      </w:tr>
      <w:tr w:rsidR="002E702D" w14:paraId="234F0B8B" w14:textId="77777777">
        <w:trPr>
          <w:trHeight w:val="189"/>
        </w:trPr>
        <w:tc>
          <w:tcPr>
            <w:tcW w:w="2769" w:type="dxa"/>
          </w:tcPr>
          <w:p w14:paraId="60DA17D5" w14:textId="77777777" w:rsidR="002E702D" w:rsidRDefault="00E14AA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подпрограммы № 1</w:t>
            </w:r>
          </w:p>
        </w:tc>
        <w:tc>
          <w:tcPr>
            <w:tcW w:w="6804" w:type="dxa"/>
          </w:tcPr>
          <w:p w14:paraId="29D1344D" w14:textId="77777777" w:rsidR="002E702D" w:rsidRDefault="00E14AAD">
            <w:pPr>
              <w:widowControl w:val="0"/>
              <w:tabs>
                <w:tab w:val="center" w:pos="4677"/>
                <w:tab w:val="right" w:pos="9355"/>
              </w:tabs>
              <w:outlineLvl w:val="1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bCs/>
                <w:color w:val="000000"/>
                <w:sz w:val="28"/>
                <w:szCs w:val="28"/>
              </w:rPr>
              <w:t>Развитие библиотечного дела.</w:t>
            </w:r>
          </w:p>
          <w:p w14:paraId="59D0335B" w14:textId="77777777" w:rsidR="002E702D" w:rsidRDefault="00E14AA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Развитие музейного дела.</w:t>
            </w:r>
          </w:p>
        </w:tc>
      </w:tr>
      <w:tr w:rsidR="002E702D" w14:paraId="52DE5F81" w14:textId="77777777">
        <w:trPr>
          <w:trHeight w:val="800"/>
        </w:trPr>
        <w:tc>
          <w:tcPr>
            <w:tcW w:w="2769" w:type="dxa"/>
          </w:tcPr>
          <w:p w14:paraId="2A7A9309" w14:textId="77777777" w:rsidR="002E702D" w:rsidRDefault="00E14AAD">
            <w:pPr>
              <w:pStyle w:val="ConsPlusCell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№ 1</w:t>
            </w:r>
          </w:p>
        </w:tc>
        <w:tc>
          <w:tcPr>
            <w:tcW w:w="6804" w:type="dxa"/>
          </w:tcPr>
          <w:p w14:paraId="3B679B4F" w14:textId="77777777" w:rsidR="002E702D" w:rsidRDefault="00E14AA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 2026 году:</w:t>
            </w:r>
          </w:p>
          <w:p w14:paraId="10BDF3C7" w14:textId="77777777" w:rsidR="002E702D" w:rsidRDefault="00E14AA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доля библиотек, подключенных к сети Интернет - 92%; </w:t>
            </w:r>
          </w:p>
          <w:p w14:paraId="623DD71B" w14:textId="77777777" w:rsidR="002E702D" w:rsidRDefault="00E14AA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среднее число книговыдач в общедоступных библиотеках Ужурского района  - 321 600 экземпляров;</w:t>
            </w:r>
          </w:p>
          <w:p w14:paraId="79722163" w14:textId="77777777" w:rsidR="002E702D" w:rsidRDefault="00E14AA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доля представленных зрителю музейных  предметов в общем </w:t>
            </w:r>
            <w:r>
              <w:rPr>
                <w:color w:val="000000"/>
                <w:sz w:val="28"/>
                <w:szCs w:val="28"/>
                <w:lang w:eastAsia="ru-RU"/>
              </w:rPr>
              <w:t>количестве музейных предметов основного фонда - 100 %;</w:t>
            </w:r>
          </w:p>
          <w:p w14:paraId="2A77D976" w14:textId="77777777" w:rsidR="002E702D" w:rsidRDefault="00E14AA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 и значения показателей результативности приведен в приложении к паспорту подпрограммы № 1</w:t>
            </w:r>
          </w:p>
        </w:tc>
      </w:tr>
      <w:tr w:rsidR="002E702D" w14:paraId="3510FD01" w14:textId="77777777">
        <w:trPr>
          <w:trHeight w:val="800"/>
        </w:trPr>
        <w:tc>
          <w:tcPr>
            <w:tcW w:w="2769" w:type="dxa"/>
          </w:tcPr>
          <w:p w14:paraId="3802B753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подпрограммы № 1</w:t>
            </w:r>
          </w:p>
        </w:tc>
        <w:tc>
          <w:tcPr>
            <w:tcW w:w="6804" w:type="dxa"/>
          </w:tcPr>
          <w:p w14:paraId="5B3FAE5D" w14:textId="77777777" w:rsidR="002E702D" w:rsidRDefault="00E14AAD">
            <w:pPr>
              <w:ind w:left="7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– 2030 годы</w:t>
            </w:r>
          </w:p>
        </w:tc>
      </w:tr>
      <w:tr w:rsidR="002E702D" w14:paraId="30DE84A7" w14:textId="77777777">
        <w:trPr>
          <w:trHeight w:val="800"/>
        </w:trPr>
        <w:tc>
          <w:tcPr>
            <w:tcW w:w="2769" w:type="dxa"/>
          </w:tcPr>
          <w:p w14:paraId="67C6D352" w14:textId="77777777" w:rsidR="002E702D" w:rsidRDefault="00E14A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 № 1</w:t>
            </w:r>
          </w:p>
        </w:tc>
        <w:tc>
          <w:tcPr>
            <w:tcW w:w="6804" w:type="dxa"/>
          </w:tcPr>
          <w:p w14:paraId="51A5E753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мероприятий подпрограммы  № 1 составляет – 86 917,3 тыс. рублей, в том числе по годам:</w:t>
            </w:r>
          </w:p>
          <w:p w14:paraId="64A842A0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29 063,0 тыс. рублей;</w:t>
            </w:r>
          </w:p>
          <w:p w14:paraId="2610EE69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29 033,4 тыс. рублей;</w:t>
            </w:r>
          </w:p>
          <w:p w14:paraId="7296F667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28 820,9</w:t>
            </w:r>
            <w:r>
              <w:rPr>
                <w:sz w:val="28"/>
                <w:szCs w:val="28"/>
              </w:rPr>
              <w:t xml:space="preserve">  тыс. рублей</w:t>
            </w:r>
          </w:p>
          <w:p w14:paraId="2477B977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местного бюджета – 85 145,7 рублей, </w:t>
            </w:r>
            <w:r>
              <w:rPr>
                <w:sz w:val="28"/>
                <w:szCs w:val="28"/>
              </w:rPr>
              <w:lastRenderedPageBreak/>
              <w:t>из них по годам:</w:t>
            </w:r>
          </w:p>
          <w:p w14:paraId="2012E160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28 401,9 тыс. рублей;</w:t>
            </w:r>
          </w:p>
          <w:p w14:paraId="0F5CDCDF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28 371,9 тыс. рублей;</w:t>
            </w:r>
          </w:p>
          <w:p w14:paraId="789204F1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28 371,9 тыс. рублей.</w:t>
            </w:r>
          </w:p>
          <w:p w14:paraId="14D478A8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0,0 тыс. рублей, из них по годам:</w:t>
            </w:r>
          </w:p>
          <w:p w14:paraId="3625761C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 год – 0,0 тыс. рублей;</w:t>
            </w:r>
          </w:p>
          <w:p w14:paraId="5630E909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 рублей;</w:t>
            </w:r>
          </w:p>
          <w:p w14:paraId="2D68E872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0,0 тыс. рублей.</w:t>
            </w:r>
          </w:p>
          <w:p w14:paraId="2CAA1FA7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1 771,6 тыс. рублей,</w:t>
            </w:r>
          </w:p>
          <w:p w14:paraId="158D1307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годам:</w:t>
            </w:r>
          </w:p>
          <w:p w14:paraId="601FA059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661,1  тыс. рублей;</w:t>
            </w:r>
          </w:p>
          <w:p w14:paraId="38576800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661,5 тыс. рублей;</w:t>
            </w:r>
          </w:p>
          <w:p w14:paraId="0C3D9089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449,0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6393CCF0" w14:textId="77777777" w:rsidR="002E702D" w:rsidRDefault="002E702D">
      <w:pPr>
        <w:widowControl w:val="0"/>
        <w:spacing w:line="100" w:lineRule="atLeast"/>
        <w:ind w:left="720"/>
        <w:rPr>
          <w:b/>
          <w:sz w:val="28"/>
          <w:szCs w:val="28"/>
          <w:highlight w:val="yellow"/>
        </w:rPr>
      </w:pPr>
    </w:p>
    <w:p w14:paraId="3829FDF6" w14:textId="77777777" w:rsidR="002E702D" w:rsidRDefault="00E14AAD">
      <w:pPr>
        <w:widowControl w:val="0"/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14:paraId="3E0099FD" w14:textId="77777777" w:rsidR="002E702D" w:rsidRDefault="002E702D">
      <w:pPr>
        <w:widowControl w:val="0"/>
        <w:spacing w:line="100" w:lineRule="atLeast"/>
        <w:ind w:left="720"/>
        <w:rPr>
          <w:sz w:val="28"/>
          <w:szCs w:val="28"/>
        </w:rPr>
      </w:pPr>
    </w:p>
    <w:p w14:paraId="38204DA9" w14:textId="77777777" w:rsidR="002E702D" w:rsidRDefault="00E14AAD">
      <w:pPr>
        <w:ind w:left="74" w:firstLine="466"/>
        <w:rPr>
          <w:sz w:val="28"/>
          <w:szCs w:val="28"/>
        </w:rPr>
      </w:pPr>
      <w:r>
        <w:rPr>
          <w:sz w:val="28"/>
          <w:szCs w:val="28"/>
        </w:rPr>
        <w:t>Перечень мероприятий, реализуемых в данной подпрограмме приведен в приложении к подпрограмме № 1.</w:t>
      </w:r>
    </w:p>
    <w:p w14:paraId="4A502290" w14:textId="77777777" w:rsidR="002E702D" w:rsidRDefault="002E702D">
      <w:pPr>
        <w:ind w:left="709" w:hanging="55"/>
        <w:rPr>
          <w:sz w:val="28"/>
          <w:szCs w:val="28"/>
          <w:lang w:eastAsia="ru-RU"/>
        </w:rPr>
      </w:pPr>
    </w:p>
    <w:p w14:paraId="7F4AC3CD" w14:textId="77777777" w:rsidR="002E702D" w:rsidRDefault="00E14AAD">
      <w:pPr>
        <w:widowControl w:val="0"/>
        <w:numPr>
          <w:ilvl w:val="0"/>
          <w:numId w:val="2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подпрограммы</w:t>
      </w:r>
    </w:p>
    <w:p w14:paraId="72469957" w14:textId="77777777" w:rsidR="002E702D" w:rsidRDefault="002E702D">
      <w:pPr>
        <w:widowControl w:val="0"/>
        <w:spacing w:line="100" w:lineRule="atLeast"/>
        <w:ind w:left="720"/>
        <w:rPr>
          <w:b/>
          <w:sz w:val="28"/>
          <w:szCs w:val="28"/>
        </w:rPr>
      </w:pPr>
    </w:p>
    <w:p w14:paraId="197580D7" w14:textId="77777777" w:rsidR="002E702D" w:rsidRDefault="00E14AAD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МКУ «УКС и МП</w:t>
      </w:r>
      <w:r>
        <w:rPr>
          <w:sz w:val="28"/>
          <w:szCs w:val="28"/>
        </w:rPr>
        <w:t xml:space="preserve"> Ужурского района».</w:t>
      </w:r>
    </w:p>
    <w:p w14:paraId="4BDC70AD" w14:textId="77777777" w:rsidR="002E702D" w:rsidRDefault="00E14AAD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подпрограммы осуществляется за счет средств муниципального бюджета в соответствии с </w:t>
      </w:r>
      <w:hyperlink w:anchor="Par377" w:history="1">
        <w:r>
          <w:rPr>
            <w:sz w:val="28"/>
            <w:szCs w:val="28"/>
          </w:rPr>
          <w:t>мероприятиями</w:t>
        </w:r>
      </w:hyperlink>
      <w:r>
        <w:rPr>
          <w:sz w:val="28"/>
          <w:szCs w:val="28"/>
        </w:rPr>
        <w:t xml:space="preserve"> подпрограммы согласно приложению к подпрограмме № 1 (далее - мероприятия подпрограммы).</w:t>
      </w:r>
    </w:p>
    <w:p w14:paraId="62DB7C01" w14:textId="77777777" w:rsidR="002E702D" w:rsidRDefault="00E14AAD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Главными распорядителями бюджетных средств является МКУ «УКС и МП Ужурского района».</w:t>
      </w:r>
    </w:p>
    <w:p w14:paraId="1931266E" w14:textId="77777777" w:rsidR="002E702D" w:rsidRDefault="00E14AAD">
      <w:pPr>
        <w:ind w:left="709" w:hanging="55"/>
      </w:pPr>
      <w:r>
        <w:t xml:space="preserve">  </w:t>
      </w:r>
    </w:p>
    <w:p w14:paraId="0D9C0B4D" w14:textId="77777777" w:rsidR="002E702D" w:rsidRDefault="00E14AAD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подпрограммой</w:t>
      </w:r>
    </w:p>
    <w:p w14:paraId="366A4B6F" w14:textId="77777777" w:rsidR="002E702D" w:rsidRDefault="00E14AA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исполнением подпрограммы</w:t>
      </w:r>
    </w:p>
    <w:p w14:paraId="26DCBF96" w14:textId="77777777" w:rsidR="002E702D" w:rsidRDefault="002E702D">
      <w:pPr>
        <w:widowControl w:val="0"/>
        <w:jc w:val="center"/>
        <w:rPr>
          <w:sz w:val="28"/>
          <w:szCs w:val="28"/>
        </w:rPr>
      </w:pPr>
    </w:p>
    <w:p w14:paraId="7DAEA44C" w14:textId="77777777" w:rsidR="002E702D" w:rsidRDefault="00E14AA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Управление подпрограммой и контроль за ее исполнением  осуществляет МКУ «УКС и МП Ужурского района»</w:t>
      </w:r>
      <w:r>
        <w:rPr>
          <w:sz w:val="28"/>
          <w:szCs w:val="28"/>
        </w:rPr>
        <w:t>.  Д</w:t>
      </w:r>
      <w:r>
        <w:rPr>
          <w:spacing w:val="-4"/>
          <w:sz w:val="28"/>
          <w:szCs w:val="28"/>
        </w:rPr>
        <w:t xml:space="preserve">ля обеспечения мониторинга реализации Программы МКУ </w:t>
      </w:r>
      <w:r>
        <w:rPr>
          <w:sz w:val="28"/>
          <w:szCs w:val="28"/>
        </w:rPr>
        <w:t xml:space="preserve">«УКС и МП Ужурского района» формирует отчет по программе,  который включает в себя отчет о  реализации подпрограммы. </w:t>
      </w:r>
    </w:p>
    <w:p w14:paraId="2FE1EA67" w14:textId="77777777" w:rsidR="002E702D" w:rsidRDefault="00E14AAD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Отчеты о реализации программы представляются МКУ </w:t>
      </w:r>
      <w:r>
        <w:rPr>
          <w:sz w:val="28"/>
          <w:szCs w:val="28"/>
        </w:rPr>
        <w:t>«УКС и МП Ужурского района»</w:t>
      </w:r>
      <w:r>
        <w:rPr>
          <w:spacing w:val="-4"/>
          <w:sz w:val="28"/>
          <w:szCs w:val="28"/>
        </w:rPr>
        <w:t xml:space="preserve">  одно</w:t>
      </w:r>
      <w:r>
        <w:rPr>
          <w:spacing w:val="-4"/>
          <w:sz w:val="28"/>
          <w:szCs w:val="28"/>
        </w:rPr>
        <w:t>временно в отдел экономики и прогнозирования администрации Ужурского района и финансовое управление администрации Ужурского района.</w:t>
      </w:r>
    </w:p>
    <w:p w14:paraId="08EA2F63" w14:textId="77777777" w:rsidR="002E702D" w:rsidRDefault="00E14AAD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Отчет о реализации программы за первое полугодие отчетного года представляется в срок не позднее 10-го августа отчетного год</w:t>
      </w:r>
      <w:r>
        <w:rPr>
          <w:spacing w:val="-4"/>
          <w:sz w:val="28"/>
          <w:szCs w:val="28"/>
        </w:rPr>
        <w:t>а. Годовой отчет представляется в срок не позднее 1 марта года, следующего за отчетным.</w:t>
      </w:r>
    </w:p>
    <w:p w14:paraId="1B28A4C3" w14:textId="77777777" w:rsidR="002E702D" w:rsidRDefault="00E14AA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Отчеты по итогам года должны содержать информацию о достигнутых конечных результатах и значениях целевых индикаторов, указанных в  приложении к паспорту подпрограммы.</w:t>
      </w:r>
    </w:p>
    <w:p w14:paraId="01457E5F" w14:textId="77777777" w:rsidR="002E702D" w:rsidRDefault="00E14AA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МКУ «УКС и МП Ужурского района»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14:paraId="620DB875" w14:textId="77777777" w:rsidR="002E702D" w:rsidRDefault="00E14AAD">
      <w:pPr>
        <w:ind w:firstLine="709"/>
        <w:contextualSpacing/>
      </w:pPr>
      <w:r>
        <w:rPr>
          <w:sz w:val="28"/>
          <w:szCs w:val="28"/>
        </w:rPr>
        <w:t>Контроль за целевым использованием</w:t>
      </w:r>
      <w:r>
        <w:rPr>
          <w:sz w:val="28"/>
          <w:szCs w:val="28"/>
        </w:rPr>
        <w:t xml:space="preserve"> бюджетных средств осуществляет Финансовое управление администрации  Ужурского района.</w:t>
      </w:r>
    </w:p>
    <w:p w14:paraId="436A5851" w14:textId="77777777" w:rsidR="002E702D" w:rsidRDefault="002E702D">
      <w:pPr>
        <w:rPr>
          <w:sz w:val="28"/>
          <w:szCs w:val="28"/>
          <w:highlight w:val="yellow"/>
          <w:lang w:eastAsia="ru-RU"/>
        </w:rPr>
        <w:sectPr w:rsidR="002E702D">
          <w:pgSz w:w="11905" w:h="16837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2474" w:tblpY="-366"/>
        <w:tblW w:w="3652" w:type="dxa"/>
        <w:tblLook w:val="04A0" w:firstRow="1" w:lastRow="0" w:firstColumn="1" w:lastColumn="0" w:noHBand="0" w:noVBand="1"/>
      </w:tblPr>
      <w:tblGrid>
        <w:gridCol w:w="3652"/>
      </w:tblGrid>
      <w:tr w:rsidR="002E702D" w14:paraId="7273CB29" w14:textId="77777777">
        <w:trPr>
          <w:trHeight w:val="656"/>
        </w:trPr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CAEB5F" w14:textId="77777777" w:rsidR="002E702D" w:rsidRDefault="002E702D">
            <w:pPr>
              <w:rPr>
                <w:sz w:val="28"/>
                <w:szCs w:val="28"/>
              </w:rPr>
            </w:pPr>
          </w:p>
          <w:p w14:paraId="40B49472" w14:textId="77777777" w:rsidR="002E702D" w:rsidRDefault="002E702D">
            <w:pPr>
              <w:rPr>
                <w:sz w:val="28"/>
                <w:szCs w:val="28"/>
              </w:rPr>
            </w:pPr>
          </w:p>
          <w:p w14:paraId="6AAFB9B2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паспорту подпрограммы № 1 </w:t>
            </w:r>
          </w:p>
        </w:tc>
      </w:tr>
    </w:tbl>
    <w:p w14:paraId="5F45DA81" w14:textId="77777777" w:rsidR="002E702D" w:rsidRDefault="002E702D">
      <w:pPr>
        <w:ind w:left="9781"/>
        <w:rPr>
          <w:sz w:val="28"/>
          <w:szCs w:val="28"/>
        </w:rPr>
      </w:pPr>
    </w:p>
    <w:p w14:paraId="15DC7563" w14:textId="77777777" w:rsidR="002E702D" w:rsidRDefault="00E14AAD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90075E" w14:textId="77777777" w:rsidR="002E702D" w:rsidRDefault="002E702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41778806" w14:textId="77777777" w:rsidR="002E702D" w:rsidRDefault="002E702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1AA3715" w14:textId="77777777" w:rsidR="002E702D" w:rsidRDefault="00E14AA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 </w:t>
      </w:r>
    </w:p>
    <w:p w14:paraId="1A0FDF7F" w14:textId="77777777" w:rsidR="002E702D" w:rsidRDefault="002E702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4110"/>
        <w:gridCol w:w="1277"/>
        <w:gridCol w:w="1276"/>
        <w:gridCol w:w="1417"/>
        <w:gridCol w:w="1276"/>
        <w:gridCol w:w="1276"/>
      </w:tblGrid>
      <w:tr w:rsidR="002E702D" w14:paraId="620B70D7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DCDD2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E474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21706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A15B3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F49AC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A1690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06C4D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7A594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1647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E702D" w14:paraId="2B61A8D1" w14:textId="77777777">
        <w:trPr>
          <w:cantSplit/>
          <w:trHeight w:val="240"/>
        </w:trPr>
        <w:tc>
          <w:tcPr>
            <w:tcW w:w="15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F4DA25" w14:textId="77777777" w:rsidR="002E702D" w:rsidRDefault="00E14AA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популяризация и эффективное использование исторического и культурного наследия Ужурского района в целях воспитания и образования</w:t>
            </w:r>
          </w:p>
        </w:tc>
      </w:tr>
      <w:tr w:rsidR="002E702D" w14:paraId="053C26B2" w14:textId="77777777">
        <w:trPr>
          <w:cantSplit/>
          <w:trHeight w:val="240"/>
        </w:trPr>
        <w:tc>
          <w:tcPr>
            <w:tcW w:w="15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9618A4" w14:textId="77777777" w:rsidR="002E702D" w:rsidRDefault="00E14AA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Развитие библиотечного дела</w:t>
            </w:r>
          </w:p>
        </w:tc>
      </w:tr>
      <w:tr w:rsidR="002E702D" w14:paraId="5ED2B1A6" w14:textId="77777777">
        <w:trPr>
          <w:cantSplit/>
          <w:trHeight w:val="594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A52958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2FF507" w14:textId="77777777" w:rsidR="002E702D" w:rsidRDefault="00E14AAD">
            <w:r>
              <w:t>Доля библиотек, подключенных к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D7E24B" w14:textId="77777777" w:rsidR="002E702D" w:rsidRDefault="00E14AAD">
            <w:pPr>
              <w:jc w:val="center"/>
            </w:pPr>
            <w:r>
              <w:t>%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10F511" w14:textId="77777777" w:rsidR="002E702D" w:rsidRDefault="00E14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статистического наблюдения № 6-нк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967242" w14:textId="77777777" w:rsidR="002E702D" w:rsidRDefault="00E14AAD">
            <w:pPr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AA0E56" w14:textId="77777777" w:rsidR="002E702D" w:rsidRDefault="00E14AAD">
            <w:pPr>
              <w:jc w:val="center"/>
            </w:pPr>
            <w:r>
              <w:t>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F4FA92" w14:textId="77777777" w:rsidR="002E702D" w:rsidRDefault="00E14AAD">
            <w:pPr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3D7A4B" w14:textId="77777777" w:rsidR="002E702D" w:rsidRDefault="00E14AAD">
            <w:pPr>
              <w:jc w:val="center"/>
            </w:pPr>
            <w: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89857C" w14:textId="77777777" w:rsidR="002E702D" w:rsidRDefault="00E14AAD">
            <w:pPr>
              <w:jc w:val="center"/>
            </w:pPr>
            <w:r>
              <w:t>92</w:t>
            </w:r>
          </w:p>
        </w:tc>
      </w:tr>
      <w:tr w:rsidR="002E702D" w14:paraId="68E468C6" w14:textId="77777777">
        <w:trPr>
          <w:cantSplit/>
          <w:trHeight w:val="49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F611B5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1235E1" w14:textId="77777777" w:rsidR="002E702D" w:rsidRDefault="00E14AAD">
            <w:r>
              <w:t>Среднее число книговыдачи в общедоступных библиотеках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A9CC82" w14:textId="77777777" w:rsidR="002E702D" w:rsidRDefault="00E14AAD">
            <w:pPr>
              <w:jc w:val="center"/>
            </w:pPr>
            <w:r>
              <w:t>экз.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1773EA" w14:textId="77777777" w:rsidR="002E702D" w:rsidRDefault="00E14AAD">
            <w:pPr>
              <w:jc w:val="center"/>
            </w:pPr>
            <w:r>
              <w:t>Форма государственного статистического наблюдения № 6-нк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C6A5EF" w14:textId="77777777" w:rsidR="002E702D" w:rsidRDefault="00E14AAD">
            <w:pPr>
              <w:jc w:val="center"/>
            </w:pPr>
            <w:r>
              <w:t>420 035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D89811" w14:textId="77777777" w:rsidR="002E702D" w:rsidRDefault="00E14AAD">
            <w:pPr>
              <w:jc w:val="center"/>
            </w:pPr>
            <w:r>
              <w:t>368 135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4EA0A3" w14:textId="77777777" w:rsidR="002E702D" w:rsidRDefault="00E14AAD">
            <w:pPr>
              <w:jc w:val="center"/>
            </w:pPr>
            <w:r>
              <w:t>321 600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756C9A" w14:textId="77777777" w:rsidR="002E702D" w:rsidRDefault="00E14AAD">
            <w:pPr>
              <w:jc w:val="center"/>
            </w:pPr>
            <w:r>
              <w:t>321 600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D40C30" w14:textId="77777777" w:rsidR="002E702D" w:rsidRDefault="00E14AAD">
            <w:pPr>
              <w:jc w:val="center"/>
            </w:pPr>
            <w:r>
              <w:t>321 600</w:t>
            </w:r>
          </w:p>
        </w:tc>
      </w:tr>
      <w:tr w:rsidR="002E702D" w14:paraId="619B908B" w14:textId="77777777">
        <w:trPr>
          <w:cantSplit/>
          <w:trHeight w:val="205"/>
        </w:trPr>
        <w:tc>
          <w:tcPr>
            <w:tcW w:w="15594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946962" w14:textId="77777777" w:rsidR="002E702D" w:rsidRDefault="00E14AAD">
            <w:pPr>
              <w:jc w:val="left"/>
            </w:pPr>
            <w:r>
              <w:t>Задача 2: Развитие музейного дела</w:t>
            </w:r>
          </w:p>
        </w:tc>
      </w:tr>
      <w:tr w:rsidR="002E702D" w14:paraId="73BC0123" w14:textId="77777777">
        <w:trPr>
          <w:cantSplit/>
          <w:trHeight w:val="84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050A53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69E638" w14:textId="77777777" w:rsidR="002E702D" w:rsidRDefault="00E14AAD">
            <w:r>
              <w:t>Доля представленных зрителю музейных  предметов в общем количестве музейных предметов основного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B1EAE7" w14:textId="77777777" w:rsidR="002E702D" w:rsidRDefault="00E14AAD">
            <w:pPr>
              <w:jc w:val="center"/>
            </w:pPr>
            <w:r>
              <w:t>%.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8D83B9" w14:textId="77777777" w:rsidR="002E702D" w:rsidRDefault="00E14AAD">
            <w:pPr>
              <w:jc w:val="center"/>
            </w:pPr>
            <w:r>
              <w:t>Форма государственного статистического наблюдения № 8-нк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0327F2" w14:textId="77777777" w:rsidR="002E702D" w:rsidRDefault="00E14AAD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2063A8" w14:textId="77777777" w:rsidR="002E702D" w:rsidRDefault="00E14AAD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9BD782" w14:textId="77777777" w:rsidR="002E702D" w:rsidRDefault="00E14AAD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A767E7" w14:textId="77777777" w:rsidR="002E702D" w:rsidRDefault="00E14AAD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49BBF2" w14:textId="77777777" w:rsidR="002E702D" w:rsidRDefault="00E14AAD">
            <w:pPr>
              <w:jc w:val="center"/>
            </w:pPr>
            <w:r>
              <w:t>100</w:t>
            </w:r>
          </w:p>
        </w:tc>
      </w:tr>
    </w:tbl>
    <w:p w14:paraId="0E848DD5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</w:rPr>
      </w:pPr>
    </w:p>
    <w:p w14:paraId="0E41F06F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</w:rPr>
      </w:pPr>
    </w:p>
    <w:p w14:paraId="12B193D1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418062F6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75614D62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30E29686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7FB55822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6B031F2A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71CF7030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3E0FCADD" w14:textId="77777777" w:rsidR="002E702D" w:rsidRDefault="002E702D">
      <w:pPr>
        <w:ind w:left="9781"/>
        <w:jc w:val="left"/>
        <w:rPr>
          <w:sz w:val="28"/>
          <w:szCs w:val="28"/>
          <w:highlight w:val="yellow"/>
          <w:lang w:eastAsia="ru-RU"/>
        </w:rPr>
      </w:pPr>
    </w:p>
    <w:p w14:paraId="7EE649A3" w14:textId="77777777" w:rsidR="002E702D" w:rsidRDefault="00E14AAD">
      <w:pPr>
        <w:ind w:left="9781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</w:t>
      </w:r>
    </w:p>
    <w:tbl>
      <w:tblPr>
        <w:tblpPr w:leftFromText="180" w:rightFromText="180" w:vertAnchor="text" w:horzAnchor="page" w:tblpX="11022" w:tblpY="-366"/>
        <w:tblW w:w="5246" w:type="dxa"/>
        <w:tblLook w:val="04A0" w:firstRow="1" w:lastRow="0" w:firstColumn="1" w:lastColumn="0" w:noHBand="0" w:noVBand="1"/>
      </w:tblPr>
      <w:tblGrid>
        <w:gridCol w:w="5246"/>
      </w:tblGrid>
      <w:tr w:rsidR="002E702D" w14:paraId="2297F034" w14:textId="77777777">
        <w:trPr>
          <w:trHeight w:val="656"/>
        </w:trPr>
        <w:tc>
          <w:tcPr>
            <w:tcW w:w="52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A3EBBF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подпрограмме № 1 </w:t>
            </w:r>
          </w:p>
        </w:tc>
      </w:tr>
    </w:tbl>
    <w:p w14:paraId="39E6D15C" w14:textId="77777777" w:rsidR="002E702D" w:rsidRDefault="00E14AAD">
      <w:pPr>
        <w:ind w:left="9781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14:paraId="66FA816C" w14:textId="77777777" w:rsidR="002E702D" w:rsidRDefault="00E14AA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№ 1</w:t>
      </w:r>
    </w:p>
    <w:p w14:paraId="3344059F" w14:textId="77777777" w:rsidR="002E702D" w:rsidRDefault="002E702D">
      <w:pPr>
        <w:outlineLvl w:val="0"/>
        <w:rPr>
          <w:b/>
          <w:sz w:val="28"/>
          <w:szCs w:val="28"/>
        </w:rPr>
      </w:pPr>
    </w:p>
    <w:tbl>
      <w:tblPr>
        <w:tblW w:w="160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1478"/>
        <w:gridCol w:w="547"/>
        <w:gridCol w:w="22"/>
        <w:gridCol w:w="547"/>
        <w:gridCol w:w="22"/>
        <w:gridCol w:w="1115"/>
        <w:gridCol w:w="19"/>
        <w:gridCol w:w="553"/>
        <w:gridCol w:w="10"/>
        <w:gridCol w:w="28"/>
        <w:gridCol w:w="1107"/>
        <w:gridCol w:w="1275"/>
        <w:gridCol w:w="1274"/>
        <w:gridCol w:w="6"/>
        <w:gridCol w:w="12"/>
        <w:gridCol w:w="1116"/>
        <w:gridCol w:w="3548"/>
      </w:tblGrid>
      <w:tr w:rsidR="002E702D" w14:paraId="07C94ABF" w14:textId="77777777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622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5CC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775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25" w:type="dxa"/>
            <w:gridSpan w:val="7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6B6F78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828" w:type="dxa"/>
            <w:gridSpan w:val="8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443F03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354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D62F12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2E702D" w14:paraId="74BCF05E" w14:textId="77777777">
        <w:trPr>
          <w:trHeight w:val="6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2713" w14:textId="77777777" w:rsidR="002E702D" w:rsidRDefault="002E70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EBC2" w14:textId="77777777" w:rsidR="002E702D" w:rsidRDefault="002E70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1B82" w14:textId="77777777" w:rsidR="002E702D" w:rsidRDefault="002E70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21469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F9E963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</w:t>
            </w:r>
          </w:p>
        </w:tc>
        <w:tc>
          <w:tcPr>
            <w:tcW w:w="113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F61AD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7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96FA58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45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2F2C6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14:paraId="4BC83B6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9B7DD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14:paraId="7736728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(2025)</w:t>
            </w:r>
          </w:p>
        </w:tc>
        <w:tc>
          <w:tcPr>
            <w:tcW w:w="127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D44FF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14:paraId="320D06C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(2026)</w:t>
            </w:r>
          </w:p>
        </w:tc>
        <w:tc>
          <w:tcPr>
            <w:tcW w:w="1134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8CAF6B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14:paraId="5D6770D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(2024-2026)</w:t>
            </w:r>
          </w:p>
        </w:tc>
        <w:tc>
          <w:tcPr>
            <w:tcW w:w="3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460E84E" w14:textId="77777777" w:rsidR="002E702D" w:rsidRDefault="002E702D">
            <w:pPr>
              <w:jc w:val="left"/>
              <w:rPr>
                <w:sz w:val="20"/>
                <w:szCs w:val="20"/>
              </w:rPr>
            </w:pPr>
          </w:p>
        </w:tc>
      </w:tr>
      <w:tr w:rsidR="002E702D" w14:paraId="504049E6" w14:textId="77777777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45E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7D3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A01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8A5740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E61382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2B4744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FDCC90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5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4186B6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7DD3D3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D83197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973B41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6D04DA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702D" w14:paraId="721DC1F0" w14:textId="77777777">
        <w:trPr>
          <w:trHeight w:val="181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DFE9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 «</w:t>
            </w:r>
            <w:r>
              <w:rPr>
                <w:color w:val="000000"/>
                <w:sz w:val="20"/>
                <w:szCs w:val="20"/>
              </w:rPr>
              <w:t>Сохранение, популяризация и эффективное использование исторического и культурного наследия Ужурского района в целях воспитания и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2E702D" w14:paraId="4CA61D53" w14:textId="77777777">
        <w:trPr>
          <w:trHeight w:val="181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FB49" w14:textId="77777777" w:rsidR="002E702D" w:rsidRDefault="00E14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1. Развитие библиотечного дела</w:t>
            </w:r>
          </w:p>
        </w:tc>
      </w:tr>
      <w:tr w:rsidR="002E702D" w14:paraId="28EBAD80" w14:textId="77777777">
        <w:trPr>
          <w:trHeight w:val="203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D218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2E702D" w14:paraId="376219BE" w14:textId="77777777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746BC59D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5890820" w14:textId="77777777" w:rsidR="002E702D" w:rsidRDefault="00E14AAD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(оказания услуг) подведомственны</w:t>
            </w:r>
            <w:r>
              <w:rPr>
                <w:sz w:val="20"/>
                <w:szCs w:val="20"/>
              </w:rPr>
              <w:t xml:space="preserve">х учреждений (МБУК «ЦБС Ужурского района») 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5509A9A3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EBDAF46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DFA0131" w14:textId="77777777" w:rsidR="002E702D" w:rsidRDefault="00E14AAD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B0CC33C" w14:textId="77777777" w:rsidR="002E702D" w:rsidRDefault="00E14AAD">
            <w:pPr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0910082190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3AAE08A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D74DED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25 009,9</w:t>
            </w:r>
          </w:p>
          <w:p w14:paraId="47955CE8" w14:textId="77777777" w:rsidR="002E702D" w:rsidRDefault="002E702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81A0DB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25 009,9</w:t>
            </w:r>
          </w:p>
          <w:p w14:paraId="2A8D12BA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1143CF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25 009,9</w:t>
            </w:r>
          </w:p>
          <w:p w14:paraId="0073AFF1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1316CB7" w14:textId="77777777" w:rsidR="002E702D" w:rsidRDefault="00E14AAD">
            <w:pPr>
              <w:ind w:right="-79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75 029,7</w:t>
            </w:r>
          </w:p>
          <w:p w14:paraId="1024AEB7" w14:textId="77777777" w:rsidR="002E702D" w:rsidRDefault="002E702D">
            <w:pPr>
              <w:ind w:right="-79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A4F61F1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26D54FD" w14:textId="77777777" w:rsidR="002E702D" w:rsidRDefault="002E702D">
            <w:pPr>
              <w:rPr>
                <w:sz w:val="20"/>
                <w:szCs w:val="20"/>
              </w:rPr>
            </w:pPr>
          </w:p>
        </w:tc>
      </w:tr>
      <w:tr w:rsidR="002E702D" w14:paraId="2C55C0C3" w14:textId="77777777">
        <w:trPr>
          <w:trHeight w:val="213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98271D4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2E702D" w14:paraId="26BF97FB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70D0BE25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31B9252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Подписка периодической печати и оплата услуг по обеспечению доступа в сеть Интернет для МБУК «ЦБС Ужурского района»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3C91774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4957170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42DCDA6" w14:textId="77777777" w:rsidR="002E702D" w:rsidRDefault="00E14AAD">
            <w:pPr>
              <w:ind w:left="-99" w:right="-1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C372BCE" w14:textId="77777777" w:rsidR="002E702D" w:rsidRDefault="00E14AAD">
            <w:pPr>
              <w:ind w:left="-102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0910082560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B9830CA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8947CA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37E6F7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48680B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705DD6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70C87B9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Улучшится информационное обслуживание пользователей. Пополнится библиотечный фонд библиотек периодическими изданиями.</w:t>
            </w:r>
          </w:p>
        </w:tc>
      </w:tr>
      <w:tr w:rsidR="002E702D" w14:paraId="7CA2FF26" w14:textId="77777777">
        <w:trPr>
          <w:trHeight w:val="215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F362E82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2E702D" w14:paraId="6DDE0F15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423516A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9F705AF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(МБУК «ЦБС Ужурского района»)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4A1CA91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DE4D4C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EC471D2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14F6BB8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0910082010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EE430E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336186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6D53814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79495A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5A3D2AE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7A41C49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оргтехники в сельские библиотеки для создания комфортных условий</w:t>
            </w:r>
            <w:r>
              <w:rPr>
                <w:sz w:val="20"/>
                <w:szCs w:val="20"/>
              </w:rPr>
              <w:t xml:space="preserve"> для читателей ЦБС. </w:t>
            </w:r>
          </w:p>
        </w:tc>
      </w:tr>
      <w:tr w:rsidR="002E702D" w14:paraId="70779825" w14:textId="77777777">
        <w:trPr>
          <w:trHeight w:val="230"/>
        </w:trPr>
        <w:tc>
          <w:tcPr>
            <w:tcW w:w="12532" w:type="dxa"/>
            <w:gridSpan w:val="18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7AF58E7D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396846F9" w14:textId="77777777" w:rsidR="002E702D" w:rsidRDefault="002E702D">
            <w:pPr>
              <w:jc w:val="left"/>
              <w:rPr>
                <w:sz w:val="20"/>
                <w:szCs w:val="20"/>
              </w:rPr>
            </w:pPr>
          </w:p>
        </w:tc>
      </w:tr>
      <w:tr w:rsidR="002E702D" w14:paraId="2AB08B14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714AD8A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F5268C4" w14:textId="77777777" w:rsidR="002E702D" w:rsidRDefault="00E14AAD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 литературой фондов МБУК «ЦБС Ужурского района»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789F4AF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27C8A0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EC73D8E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C91275D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0910082020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79FC5C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773E0A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037D38D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5FA33F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AA997B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72D94C0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бюджета библиотеки района пополнятся новой литературой</w:t>
            </w:r>
          </w:p>
        </w:tc>
      </w:tr>
      <w:tr w:rsidR="002E702D" w14:paraId="577BF58D" w14:textId="77777777">
        <w:trPr>
          <w:trHeight w:val="247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51D44586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</w:tr>
      <w:tr w:rsidR="002E702D" w14:paraId="26A2275A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9881430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47B59D8" w14:textId="77777777" w:rsidR="002E702D" w:rsidRDefault="00E14AAD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B32763C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9EE893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3F126C94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40DC37B1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4880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B51578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A984BF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FA6D56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446,0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E55199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1C2D16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1 338,0</w:t>
            </w: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9E739D3" w14:textId="77777777" w:rsidR="002E702D" w:rsidRDefault="00E14AAD">
            <w:pPr>
              <w:ind w:left="-7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счет средств местного и краевого бюджета библиотеки района пополнятся новой литературой, что улучшит информационное </w:t>
            </w:r>
            <w:r>
              <w:rPr>
                <w:sz w:val="20"/>
                <w:szCs w:val="20"/>
              </w:rPr>
              <w:lastRenderedPageBreak/>
              <w:t>обслуживание пользователей.</w:t>
            </w:r>
          </w:p>
        </w:tc>
      </w:tr>
      <w:tr w:rsidR="002E702D" w14:paraId="7EA6D810" w14:textId="77777777">
        <w:trPr>
          <w:trHeight w:val="221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5CC6E0E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Мероприятие 6</w:t>
            </w:r>
          </w:p>
        </w:tc>
      </w:tr>
      <w:tr w:rsidR="002E702D" w14:paraId="27EF5B00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61BBDADE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EC856A1" w14:textId="77777777" w:rsidR="002E702D" w:rsidRDefault="00E14AAD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147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6B0527A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558F30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07126AC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FE54C01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5191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7AA1B30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285F011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312,6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5FBABE6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</w:t>
            </w:r>
          </w:p>
        </w:tc>
        <w:tc>
          <w:tcPr>
            <w:tcW w:w="1274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14:paraId="1A28565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884C29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726,1</w:t>
            </w:r>
          </w:p>
          <w:p w14:paraId="3829C7D0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35E34FCE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6C79521F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055069A0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78F0C410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79E88B5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местного и федерального бюджета библиотеки района по</w:t>
            </w:r>
            <w:r>
              <w:rPr>
                <w:sz w:val="20"/>
                <w:szCs w:val="20"/>
              </w:rPr>
              <w:t>полнятся новой литературой, что улучшит информационное обслуживание пользователей.</w:t>
            </w:r>
          </w:p>
        </w:tc>
      </w:tr>
      <w:tr w:rsidR="002E702D" w14:paraId="564DBCA5" w14:textId="77777777">
        <w:trPr>
          <w:trHeight w:val="169"/>
        </w:trPr>
        <w:tc>
          <w:tcPr>
            <w:tcW w:w="7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E146" w14:textId="77777777" w:rsidR="002E702D" w:rsidRDefault="00E14AA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Итого по задаче 1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FED7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26 648,5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51BB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26 618,9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1B53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26 406,4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EEF5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79 673,8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0281" w14:textId="77777777" w:rsidR="002E702D" w:rsidRDefault="002E702D">
            <w:pPr>
              <w:rPr>
                <w:sz w:val="20"/>
                <w:szCs w:val="20"/>
                <w:lang w:val="en-US"/>
              </w:rPr>
            </w:pPr>
          </w:p>
        </w:tc>
      </w:tr>
      <w:tr w:rsidR="002E702D" w14:paraId="765DEE7D" w14:textId="77777777">
        <w:trPr>
          <w:trHeight w:val="180"/>
        </w:trPr>
        <w:tc>
          <w:tcPr>
            <w:tcW w:w="16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DF1A" w14:textId="77777777" w:rsidR="002E702D" w:rsidRDefault="00E14AAD">
            <w:pPr>
              <w:ind w:left="-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2. Развитие музейного дела</w:t>
            </w:r>
          </w:p>
        </w:tc>
      </w:tr>
      <w:tr w:rsidR="002E702D" w14:paraId="05A3E8A2" w14:textId="77777777">
        <w:trPr>
          <w:trHeight w:val="70"/>
        </w:trPr>
        <w:tc>
          <w:tcPr>
            <w:tcW w:w="16080" w:type="dxa"/>
            <w:gridSpan w:val="19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2FF8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2E702D" w14:paraId="6612CFCA" w14:textId="77777777">
        <w:trPr>
          <w:trHeight w:val="560"/>
        </w:trPr>
        <w:tc>
          <w:tcPr>
            <w:tcW w:w="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306B" w14:textId="77777777" w:rsidR="002E702D" w:rsidRDefault="00E14AAD">
            <w:pPr>
              <w:ind w:firstLine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118" w14:textId="77777777" w:rsidR="002E702D" w:rsidRDefault="00E14AAD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(оказания услуг) подведомственных учреждений (МБУК «Златоруновский поселковый музей»)</w:t>
            </w:r>
          </w:p>
        </w:tc>
        <w:tc>
          <w:tcPr>
            <w:tcW w:w="14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0FC908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A026B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FA79DA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215060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0910083190</w:t>
            </w:r>
          </w:p>
        </w:tc>
        <w:tc>
          <w:tcPr>
            <w:tcW w:w="591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1544D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1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FF07B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2 349,5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D87509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2 349,5</w:t>
            </w:r>
          </w:p>
        </w:tc>
        <w:tc>
          <w:tcPr>
            <w:tcW w:w="1292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0ECDE3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2 349,5</w:t>
            </w: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FD3B6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7 048,5</w:t>
            </w: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DDCD1D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E702D" w14:paraId="6D6DD718" w14:textId="77777777">
        <w:trPr>
          <w:trHeight w:val="283"/>
        </w:trPr>
        <w:tc>
          <w:tcPr>
            <w:tcW w:w="12532" w:type="dxa"/>
            <w:gridSpan w:val="18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54B1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950021C" w14:textId="77777777" w:rsidR="002E702D" w:rsidRDefault="002E702D">
            <w:pPr>
              <w:jc w:val="left"/>
              <w:rPr>
                <w:sz w:val="20"/>
                <w:szCs w:val="20"/>
              </w:rPr>
            </w:pPr>
          </w:p>
        </w:tc>
      </w:tr>
      <w:tr w:rsidR="002E702D" w14:paraId="15EF7B9B" w14:textId="77777777">
        <w:trPr>
          <w:trHeight w:val="560"/>
        </w:trPr>
        <w:tc>
          <w:tcPr>
            <w:tcW w:w="567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9547" w14:textId="77777777" w:rsidR="002E702D" w:rsidRDefault="00E14AAD">
            <w:pPr>
              <w:ind w:firstLine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8B73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(МБУК «Златоруновский поселковый музей»)</w:t>
            </w:r>
          </w:p>
        </w:tc>
        <w:tc>
          <w:tcPr>
            <w:tcW w:w="147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7A9FA3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4AD00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1CB0DC" w14:textId="77777777" w:rsidR="002E702D" w:rsidRDefault="00E14A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B9A07D" w14:textId="77777777" w:rsidR="002E702D" w:rsidRDefault="00E14A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0910082010</w:t>
            </w:r>
          </w:p>
        </w:tc>
        <w:tc>
          <w:tcPr>
            <w:tcW w:w="591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4EE0E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0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17FEA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92021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  <w:p w14:paraId="1F683FD9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7D66208D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FBAE5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  <w:p w14:paraId="3F5B453F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2B7C6A57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5F084706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998C9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  <w:p w14:paraId="2CB36DC6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7A871480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2A6EF5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ноутбука для </w:t>
            </w:r>
            <w:r>
              <w:rPr>
                <w:sz w:val="20"/>
                <w:szCs w:val="20"/>
              </w:rPr>
              <w:t>младшего научного сотрудника</w:t>
            </w:r>
          </w:p>
        </w:tc>
      </w:tr>
      <w:tr w:rsidR="002E702D" w14:paraId="1A0392A9" w14:textId="77777777">
        <w:trPr>
          <w:trHeight w:val="179"/>
        </w:trPr>
        <w:tc>
          <w:tcPr>
            <w:tcW w:w="7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B18B" w14:textId="77777777" w:rsidR="002E702D" w:rsidRDefault="00E14AA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2: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D8DF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2 414,5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9F68" w14:textId="77777777" w:rsidR="002E702D" w:rsidRDefault="00E14AAD">
            <w:pPr>
              <w:jc w:val="center"/>
            </w:pPr>
            <w:r>
              <w:rPr>
                <w:b/>
                <w:sz w:val="20"/>
                <w:szCs w:val="20"/>
              </w:rPr>
              <w:t>2 414,5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1BB2" w14:textId="77777777" w:rsidR="002E702D" w:rsidRDefault="00E14AAD">
            <w:pPr>
              <w:jc w:val="center"/>
            </w:pPr>
            <w:r>
              <w:rPr>
                <w:b/>
                <w:sz w:val="20"/>
                <w:szCs w:val="20"/>
              </w:rPr>
              <w:t>2 414,5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3702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7 243,5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1C2B" w14:textId="77777777" w:rsidR="002E702D" w:rsidRDefault="002E702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2E702D" w14:paraId="147A177C" w14:textId="77777777">
        <w:trPr>
          <w:trHeight w:val="198"/>
        </w:trPr>
        <w:tc>
          <w:tcPr>
            <w:tcW w:w="7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2CBF" w14:textId="77777777" w:rsidR="002E702D" w:rsidRDefault="00E14AA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подпрограмме № 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5C94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29 063,0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4E4B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29 033,4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5362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28 820,9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C305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86 917,3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90A7" w14:textId="77777777" w:rsidR="002E702D" w:rsidRDefault="002E702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2AE3A818" w14:textId="77777777" w:rsidR="002E702D" w:rsidRDefault="002E702D">
      <w:pPr>
        <w:outlineLvl w:val="0"/>
        <w:rPr>
          <w:b/>
          <w:sz w:val="28"/>
          <w:szCs w:val="28"/>
          <w:highlight w:val="yellow"/>
        </w:rPr>
        <w:sectPr w:rsidR="002E702D">
          <w:pgSz w:w="16837" w:h="11905" w:orient="landscape"/>
          <w:pgMar w:top="851" w:right="567" w:bottom="1134" w:left="947" w:header="709" w:footer="709" w:gutter="0"/>
          <w:cols w:space="708"/>
          <w:docGrid w:linePitch="360"/>
        </w:sectPr>
      </w:pPr>
    </w:p>
    <w:p w14:paraId="7AB47576" w14:textId="77777777" w:rsidR="002E702D" w:rsidRDefault="00E14AAD">
      <w:pPr>
        <w:pStyle w:val="ConsPlusNormal"/>
        <w:widowControl/>
        <w:ind w:left="623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Приложение № 4</w:t>
      </w:r>
    </w:p>
    <w:p w14:paraId="780B1A6A" w14:textId="77777777" w:rsidR="002E702D" w:rsidRDefault="00E14AAD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программе </w:t>
      </w:r>
    </w:p>
    <w:p w14:paraId="5D0139BC" w14:textId="77777777" w:rsidR="002E702D" w:rsidRDefault="002E702D">
      <w:pPr>
        <w:widowControl w:val="0"/>
        <w:spacing w:line="100" w:lineRule="atLeast"/>
        <w:rPr>
          <w:sz w:val="28"/>
          <w:szCs w:val="28"/>
        </w:rPr>
      </w:pPr>
    </w:p>
    <w:p w14:paraId="1310CA6D" w14:textId="77777777" w:rsidR="002E702D" w:rsidRDefault="00E14AAD">
      <w:pPr>
        <w:widowControl w:val="0"/>
        <w:numPr>
          <w:ilvl w:val="0"/>
          <w:numId w:val="8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 № 2</w:t>
      </w:r>
    </w:p>
    <w:p w14:paraId="06326502" w14:textId="77777777" w:rsidR="002E702D" w:rsidRDefault="002E702D">
      <w:pPr>
        <w:widowControl w:val="0"/>
        <w:spacing w:line="100" w:lineRule="atLeast"/>
        <w:rPr>
          <w:sz w:val="28"/>
          <w:szCs w:val="28"/>
        </w:rPr>
      </w:pPr>
    </w:p>
    <w:tbl>
      <w:tblPr>
        <w:tblpPr w:bottomFromText="200" w:vertAnchor="text" w:tblpY="1"/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2"/>
        <w:gridCol w:w="6521"/>
      </w:tblGrid>
      <w:tr w:rsidR="002E702D" w14:paraId="7253CA8B" w14:textId="77777777">
        <w:trPr>
          <w:trHeight w:val="685"/>
        </w:trPr>
        <w:tc>
          <w:tcPr>
            <w:tcW w:w="3052" w:type="dxa"/>
          </w:tcPr>
          <w:p w14:paraId="5659B40C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     подпрограммы № 2</w:t>
            </w:r>
          </w:p>
        </w:tc>
        <w:tc>
          <w:tcPr>
            <w:tcW w:w="6521" w:type="dxa"/>
          </w:tcPr>
          <w:p w14:paraId="4A5D24A6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«Искусство»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по приложению – подпрограмма № 2, подпрограмма)</w:t>
            </w:r>
          </w:p>
        </w:tc>
      </w:tr>
      <w:tr w:rsidR="002E702D" w14:paraId="35E70E28" w14:textId="77777777">
        <w:trPr>
          <w:trHeight w:val="800"/>
        </w:trPr>
        <w:tc>
          <w:tcPr>
            <w:tcW w:w="3052" w:type="dxa"/>
          </w:tcPr>
          <w:p w14:paraId="138E3953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6521" w:type="dxa"/>
          </w:tcPr>
          <w:p w14:paraId="5239DE52" w14:textId="77777777" w:rsidR="002E702D" w:rsidRDefault="00E14AAD">
            <w:pPr>
              <w:pStyle w:val="ConsPlusTitle"/>
              <w:ind w:left="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«Комплексное развитие культуры и искусства в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Ужурском районе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14:paraId="1112E056" w14:textId="77777777" w:rsidR="002E702D" w:rsidRDefault="002E702D">
            <w:pPr>
              <w:pStyle w:val="ConsPlusTitle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4EFFA" w14:textId="77777777" w:rsidR="002E702D" w:rsidRDefault="002E702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2D" w14:paraId="154A0BDC" w14:textId="77777777">
        <w:trPr>
          <w:trHeight w:val="800"/>
        </w:trPr>
        <w:tc>
          <w:tcPr>
            <w:tcW w:w="3052" w:type="dxa"/>
          </w:tcPr>
          <w:p w14:paraId="7C16E12E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подпрограммы № 2</w:t>
            </w:r>
          </w:p>
        </w:tc>
        <w:tc>
          <w:tcPr>
            <w:tcW w:w="6521" w:type="dxa"/>
          </w:tcPr>
          <w:p w14:paraId="14C99AF3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молодёжной политики Ужурского района»</w:t>
            </w:r>
          </w:p>
        </w:tc>
      </w:tr>
      <w:tr w:rsidR="002E702D" w14:paraId="798107D3" w14:textId="77777777">
        <w:trPr>
          <w:trHeight w:val="647"/>
        </w:trPr>
        <w:tc>
          <w:tcPr>
            <w:tcW w:w="3052" w:type="dxa"/>
          </w:tcPr>
          <w:p w14:paraId="54B5B782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№ 2</w:t>
            </w:r>
          </w:p>
        </w:tc>
        <w:tc>
          <w:tcPr>
            <w:tcW w:w="6521" w:type="dxa"/>
          </w:tcPr>
          <w:p w14:paraId="5A4DE618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культуры, спорта и молодёжной политики Ужурского района» </w:t>
            </w:r>
          </w:p>
        </w:tc>
      </w:tr>
      <w:tr w:rsidR="002E702D" w14:paraId="67EC39EE" w14:textId="77777777">
        <w:trPr>
          <w:trHeight w:val="677"/>
        </w:trPr>
        <w:tc>
          <w:tcPr>
            <w:tcW w:w="3052" w:type="dxa"/>
          </w:tcPr>
          <w:p w14:paraId="66161313" w14:textId="77777777" w:rsidR="002E702D" w:rsidRDefault="00E14AAD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77E6AF9E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«О</w:t>
            </w:r>
            <w:r>
              <w:rPr>
                <w:rFonts w:eastAsia="Calibri"/>
                <w:sz w:val="28"/>
                <w:szCs w:val="28"/>
              </w:rPr>
              <w:t>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</w:t>
            </w:r>
            <w:r>
              <w:rPr>
                <w:rFonts w:eastAsia="SimSun"/>
                <w:sz w:val="28"/>
                <w:szCs w:val="28"/>
              </w:rPr>
              <w:t>»</w:t>
            </w:r>
          </w:p>
        </w:tc>
      </w:tr>
      <w:tr w:rsidR="002E702D" w14:paraId="0F2682BC" w14:textId="77777777">
        <w:trPr>
          <w:trHeight w:val="800"/>
        </w:trPr>
        <w:tc>
          <w:tcPr>
            <w:tcW w:w="3052" w:type="dxa"/>
          </w:tcPr>
          <w:p w14:paraId="6C775146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№ 2</w:t>
            </w:r>
          </w:p>
        </w:tc>
        <w:tc>
          <w:tcPr>
            <w:tcW w:w="6521" w:type="dxa"/>
          </w:tcPr>
          <w:p w14:paraId="3875E743" w14:textId="77777777" w:rsidR="002E702D" w:rsidRDefault="00E14AAD">
            <w:pPr>
              <w:widowControl w:val="0"/>
              <w:tabs>
                <w:tab w:val="center" w:pos="4677"/>
                <w:tab w:val="right" w:pos="9355"/>
              </w:tabs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Повышение эффективности и качества дополнительного образования в сфере культуры.</w:t>
            </w:r>
          </w:p>
          <w:p w14:paraId="1E35C07F" w14:textId="77777777" w:rsidR="002E702D" w:rsidRDefault="00E14AAD">
            <w:pPr>
              <w:widowControl w:val="0"/>
              <w:tabs>
                <w:tab w:val="center" w:pos="4677"/>
                <w:tab w:val="right" w:pos="9355"/>
              </w:tabs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Стимулирование народного творчества и развитие культурно-досуговой деятельности.</w:t>
            </w:r>
          </w:p>
        </w:tc>
      </w:tr>
      <w:tr w:rsidR="002E702D" w14:paraId="468EEFFB" w14:textId="77777777">
        <w:trPr>
          <w:trHeight w:val="800"/>
        </w:trPr>
        <w:tc>
          <w:tcPr>
            <w:tcW w:w="3052" w:type="dxa"/>
          </w:tcPr>
          <w:p w14:paraId="53721B6C" w14:textId="77777777" w:rsidR="002E702D" w:rsidRDefault="00E14AAD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№ 2</w:t>
            </w:r>
          </w:p>
        </w:tc>
        <w:tc>
          <w:tcPr>
            <w:tcW w:w="6521" w:type="dxa"/>
          </w:tcPr>
          <w:p w14:paraId="5B92CFC1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2026 году:</w:t>
            </w:r>
          </w:p>
          <w:p w14:paraId="2A3910EE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количества</w:t>
            </w:r>
            <w:r>
              <w:rPr>
                <w:sz w:val="28"/>
                <w:szCs w:val="28"/>
              </w:rPr>
              <w:t xml:space="preserve"> клубных формирований при учреждениях культурно-досугового типа - 332 единицы;</w:t>
            </w:r>
          </w:p>
          <w:p w14:paraId="6A4B50ED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участников в клубных формированиях - 4 143 человек;</w:t>
            </w:r>
          </w:p>
          <w:p w14:paraId="666C8576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количества детей получающих дополнительное образование в области культуры и искусства - 204 человека;</w:t>
            </w:r>
          </w:p>
          <w:p w14:paraId="6C48F940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приведен в приложении к паспорту подпрограммы № 2</w:t>
            </w:r>
          </w:p>
        </w:tc>
      </w:tr>
      <w:tr w:rsidR="002E702D" w14:paraId="354E76DB" w14:textId="77777777">
        <w:trPr>
          <w:trHeight w:val="576"/>
        </w:trPr>
        <w:tc>
          <w:tcPr>
            <w:tcW w:w="3052" w:type="dxa"/>
          </w:tcPr>
          <w:p w14:paraId="74994107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реализации подпрограммы № 2</w:t>
            </w:r>
          </w:p>
        </w:tc>
        <w:tc>
          <w:tcPr>
            <w:tcW w:w="6521" w:type="dxa"/>
          </w:tcPr>
          <w:p w14:paraId="3660A95F" w14:textId="77777777" w:rsidR="002E702D" w:rsidRDefault="00E14AA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2017- 2030 годы</w:t>
            </w:r>
          </w:p>
        </w:tc>
      </w:tr>
      <w:tr w:rsidR="002E702D" w14:paraId="10E1BED4" w14:textId="77777777">
        <w:trPr>
          <w:trHeight w:val="800"/>
        </w:trPr>
        <w:tc>
          <w:tcPr>
            <w:tcW w:w="3052" w:type="dxa"/>
          </w:tcPr>
          <w:p w14:paraId="1E328521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№ 2</w:t>
            </w:r>
          </w:p>
        </w:tc>
        <w:tc>
          <w:tcPr>
            <w:tcW w:w="6521" w:type="dxa"/>
          </w:tcPr>
          <w:p w14:paraId="132A071A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</w:t>
            </w:r>
            <w:r>
              <w:rPr>
                <w:sz w:val="28"/>
                <w:szCs w:val="28"/>
              </w:rPr>
              <w:t>аний на реализацию мероприятий подпрограммы  № 2 составляет – 257 747,2 тыс. рублей, в том числе по годам:</w:t>
            </w:r>
          </w:p>
          <w:p w14:paraId="4E5F2831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87 967,8 тыс. рублей;</w:t>
            </w:r>
          </w:p>
          <w:p w14:paraId="3395BF09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84 889,7 тыс. рублей;</w:t>
            </w:r>
          </w:p>
          <w:p w14:paraId="12CE90F1" w14:textId="77777777" w:rsidR="002E702D" w:rsidRDefault="00E14AAD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2026 год -  84 889,7 тыс. рублей.</w:t>
            </w:r>
            <w:r>
              <w:rPr>
                <w:sz w:val="28"/>
                <w:szCs w:val="28"/>
              </w:rPr>
              <w:tab/>
            </w:r>
          </w:p>
          <w:p w14:paraId="199B2AC5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257 747,2 тыс</w:t>
            </w:r>
            <w:r>
              <w:rPr>
                <w:sz w:val="28"/>
                <w:szCs w:val="28"/>
              </w:rPr>
              <w:t>. рублей, из них по годам:</w:t>
            </w:r>
          </w:p>
          <w:p w14:paraId="70C48A66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87 967,8 тыс. рублей;</w:t>
            </w:r>
          </w:p>
          <w:p w14:paraId="3EFE6C28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84 889,7 тыс. рублей;</w:t>
            </w:r>
          </w:p>
          <w:p w14:paraId="4188132C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84 889,7 тыс. рублей.</w:t>
            </w:r>
          </w:p>
          <w:p w14:paraId="1C545441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0,0 тыс. рублей, из них по годам:</w:t>
            </w:r>
          </w:p>
          <w:p w14:paraId="6A311036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14:paraId="7747D635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тыс. рублей;</w:t>
            </w:r>
          </w:p>
          <w:p w14:paraId="19F1B35B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026 год -  0,0 тыс. рублей.</w:t>
            </w:r>
          </w:p>
          <w:p w14:paraId="687A6686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0,0 тыс. рублей, из них по годам:</w:t>
            </w:r>
          </w:p>
          <w:p w14:paraId="3ABC12EC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14:paraId="5C2EC552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  тыс. рублей;</w:t>
            </w:r>
          </w:p>
          <w:p w14:paraId="0954AF9D" w14:textId="77777777" w:rsidR="002E702D" w:rsidRDefault="00E14AA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2026 год -  0,0 тыс. рублей.</w:t>
            </w:r>
          </w:p>
        </w:tc>
      </w:tr>
    </w:tbl>
    <w:p w14:paraId="3F62859C" w14:textId="77777777" w:rsidR="002E702D" w:rsidRDefault="002E702D">
      <w:pPr>
        <w:widowControl w:val="0"/>
        <w:spacing w:line="100" w:lineRule="atLeast"/>
        <w:ind w:left="720"/>
        <w:rPr>
          <w:b/>
          <w:sz w:val="28"/>
          <w:szCs w:val="28"/>
          <w:highlight w:val="yellow"/>
        </w:rPr>
      </w:pPr>
    </w:p>
    <w:p w14:paraId="41AC8D29" w14:textId="77777777" w:rsidR="002E702D" w:rsidRDefault="00E14AAD">
      <w:pPr>
        <w:widowControl w:val="0"/>
        <w:numPr>
          <w:ilvl w:val="0"/>
          <w:numId w:val="8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14:paraId="13B02F6B" w14:textId="77777777" w:rsidR="002E702D" w:rsidRDefault="002E702D">
      <w:pPr>
        <w:widowControl w:val="0"/>
        <w:spacing w:line="100" w:lineRule="atLeast"/>
        <w:ind w:left="720"/>
        <w:rPr>
          <w:sz w:val="28"/>
          <w:szCs w:val="28"/>
        </w:rPr>
      </w:pPr>
    </w:p>
    <w:p w14:paraId="6917E752" w14:textId="77777777" w:rsidR="002E702D" w:rsidRDefault="00E14AAD">
      <w:pPr>
        <w:ind w:left="74" w:firstLine="466"/>
        <w:rPr>
          <w:sz w:val="28"/>
          <w:szCs w:val="28"/>
        </w:rPr>
      </w:pPr>
      <w:r>
        <w:rPr>
          <w:sz w:val="28"/>
          <w:szCs w:val="28"/>
        </w:rPr>
        <w:t>Перечень мероприятий,</w:t>
      </w:r>
      <w:r>
        <w:rPr>
          <w:sz w:val="28"/>
          <w:szCs w:val="28"/>
        </w:rPr>
        <w:t xml:space="preserve"> реализуемых в данной подпрограмме приведен в приложении к подпрограмме № 2.</w:t>
      </w:r>
    </w:p>
    <w:p w14:paraId="5512319E" w14:textId="77777777" w:rsidR="002E702D" w:rsidRDefault="002E702D">
      <w:pPr>
        <w:ind w:left="709" w:hanging="55"/>
        <w:rPr>
          <w:sz w:val="28"/>
          <w:szCs w:val="28"/>
          <w:lang w:eastAsia="ru-RU"/>
        </w:rPr>
      </w:pPr>
    </w:p>
    <w:p w14:paraId="36066BC4" w14:textId="77777777" w:rsidR="002E702D" w:rsidRDefault="00E14AAD">
      <w:pPr>
        <w:widowControl w:val="0"/>
        <w:numPr>
          <w:ilvl w:val="0"/>
          <w:numId w:val="8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подпрограммы</w:t>
      </w:r>
    </w:p>
    <w:p w14:paraId="2F61113A" w14:textId="77777777" w:rsidR="002E702D" w:rsidRDefault="002E702D">
      <w:pPr>
        <w:widowControl w:val="0"/>
        <w:spacing w:line="100" w:lineRule="atLeast"/>
        <w:ind w:left="720"/>
        <w:rPr>
          <w:b/>
          <w:sz w:val="28"/>
          <w:szCs w:val="28"/>
        </w:rPr>
      </w:pPr>
    </w:p>
    <w:p w14:paraId="39DE9B70" w14:textId="77777777" w:rsidR="002E702D" w:rsidRDefault="00E14AAD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МКУ «УКС и МП Ужурского района».</w:t>
      </w:r>
    </w:p>
    <w:p w14:paraId="2BFDE876" w14:textId="77777777" w:rsidR="002E702D" w:rsidRDefault="00E14AAD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осуществляется за счет средств мун</w:t>
      </w:r>
      <w:r>
        <w:rPr>
          <w:sz w:val="28"/>
          <w:szCs w:val="28"/>
        </w:rPr>
        <w:t xml:space="preserve">иципального бюджета в соответствии с </w:t>
      </w:r>
      <w:hyperlink w:anchor="Par377" w:history="1">
        <w:r>
          <w:rPr>
            <w:sz w:val="28"/>
            <w:szCs w:val="28"/>
          </w:rPr>
          <w:t>мероприятиями</w:t>
        </w:r>
      </w:hyperlink>
      <w:r>
        <w:rPr>
          <w:sz w:val="28"/>
          <w:szCs w:val="28"/>
        </w:rPr>
        <w:t xml:space="preserve"> подпрограммы согласно приложению к подпрограмме № 2 (далее - мероприятия подпрограммы).</w:t>
      </w:r>
    </w:p>
    <w:p w14:paraId="46CBC95D" w14:textId="77777777" w:rsidR="002E702D" w:rsidRDefault="00E14AAD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Главными распорядителями бюджетных средств является МКУ  «УКС и МП Ужурского района».</w:t>
      </w:r>
    </w:p>
    <w:p w14:paraId="12F8CE1A" w14:textId="77777777" w:rsidR="002E702D" w:rsidRDefault="00E14AAD">
      <w:pPr>
        <w:ind w:left="709" w:hanging="55"/>
      </w:pPr>
      <w:r>
        <w:t xml:space="preserve">  </w:t>
      </w:r>
    </w:p>
    <w:p w14:paraId="6E0782B3" w14:textId="77777777" w:rsidR="002E702D" w:rsidRDefault="00E14AAD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У</w:t>
      </w:r>
      <w:r>
        <w:rPr>
          <w:b/>
          <w:sz w:val="28"/>
          <w:szCs w:val="28"/>
        </w:rPr>
        <w:t>правление подпрограммой</w:t>
      </w:r>
    </w:p>
    <w:p w14:paraId="312E0344" w14:textId="77777777" w:rsidR="002E702D" w:rsidRDefault="00E14AA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исполнением подпрограммы</w:t>
      </w:r>
    </w:p>
    <w:p w14:paraId="4D401375" w14:textId="77777777" w:rsidR="002E702D" w:rsidRDefault="002E702D">
      <w:pPr>
        <w:widowControl w:val="0"/>
        <w:jc w:val="center"/>
        <w:rPr>
          <w:sz w:val="28"/>
          <w:szCs w:val="28"/>
        </w:rPr>
      </w:pPr>
    </w:p>
    <w:p w14:paraId="2E373B7C" w14:textId="77777777" w:rsidR="002E702D" w:rsidRDefault="00E14AA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Управление подпрограммой и контроль за ее исполнением  осуществляет МКУ «УКС и МП Ужурского района».  Д</w:t>
      </w:r>
      <w:r>
        <w:rPr>
          <w:spacing w:val="-4"/>
          <w:sz w:val="28"/>
          <w:szCs w:val="28"/>
        </w:rPr>
        <w:t xml:space="preserve">ля обеспечения мониторинга реализации программы МКУ </w:t>
      </w:r>
      <w:r>
        <w:rPr>
          <w:sz w:val="28"/>
          <w:szCs w:val="28"/>
        </w:rPr>
        <w:t>«УКС и МП Ужурского района» формирует</w:t>
      </w:r>
      <w:r>
        <w:rPr>
          <w:sz w:val="28"/>
          <w:szCs w:val="28"/>
        </w:rPr>
        <w:t xml:space="preserve"> отчет по программе,  который включает в себя отчет о  реализации подпрограммы. </w:t>
      </w:r>
    </w:p>
    <w:p w14:paraId="17F1BE92" w14:textId="77777777" w:rsidR="002E702D" w:rsidRDefault="00E14AAD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Отчеты о реализации программы представляются МКУ </w:t>
      </w:r>
      <w:r>
        <w:rPr>
          <w:sz w:val="28"/>
          <w:szCs w:val="28"/>
        </w:rPr>
        <w:t>«УКС и МП Ужурского района»</w:t>
      </w:r>
      <w:r>
        <w:rPr>
          <w:spacing w:val="-4"/>
          <w:sz w:val="28"/>
          <w:szCs w:val="28"/>
        </w:rPr>
        <w:t xml:space="preserve">  одновременно в отдел экономики и прогнозирования администрации Ужурского района и финансовое упра</w:t>
      </w:r>
      <w:r>
        <w:rPr>
          <w:spacing w:val="-4"/>
          <w:sz w:val="28"/>
          <w:szCs w:val="28"/>
        </w:rPr>
        <w:t xml:space="preserve">вление администрации </w:t>
      </w:r>
      <w:r>
        <w:rPr>
          <w:spacing w:val="-4"/>
          <w:sz w:val="28"/>
          <w:szCs w:val="28"/>
        </w:rPr>
        <w:lastRenderedPageBreak/>
        <w:t>Ужурского района.</w:t>
      </w:r>
    </w:p>
    <w:p w14:paraId="30289532" w14:textId="77777777" w:rsidR="002E702D" w:rsidRDefault="00E14AAD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1FF074CF" w14:textId="77777777" w:rsidR="002E702D" w:rsidRDefault="00E14AA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Отчет</w:t>
      </w:r>
      <w:r>
        <w:rPr>
          <w:sz w:val="28"/>
          <w:szCs w:val="28"/>
        </w:rPr>
        <w:t>ы по итогам года должны содержать информацию о достигнутых конечных результатах и значениях целевых индикаторов, указанных в  приложении к паспорту подпрограммы.</w:t>
      </w:r>
    </w:p>
    <w:p w14:paraId="66BDF446" w14:textId="77777777" w:rsidR="002E702D" w:rsidRDefault="00E14AA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МКУ «УКС и МП Ужурского района» ежегодно уточняет целевые показатели и затраты по подпрограммн</w:t>
      </w:r>
      <w:r>
        <w:rPr>
          <w:sz w:val="28"/>
          <w:szCs w:val="28"/>
        </w:rPr>
        <w:t>ым мероприятиям, механизм реализации подпрограммы, состав исполнителей с учетом выделяемых на ее реализацию финансовых средств.</w:t>
      </w:r>
    </w:p>
    <w:p w14:paraId="205121C9" w14:textId="77777777" w:rsidR="002E702D" w:rsidRDefault="00E14AA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целевым использованием бюджетных средств осуществляет Финансовое управление администрации  Ужурского района.</w:t>
      </w:r>
    </w:p>
    <w:p w14:paraId="6389D543" w14:textId="77777777" w:rsidR="002E702D" w:rsidRDefault="002E702D">
      <w:pPr>
        <w:ind w:firstLine="709"/>
        <w:contextualSpacing/>
        <w:rPr>
          <w:sz w:val="28"/>
          <w:szCs w:val="28"/>
          <w:highlight w:val="yellow"/>
        </w:rPr>
        <w:sectPr w:rsidR="002E702D">
          <w:pgSz w:w="11905" w:h="16837"/>
          <w:pgMar w:top="1134" w:right="851" w:bottom="1134" w:left="1701" w:header="709" w:footer="709" w:gutter="0"/>
          <w:cols w:space="708"/>
          <w:docGrid w:linePitch="360"/>
        </w:sectPr>
      </w:pPr>
    </w:p>
    <w:p w14:paraId="39C762DA" w14:textId="77777777" w:rsidR="002E702D" w:rsidRDefault="00E14AAD">
      <w:pPr>
        <w:ind w:left="97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tbl>
      <w:tblPr>
        <w:tblpPr w:leftFromText="180" w:rightFromText="180" w:vertAnchor="text" w:horzAnchor="page" w:tblpX="11907" w:tblpY="-366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2E702D" w14:paraId="699AA0B1" w14:textId="77777777">
        <w:trPr>
          <w:trHeight w:val="656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28142C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паспорту подпрограммы № 2 </w:t>
            </w:r>
          </w:p>
        </w:tc>
      </w:tr>
    </w:tbl>
    <w:p w14:paraId="6C1395CB" w14:textId="77777777" w:rsidR="002E702D" w:rsidRDefault="00E14AAD">
      <w:pPr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46667160" w14:textId="77777777" w:rsidR="002E702D" w:rsidRDefault="002E702D">
      <w:pPr>
        <w:ind w:left="9781"/>
        <w:rPr>
          <w:sz w:val="28"/>
          <w:szCs w:val="28"/>
        </w:rPr>
      </w:pPr>
    </w:p>
    <w:p w14:paraId="6318479D" w14:textId="77777777" w:rsidR="002E702D" w:rsidRDefault="00E14AA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</w:p>
    <w:p w14:paraId="358046C6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2875"/>
        <w:gridCol w:w="1378"/>
        <w:gridCol w:w="1418"/>
        <w:gridCol w:w="1417"/>
        <w:gridCol w:w="1418"/>
        <w:gridCol w:w="1417"/>
      </w:tblGrid>
      <w:tr w:rsidR="002E702D" w14:paraId="0C2324CF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7F39F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9DE7F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98FC5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D460C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4E6CB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6C891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662C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19DCB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F5F98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E702D" w14:paraId="4FFC128F" w14:textId="77777777">
        <w:trPr>
          <w:cantSplit/>
          <w:trHeight w:val="240"/>
        </w:trPr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47E3D4" w14:textId="77777777" w:rsidR="002E702D" w:rsidRDefault="00E14AA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 «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702D" w14:paraId="602F31A2" w14:textId="77777777">
        <w:trPr>
          <w:cantSplit/>
          <w:trHeight w:val="240"/>
        </w:trPr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60C9EC" w14:textId="77777777" w:rsidR="002E702D" w:rsidRDefault="00E14AA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и качества дополнительного образования в сфере культура</w:t>
            </w:r>
          </w:p>
        </w:tc>
      </w:tr>
      <w:tr w:rsidR="002E702D" w14:paraId="5781E93B" w14:textId="77777777">
        <w:trPr>
          <w:cantSplit/>
          <w:trHeight w:val="78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8FF7F6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283F41" w14:textId="77777777" w:rsidR="002E702D" w:rsidRDefault="00E14AAD">
            <w:pPr>
              <w:jc w:val="left"/>
            </w:pPr>
            <w:r>
              <w:t>Сохранение количества детей получающих дополнительное образование в области культуры и искусства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0F84DF" w14:textId="77777777" w:rsidR="002E702D" w:rsidRDefault="00E14AAD">
            <w:pPr>
              <w:jc w:val="center"/>
            </w:pPr>
            <w:r>
              <w:t>чел.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6913D7" w14:textId="77777777" w:rsidR="002E702D" w:rsidRDefault="00E14AAD">
            <w:pPr>
              <w:jc w:val="center"/>
            </w:pPr>
            <w:r>
              <w:rPr>
                <w:rFonts w:eastAsia="Arial"/>
              </w:rPr>
              <w:t xml:space="preserve">Форма </w:t>
            </w:r>
            <w:r>
              <w:t>государственного статистического наблюдения</w:t>
            </w:r>
            <w:r>
              <w:rPr>
                <w:rFonts w:eastAsia="Arial"/>
              </w:rPr>
              <w:t xml:space="preserve"> № 1-ДМШ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2AD4C1" w14:textId="77777777" w:rsidR="002E702D" w:rsidRDefault="00E14AAD">
            <w:pPr>
              <w:jc w:val="center"/>
            </w:pPr>
            <w:r>
              <w:t>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30CC0D" w14:textId="77777777" w:rsidR="002E702D" w:rsidRDefault="00E14AAD">
            <w:pPr>
              <w:jc w:val="center"/>
            </w:pPr>
            <w:r>
              <w:t>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10E3B1" w14:textId="77777777" w:rsidR="002E702D" w:rsidRDefault="00E14AAD">
            <w:pPr>
              <w:jc w:val="center"/>
            </w:pPr>
            <w:r>
              <w:t>20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FBD664" w14:textId="77777777" w:rsidR="002E702D" w:rsidRDefault="00E14AAD">
            <w:pPr>
              <w:jc w:val="center"/>
            </w:pPr>
            <w:r>
              <w:t>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5C930C" w14:textId="77777777" w:rsidR="002E702D" w:rsidRDefault="00E14AAD">
            <w:pPr>
              <w:jc w:val="center"/>
            </w:pPr>
            <w:r>
              <w:t>204</w:t>
            </w:r>
          </w:p>
        </w:tc>
      </w:tr>
      <w:tr w:rsidR="002E702D" w14:paraId="22B610DD" w14:textId="77777777">
        <w:trPr>
          <w:cantSplit/>
          <w:trHeight w:val="27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DD6D47" w14:textId="77777777" w:rsidR="002E702D" w:rsidRDefault="00E14AAD">
            <w:pPr>
              <w:jc w:val="left"/>
            </w:pPr>
            <w:r>
              <w:t xml:space="preserve">Задача 2: </w:t>
            </w:r>
            <w:r>
              <w:rPr>
                <w:bCs/>
              </w:rPr>
              <w:t>Стимулирование народного творчества и развитие культурно-досуговой деятельности</w:t>
            </w:r>
          </w:p>
        </w:tc>
      </w:tr>
      <w:tr w:rsidR="002E702D" w14:paraId="000F4957" w14:textId="77777777">
        <w:trPr>
          <w:cantSplit/>
          <w:trHeight w:val="8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B1C07B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32127C" w14:textId="77777777" w:rsidR="002E702D" w:rsidRDefault="00E14AAD">
            <w:pPr>
              <w:jc w:val="left"/>
            </w:pPr>
            <w:r>
              <w:t>Сохранение количества клубных формирований при учреждениях культурно-досугового типа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FC1D28" w14:textId="77777777" w:rsidR="002E702D" w:rsidRDefault="00E14AAD">
            <w:pPr>
              <w:jc w:val="center"/>
            </w:pPr>
            <w:r>
              <w:t>ед.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F72F8C" w14:textId="77777777" w:rsidR="002E702D" w:rsidRDefault="00E14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статистического наблюдения № 7-нк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E7C12F" w14:textId="77777777" w:rsidR="002E702D" w:rsidRDefault="00E14AAD">
            <w:pPr>
              <w:jc w:val="center"/>
            </w:pPr>
            <w:r>
              <w:t>332</w:t>
            </w:r>
          </w:p>
          <w:p w14:paraId="56EB122C" w14:textId="77777777" w:rsidR="002E702D" w:rsidRDefault="002E702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25039E" w14:textId="77777777" w:rsidR="002E702D" w:rsidRDefault="00E14AAD">
            <w:pPr>
              <w:jc w:val="center"/>
            </w:pPr>
            <w:r>
              <w:t>332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0891E1" w14:textId="77777777" w:rsidR="002E702D" w:rsidRDefault="00E14AAD">
            <w:pPr>
              <w:jc w:val="center"/>
            </w:pPr>
            <w:r>
              <w:t>332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D1112B" w14:textId="77777777" w:rsidR="002E702D" w:rsidRDefault="00E14AAD">
            <w:pPr>
              <w:jc w:val="center"/>
            </w:pPr>
            <w:r>
              <w:t>332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8C93CF" w14:textId="77777777" w:rsidR="002E702D" w:rsidRDefault="00E14AAD">
            <w:pPr>
              <w:jc w:val="center"/>
            </w:pPr>
            <w:r>
              <w:t>332</w:t>
            </w:r>
          </w:p>
        </w:tc>
      </w:tr>
      <w:tr w:rsidR="002E702D" w14:paraId="14D792FF" w14:textId="77777777">
        <w:trPr>
          <w:cantSplit/>
          <w:trHeight w:val="847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7D399D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181FEB" w14:textId="77777777" w:rsidR="002E702D" w:rsidRDefault="00E14AAD">
            <w:pPr>
              <w:jc w:val="left"/>
            </w:pPr>
            <w:r>
              <w:t>Численность участников в клубных формированиях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8D405C" w14:textId="77777777" w:rsidR="002E702D" w:rsidRDefault="00E14AAD">
            <w:pPr>
              <w:jc w:val="center"/>
            </w:pPr>
            <w:r>
              <w:t>чел.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EAAF90" w14:textId="77777777" w:rsidR="002E702D" w:rsidRDefault="00E14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государственного статистического наблюдения № 7-нк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5DEC40" w14:textId="77777777" w:rsidR="002E702D" w:rsidRDefault="00E14AAD">
            <w:pPr>
              <w:jc w:val="center"/>
            </w:pPr>
            <w:r>
              <w:t>4 138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3D0AEB" w14:textId="77777777" w:rsidR="002E702D" w:rsidRDefault="00E14AAD">
            <w:pPr>
              <w:jc w:val="center"/>
            </w:pPr>
            <w:r>
              <w:t>4 143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D8D800" w14:textId="77777777" w:rsidR="002E702D" w:rsidRDefault="00E14AAD">
            <w:pPr>
              <w:jc w:val="center"/>
            </w:pPr>
            <w:r>
              <w:t>4 143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E350F1" w14:textId="77777777" w:rsidR="002E702D" w:rsidRDefault="00E14AAD">
            <w:pPr>
              <w:jc w:val="center"/>
            </w:pPr>
            <w:r>
              <w:t>4 143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A4F855" w14:textId="77777777" w:rsidR="002E702D" w:rsidRDefault="00E14AAD">
            <w:pPr>
              <w:jc w:val="center"/>
            </w:pPr>
            <w:r>
              <w:t>4 143</w:t>
            </w:r>
          </w:p>
        </w:tc>
      </w:tr>
    </w:tbl>
    <w:p w14:paraId="2D2F0A5E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00AD87CD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1C3F7A2C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4A3EB464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629B2D77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762C1B2C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151B6B3C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57EDA733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53343787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15431461" w14:textId="77777777" w:rsidR="002E702D" w:rsidRDefault="002E702D">
      <w:pPr>
        <w:rPr>
          <w:sz w:val="28"/>
          <w:szCs w:val="28"/>
          <w:highlight w:val="yellow"/>
          <w:lang w:val="en-US"/>
        </w:rPr>
      </w:pPr>
    </w:p>
    <w:tbl>
      <w:tblPr>
        <w:tblpPr w:leftFromText="180" w:rightFromText="180" w:vertAnchor="text" w:horzAnchor="page" w:tblpX="11907" w:tblpY="-366"/>
        <w:tblW w:w="4503" w:type="dxa"/>
        <w:tblLook w:val="04A0" w:firstRow="1" w:lastRow="0" w:firstColumn="1" w:lastColumn="0" w:noHBand="0" w:noVBand="1"/>
      </w:tblPr>
      <w:tblGrid>
        <w:gridCol w:w="4503"/>
      </w:tblGrid>
      <w:tr w:rsidR="002E702D" w14:paraId="2654B0C3" w14:textId="77777777">
        <w:trPr>
          <w:trHeight w:val="656"/>
        </w:trPr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719B03" w14:textId="77777777" w:rsidR="002E702D" w:rsidRDefault="00E14AAD">
            <w:pPr>
              <w:ind w:left="993" w:hanging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</w:t>
            </w:r>
            <w:r>
              <w:rPr>
                <w:sz w:val="28"/>
                <w:szCs w:val="28"/>
              </w:rPr>
              <w:t xml:space="preserve">одпрограмме № 2 </w:t>
            </w:r>
          </w:p>
        </w:tc>
      </w:tr>
    </w:tbl>
    <w:p w14:paraId="1A0DE72F" w14:textId="77777777" w:rsidR="002E702D" w:rsidRDefault="002E702D">
      <w:pPr>
        <w:jc w:val="left"/>
        <w:rPr>
          <w:sz w:val="28"/>
          <w:szCs w:val="28"/>
          <w:lang w:eastAsia="ru-RU"/>
        </w:rPr>
      </w:pPr>
    </w:p>
    <w:p w14:paraId="226AAE59" w14:textId="77777777" w:rsidR="002E702D" w:rsidRDefault="00E14AA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№ 2 </w:t>
      </w:r>
    </w:p>
    <w:p w14:paraId="71AF4F9D" w14:textId="77777777" w:rsidR="002E702D" w:rsidRDefault="002E702D">
      <w:pPr>
        <w:outlineLvl w:val="0"/>
        <w:rPr>
          <w:b/>
          <w:sz w:val="28"/>
          <w:szCs w:val="28"/>
          <w:highlight w:val="yellow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547"/>
        <w:gridCol w:w="20"/>
        <w:gridCol w:w="549"/>
        <w:gridCol w:w="18"/>
        <w:gridCol w:w="1190"/>
        <w:gridCol w:w="517"/>
        <w:gridCol w:w="50"/>
        <w:gridCol w:w="1364"/>
        <w:gridCol w:w="1276"/>
        <w:gridCol w:w="1279"/>
        <w:gridCol w:w="1131"/>
        <w:gridCol w:w="2691"/>
      </w:tblGrid>
      <w:tr w:rsidR="002E702D" w14:paraId="631BF802" w14:textId="77777777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3E9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  <w:p w14:paraId="0503C069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2D5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7C5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891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EAF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FB9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7D73EB6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2E702D" w14:paraId="5FBE93B5" w14:textId="77777777">
        <w:trPr>
          <w:trHeight w:val="6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5A24" w14:textId="77777777" w:rsidR="002E702D" w:rsidRDefault="002E702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E2C1" w14:textId="77777777" w:rsidR="002E702D" w:rsidRDefault="002E70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F17D" w14:textId="77777777" w:rsidR="002E702D" w:rsidRDefault="002E702D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164070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56F51D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A48AD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56E2D3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ECAA20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14:paraId="2EB5CB3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41E86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14:paraId="6E7E899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(2025)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770761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14:paraId="006E1D5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(2026)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68E1D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14:paraId="21AD787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(2024-2026)</w:t>
            </w:r>
          </w:p>
        </w:tc>
        <w:tc>
          <w:tcPr>
            <w:tcW w:w="2691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6F2128E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</w:tr>
      <w:tr w:rsidR="002E702D" w14:paraId="2DD57E6A" w14:textId="77777777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7F3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B40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249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A48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B4C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C35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84C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9BE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EB2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D34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DC0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1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EFF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702D" w14:paraId="52D0DC42" w14:textId="77777777">
        <w:trPr>
          <w:trHeight w:val="181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7322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 </w:t>
            </w:r>
            <w:r>
              <w:rPr>
                <w:rFonts w:eastAsia="SimSun"/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Обеспечение доступа населения Ужурского района к культурным благам и участию в культурной жизни, реализация творческого потенциала населения Ужурского района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2E702D" w14:paraId="2DBA960D" w14:textId="77777777">
        <w:trPr>
          <w:trHeight w:val="181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A206" w14:textId="77777777" w:rsidR="002E702D" w:rsidRDefault="00E14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1. </w:t>
            </w:r>
            <w:r>
              <w:rPr>
                <w:b/>
                <w:bCs/>
                <w:sz w:val="20"/>
                <w:szCs w:val="20"/>
              </w:rPr>
              <w:t>Повышение эффективности и качества дополнительного образования в сфере культура</w:t>
            </w:r>
          </w:p>
        </w:tc>
      </w:tr>
      <w:tr w:rsidR="002E702D" w14:paraId="2F343F99" w14:textId="77777777">
        <w:trPr>
          <w:trHeight w:val="203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2A57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2E702D" w14:paraId="0D680D9D" w14:textId="77777777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2788AF5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65777939" w14:textId="77777777" w:rsidR="002E702D" w:rsidRDefault="00E14AAD">
            <w:pPr>
              <w:ind w:left="-108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деятельности (оказания услуг) подведомственных учреждений (МБУДО «Ужурская ДШИ»)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3725D98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457D718D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87A062F" w14:textId="77777777" w:rsidR="002E702D" w:rsidRDefault="00E14AAD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C4C42B7" w14:textId="77777777" w:rsidR="002E702D" w:rsidRDefault="00E14A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14A85A3F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199AEECB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17 206,1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67C7954B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17 206,1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6EB75D3F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17 206,1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0B81358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51 618,3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76EEFE10" w14:textId="77777777" w:rsidR="002E702D" w:rsidRDefault="00E14AA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995A858" w14:textId="77777777" w:rsidR="002E702D" w:rsidRDefault="002E70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E702D" w14:paraId="66BA3186" w14:textId="77777777">
        <w:trPr>
          <w:trHeight w:val="247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F0B1C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</w:tr>
      <w:tr w:rsidR="002E702D" w14:paraId="57B8D520" w14:textId="77777777">
        <w:trPr>
          <w:trHeight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AC15E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7A8E4E8" w14:textId="77777777" w:rsidR="002E702D" w:rsidRDefault="00E14AAD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учреждений (</w:t>
            </w:r>
            <w:r>
              <w:rPr>
                <w:rFonts w:eastAsia="Calibri"/>
                <w:sz w:val="20"/>
                <w:szCs w:val="20"/>
              </w:rPr>
              <w:t>МБУДО «Ужурская ДШИ»)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5623CC5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4C23D0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AAB8836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1955D93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A33C81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F8EEAB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  <w:p w14:paraId="58CF9E09" w14:textId="77777777" w:rsidR="002E702D" w:rsidRDefault="002E7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FEEAF9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2D2F20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19C870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CF6160E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комфортных условий для обучения и выявления одаренных детей. Приобретение ноутбука.</w:t>
            </w:r>
          </w:p>
        </w:tc>
      </w:tr>
      <w:tr w:rsidR="002E702D" w14:paraId="51B03A85" w14:textId="77777777">
        <w:trPr>
          <w:trHeight w:val="240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15BF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3</w:t>
            </w:r>
          </w:p>
        </w:tc>
      </w:tr>
      <w:tr w:rsidR="002E702D" w14:paraId="0B53C26D" w14:textId="77777777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1DD00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8483D4A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Поддержка  одаренных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6641620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8B1A61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23D7960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B663A7B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BDE5C0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C7D15C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5B8D3E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EA5F44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F98F37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9C1652F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 и участие одаренных детей в краевых и международных фестивалях</w:t>
            </w:r>
          </w:p>
        </w:tc>
      </w:tr>
      <w:tr w:rsidR="002E702D" w14:paraId="040F7FDD" w14:textId="77777777">
        <w:trPr>
          <w:trHeight w:val="140"/>
        </w:trPr>
        <w:tc>
          <w:tcPr>
            <w:tcW w:w="785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676F0" w14:textId="77777777" w:rsidR="002E702D" w:rsidRDefault="00E14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B1D9687" w14:textId="77777777" w:rsidR="002E702D" w:rsidRDefault="00E14AAD">
            <w:pPr>
              <w:tabs>
                <w:tab w:val="left" w:pos="259"/>
                <w:tab w:val="center" w:pos="57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17 331,1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9247B80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17 331,1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7A2E220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17 331,1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EC9AC96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51 993,3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9EEAA7D" w14:textId="77777777" w:rsidR="002E702D" w:rsidRDefault="002E702D">
            <w:pPr>
              <w:rPr>
                <w:sz w:val="20"/>
                <w:szCs w:val="20"/>
              </w:rPr>
            </w:pPr>
          </w:p>
        </w:tc>
      </w:tr>
      <w:tr w:rsidR="002E702D" w14:paraId="2B1E7EDD" w14:textId="77777777">
        <w:trPr>
          <w:trHeight w:val="273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8FDD3" w14:textId="77777777" w:rsidR="002E702D" w:rsidRDefault="00E14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2: </w:t>
            </w:r>
            <w:r>
              <w:rPr>
                <w:b/>
                <w:bCs/>
                <w:sz w:val="20"/>
                <w:szCs w:val="20"/>
              </w:rPr>
              <w:t>Стимулирование народного творчества и развитие культурно-досуговой деятельности</w:t>
            </w:r>
          </w:p>
        </w:tc>
      </w:tr>
      <w:tr w:rsidR="002E702D" w14:paraId="2D7D43F2" w14:textId="77777777">
        <w:trPr>
          <w:trHeight w:val="150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BDC0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2E702D" w14:paraId="68183A64" w14:textId="77777777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4628C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2656135" w14:textId="77777777" w:rsidR="002E702D" w:rsidRDefault="00E14AAD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(оказания услуг) подведомственных учреждений (МАУК «ЦКС Ужурского района») 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64F31FB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73D2A4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08A9858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0031933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1EA79F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B55DAA9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65 018,6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7B27C91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65 018,6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561AFF2" w14:textId="77777777" w:rsidR="002E702D" w:rsidRDefault="00E14AAD">
            <w:pPr>
              <w:jc w:val="center"/>
            </w:pPr>
            <w:r>
              <w:rPr>
                <w:sz w:val="20"/>
                <w:szCs w:val="20"/>
              </w:rPr>
              <w:t>65 018,6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FA7DEF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195 055,8</w:t>
            </w:r>
          </w:p>
          <w:p w14:paraId="26223DFE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0AB107F4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448AC47A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1AA055F0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40D94F5" w14:textId="77777777" w:rsidR="002E702D" w:rsidRDefault="00E14AAD">
            <w:pPr>
              <w:contextualSpacing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Оказание муниципальных услуг населению Ужурского района</w:t>
            </w:r>
          </w:p>
        </w:tc>
      </w:tr>
      <w:tr w:rsidR="002E702D" w14:paraId="7DA29F0F" w14:textId="77777777">
        <w:trPr>
          <w:trHeight w:val="187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501CC" w14:textId="77777777" w:rsidR="002E702D" w:rsidRDefault="00E14AAD">
            <w:pPr>
              <w:contextualSpacing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2E702D" w14:paraId="490474A3" w14:textId="77777777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D0C3E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98B81DD" w14:textId="77777777" w:rsidR="002E702D" w:rsidRDefault="00E14AAD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и поддержка технического состояния учреждения (МАУК «ЦКС Ужурского района»)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801BEDF" w14:textId="77777777" w:rsidR="002E702D" w:rsidRDefault="002E702D">
            <w:pPr>
              <w:rPr>
                <w:sz w:val="20"/>
                <w:szCs w:val="20"/>
              </w:rPr>
            </w:pPr>
          </w:p>
          <w:p w14:paraId="060444B6" w14:textId="77777777" w:rsidR="002E702D" w:rsidRDefault="002E702D">
            <w:pPr>
              <w:rPr>
                <w:sz w:val="20"/>
                <w:szCs w:val="20"/>
              </w:rPr>
            </w:pPr>
          </w:p>
          <w:p w14:paraId="6CCCA978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  <w:p w14:paraId="028E5902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Приреченского сельсовета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9F9514F" w14:textId="77777777" w:rsidR="002E702D" w:rsidRDefault="002E702D">
            <w:pPr>
              <w:rPr>
                <w:sz w:val="20"/>
                <w:szCs w:val="20"/>
              </w:rPr>
            </w:pPr>
          </w:p>
          <w:p w14:paraId="5CB1044A" w14:textId="77777777" w:rsidR="002E702D" w:rsidRDefault="002E702D">
            <w:pPr>
              <w:rPr>
                <w:sz w:val="20"/>
                <w:szCs w:val="20"/>
              </w:rPr>
            </w:pPr>
          </w:p>
          <w:p w14:paraId="0DFE6B65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14:paraId="746AB35E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  <w:p w14:paraId="3C700766" w14:textId="77777777" w:rsidR="002E702D" w:rsidRDefault="002E70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0D89D69" w14:textId="77777777" w:rsidR="002E702D" w:rsidRDefault="002E702D">
            <w:pPr>
              <w:ind w:right="-114"/>
              <w:rPr>
                <w:sz w:val="20"/>
                <w:szCs w:val="20"/>
              </w:rPr>
            </w:pPr>
          </w:p>
          <w:p w14:paraId="011B9852" w14:textId="77777777" w:rsidR="002E702D" w:rsidRDefault="002E702D">
            <w:pPr>
              <w:ind w:right="-114"/>
              <w:rPr>
                <w:sz w:val="20"/>
                <w:szCs w:val="20"/>
              </w:rPr>
            </w:pPr>
          </w:p>
          <w:p w14:paraId="1AAF26BB" w14:textId="77777777" w:rsidR="002E702D" w:rsidRDefault="00E14AAD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4C6D9C77" w14:textId="77777777" w:rsidR="002E702D" w:rsidRDefault="00E14AAD">
            <w:pPr>
              <w:ind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24185FFB" w14:textId="77777777" w:rsidR="002E702D" w:rsidRDefault="002E702D">
            <w:pPr>
              <w:ind w:right="-114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626DAC7" w14:textId="77777777" w:rsidR="002E702D" w:rsidRDefault="002E702D">
            <w:pPr>
              <w:ind w:right="-108"/>
              <w:rPr>
                <w:sz w:val="20"/>
                <w:szCs w:val="20"/>
              </w:rPr>
            </w:pPr>
          </w:p>
          <w:p w14:paraId="2BA3DFC8" w14:textId="77777777" w:rsidR="002E702D" w:rsidRDefault="002E702D">
            <w:pPr>
              <w:ind w:right="-108"/>
              <w:rPr>
                <w:sz w:val="20"/>
                <w:szCs w:val="20"/>
              </w:rPr>
            </w:pPr>
          </w:p>
          <w:p w14:paraId="48CCCD2E" w14:textId="77777777" w:rsidR="002E702D" w:rsidRDefault="00E14A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73E82929" w14:textId="77777777" w:rsidR="002E702D" w:rsidRDefault="00E14AA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0920082010</w:t>
            </w:r>
          </w:p>
          <w:p w14:paraId="2C8006BA" w14:textId="77777777" w:rsidR="002E702D" w:rsidRDefault="002E702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68ED8B9" w14:textId="77777777" w:rsidR="002E702D" w:rsidRDefault="002E702D">
            <w:pPr>
              <w:rPr>
                <w:sz w:val="20"/>
                <w:szCs w:val="20"/>
              </w:rPr>
            </w:pPr>
          </w:p>
          <w:p w14:paraId="711D1229" w14:textId="77777777" w:rsidR="002E702D" w:rsidRDefault="002E702D">
            <w:pPr>
              <w:rPr>
                <w:sz w:val="20"/>
                <w:szCs w:val="20"/>
              </w:rPr>
            </w:pPr>
          </w:p>
          <w:p w14:paraId="034EB0C0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  <w:p w14:paraId="7CDF60FB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6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09875F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  <w:p w14:paraId="13F29485" w14:textId="77777777" w:rsidR="002E702D" w:rsidRDefault="002E702D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5C387B9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  <w:p w14:paraId="7DEA68C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24C2B672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CDDFB9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4B08E6CE" w14:textId="77777777" w:rsidR="002E702D" w:rsidRDefault="002E702D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2F8B53B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  <w:p w14:paraId="0F17560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0D4BBCAF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2D924843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FEAFF2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554AE8E2" w14:textId="77777777" w:rsidR="002E702D" w:rsidRDefault="002E702D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35D51A0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  <w:p w14:paraId="4B53E53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6C8D600B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06AA89E0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777FDD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</w:t>
            </w:r>
          </w:p>
          <w:p w14:paraId="3152D68F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1FE0C88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комфортных условий для посетителей.</w:t>
            </w:r>
          </w:p>
          <w:p w14:paraId="1A339C6B" w14:textId="77777777" w:rsidR="002E702D" w:rsidRDefault="00E14AAD">
            <w:pPr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Текущий ремонт здания РДК (второй этаж)</w:t>
            </w:r>
          </w:p>
        </w:tc>
      </w:tr>
      <w:tr w:rsidR="002E702D" w14:paraId="27D705D3" w14:textId="77777777">
        <w:trPr>
          <w:trHeight w:val="269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B5ACB" w14:textId="77777777" w:rsidR="002E702D" w:rsidRDefault="00E14AAD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</w:t>
            </w:r>
          </w:p>
        </w:tc>
      </w:tr>
      <w:tr w:rsidR="002E702D" w14:paraId="51162321" w14:textId="777777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72E97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19346DF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мероприятий районного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A12C822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D94822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55164FD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  <w:p w14:paraId="3E9C0372" w14:textId="77777777" w:rsidR="002E702D" w:rsidRDefault="002E702D">
            <w:pPr>
              <w:ind w:left="-99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23CF579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0920082040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7A1DA40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173ECB68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5F0E0C7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3900966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696EC9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3 180,0</w:t>
            </w:r>
          </w:p>
          <w:p w14:paraId="46FE803E" w14:textId="77777777" w:rsidR="002E702D" w:rsidRDefault="002E702D">
            <w:pPr>
              <w:rPr>
                <w:sz w:val="20"/>
                <w:szCs w:val="20"/>
              </w:rPr>
            </w:pPr>
          </w:p>
          <w:p w14:paraId="2C8AB73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60A4B4D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9BB7F5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19110C84" w14:textId="77777777" w:rsidR="002E702D" w:rsidRDefault="002E702D">
            <w:pPr>
              <w:rPr>
                <w:sz w:val="20"/>
                <w:szCs w:val="20"/>
              </w:rPr>
            </w:pPr>
          </w:p>
          <w:p w14:paraId="3E19EA9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034A478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3A6CC4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1 480,0</w:t>
            </w:r>
          </w:p>
          <w:p w14:paraId="40F694A9" w14:textId="77777777" w:rsidR="002E702D" w:rsidRDefault="002E702D">
            <w:pPr>
              <w:rPr>
                <w:sz w:val="20"/>
                <w:szCs w:val="20"/>
              </w:rPr>
            </w:pPr>
          </w:p>
          <w:p w14:paraId="4EB1E6F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</w:t>
            </w:r>
          </w:p>
          <w:p w14:paraId="19F68E3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2B995F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6 140,0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4BAE5FE" w14:textId="77777777" w:rsidR="002E702D" w:rsidRDefault="00E14AA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благоприятной культурной среды способствующей всестороннему развитию личности</w:t>
            </w:r>
          </w:p>
        </w:tc>
      </w:tr>
      <w:tr w:rsidR="002E702D" w14:paraId="354581F2" w14:textId="77777777">
        <w:trPr>
          <w:trHeight w:val="207"/>
        </w:trPr>
        <w:tc>
          <w:tcPr>
            <w:tcW w:w="15594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E8B5E" w14:textId="77777777" w:rsidR="002E702D" w:rsidRDefault="00E14AAD">
            <w:pPr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</w:t>
            </w:r>
          </w:p>
        </w:tc>
      </w:tr>
      <w:tr w:rsidR="002E702D" w14:paraId="19D3F034" w14:textId="77777777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6F0DD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7A320DC" w14:textId="77777777" w:rsidR="002E702D" w:rsidRDefault="00E14AAD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Создание, развитие и сохранение студии народных художественных ремесел, в том числе проведение конкурсов профессионального мастерства среди мастеров народных и художественных промыслов 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83051D8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0C08E9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62BA08E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2BB5608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0920082110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7E040B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11F246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2C3D27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D6EEE2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3B3723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630665D" w14:textId="77777777" w:rsidR="002E702D" w:rsidRDefault="00E14AA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показателя клубных формирований по народному творчеству, рост числа участников клубных формирований</w:t>
            </w:r>
          </w:p>
        </w:tc>
      </w:tr>
      <w:tr w:rsidR="002E702D" w14:paraId="4A6C344F" w14:textId="77777777">
        <w:trPr>
          <w:trHeight w:val="132"/>
        </w:trPr>
        <w:tc>
          <w:tcPr>
            <w:tcW w:w="1290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2BC60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DF1A5A3" w14:textId="77777777" w:rsidR="002E702D" w:rsidRDefault="002E702D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2E702D" w14:paraId="3E4AE22B" w14:textId="77777777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F893A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8E03755" w14:textId="77777777" w:rsidR="002E702D" w:rsidRDefault="00E14AAD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(реконструкция) и капитальный ремонт культурно-досуговых  учреждений в сельской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CB799BD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A91A3A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04110A5" w14:textId="77777777" w:rsidR="002E702D" w:rsidRDefault="00E14A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B2859E4" w14:textId="77777777" w:rsidR="002E702D" w:rsidRDefault="00E14A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4840</w:t>
            </w:r>
          </w:p>
        </w:tc>
        <w:tc>
          <w:tcPr>
            <w:tcW w:w="51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60D526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81EF35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66A13D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E87103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E85FF4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378,1</w:t>
            </w:r>
          </w:p>
          <w:p w14:paraId="559EEC7B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CE31289" w14:textId="77777777" w:rsidR="002E702D" w:rsidRDefault="00E14AA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Крутоярского СДК</w:t>
            </w:r>
          </w:p>
        </w:tc>
      </w:tr>
      <w:tr w:rsidR="002E702D" w14:paraId="5B59F2C8" w14:textId="77777777">
        <w:trPr>
          <w:trHeight w:val="249"/>
        </w:trPr>
        <w:tc>
          <w:tcPr>
            <w:tcW w:w="7803" w:type="dxa"/>
            <w:gridSpan w:val="9"/>
          </w:tcPr>
          <w:p w14:paraId="59D361A3" w14:textId="77777777" w:rsidR="002E702D" w:rsidRDefault="00E14AA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2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14" w:type="dxa"/>
            <w:gridSpan w:val="2"/>
          </w:tcPr>
          <w:p w14:paraId="1D559823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70 636,7</w:t>
            </w:r>
          </w:p>
        </w:tc>
        <w:tc>
          <w:tcPr>
            <w:tcW w:w="1276" w:type="dxa"/>
          </w:tcPr>
          <w:p w14:paraId="77BA3C18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67 558,6</w:t>
            </w:r>
          </w:p>
        </w:tc>
        <w:tc>
          <w:tcPr>
            <w:tcW w:w="1279" w:type="dxa"/>
          </w:tcPr>
          <w:p w14:paraId="3EA06C90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67 558,6</w:t>
            </w:r>
          </w:p>
        </w:tc>
        <w:tc>
          <w:tcPr>
            <w:tcW w:w="1131" w:type="dxa"/>
          </w:tcPr>
          <w:p w14:paraId="2B71B64B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205 753,9</w:t>
            </w:r>
          </w:p>
        </w:tc>
        <w:tc>
          <w:tcPr>
            <w:tcW w:w="2691" w:type="dxa"/>
          </w:tcPr>
          <w:p w14:paraId="446B16E4" w14:textId="77777777" w:rsidR="002E702D" w:rsidRDefault="002E702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2E702D" w14:paraId="1CF060A1" w14:textId="77777777">
        <w:trPr>
          <w:trHeight w:val="198"/>
        </w:trPr>
        <w:tc>
          <w:tcPr>
            <w:tcW w:w="7803" w:type="dxa"/>
            <w:gridSpan w:val="9"/>
          </w:tcPr>
          <w:p w14:paraId="24C3C736" w14:textId="77777777" w:rsidR="002E702D" w:rsidRDefault="00E14AA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414" w:type="dxa"/>
            <w:gridSpan w:val="2"/>
          </w:tcPr>
          <w:p w14:paraId="05BE3352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87 967,8</w:t>
            </w:r>
          </w:p>
        </w:tc>
        <w:tc>
          <w:tcPr>
            <w:tcW w:w="1276" w:type="dxa"/>
          </w:tcPr>
          <w:p w14:paraId="6CC375F3" w14:textId="77777777" w:rsidR="002E702D" w:rsidRDefault="00E14AAD">
            <w:pPr>
              <w:jc w:val="center"/>
            </w:pPr>
            <w:r>
              <w:rPr>
                <w:b/>
                <w:sz w:val="20"/>
                <w:szCs w:val="20"/>
              </w:rPr>
              <w:t>84 889,7</w:t>
            </w:r>
          </w:p>
        </w:tc>
        <w:tc>
          <w:tcPr>
            <w:tcW w:w="1279" w:type="dxa"/>
          </w:tcPr>
          <w:p w14:paraId="2190EF14" w14:textId="77777777" w:rsidR="002E702D" w:rsidRDefault="00E14AAD">
            <w:pPr>
              <w:jc w:val="center"/>
            </w:pPr>
            <w:r>
              <w:rPr>
                <w:b/>
                <w:sz w:val="20"/>
                <w:szCs w:val="20"/>
              </w:rPr>
              <w:t>84 889,7</w:t>
            </w:r>
          </w:p>
        </w:tc>
        <w:tc>
          <w:tcPr>
            <w:tcW w:w="1131" w:type="dxa"/>
          </w:tcPr>
          <w:p w14:paraId="50309939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257 747,2</w:t>
            </w:r>
          </w:p>
        </w:tc>
        <w:tc>
          <w:tcPr>
            <w:tcW w:w="2691" w:type="dxa"/>
          </w:tcPr>
          <w:p w14:paraId="7372FA11" w14:textId="77777777" w:rsidR="002E702D" w:rsidRDefault="002E702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4CB7BD1B" w14:textId="77777777" w:rsidR="002E702D" w:rsidRDefault="002E702D">
      <w:pPr>
        <w:contextualSpacing/>
        <w:rPr>
          <w:sz w:val="28"/>
          <w:szCs w:val="28"/>
          <w:highlight w:val="yellow"/>
        </w:rPr>
        <w:sectPr w:rsidR="002E702D">
          <w:pgSz w:w="16837" w:h="11905" w:orient="landscape"/>
          <w:pgMar w:top="1134" w:right="567" w:bottom="1134" w:left="947" w:header="709" w:footer="709" w:gutter="0"/>
          <w:cols w:space="708"/>
          <w:docGrid w:linePitch="360"/>
        </w:sectPr>
      </w:pPr>
    </w:p>
    <w:p w14:paraId="3FDE8CA0" w14:textId="77777777" w:rsidR="002E702D" w:rsidRDefault="002E702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7C5AB78" w14:textId="77777777" w:rsidR="002E702D" w:rsidRDefault="00E14AA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Приложение № 5</w:t>
      </w:r>
    </w:p>
    <w:p w14:paraId="554FF029" w14:textId="77777777" w:rsidR="002E702D" w:rsidRDefault="00E14AAD">
      <w:pPr>
        <w:pStyle w:val="ConsPlusNormal"/>
        <w:widowControl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 программе </w:t>
      </w:r>
    </w:p>
    <w:p w14:paraId="76BD3F5D" w14:textId="77777777" w:rsidR="002E702D" w:rsidRDefault="002E702D">
      <w:pPr>
        <w:widowControl w:val="0"/>
        <w:spacing w:line="100" w:lineRule="atLeast"/>
        <w:rPr>
          <w:sz w:val="28"/>
          <w:szCs w:val="28"/>
        </w:rPr>
      </w:pPr>
    </w:p>
    <w:p w14:paraId="5534D742" w14:textId="77777777" w:rsidR="002E702D" w:rsidRDefault="00E14AAD">
      <w:pPr>
        <w:widowControl w:val="0"/>
        <w:numPr>
          <w:ilvl w:val="0"/>
          <w:numId w:val="10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</w:t>
      </w:r>
      <w:r>
        <w:rPr>
          <w:b/>
          <w:sz w:val="28"/>
          <w:szCs w:val="28"/>
        </w:rPr>
        <w:t>одпрограммы № 3</w:t>
      </w:r>
    </w:p>
    <w:p w14:paraId="6732DE35" w14:textId="77777777" w:rsidR="002E702D" w:rsidRDefault="002E702D">
      <w:pPr>
        <w:widowControl w:val="0"/>
        <w:spacing w:line="100" w:lineRule="atLeast"/>
        <w:rPr>
          <w:sz w:val="28"/>
          <w:szCs w:val="28"/>
        </w:rPr>
      </w:pPr>
    </w:p>
    <w:tbl>
      <w:tblPr>
        <w:tblpPr w:bottomFromText="200" w:vertAnchor="text" w:tblpY="1"/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69"/>
        <w:gridCol w:w="6804"/>
      </w:tblGrid>
      <w:tr w:rsidR="002E702D" w14:paraId="01484E49" w14:textId="77777777">
        <w:trPr>
          <w:trHeight w:val="685"/>
        </w:trPr>
        <w:tc>
          <w:tcPr>
            <w:tcW w:w="2769" w:type="dxa"/>
          </w:tcPr>
          <w:p w14:paraId="2583924A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     подпрограммы №  3</w:t>
            </w:r>
          </w:p>
        </w:tc>
        <w:tc>
          <w:tcPr>
            <w:tcW w:w="6804" w:type="dxa"/>
          </w:tcPr>
          <w:p w14:paraId="438FDE19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условий реализации программы»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по приложению – подпрограмма № 3, подпрограмма)</w:t>
            </w:r>
          </w:p>
        </w:tc>
      </w:tr>
      <w:tr w:rsidR="002E702D" w14:paraId="2DD46295" w14:textId="77777777">
        <w:trPr>
          <w:trHeight w:val="800"/>
        </w:trPr>
        <w:tc>
          <w:tcPr>
            <w:tcW w:w="2769" w:type="dxa"/>
          </w:tcPr>
          <w:p w14:paraId="4DEFFAE5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Ужурского района</w:t>
            </w:r>
          </w:p>
        </w:tc>
        <w:tc>
          <w:tcPr>
            <w:tcW w:w="6804" w:type="dxa"/>
          </w:tcPr>
          <w:p w14:paraId="0A78FBC3" w14:textId="77777777" w:rsidR="002E702D" w:rsidRDefault="00E14A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«Комплексное развитие культуры и искусства в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Уж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урском районе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14:paraId="5E5F1B3D" w14:textId="77777777" w:rsidR="002E702D" w:rsidRDefault="002E702D">
            <w:pPr>
              <w:pStyle w:val="ConsPlusTitle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4E43B" w14:textId="77777777" w:rsidR="002E702D" w:rsidRDefault="002E702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2D" w14:paraId="6ED8B432" w14:textId="77777777">
        <w:trPr>
          <w:trHeight w:val="800"/>
        </w:trPr>
        <w:tc>
          <w:tcPr>
            <w:tcW w:w="2769" w:type="dxa"/>
          </w:tcPr>
          <w:p w14:paraId="47D6BBFB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подпрограммы №  3</w:t>
            </w:r>
          </w:p>
        </w:tc>
        <w:tc>
          <w:tcPr>
            <w:tcW w:w="6804" w:type="dxa"/>
          </w:tcPr>
          <w:p w14:paraId="13F666F6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культуры, спорта и молодёжной политики Ужурского района»</w:t>
            </w:r>
          </w:p>
        </w:tc>
      </w:tr>
      <w:tr w:rsidR="002E702D" w14:paraId="74813F7A" w14:textId="77777777">
        <w:trPr>
          <w:trHeight w:val="647"/>
        </w:trPr>
        <w:tc>
          <w:tcPr>
            <w:tcW w:w="2769" w:type="dxa"/>
          </w:tcPr>
          <w:p w14:paraId="0A85D149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 № 3</w:t>
            </w:r>
          </w:p>
        </w:tc>
        <w:tc>
          <w:tcPr>
            <w:tcW w:w="6804" w:type="dxa"/>
          </w:tcPr>
          <w:p w14:paraId="4ABA9F62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культуры, спорта и молодёжной политики Ужурского района» </w:t>
            </w:r>
          </w:p>
        </w:tc>
      </w:tr>
      <w:tr w:rsidR="002E702D" w14:paraId="32FFAE9A" w14:textId="77777777">
        <w:trPr>
          <w:trHeight w:val="647"/>
        </w:trPr>
        <w:tc>
          <w:tcPr>
            <w:tcW w:w="2769" w:type="dxa"/>
          </w:tcPr>
          <w:p w14:paraId="1D6D1319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подпрограммы №  3</w:t>
            </w:r>
          </w:p>
        </w:tc>
        <w:tc>
          <w:tcPr>
            <w:tcW w:w="6804" w:type="dxa"/>
          </w:tcPr>
          <w:p w14:paraId="7C826F95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Ужурского района</w:t>
            </w:r>
          </w:p>
        </w:tc>
      </w:tr>
      <w:tr w:rsidR="002E702D" w14:paraId="36DF4BEE" w14:textId="77777777">
        <w:trPr>
          <w:trHeight w:val="740"/>
        </w:trPr>
        <w:tc>
          <w:tcPr>
            <w:tcW w:w="2769" w:type="dxa"/>
          </w:tcPr>
          <w:p w14:paraId="15DA0D02" w14:textId="77777777" w:rsidR="002E702D" w:rsidRDefault="00E14AAD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№  3</w:t>
            </w:r>
          </w:p>
        </w:tc>
        <w:tc>
          <w:tcPr>
            <w:tcW w:w="6804" w:type="dxa"/>
          </w:tcPr>
          <w:p w14:paraId="6931CF01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условий для устойчивого развития культуры в Ужурском районе»</w:t>
            </w:r>
          </w:p>
        </w:tc>
      </w:tr>
      <w:tr w:rsidR="002E702D" w14:paraId="68C2CB45" w14:textId="77777777">
        <w:trPr>
          <w:trHeight w:val="800"/>
        </w:trPr>
        <w:tc>
          <w:tcPr>
            <w:tcW w:w="2769" w:type="dxa"/>
          </w:tcPr>
          <w:p w14:paraId="2F70B8E3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одпрограммы №  3</w:t>
            </w:r>
          </w:p>
        </w:tc>
        <w:tc>
          <w:tcPr>
            <w:tcW w:w="6804" w:type="dxa"/>
          </w:tcPr>
          <w:p w14:paraId="1271A4A0" w14:textId="77777777" w:rsidR="002E702D" w:rsidRDefault="00E14AAD">
            <w:pPr>
              <w:widowControl w:val="0"/>
              <w:tabs>
                <w:tab w:val="center" w:pos="4677"/>
                <w:tab w:val="right" w:pos="9355"/>
              </w:tabs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Осуществление государственных полномочий в области архивного дела</w:t>
            </w:r>
            <w:r>
              <w:rPr>
                <w:bCs/>
                <w:sz w:val="28"/>
                <w:szCs w:val="28"/>
              </w:rPr>
              <w:t>;</w:t>
            </w:r>
          </w:p>
          <w:p w14:paraId="2CC53E88" w14:textId="77777777" w:rsidR="002E702D" w:rsidRDefault="00E14AAD">
            <w:pPr>
              <w:widowControl w:val="0"/>
              <w:tabs>
                <w:tab w:val="center" w:pos="4677"/>
                <w:tab w:val="right" w:pos="9355"/>
              </w:tabs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Воспроизводство кадрового потенциала отрасли «культура»;</w:t>
            </w:r>
          </w:p>
          <w:p w14:paraId="25FCA7EC" w14:textId="77777777" w:rsidR="002E702D" w:rsidRDefault="00E14AAD">
            <w:pPr>
              <w:widowControl w:val="0"/>
              <w:tabs>
                <w:tab w:val="center" w:pos="4677"/>
                <w:tab w:val="right" w:pos="9355"/>
              </w:tabs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О</w:t>
            </w:r>
            <w:r>
              <w:rPr>
                <w:bCs/>
                <w:sz w:val="28"/>
                <w:szCs w:val="28"/>
              </w:rPr>
              <w:t>беспечение эффективного управления в отрасли «культура».</w:t>
            </w:r>
          </w:p>
        </w:tc>
      </w:tr>
      <w:tr w:rsidR="002E702D" w14:paraId="56DD4310" w14:textId="77777777">
        <w:trPr>
          <w:trHeight w:val="800"/>
        </w:trPr>
        <w:tc>
          <w:tcPr>
            <w:tcW w:w="2769" w:type="dxa"/>
          </w:tcPr>
          <w:p w14:paraId="13FCFB4C" w14:textId="77777777" w:rsidR="002E702D" w:rsidRDefault="00E14AAD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№ 3 </w:t>
            </w:r>
          </w:p>
        </w:tc>
        <w:tc>
          <w:tcPr>
            <w:tcW w:w="6804" w:type="dxa"/>
          </w:tcPr>
          <w:p w14:paraId="6B41554B" w14:textId="77777777" w:rsidR="002E702D" w:rsidRDefault="00E14AA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2026 году:</w:t>
            </w:r>
          </w:p>
          <w:p w14:paraId="44721169" w14:textId="77777777" w:rsidR="002E702D" w:rsidRDefault="00E14AA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специалистов, повысивших квалификацию, прошедших переподготовку, обученных на семинарах и других мероприятиях ежегодно составит  25 чел</w:t>
            </w:r>
            <w:r>
              <w:rPr>
                <w:sz w:val="28"/>
                <w:szCs w:val="28"/>
              </w:rPr>
              <w:t>овек.</w:t>
            </w:r>
          </w:p>
          <w:p w14:paraId="6712CA06" w14:textId="77777777" w:rsidR="002E702D" w:rsidRDefault="00E14AA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приведен в приложении к паспорту подпрограммы № 3</w:t>
            </w:r>
          </w:p>
        </w:tc>
      </w:tr>
      <w:tr w:rsidR="002E702D" w14:paraId="3FA7F71F" w14:textId="77777777">
        <w:trPr>
          <w:trHeight w:val="800"/>
        </w:trPr>
        <w:tc>
          <w:tcPr>
            <w:tcW w:w="2769" w:type="dxa"/>
          </w:tcPr>
          <w:p w14:paraId="01629276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№ 3</w:t>
            </w:r>
          </w:p>
        </w:tc>
        <w:tc>
          <w:tcPr>
            <w:tcW w:w="6804" w:type="dxa"/>
          </w:tcPr>
          <w:p w14:paraId="3D995D95" w14:textId="77777777" w:rsidR="002E702D" w:rsidRDefault="00E14AA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2017 – 2030 годы</w:t>
            </w:r>
          </w:p>
        </w:tc>
      </w:tr>
      <w:tr w:rsidR="002E702D" w14:paraId="06A1F243" w14:textId="77777777">
        <w:trPr>
          <w:trHeight w:val="459"/>
        </w:trPr>
        <w:tc>
          <w:tcPr>
            <w:tcW w:w="2769" w:type="dxa"/>
          </w:tcPr>
          <w:p w14:paraId="29C024F9" w14:textId="77777777" w:rsidR="002E702D" w:rsidRDefault="00E14AA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№ 3</w:t>
            </w:r>
          </w:p>
          <w:p w14:paraId="4B572D96" w14:textId="77777777" w:rsidR="002E702D" w:rsidRDefault="002E702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A7CB81E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 мероприятий подпрограммы  № 3 составляет – 27 471,9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14:paraId="4DB054ED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9 147,3 тыс. рублей;</w:t>
            </w:r>
          </w:p>
          <w:p w14:paraId="00B6F5DF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2025 год – 9 162,3 тыс. рублей;</w:t>
            </w:r>
          </w:p>
          <w:p w14:paraId="06032376" w14:textId="77777777" w:rsidR="002E702D" w:rsidRDefault="00E14AAD">
            <w:pPr>
              <w:tabs>
                <w:tab w:val="left" w:pos="4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9 162,3 тыс. рублей.</w:t>
            </w:r>
            <w:r>
              <w:rPr>
                <w:sz w:val="28"/>
                <w:szCs w:val="28"/>
              </w:rPr>
              <w:tab/>
            </w:r>
          </w:p>
          <w:p w14:paraId="4174293B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</w:t>
            </w:r>
            <w:r>
              <w:rPr>
                <w:sz w:val="28"/>
                <w:szCs w:val="28"/>
              </w:rPr>
              <w:t>го бюджета – 27 027,3 тыс. рублей, из них по годам:</w:t>
            </w:r>
          </w:p>
          <w:p w14:paraId="205E86B9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8 999,1 тыс. рублей;</w:t>
            </w:r>
          </w:p>
          <w:p w14:paraId="656329F7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9 014,1  тыс. рублей;</w:t>
            </w:r>
          </w:p>
          <w:p w14:paraId="284DE2DE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9 014,1  тыс. рублей.</w:t>
            </w:r>
          </w:p>
          <w:p w14:paraId="4F0514F9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– 0,0 тыс. рублей,</w:t>
            </w:r>
          </w:p>
          <w:p w14:paraId="11026263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по годам:</w:t>
            </w:r>
          </w:p>
          <w:p w14:paraId="23851FD9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14:paraId="45237DEE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год – 0,0 тыс. рублей;</w:t>
            </w:r>
          </w:p>
          <w:p w14:paraId="7DA2F2D7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0,0 тыс. рублей.</w:t>
            </w:r>
          </w:p>
          <w:p w14:paraId="6F4B2B12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– 444,6 тыс. рублей, из них по годам:</w:t>
            </w:r>
          </w:p>
          <w:p w14:paraId="31C0533E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148,2  тыс. рублей;</w:t>
            </w:r>
          </w:p>
          <w:p w14:paraId="3A46352F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148,2 тыс. рублей;</w:t>
            </w:r>
          </w:p>
          <w:p w14:paraId="327326BD" w14:textId="77777777" w:rsidR="002E702D" w:rsidRDefault="00E14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148,2 тыс. рублей.</w:t>
            </w:r>
          </w:p>
        </w:tc>
      </w:tr>
    </w:tbl>
    <w:p w14:paraId="0DD7A067" w14:textId="77777777" w:rsidR="002E702D" w:rsidRDefault="002E702D">
      <w:pPr>
        <w:widowControl w:val="0"/>
        <w:spacing w:line="100" w:lineRule="atLeast"/>
        <w:ind w:left="720"/>
        <w:rPr>
          <w:b/>
          <w:sz w:val="28"/>
          <w:szCs w:val="28"/>
        </w:rPr>
      </w:pPr>
    </w:p>
    <w:p w14:paraId="24313B67" w14:textId="77777777" w:rsidR="002E702D" w:rsidRDefault="00E14AAD">
      <w:pPr>
        <w:widowControl w:val="0"/>
        <w:numPr>
          <w:ilvl w:val="0"/>
          <w:numId w:val="10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14:paraId="0FC0A9CD" w14:textId="77777777" w:rsidR="002E702D" w:rsidRDefault="002E702D">
      <w:pPr>
        <w:widowControl w:val="0"/>
        <w:spacing w:line="100" w:lineRule="atLeast"/>
        <w:ind w:left="720"/>
        <w:rPr>
          <w:sz w:val="28"/>
          <w:szCs w:val="28"/>
        </w:rPr>
      </w:pPr>
    </w:p>
    <w:p w14:paraId="6D3EC69B" w14:textId="77777777" w:rsidR="002E702D" w:rsidRDefault="00E14AAD">
      <w:pPr>
        <w:ind w:left="74" w:firstLine="466"/>
        <w:rPr>
          <w:sz w:val="28"/>
          <w:szCs w:val="28"/>
        </w:rPr>
      </w:pPr>
      <w:r>
        <w:rPr>
          <w:sz w:val="28"/>
          <w:szCs w:val="28"/>
        </w:rPr>
        <w:t>Перечень мероприятий, реализуемых в данной подпрограмме приведен в приложении к подпрограмме № 3.</w:t>
      </w:r>
    </w:p>
    <w:p w14:paraId="1C561DCC" w14:textId="77777777" w:rsidR="002E702D" w:rsidRDefault="002E702D">
      <w:pPr>
        <w:ind w:left="709" w:hanging="55"/>
        <w:rPr>
          <w:sz w:val="28"/>
          <w:szCs w:val="28"/>
          <w:lang w:eastAsia="ru-RU"/>
        </w:rPr>
      </w:pPr>
    </w:p>
    <w:p w14:paraId="2EC1EDC2" w14:textId="77777777" w:rsidR="002E702D" w:rsidRDefault="00E14AAD">
      <w:pPr>
        <w:widowControl w:val="0"/>
        <w:numPr>
          <w:ilvl w:val="0"/>
          <w:numId w:val="10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Подпрограммы</w:t>
      </w:r>
    </w:p>
    <w:p w14:paraId="60CAEC5D" w14:textId="77777777" w:rsidR="002E702D" w:rsidRDefault="002E702D">
      <w:pPr>
        <w:widowControl w:val="0"/>
        <w:rPr>
          <w:b/>
          <w:sz w:val="28"/>
          <w:szCs w:val="28"/>
        </w:rPr>
      </w:pPr>
    </w:p>
    <w:p w14:paraId="63DA9129" w14:textId="77777777" w:rsidR="002E702D" w:rsidRDefault="00E14AAD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МКУ «УКС и МП Ужурского района».</w:t>
      </w:r>
    </w:p>
    <w:p w14:paraId="52FFC8E1" w14:textId="77777777" w:rsidR="002E702D" w:rsidRDefault="00E14AAD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осуществляетс</w:t>
      </w:r>
      <w:r>
        <w:rPr>
          <w:sz w:val="28"/>
          <w:szCs w:val="28"/>
        </w:rPr>
        <w:t xml:space="preserve">я за счет средств муниципального бюджета в соответствии с </w:t>
      </w:r>
      <w:hyperlink w:anchor="Par377" w:history="1">
        <w:r>
          <w:rPr>
            <w:sz w:val="28"/>
            <w:szCs w:val="28"/>
          </w:rPr>
          <w:t>мероприятиями</w:t>
        </w:r>
      </w:hyperlink>
      <w:r>
        <w:rPr>
          <w:sz w:val="28"/>
          <w:szCs w:val="28"/>
        </w:rPr>
        <w:t xml:space="preserve"> подпрограммы согласно приложению к подпрограмме № 3 (далее - мероприятия подпрограммы).</w:t>
      </w:r>
    </w:p>
    <w:p w14:paraId="39CA4AA9" w14:textId="77777777" w:rsidR="002E702D" w:rsidRDefault="00E14AAD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Главными распорядителями бюджетных средств является МКУ «УКС и МП Ужурск</w:t>
      </w:r>
      <w:r>
        <w:rPr>
          <w:sz w:val="28"/>
          <w:szCs w:val="28"/>
        </w:rPr>
        <w:t>ого района».</w:t>
      </w:r>
    </w:p>
    <w:p w14:paraId="209F16F4" w14:textId="77777777" w:rsidR="002E702D" w:rsidRDefault="00E14AAD">
      <w:pPr>
        <w:ind w:left="709" w:hanging="55"/>
      </w:pPr>
      <w:r>
        <w:t xml:space="preserve">  </w:t>
      </w:r>
    </w:p>
    <w:p w14:paraId="12405527" w14:textId="77777777" w:rsidR="002E702D" w:rsidRDefault="00E14AAD">
      <w:pPr>
        <w:widowControl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подпрограммой</w:t>
      </w:r>
    </w:p>
    <w:p w14:paraId="490F69B9" w14:textId="77777777" w:rsidR="002E702D" w:rsidRDefault="00E14AA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исполнением подпрограммы</w:t>
      </w:r>
    </w:p>
    <w:p w14:paraId="6F57ACA8" w14:textId="77777777" w:rsidR="002E702D" w:rsidRDefault="002E702D">
      <w:pPr>
        <w:widowControl w:val="0"/>
        <w:jc w:val="center"/>
        <w:rPr>
          <w:sz w:val="28"/>
          <w:szCs w:val="28"/>
        </w:rPr>
      </w:pPr>
    </w:p>
    <w:p w14:paraId="118789B1" w14:textId="77777777" w:rsidR="002E702D" w:rsidRDefault="00E14AA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Управление подпрограммой и контроль за ее исполнением  осуществляет МКУ «УКС и МП Ужурского района».  Д</w:t>
      </w:r>
      <w:r>
        <w:rPr>
          <w:spacing w:val="-4"/>
          <w:sz w:val="28"/>
          <w:szCs w:val="28"/>
        </w:rPr>
        <w:t xml:space="preserve">ля обеспечения мониторинга реализации программы МКУ </w:t>
      </w:r>
      <w:r>
        <w:rPr>
          <w:sz w:val="28"/>
          <w:szCs w:val="28"/>
        </w:rPr>
        <w:t>«УКС и МП Ужурско</w:t>
      </w:r>
      <w:r>
        <w:rPr>
          <w:sz w:val="28"/>
          <w:szCs w:val="28"/>
        </w:rPr>
        <w:t xml:space="preserve">го района» формирует отчет по программе,  который включает в себя отчет о  реализации подпрограммы. </w:t>
      </w:r>
    </w:p>
    <w:p w14:paraId="17BA0B11" w14:textId="77777777" w:rsidR="002E702D" w:rsidRDefault="00E14AAD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Отчеты о реализации программы представляются МКУ </w:t>
      </w:r>
      <w:r>
        <w:rPr>
          <w:sz w:val="28"/>
          <w:szCs w:val="28"/>
        </w:rPr>
        <w:t xml:space="preserve">«УКС и МП </w:t>
      </w:r>
      <w:r>
        <w:rPr>
          <w:sz w:val="28"/>
          <w:szCs w:val="28"/>
        </w:rPr>
        <w:lastRenderedPageBreak/>
        <w:t>Ужурского района»</w:t>
      </w:r>
      <w:r>
        <w:rPr>
          <w:spacing w:val="-4"/>
          <w:sz w:val="28"/>
          <w:szCs w:val="28"/>
        </w:rPr>
        <w:t xml:space="preserve">  одновременно в отдел экономики и прогнозирования администрации Ужурского райо</w:t>
      </w:r>
      <w:r>
        <w:rPr>
          <w:spacing w:val="-4"/>
          <w:sz w:val="28"/>
          <w:szCs w:val="28"/>
        </w:rPr>
        <w:t>на и финансовое управление администрации Ужурского района.</w:t>
      </w:r>
    </w:p>
    <w:p w14:paraId="574754C1" w14:textId="77777777" w:rsidR="002E702D" w:rsidRDefault="00E14AAD">
      <w:pPr>
        <w:widowControl w:val="0"/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</w:t>
      </w:r>
      <w:r>
        <w:rPr>
          <w:spacing w:val="-4"/>
          <w:sz w:val="28"/>
          <w:szCs w:val="28"/>
        </w:rPr>
        <w:t>о за отчетным.</w:t>
      </w:r>
    </w:p>
    <w:p w14:paraId="668B5830" w14:textId="77777777" w:rsidR="002E702D" w:rsidRDefault="00E14AA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Отчеты по итогам года должны содержать информацию о достигнутых конечных результатах и значениях целевых индикаторов, указанных в  приложении к паспорту подпрограммы.</w:t>
      </w:r>
    </w:p>
    <w:p w14:paraId="0AC30EBE" w14:textId="77777777" w:rsidR="002E702D" w:rsidRDefault="00E14AA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МКУ «УКС и МП Ужурского района» ежегодно уточняет целевые показатели и затраты по подпрограммным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14:paraId="781958AD" w14:textId="77777777" w:rsidR="002E702D" w:rsidRDefault="00E14AAD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целевым использованием</w:t>
      </w:r>
      <w:r>
        <w:rPr>
          <w:sz w:val="28"/>
          <w:szCs w:val="28"/>
        </w:rPr>
        <w:t xml:space="preserve"> бюджетных средств осуществляет Финансовое управление администрации  Ужурского района.</w:t>
      </w:r>
    </w:p>
    <w:p w14:paraId="7F6BD3E3" w14:textId="77777777" w:rsidR="002E702D" w:rsidRDefault="002E702D">
      <w:pPr>
        <w:ind w:firstLine="709"/>
        <w:contextualSpacing/>
        <w:rPr>
          <w:sz w:val="28"/>
          <w:szCs w:val="28"/>
          <w:highlight w:val="yellow"/>
        </w:rPr>
        <w:sectPr w:rsidR="002E702D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11907" w:tblpY="-366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2E702D" w14:paraId="6D3DD212" w14:textId="77777777">
        <w:trPr>
          <w:trHeight w:val="656"/>
        </w:trPr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ACB328" w14:textId="77777777" w:rsidR="002E702D" w:rsidRDefault="002E702D">
            <w:pPr>
              <w:pStyle w:val="ConsPlusTitle"/>
              <w:ind w:left="72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A6203F0" w14:textId="77777777" w:rsidR="002E702D" w:rsidRDefault="00E14AAD">
            <w:pPr>
              <w:pStyle w:val="ConsPlusTitle"/>
              <w:ind w:left="72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к паспорту подпрограммы  № 3 </w:t>
            </w:r>
          </w:p>
        </w:tc>
      </w:tr>
    </w:tbl>
    <w:p w14:paraId="77B0EC1B" w14:textId="77777777" w:rsidR="002E702D" w:rsidRDefault="002E702D">
      <w:pPr>
        <w:ind w:left="9781"/>
        <w:rPr>
          <w:sz w:val="28"/>
          <w:szCs w:val="28"/>
        </w:rPr>
      </w:pPr>
    </w:p>
    <w:p w14:paraId="595EB37B" w14:textId="77777777" w:rsidR="002E702D" w:rsidRDefault="002E702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21185046" w14:textId="77777777" w:rsidR="002E702D" w:rsidRDefault="002E702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3CCC580F" w14:textId="77777777" w:rsidR="002E702D" w:rsidRDefault="00E14AA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 </w:t>
      </w:r>
    </w:p>
    <w:p w14:paraId="065B0DFF" w14:textId="77777777" w:rsidR="002E702D" w:rsidRDefault="002E702D">
      <w:pPr>
        <w:outlineLvl w:val="0"/>
        <w:rPr>
          <w:b/>
          <w:sz w:val="28"/>
          <w:szCs w:val="28"/>
        </w:rPr>
      </w:pP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2875"/>
        <w:gridCol w:w="1378"/>
        <w:gridCol w:w="1418"/>
        <w:gridCol w:w="1417"/>
        <w:gridCol w:w="1418"/>
        <w:gridCol w:w="1417"/>
      </w:tblGrid>
      <w:tr w:rsidR="002E702D" w14:paraId="1CA7C0FF" w14:textId="77777777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49B3E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48EC9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69933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00DD3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F1864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78BC6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9DD6F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0AF22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B93F4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2E702D" w14:paraId="2881D581" w14:textId="77777777">
        <w:trPr>
          <w:cantSplit/>
          <w:trHeight w:val="240"/>
        </w:trPr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A3C9CE" w14:textId="77777777" w:rsidR="002E702D" w:rsidRDefault="00E14AA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 «Создание условий для устойчивого развития культуры в Ужурском районе»</w:t>
            </w:r>
          </w:p>
        </w:tc>
      </w:tr>
      <w:tr w:rsidR="002E702D" w14:paraId="4D45BBF0" w14:textId="77777777">
        <w:trPr>
          <w:cantSplit/>
          <w:trHeight w:val="240"/>
        </w:trPr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E87E66" w14:textId="77777777" w:rsidR="002E702D" w:rsidRDefault="00E14AA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Воспроизводство кадрового потенциала отрасли «культура»</w:t>
            </w:r>
          </w:p>
        </w:tc>
      </w:tr>
      <w:tr w:rsidR="002E702D" w14:paraId="53FF7763" w14:textId="77777777">
        <w:trPr>
          <w:cantSplit/>
          <w:trHeight w:val="59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47B876" w14:textId="77777777" w:rsidR="002E702D" w:rsidRDefault="00E14A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7C4B46" w14:textId="77777777" w:rsidR="002E702D" w:rsidRDefault="00E14AAD">
            <w:pPr>
              <w:jc w:val="left"/>
            </w:pPr>
            <w: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60B669" w14:textId="77777777" w:rsidR="002E702D" w:rsidRDefault="00E14AAD">
            <w:pPr>
              <w:jc w:val="center"/>
            </w:pPr>
            <w:r>
              <w:t>Чел.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42CF42" w14:textId="77777777" w:rsidR="002E702D" w:rsidRDefault="00E14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культурной жизни района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15ED37" w14:textId="77777777" w:rsidR="002E702D" w:rsidRDefault="00E14AAD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3A59CF" w14:textId="77777777" w:rsidR="002E702D" w:rsidRDefault="00E14AAD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94135E" w14:textId="77777777" w:rsidR="002E702D" w:rsidRDefault="00E14AAD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B7EDB1" w14:textId="77777777" w:rsidR="002E702D" w:rsidRDefault="00E14AAD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67265" w14:textId="77777777" w:rsidR="002E702D" w:rsidRDefault="00E14AAD">
            <w:pPr>
              <w:jc w:val="center"/>
            </w:pPr>
            <w:r>
              <w:t>25</w:t>
            </w:r>
          </w:p>
        </w:tc>
      </w:tr>
    </w:tbl>
    <w:p w14:paraId="0A9403FC" w14:textId="77777777" w:rsidR="002E702D" w:rsidRDefault="00E14AAD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6B69870D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4A6EF9E1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1E7505D5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0A6D6EBC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233DD82C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169ADA77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4DBBCFD6" w14:textId="77777777" w:rsidR="002E702D" w:rsidRDefault="002E702D">
      <w:pPr>
        <w:ind w:firstLine="540"/>
        <w:jc w:val="center"/>
        <w:outlineLvl w:val="0"/>
        <w:rPr>
          <w:b/>
          <w:sz w:val="28"/>
          <w:szCs w:val="28"/>
          <w:highlight w:val="yellow"/>
        </w:rPr>
      </w:pPr>
    </w:p>
    <w:p w14:paraId="39211EF5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46AD6B27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05F4A252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1503CD87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4DF06E30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1BBFFF7B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2FB8D592" w14:textId="77777777" w:rsidR="002E702D" w:rsidRDefault="002E702D">
      <w:pPr>
        <w:ind w:firstLine="540"/>
        <w:jc w:val="center"/>
        <w:rPr>
          <w:sz w:val="28"/>
          <w:szCs w:val="28"/>
          <w:highlight w:val="yellow"/>
        </w:rPr>
      </w:pPr>
    </w:p>
    <w:p w14:paraId="60E60B3E" w14:textId="77777777" w:rsidR="002E702D" w:rsidRDefault="002E702D">
      <w:pPr>
        <w:rPr>
          <w:sz w:val="28"/>
          <w:szCs w:val="28"/>
          <w:highlight w:val="yellow"/>
          <w:lang w:val="en-US"/>
        </w:rPr>
      </w:pPr>
    </w:p>
    <w:tbl>
      <w:tblPr>
        <w:tblpPr w:leftFromText="180" w:rightFromText="180" w:vertAnchor="text" w:horzAnchor="page" w:tblpX="11623" w:tblpY="-366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2E702D" w14:paraId="2AB9020F" w14:textId="77777777">
        <w:trPr>
          <w:trHeight w:val="1139"/>
        </w:trPr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4A351E" w14:textId="77777777" w:rsidR="002E702D" w:rsidRDefault="002E702D">
            <w:pPr>
              <w:pStyle w:val="ConsPlusTitle"/>
              <w:ind w:left="42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5DE4B9CE" w14:textId="77777777" w:rsidR="002E702D" w:rsidRDefault="00E14AAD">
            <w:pPr>
              <w:pStyle w:val="ConsPlusTitle"/>
              <w:ind w:left="42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к подпрограмме № 3 </w:t>
            </w:r>
          </w:p>
        </w:tc>
      </w:tr>
    </w:tbl>
    <w:p w14:paraId="1690B459" w14:textId="77777777" w:rsidR="002E702D" w:rsidRDefault="002E70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86364F7" w14:textId="77777777" w:rsidR="002E702D" w:rsidRDefault="00E14AA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28253F22" w14:textId="77777777" w:rsidR="002E702D" w:rsidRDefault="00E14AA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Перечень мероприятий подпрограммы № 3</w:t>
      </w:r>
    </w:p>
    <w:p w14:paraId="37F3C84E" w14:textId="77777777" w:rsidR="002E702D" w:rsidRDefault="002E702D">
      <w:pPr>
        <w:outlineLvl w:val="0"/>
        <w:rPr>
          <w:b/>
          <w:sz w:val="28"/>
          <w:szCs w:val="28"/>
        </w:rPr>
      </w:pPr>
    </w:p>
    <w:tbl>
      <w:tblPr>
        <w:tblW w:w="5109" w:type="pct"/>
        <w:tblInd w:w="-318" w:type="dxa"/>
        <w:tblLook w:val="04A0" w:firstRow="1" w:lastRow="0" w:firstColumn="1" w:lastColumn="0" w:noHBand="0" w:noVBand="1"/>
      </w:tblPr>
      <w:tblGrid>
        <w:gridCol w:w="507"/>
        <w:gridCol w:w="3082"/>
        <w:gridCol w:w="1637"/>
        <w:gridCol w:w="701"/>
        <w:gridCol w:w="10"/>
        <w:gridCol w:w="613"/>
        <w:gridCol w:w="34"/>
        <w:gridCol w:w="1261"/>
        <w:gridCol w:w="573"/>
        <w:gridCol w:w="1299"/>
        <w:gridCol w:w="1186"/>
        <w:gridCol w:w="44"/>
        <w:gridCol w:w="1114"/>
        <w:gridCol w:w="34"/>
        <w:gridCol w:w="992"/>
        <w:gridCol w:w="2560"/>
      </w:tblGrid>
      <w:tr w:rsidR="002E702D" w14:paraId="32B29ABA" w14:textId="77777777">
        <w:trPr>
          <w:trHeight w:val="555"/>
        </w:trPr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20B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F82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CAA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20" w:type="pct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5F3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</w:t>
            </w:r>
            <w:r>
              <w:rPr>
                <w:sz w:val="20"/>
                <w:szCs w:val="20"/>
              </w:rPr>
              <w:t xml:space="preserve">ассификации </w:t>
            </w:r>
          </w:p>
        </w:tc>
        <w:tc>
          <w:tcPr>
            <w:tcW w:w="1492" w:type="pct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5B7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(тыс. руб.), годы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14:paraId="5C5E8F7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</w:t>
            </w:r>
          </w:p>
        </w:tc>
      </w:tr>
      <w:tr w:rsidR="002E702D" w14:paraId="27B7BE9E" w14:textId="77777777">
        <w:trPr>
          <w:trHeight w:val="693"/>
        </w:trPr>
        <w:tc>
          <w:tcPr>
            <w:tcW w:w="1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AAE3" w14:textId="77777777" w:rsidR="002E702D" w:rsidRDefault="002E702D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8DBA" w14:textId="77777777" w:rsidR="002E702D" w:rsidRDefault="002E702D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C216" w14:textId="77777777" w:rsidR="002E702D" w:rsidRDefault="002E702D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50D6B3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19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ED79AD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>Пр</w:t>
            </w:r>
          </w:p>
        </w:tc>
        <w:tc>
          <w:tcPr>
            <w:tcW w:w="41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05BECD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18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19AD47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BD6C96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  <w:p w14:paraId="39FA4AC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(2024)</w:t>
            </w:r>
          </w:p>
        </w:tc>
        <w:tc>
          <w:tcPr>
            <w:tcW w:w="3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21317D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14:paraId="4185AC3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(2025)</w:t>
            </w:r>
          </w:p>
        </w:tc>
        <w:tc>
          <w:tcPr>
            <w:tcW w:w="36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02D1E3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14:paraId="1DECE21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(2026)</w:t>
            </w:r>
          </w:p>
        </w:tc>
        <w:tc>
          <w:tcPr>
            <w:tcW w:w="31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3AAA2D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</w:p>
          <w:p w14:paraId="6434D53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(2024-2026)</w:t>
            </w:r>
          </w:p>
        </w:tc>
        <w:tc>
          <w:tcPr>
            <w:tcW w:w="818" w:type="pct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E455AD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</w:tr>
      <w:tr w:rsidR="002E702D" w14:paraId="56749D0D" w14:textId="77777777">
        <w:trPr>
          <w:trHeight w:val="181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750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B89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E01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747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2C2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CB5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FB9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673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7C4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491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ECE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8" w:type="pct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134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702D" w14:paraId="417EA1BD" w14:textId="77777777">
        <w:trPr>
          <w:trHeight w:val="18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EB24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 «Создание условий для устойчивого развития культуры в Ужурском районе»</w:t>
            </w:r>
          </w:p>
        </w:tc>
      </w:tr>
      <w:tr w:rsidR="002E702D" w14:paraId="1E3121D0" w14:textId="77777777">
        <w:trPr>
          <w:trHeight w:val="18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AB73" w14:textId="77777777" w:rsidR="002E702D" w:rsidRDefault="00E14AA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1: </w:t>
            </w:r>
            <w:r>
              <w:rPr>
                <w:rFonts w:eastAsia="Calibri"/>
                <w:b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</w:tr>
      <w:tr w:rsidR="002E702D" w14:paraId="1727B060" w14:textId="77777777">
        <w:trPr>
          <w:trHeight w:val="203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E388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2E702D" w14:paraId="4506586D" w14:textId="77777777">
        <w:trPr>
          <w:trHeight w:val="690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8A60FCA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45B8AC12" w14:textId="77777777" w:rsidR="002E702D" w:rsidRDefault="00E14AA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Осуществление государственных полномочий в области архивного дела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8AE19C3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24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2A1F24E8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07D7B4A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93ADC89" w14:textId="77777777" w:rsidR="002E702D" w:rsidRDefault="002E702D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14:paraId="622B5A7F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343B952D" w14:textId="77777777" w:rsidR="002E702D" w:rsidRDefault="002E702D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14:paraId="6CD6AD6C" w14:textId="77777777" w:rsidR="002E702D" w:rsidRDefault="00E14AAD">
            <w:pPr>
              <w:ind w:right="-108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0930075190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02C7EC6B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4AC572C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13D2099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BC63AD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  <w:p w14:paraId="7ECC66A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125,1         </w:t>
            </w:r>
          </w:p>
          <w:p w14:paraId="028A199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0703728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  <w:p w14:paraId="2A4D1D8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125,1         </w:t>
            </w:r>
          </w:p>
          <w:p w14:paraId="6B7394C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4C1ED2A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148,2</w:t>
            </w:r>
          </w:p>
          <w:p w14:paraId="5584D9D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125,1         </w:t>
            </w:r>
          </w:p>
          <w:p w14:paraId="64A5E04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4A99CF1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444,6</w:t>
            </w:r>
          </w:p>
          <w:p w14:paraId="09AABA9E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75C5EC47" w14:textId="77777777" w:rsidR="002E702D" w:rsidRDefault="002E702D">
            <w:pPr>
              <w:rPr>
                <w:sz w:val="20"/>
                <w:szCs w:val="20"/>
              </w:rPr>
            </w:pPr>
          </w:p>
        </w:tc>
      </w:tr>
      <w:tr w:rsidR="002E702D" w14:paraId="2A90058D" w14:textId="77777777">
        <w:trPr>
          <w:trHeight w:val="200"/>
        </w:trPr>
        <w:tc>
          <w:tcPr>
            <w:tcW w:w="2690" w:type="pct"/>
            <w:gridSpan w:val="9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F7B3886" w14:textId="77777777" w:rsidR="002E702D" w:rsidRDefault="00E14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553427DF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148,2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4CEA82E2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148,2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5BABEF04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148,2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6DFD6144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444,6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2C894E5D" w14:textId="77777777" w:rsidR="002E702D" w:rsidRDefault="002E702D">
            <w:pPr>
              <w:rPr>
                <w:sz w:val="20"/>
                <w:szCs w:val="20"/>
              </w:rPr>
            </w:pPr>
          </w:p>
        </w:tc>
      </w:tr>
      <w:tr w:rsidR="002E702D" w14:paraId="78FE8F8B" w14:textId="77777777">
        <w:trPr>
          <w:trHeight w:val="247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1BBCD" w14:textId="77777777" w:rsidR="002E702D" w:rsidRDefault="00E14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2: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Воспроизводство кадрового потенциала отрасли «культура»</w:t>
            </w:r>
          </w:p>
        </w:tc>
      </w:tr>
      <w:tr w:rsidR="002E702D" w14:paraId="1E159BDC" w14:textId="77777777">
        <w:trPr>
          <w:trHeight w:val="247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5D33C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</w:tr>
      <w:tr w:rsidR="002E702D" w14:paraId="7C36F783" w14:textId="77777777">
        <w:trPr>
          <w:trHeight w:val="91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91273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D15A336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профессиональной компетентности специалистов отрасли «Культура»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2233BDD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4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CBC60D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1DB9329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FA9662F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0930082080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0C1EE3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ADBB4D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9B4F97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ED40D8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818853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FBC0C76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Организация обучения и повышения квалификации специалистов отрасли «культура» в краевых семинарах</w:t>
            </w:r>
          </w:p>
        </w:tc>
      </w:tr>
      <w:tr w:rsidR="002E702D" w14:paraId="334F599A" w14:textId="77777777">
        <w:trPr>
          <w:trHeight w:val="266"/>
        </w:trPr>
        <w:tc>
          <w:tcPr>
            <w:tcW w:w="2690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244F7" w14:textId="77777777" w:rsidR="002E702D" w:rsidRDefault="00E14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EDC929F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EF19DE6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6436CF9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3B8864B" w14:textId="77777777" w:rsidR="002E702D" w:rsidRDefault="00E14A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904AC36" w14:textId="77777777" w:rsidR="002E702D" w:rsidRDefault="002E702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E702D" w14:paraId="0F6841B7" w14:textId="77777777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3573" w14:textId="77777777" w:rsidR="002E702D" w:rsidRDefault="00E14A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3: 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Обеспечение эффективного управления в отрасли «культура»</w:t>
            </w:r>
          </w:p>
        </w:tc>
      </w:tr>
      <w:tr w:rsidR="002E702D" w14:paraId="7DD7CD6E" w14:textId="77777777">
        <w:trPr>
          <w:trHeight w:val="150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127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1</w:t>
            </w:r>
          </w:p>
        </w:tc>
      </w:tr>
      <w:tr w:rsidR="002E702D" w14:paraId="5CFBC81B" w14:textId="77777777">
        <w:trPr>
          <w:trHeight w:val="70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0F41D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8D1DFD0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Обеспечение деятельности подведомственных учреждений МКУ «Управление культуры, спорта и молодежной политики Ужурского района»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6842240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4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622DC79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2270E50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00EF391" w14:textId="77777777" w:rsidR="002E702D" w:rsidRDefault="002E702D">
            <w:pPr>
              <w:ind w:left="-99" w:right="-114"/>
              <w:jc w:val="center"/>
              <w:rPr>
                <w:sz w:val="20"/>
                <w:szCs w:val="20"/>
              </w:rPr>
            </w:pPr>
          </w:p>
          <w:p w14:paraId="38A2DA18" w14:textId="77777777" w:rsidR="002E702D" w:rsidRDefault="00E14AAD">
            <w:pPr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A958B15" w14:textId="77777777" w:rsidR="002E702D" w:rsidRDefault="002E702D">
            <w:pPr>
              <w:ind w:left="-102" w:right="-108"/>
              <w:jc w:val="center"/>
              <w:rPr>
                <w:sz w:val="20"/>
                <w:szCs w:val="20"/>
              </w:rPr>
            </w:pPr>
          </w:p>
          <w:p w14:paraId="36057F98" w14:textId="77777777" w:rsidR="002E702D" w:rsidRDefault="00E14AAD">
            <w:pPr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0930082310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BFCB154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782BA57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14:paraId="3D7726F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   </w:t>
            </w:r>
          </w:p>
          <w:p w14:paraId="1F1F7547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  <w:p w14:paraId="14E2F59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1F38E2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8 479,1</w:t>
            </w:r>
          </w:p>
          <w:p w14:paraId="57A2074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474,2</w:t>
            </w:r>
          </w:p>
          <w:p w14:paraId="7DFEDC3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6 138,5     </w:t>
            </w:r>
          </w:p>
          <w:p w14:paraId="3553934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12,6     </w:t>
            </w:r>
          </w:p>
          <w:p w14:paraId="6247097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1 853,8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A42731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8 479,1</w:t>
            </w:r>
          </w:p>
          <w:p w14:paraId="424726C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474,2</w:t>
            </w:r>
          </w:p>
          <w:p w14:paraId="3EA79B2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6 138,5     </w:t>
            </w:r>
          </w:p>
          <w:p w14:paraId="3EF8E2F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12,6     </w:t>
            </w:r>
          </w:p>
          <w:p w14:paraId="6D28F55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1 853,8</w:t>
            </w:r>
          </w:p>
        </w:tc>
        <w:tc>
          <w:tcPr>
            <w:tcW w:w="36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75957A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8 479,1</w:t>
            </w:r>
          </w:p>
          <w:p w14:paraId="1985B443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474,2</w:t>
            </w:r>
          </w:p>
          <w:p w14:paraId="3961201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6 138,5     </w:t>
            </w:r>
          </w:p>
          <w:p w14:paraId="5E19039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12,6     </w:t>
            </w:r>
          </w:p>
          <w:p w14:paraId="00AAE37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1 853,8</w:t>
            </w:r>
          </w:p>
        </w:tc>
        <w:tc>
          <w:tcPr>
            <w:tcW w:w="317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6E5F805" w14:textId="77777777" w:rsidR="002E702D" w:rsidRDefault="00E14AAD">
            <w:pPr>
              <w:tabs>
                <w:tab w:val="center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25 437,3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F68A7D8" w14:textId="77777777" w:rsidR="002E702D" w:rsidRDefault="00E14AAD">
            <w:pPr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мероприятий культурной политики на территории района</w:t>
            </w:r>
          </w:p>
        </w:tc>
      </w:tr>
      <w:tr w:rsidR="002E702D" w14:paraId="13843298" w14:textId="77777777">
        <w:trPr>
          <w:trHeight w:val="229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8AE51" w14:textId="77777777" w:rsidR="002E702D" w:rsidRDefault="00E14AAD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Мероприятие 2</w:t>
            </w:r>
          </w:p>
        </w:tc>
      </w:tr>
      <w:tr w:rsidR="002E702D" w14:paraId="3FC4875D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5AA8A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5BC483F" w14:textId="77777777" w:rsidR="002E702D" w:rsidRDefault="00E14AAD">
            <w:pPr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Независимая оценка качества условий оказания услуг организациями в сфере культуры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32C8A1A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EBAF2F7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507E0AC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A42F289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0930082340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55F599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5FDF92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B4C6FE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E6E2B9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38A1F0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54D663EE" w14:textId="77777777" w:rsidR="002E702D" w:rsidRDefault="00E14AAD">
            <w:pPr>
              <w:ind w:left="-74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Улучшение качества оказания услуг населению</w:t>
            </w:r>
          </w:p>
        </w:tc>
      </w:tr>
      <w:tr w:rsidR="002E702D" w14:paraId="4FDCCDBA" w14:textId="77777777">
        <w:trPr>
          <w:trHeight w:val="14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9D5D2" w14:textId="77777777" w:rsidR="002E702D" w:rsidRDefault="00E14AAD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3</w:t>
            </w:r>
          </w:p>
        </w:tc>
      </w:tr>
      <w:tr w:rsidR="002E702D" w14:paraId="624AC49F" w14:textId="77777777">
        <w:trPr>
          <w:trHeight w:val="475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D3CE6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0A625B6" w14:textId="77777777" w:rsidR="002E702D" w:rsidRDefault="00E14AAD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1018F01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3D81C09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4B87D14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4A3531D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0930080800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8B85A4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36C080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79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27B8FE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94DBCE9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654FE7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5B455C2" w14:textId="77777777" w:rsidR="002E702D" w:rsidRDefault="002E702D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2E702D" w14:paraId="08AB9329" w14:textId="77777777">
        <w:trPr>
          <w:trHeight w:val="202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5FD19" w14:textId="77777777" w:rsidR="002E702D" w:rsidRDefault="00E14AAD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4</w:t>
            </w:r>
          </w:p>
        </w:tc>
      </w:tr>
      <w:tr w:rsidR="002E702D" w14:paraId="305DC483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92EA9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1BFEE06" w14:textId="77777777" w:rsidR="002E702D" w:rsidRDefault="00E14AAD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размещение рекламной  продукции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B1B33D9" w14:textId="77777777" w:rsidR="002E702D" w:rsidRDefault="002E702D">
            <w:pPr>
              <w:ind w:left="-108"/>
              <w:rPr>
                <w:sz w:val="20"/>
                <w:szCs w:val="20"/>
              </w:rPr>
            </w:pPr>
          </w:p>
          <w:p w14:paraId="7DA0D33C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  <w:p w14:paraId="1DD4A8F9" w14:textId="77777777" w:rsidR="002E702D" w:rsidRDefault="002E702D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2631BD2" w14:textId="77777777" w:rsidR="002E702D" w:rsidRDefault="002E702D">
            <w:pPr>
              <w:rPr>
                <w:sz w:val="20"/>
                <w:szCs w:val="20"/>
              </w:rPr>
            </w:pPr>
          </w:p>
          <w:p w14:paraId="2F2F0615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  <w:p w14:paraId="3A090F5A" w14:textId="77777777" w:rsidR="002E702D" w:rsidRDefault="002E702D">
            <w:pPr>
              <w:rPr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89EB143" w14:textId="77777777" w:rsidR="002E702D" w:rsidRDefault="002E702D">
            <w:pPr>
              <w:rPr>
                <w:sz w:val="20"/>
                <w:szCs w:val="20"/>
              </w:rPr>
            </w:pPr>
          </w:p>
          <w:p w14:paraId="4B030858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  <w:p w14:paraId="4E63E9DD" w14:textId="77777777" w:rsidR="002E702D" w:rsidRDefault="002E702D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A0FB194" w14:textId="77777777" w:rsidR="002E702D" w:rsidRDefault="002E702D">
            <w:pPr>
              <w:rPr>
                <w:sz w:val="20"/>
                <w:szCs w:val="20"/>
              </w:rPr>
            </w:pPr>
          </w:p>
          <w:p w14:paraId="771C62FD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0930082350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70E7727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20FDD4BC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44D6E14D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14:paraId="028E18E0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05CEAF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14:paraId="27AE07C8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5A6D412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2C6A13B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C825DE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14:paraId="3059DA70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021DBB0E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499DBCAF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35C730C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14:paraId="4CB66C4C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0D6590C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14:paraId="0C6EFA3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882732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14:paraId="5F88E1E8" w14:textId="77777777" w:rsidR="002E702D" w:rsidRDefault="002E702D">
            <w:pPr>
              <w:jc w:val="center"/>
              <w:rPr>
                <w:sz w:val="20"/>
                <w:szCs w:val="20"/>
              </w:rPr>
            </w:pPr>
          </w:p>
          <w:p w14:paraId="214F5E58" w14:textId="77777777" w:rsidR="002E702D" w:rsidRDefault="002E702D">
            <w:pPr>
              <w:rPr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CE3205F" w14:textId="77777777" w:rsidR="002E702D" w:rsidRDefault="002E702D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2E702D" w14:paraId="382B58E0" w14:textId="77777777">
        <w:trPr>
          <w:trHeight w:val="216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8B3ED" w14:textId="77777777" w:rsidR="002E702D" w:rsidRDefault="00E14AAD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5</w:t>
            </w:r>
          </w:p>
        </w:tc>
      </w:tr>
      <w:tr w:rsidR="002E702D" w14:paraId="5B812D1A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D51AE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E3364EB" w14:textId="77777777" w:rsidR="002E702D" w:rsidRDefault="00E14AAD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добровольческого (волонтерского) движения культуры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34B343A5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C36D43A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E789341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2B60AD1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0930082300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CC9C47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38339EA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C51855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56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E748748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0776D5F6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4FAFB22" w14:textId="77777777" w:rsidR="002E702D" w:rsidRDefault="002E702D">
            <w:pPr>
              <w:ind w:left="-74"/>
              <w:rPr>
                <w:rFonts w:eastAsia="Calibri"/>
                <w:sz w:val="20"/>
                <w:szCs w:val="20"/>
              </w:rPr>
            </w:pPr>
          </w:p>
        </w:tc>
      </w:tr>
      <w:tr w:rsidR="002E702D" w14:paraId="3A094DB4" w14:textId="77777777">
        <w:trPr>
          <w:trHeight w:val="197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C3210" w14:textId="77777777" w:rsidR="002E702D" w:rsidRDefault="00E14AAD">
            <w:pPr>
              <w:ind w:left="-74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6</w:t>
            </w:r>
          </w:p>
        </w:tc>
      </w:tr>
      <w:tr w:rsidR="002E702D" w14:paraId="6BE57C8C" w14:textId="77777777">
        <w:trPr>
          <w:trHeight w:val="698"/>
        </w:trPr>
        <w:tc>
          <w:tcPr>
            <w:tcW w:w="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6CD95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443982C7" w14:textId="77777777" w:rsidR="002E702D" w:rsidRDefault="00E14AAD">
            <w:pPr>
              <w:ind w:lef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52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6D5AE83A" w14:textId="77777777" w:rsidR="002E702D" w:rsidRDefault="00E14AAD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МП»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38BF467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07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B2BECA8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0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F22CFAF" w14:textId="77777777" w:rsidR="002E702D" w:rsidRDefault="00E1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0930084100</w:t>
            </w:r>
          </w:p>
        </w:tc>
        <w:tc>
          <w:tcPr>
            <w:tcW w:w="183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5864092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15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A67EC44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FDFD4A1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8ECFBDB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2686D275" w14:textId="77777777" w:rsidR="002E702D" w:rsidRDefault="00E1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18" w:type="pc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D449A70" w14:textId="77777777" w:rsidR="002E702D" w:rsidRDefault="002E702D">
            <w:pPr>
              <w:ind w:left="-74"/>
              <w:rPr>
                <w:sz w:val="20"/>
                <w:szCs w:val="20"/>
              </w:rPr>
            </w:pPr>
          </w:p>
        </w:tc>
      </w:tr>
      <w:tr w:rsidR="002E702D" w14:paraId="1A95CDCB" w14:textId="77777777">
        <w:trPr>
          <w:trHeight w:val="131"/>
        </w:trPr>
        <w:tc>
          <w:tcPr>
            <w:tcW w:w="2690" w:type="pct"/>
            <w:gridSpan w:val="9"/>
          </w:tcPr>
          <w:p w14:paraId="5DE7FA19" w14:textId="77777777" w:rsidR="002E702D" w:rsidRDefault="00E14AA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по задаче </w:t>
            </w:r>
            <w:r>
              <w:rPr>
                <w:b/>
                <w:sz w:val="20"/>
                <w:szCs w:val="20"/>
                <w:lang w:val="en-US"/>
              </w:rPr>
              <w:t>3:</w:t>
            </w:r>
          </w:p>
        </w:tc>
        <w:tc>
          <w:tcPr>
            <w:tcW w:w="415" w:type="pct"/>
          </w:tcPr>
          <w:p w14:paraId="27727902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8 994,1</w:t>
            </w:r>
          </w:p>
        </w:tc>
        <w:tc>
          <w:tcPr>
            <w:tcW w:w="393" w:type="pct"/>
            <w:gridSpan w:val="2"/>
          </w:tcPr>
          <w:p w14:paraId="6D991917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9 009,1</w:t>
            </w:r>
          </w:p>
        </w:tc>
        <w:tc>
          <w:tcPr>
            <w:tcW w:w="356" w:type="pct"/>
          </w:tcPr>
          <w:p w14:paraId="25647F9E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9 009,1</w:t>
            </w:r>
          </w:p>
        </w:tc>
        <w:tc>
          <w:tcPr>
            <w:tcW w:w="328" w:type="pct"/>
            <w:gridSpan w:val="2"/>
          </w:tcPr>
          <w:p w14:paraId="1B809868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27 012,3</w:t>
            </w:r>
          </w:p>
        </w:tc>
        <w:tc>
          <w:tcPr>
            <w:tcW w:w="818" w:type="pct"/>
          </w:tcPr>
          <w:p w14:paraId="2F63969D" w14:textId="77777777" w:rsidR="002E702D" w:rsidRDefault="002E702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2E702D" w14:paraId="203288FA" w14:textId="77777777">
        <w:trPr>
          <w:trHeight w:val="198"/>
        </w:trPr>
        <w:tc>
          <w:tcPr>
            <w:tcW w:w="2690" w:type="pct"/>
            <w:gridSpan w:val="9"/>
          </w:tcPr>
          <w:p w14:paraId="0004A68A" w14:textId="77777777" w:rsidR="002E702D" w:rsidRDefault="00E14AAD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подпрограмме № 3</w:t>
            </w:r>
          </w:p>
        </w:tc>
        <w:tc>
          <w:tcPr>
            <w:tcW w:w="415" w:type="pct"/>
          </w:tcPr>
          <w:p w14:paraId="4D759BAD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9 147,3</w:t>
            </w:r>
          </w:p>
        </w:tc>
        <w:tc>
          <w:tcPr>
            <w:tcW w:w="393" w:type="pct"/>
            <w:gridSpan w:val="2"/>
          </w:tcPr>
          <w:p w14:paraId="33E227BF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9 162,3</w:t>
            </w:r>
          </w:p>
        </w:tc>
        <w:tc>
          <w:tcPr>
            <w:tcW w:w="356" w:type="pct"/>
          </w:tcPr>
          <w:p w14:paraId="061BA14F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9 162,3</w:t>
            </w:r>
          </w:p>
        </w:tc>
        <w:tc>
          <w:tcPr>
            <w:tcW w:w="328" w:type="pct"/>
            <w:gridSpan w:val="2"/>
          </w:tcPr>
          <w:p w14:paraId="6D07FBC9" w14:textId="77777777" w:rsidR="002E702D" w:rsidRDefault="00E14AA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27 471,9</w:t>
            </w:r>
          </w:p>
        </w:tc>
        <w:tc>
          <w:tcPr>
            <w:tcW w:w="818" w:type="pct"/>
          </w:tcPr>
          <w:p w14:paraId="66532EAD" w14:textId="77777777" w:rsidR="002E702D" w:rsidRDefault="002E702D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4DBDA866" w14:textId="77777777" w:rsidR="002E702D" w:rsidRDefault="002E702D">
      <w:pPr>
        <w:ind w:firstLine="708"/>
        <w:rPr>
          <w:sz w:val="28"/>
          <w:szCs w:val="28"/>
          <w:lang w:eastAsia="ru-RU"/>
        </w:rPr>
      </w:pPr>
    </w:p>
    <w:sectPr w:rsidR="002E702D">
      <w:footnotePr>
        <w:pos w:val="beneathText"/>
      </w:footnotePr>
      <w:pgSz w:w="16837" w:h="11905" w:orient="landscape"/>
      <w:pgMar w:top="1134" w:right="567" w:bottom="1134" w:left="94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F2D4C" w14:textId="77777777" w:rsidR="00E14AAD" w:rsidRDefault="00E14AAD">
      <w:r>
        <w:separator/>
      </w:r>
    </w:p>
  </w:endnote>
  <w:endnote w:type="continuationSeparator" w:id="0">
    <w:p w14:paraId="7A20F840" w14:textId="77777777" w:rsidR="00E14AAD" w:rsidRDefault="00E1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fon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992ED" w14:textId="77777777" w:rsidR="00E14AAD" w:rsidRDefault="00E14AAD">
      <w:r>
        <w:separator/>
      </w:r>
    </w:p>
  </w:footnote>
  <w:footnote w:type="continuationSeparator" w:id="0">
    <w:p w14:paraId="187854EA" w14:textId="77777777" w:rsidR="00E14AAD" w:rsidRDefault="00E1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50ED" w14:textId="77777777" w:rsidR="002E702D" w:rsidRDefault="002E702D">
    <w:pPr>
      <w:pStyle w:val="ad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C7AF" w14:textId="77777777" w:rsidR="002E702D" w:rsidRDefault="00E14AAD">
    <w:pPr>
      <w:pStyle w:val="ad"/>
      <w:jc w:val="right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 xml:space="preserve">                                                                                                                                                                                     </w:t>
    </w:r>
  </w:p>
  <w:p w14:paraId="0A965ABF" w14:textId="77777777" w:rsidR="002E702D" w:rsidRDefault="00E14AAD">
    <w:pPr>
      <w:pStyle w:val="ad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 xml:space="preserve">                                                                          </w:t>
    </w:r>
    <w:r>
      <w:rPr>
        <w:b/>
        <w:sz w:val="28"/>
        <w:szCs w:val="28"/>
        <w:lang w:val="ru-RU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4628"/>
    <w:multiLevelType w:val="hybridMultilevel"/>
    <w:tmpl w:val="50BCB7B0"/>
    <w:lvl w:ilvl="0" w:tplc="860E707E">
      <w:start w:val="1"/>
      <w:numFmt w:val="decimal"/>
      <w:lvlText w:val="%1)"/>
      <w:lvlJc w:val="left"/>
      <w:pPr>
        <w:ind w:left="720" w:hanging="360"/>
      </w:pPr>
    </w:lvl>
    <w:lvl w:ilvl="1" w:tplc="F2EABB8E">
      <w:start w:val="1"/>
      <w:numFmt w:val="lowerLetter"/>
      <w:lvlText w:val="%2."/>
      <w:lvlJc w:val="left"/>
      <w:pPr>
        <w:ind w:left="1440" w:hanging="360"/>
      </w:pPr>
    </w:lvl>
    <w:lvl w:ilvl="2" w:tplc="CBD405A6">
      <w:start w:val="1"/>
      <w:numFmt w:val="lowerRoman"/>
      <w:lvlText w:val="%3."/>
      <w:lvlJc w:val="right"/>
      <w:pPr>
        <w:ind w:left="2160" w:hanging="180"/>
      </w:pPr>
    </w:lvl>
    <w:lvl w:ilvl="3" w:tplc="2062D4FA">
      <w:start w:val="1"/>
      <w:numFmt w:val="decimal"/>
      <w:lvlText w:val="%4."/>
      <w:lvlJc w:val="left"/>
      <w:pPr>
        <w:ind w:left="2880" w:hanging="360"/>
      </w:pPr>
    </w:lvl>
    <w:lvl w:ilvl="4" w:tplc="F5A0BFBC">
      <w:start w:val="1"/>
      <w:numFmt w:val="lowerLetter"/>
      <w:lvlText w:val="%5."/>
      <w:lvlJc w:val="left"/>
      <w:pPr>
        <w:ind w:left="3600" w:hanging="360"/>
      </w:pPr>
    </w:lvl>
    <w:lvl w:ilvl="5" w:tplc="1C069798">
      <w:start w:val="1"/>
      <w:numFmt w:val="lowerRoman"/>
      <w:lvlText w:val="%6."/>
      <w:lvlJc w:val="right"/>
      <w:pPr>
        <w:ind w:left="4320" w:hanging="180"/>
      </w:pPr>
    </w:lvl>
    <w:lvl w:ilvl="6" w:tplc="114A98CE">
      <w:start w:val="1"/>
      <w:numFmt w:val="decimal"/>
      <w:lvlText w:val="%7."/>
      <w:lvlJc w:val="left"/>
      <w:pPr>
        <w:ind w:left="5040" w:hanging="360"/>
      </w:pPr>
    </w:lvl>
    <w:lvl w:ilvl="7" w:tplc="BD109E34">
      <w:start w:val="1"/>
      <w:numFmt w:val="lowerLetter"/>
      <w:lvlText w:val="%8."/>
      <w:lvlJc w:val="left"/>
      <w:pPr>
        <w:ind w:left="5760" w:hanging="360"/>
      </w:pPr>
    </w:lvl>
    <w:lvl w:ilvl="8" w:tplc="D00ACA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79E"/>
    <w:multiLevelType w:val="hybridMultilevel"/>
    <w:tmpl w:val="354E8214"/>
    <w:lvl w:ilvl="0" w:tplc="C0868A78">
      <w:start w:val="2018"/>
      <w:numFmt w:val="decimal"/>
      <w:lvlText w:val="%1"/>
      <w:lvlJc w:val="left"/>
      <w:pPr>
        <w:ind w:left="960" w:hanging="600"/>
      </w:pPr>
    </w:lvl>
    <w:lvl w:ilvl="1" w:tplc="A82ABCC6">
      <w:start w:val="1"/>
      <w:numFmt w:val="lowerLetter"/>
      <w:lvlText w:val="%2."/>
      <w:lvlJc w:val="left"/>
      <w:pPr>
        <w:ind w:left="1440" w:hanging="360"/>
      </w:pPr>
    </w:lvl>
    <w:lvl w:ilvl="2" w:tplc="672C8038">
      <w:start w:val="1"/>
      <w:numFmt w:val="lowerRoman"/>
      <w:lvlText w:val="%3."/>
      <w:lvlJc w:val="right"/>
      <w:pPr>
        <w:ind w:left="2160" w:hanging="180"/>
      </w:pPr>
    </w:lvl>
    <w:lvl w:ilvl="3" w:tplc="472A7620">
      <w:start w:val="1"/>
      <w:numFmt w:val="decimal"/>
      <w:lvlText w:val="%4."/>
      <w:lvlJc w:val="left"/>
      <w:pPr>
        <w:ind w:left="2880" w:hanging="360"/>
      </w:pPr>
    </w:lvl>
    <w:lvl w:ilvl="4" w:tplc="4574F822">
      <w:start w:val="1"/>
      <w:numFmt w:val="lowerLetter"/>
      <w:lvlText w:val="%5."/>
      <w:lvlJc w:val="left"/>
      <w:pPr>
        <w:ind w:left="3600" w:hanging="360"/>
      </w:pPr>
    </w:lvl>
    <w:lvl w:ilvl="5" w:tplc="E544FA54">
      <w:start w:val="1"/>
      <w:numFmt w:val="lowerRoman"/>
      <w:lvlText w:val="%6."/>
      <w:lvlJc w:val="right"/>
      <w:pPr>
        <w:ind w:left="4320" w:hanging="180"/>
      </w:pPr>
    </w:lvl>
    <w:lvl w:ilvl="6" w:tplc="2800D0F2">
      <w:start w:val="1"/>
      <w:numFmt w:val="decimal"/>
      <w:lvlText w:val="%7."/>
      <w:lvlJc w:val="left"/>
      <w:pPr>
        <w:ind w:left="5040" w:hanging="360"/>
      </w:pPr>
    </w:lvl>
    <w:lvl w:ilvl="7" w:tplc="6EA29934">
      <w:start w:val="1"/>
      <w:numFmt w:val="lowerLetter"/>
      <w:lvlText w:val="%8."/>
      <w:lvlJc w:val="left"/>
      <w:pPr>
        <w:ind w:left="5760" w:hanging="360"/>
      </w:pPr>
    </w:lvl>
    <w:lvl w:ilvl="8" w:tplc="0BA63B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C99"/>
    <w:multiLevelType w:val="hybridMultilevel"/>
    <w:tmpl w:val="489A8A8E"/>
    <w:lvl w:ilvl="0" w:tplc="E2182F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5AC2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6CCF9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684F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0C6E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D60E3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8ADC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7247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3427C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B834E8"/>
    <w:multiLevelType w:val="hybridMultilevel"/>
    <w:tmpl w:val="E9BC7954"/>
    <w:lvl w:ilvl="0" w:tplc="1DEE8DC6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/>
      </w:rPr>
    </w:lvl>
    <w:lvl w:ilvl="1" w:tplc="895033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974DE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5CD8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CEE6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D425B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7266A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0443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64C0A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C10EC4"/>
    <w:multiLevelType w:val="hybridMultilevel"/>
    <w:tmpl w:val="32F8A07C"/>
    <w:lvl w:ilvl="0" w:tplc="5B1CB6E8">
      <w:start w:val="2017"/>
      <w:numFmt w:val="decimal"/>
      <w:lvlText w:val="%1"/>
      <w:lvlJc w:val="left"/>
      <w:pPr>
        <w:ind w:left="960" w:hanging="600"/>
      </w:pPr>
    </w:lvl>
    <w:lvl w:ilvl="1" w:tplc="90A0ED9E">
      <w:start w:val="1"/>
      <w:numFmt w:val="lowerLetter"/>
      <w:lvlText w:val="%2."/>
      <w:lvlJc w:val="left"/>
      <w:pPr>
        <w:ind w:left="1440" w:hanging="360"/>
      </w:pPr>
    </w:lvl>
    <w:lvl w:ilvl="2" w:tplc="8174ADAA">
      <w:start w:val="1"/>
      <w:numFmt w:val="lowerRoman"/>
      <w:lvlText w:val="%3."/>
      <w:lvlJc w:val="right"/>
      <w:pPr>
        <w:ind w:left="2160" w:hanging="180"/>
      </w:pPr>
    </w:lvl>
    <w:lvl w:ilvl="3" w:tplc="FA74FD78">
      <w:start w:val="1"/>
      <w:numFmt w:val="decimal"/>
      <w:lvlText w:val="%4."/>
      <w:lvlJc w:val="left"/>
      <w:pPr>
        <w:ind w:left="2880" w:hanging="360"/>
      </w:pPr>
    </w:lvl>
    <w:lvl w:ilvl="4" w:tplc="B0961C12">
      <w:start w:val="1"/>
      <w:numFmt w:val="lowerLetter"/>
      <w:lvlText w:val="%5."/>
      <w:lvlJc w:val="left"/>
      <w:pPr>
        <w:ind w:left="3600" w:hanging="360"/>
      </w:pPr>
    </w:lvl>
    <w:lvl w:ilvl="5" w:tplc="1F544A6A">
      <w:start w:val="1"/>
      <w:numFmt w:val="lowerRoman"/>
      <w:lvlText w:val="%6."/>
      <w:lvlJc w:val="right"/>
      <w:pPr>
        <w:ind w:left="4320" w:hanging="180"/>
      </w:pPr>
    </w:lvl>
    <w:lvl w:ilvl="6" w:tplc="213E9C8A">
      <w:start w:val="1"/>
      <w:numFmt w:val="decimal"/>
      <w:lvlText w:val="%7."/>
      <w:lvlJc w:val="left"/>
      <w:pPr>
        <w:ind w:left="5040" w:hanging="360"/>
      </w:pPr>
    </w:lvl>
    <w:lvl w:ilvl="7" w:tplc="DC9AA004">
      <w:start w:val="1"/>
      <w:numFmt w:val="lowerLetter"/>
      <w:lvlText w:val="%8."/>
      <w:lvlJc w:val="left"/>
      <w:pPr>
        <w:ind w:left="5760" w:hanging="360"/>
      </w:pPr>
    </w:lvl>
    <w:lvl w:ilvl="8" w:tplc="629C60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1BC3"/>
    <w:multiLevelType w:val="multilevel"/>
    <w:tmpl w:val="7D627848"/>
    <w:lvl w:ilvl="0">
      <w:start w:val="1"/>
      <w:numFmt w:val="decimal"/>
      <w:lvlText w:val="%1."/>
      <w:lvlJc w:val="left"/>
      <w:pPr>
        <w:ind w:left="626" w:hanging="360"/>
      </w:pPr>
    </w:lvl>
    <w:lvl w:ilvl="1">
      <w:start w:val="1"/>
      <w:numFmt w:val="decimal"/>
      <w:lvlText w:val="%1.%2."/>
      <w:lvlJc w:val="left"/>
      <w:pPr>
        <w:ind w:left="1207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009" w:hanging="1080"/>
      </w:pPr>
    </w:lvl>
    <w:lvl w:ilvl="4">
      <w:start w:val="1"/>
      <w:numFmt w:val="decimal"/>
      <w:lvlText w:val="%1.%2.%3.%4.%5."/>
      <w:lvlJc w:val="left"/>
      <w:pPr>
        <w:ind w:left="2230" w:hanging="1080"/>
      </w:pPr>
    </w:lvl>
    <w:lvl w:ilvl="5">
      <w:start w:val="1"/>
      <w:numFmt w:val="decimal"/>
      <w:lvlText w:val="%1.%2.%3.%4.%5.%6."/>
      <w:lvlJc w:val="left"/>
      <w:pPr>
        <w:ind w:left="2811" w:hanging="1440"/>
      </w:pPr>
    </w:lvl>
    <w:lvl w:ilvl="6">
      <w:start w:val="1"/>
      <w:numFmt w:val="decimal"/>
      <w:lvlText w:val="%1.%2.%3.%4.%5.%6.%7."/>
      <w:lvlJc w:val="left"/>
      <w:pPr>
        <w:ind w:left="3392" w:hanging="1800"/>
      </w:pPr>
    </w:lvl>
    <w:lvl w:ilvl="7">
      <w:start w:val="1"/>
      <w:numFmt w:val="decimal"/>
      <w:lvlText w:val="%1.%2.%3.%4.%5.%6.%7.%8."/>
      <w:lvlJc w:val="left"/>
      <w:pPr>
        <w:ind w:left="3613" w:hanging="1800"/>
      </w:pPr>
    </w:lvl>
    <w:lvl w:ilvl="8">
      <w:start w:val="1"/>
      <w:numFmt w:val="decimal"/>
      <w:lvlText w:val="%1.%2.%3.%4.%5.%6.%7.%8.%9."/>
      <w:lvlJc w:val="left"/>
      <w:pPr>
        <w:ind w:left="4194" w:hanging="2160"/>
      </w:pPr>
    </w:lvl>
  </w:abstractNum>
  <w:abstractNum w:abstractNumId="6" w15:restartNumberingAfterBreak="0">
    <w:nsid w:val="1595398D"/>
    <w:multiLevelType w:val="hybridMultilevel"/>
    <w:tmpl w:val="23746CE0"/>
    <w:lvl w:ilvl="0" w:tplc="6388C82E">
      <w:start w:val="2017"/>
      <w:numFmt w:val="decimal"/>
      <w:lvlText w:val="%1"/>
      <w:lvlJc w:val="left"/>
      <w:pPr>
        <w:ind w:left="960" w:hanging="600"/>
      </w:pPr>
    </w:lvl>
    <w:lvl w:ilvl="1" w:tplc="0256042A">
      <w:start w:val="1"/>
      <w:numFmt w:val="lowerLetter"/>
      <w:lvlText w:val="%2."/>
      <w:lvlJc w:val="left"/>
      <w:pPr>
        <w:ind w:left="1440" w:hanging="360"/>
      </w:pPr>
    </w:lvl>
    <w:lvl w:ilvl="2" w:tplc="34645F52">
      <w:start w:val="1"/>
      <w:numFmt w:val="lowerRoman"/>
      <w:lvlText w:val="%3."/>
      <w:lvlJc w:val="right"/>
      <w:pPr>
        <w:ind w:left="2160" w:hanging="180"/>
      </w:pPr>
    </w:lvl>
    <w:lvl w:ilvl="3" w:tplc="413E7594">
      <w:start w:val="1"/>
      <w:numFmt w:val="decimal"/>
      <w:lvlText w:val="%4."/>
      <w:lvlJc w:val="left"/>
      <w:pPr>
        <w:ind w:left="2880" w:hanging="360"/>
      </w:pPr>
    </w:lvl>
    <w:lvl w:ilvl="4" w:tplc="2090A048">
      <w:start w:val="1"/>
      <w:numFmt w:val="lowerLetter"/>
      <w:lvlText w:val="%5."/>
      <w:lvlJc w:val="left"/>
      <w:pPr>
        <w:ind w:left="3600" w:hanging="360"/>
      </w:pPr>
    </w:lvl>
    <w:lvl w:ilvl="5" w:tplc="50DA4A0E">
      <w:start w:val="1"/>
      <w:numFmt w:val="lowerRoman"/>
      <w:lvlText w:val="%6."/>
      <w:lvlJc w:val="right"/>
      <w:pPr>
        <w:ind w:left="4320" w:hanging="180"/>
      </w:pPr>
    </w:lvl>
    <w:lvl w:ilvl="6" w:tplc="51D0192A">
      <w:start w:val="1"/>
      <w:numFmt w:val="decimal"/>
      <w:lvlText w:val="%7."/>
      <w:lvlJc w:val="left"/>
      <w:pPr>
        <w:ind w:left="5040" w:hanging="360"/>
      </w:pPr>
    </w:lvl>
    <w:lvl w:ilvl="7" w:tplc="B76092D8">
      <w:start w:val="1"/>
      <w:numFmt w:val="lowerLetter"/>
      <w:lvlText w:val="%8."/>
      <w:lvlJc w:val="left"/>
      <w:pPr>
        <w:ind w:left="5760" w:hanging="360"/>
      </w:pPr>
    </w:lvl>
    <w:lvl w:ilvl="8" w:tplc="D478AF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ADA"/>
    <w:multiLevelType w:val="multilevel"/>
    <w:tmpl w:val="C9F088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eastAsia="Times New Roman"/>
      </w:rPr>
    </w:lvl>
  </w:abstractNum>
  <w:abstractNum w:abstractNumId="8" w15:restartNumberingAfterBreak="0">
    <w:nsid w:val="203F3BC8"/>
    <w:multiLevelType w:val="multilevel"/>
    <w:tmpl w:val="2BFE1F0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color w:val="000000"/>
      </w:rPr>
    </w:lvl>
    <w:lvl w:ilvl="2">
      <w:start w:val="1"/>
      <w:numFmt w:val="decimalZero"/>
      <w:lvlText w:val="%1.%2.%3."/>
      <w:lvlJc w:val="left"/>
      <w:pPr>
        <w:ind w:left="249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27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12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color w:val="000000"/>
      </w:rPr>
    </w:lvl>
  </w:abstractNum>
  <w:abstractNum w:abstractNumId="9" w15:restartNumberingAfterBreak="0">
    <w:nsid w:val="261F1CC9"/>
    <w:multiLevelType w:val="hybridMultilevel"/>
    <w:tmpl w:val="06CE549E"/>
    <w:lvl w:ilvl="0" w:tplc="BB36A09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2CA369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094DFA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58266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ACDD7A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732C694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9F6D934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B5C620A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110CE50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66D5143"/>
    <w:multiLevelType w:val="hybridMultilevel"/>
    <w:tmpl w:val="A1969BE0"/>
    <w:lvl w:ilvl="0" w:tplc="61CC2CFE">
      <w:start w:val="2017"/>
      <w:numFmt w:val="decimal"/>
      <w:lvlText w:val="%1"/>
      <w:lvlJc w:val="left"/>
      <w:pPr>
        <w:ind w:left="1560" w:hanging="600"/>
      </w:pPr>
    </w:lvl>
    <w:lvl w:ilvl="1" w:tplc="7D9A00B6">
      <w:start w:val="1"/>
      <w:numFmt w:val="lowerLetter"/>
      <w:lvlText w:val="%2."/>
      <w:lvlJc w:val="left"/>
      <w:pPr>
        <w:ind w:left="2040" w:hanging="360"/>
      </w:pPr>
    </w:lvl>
    <w:lvl w:ilvl="2" w:tplc="8D1C09DE">
      <w:start w:val="1"/>
      <w:numFmt w:val="lowerRoman"/>
      <w:lvlText w:val="%3."/>
      <w:lvlJc w:val="right"/>
      <w:pPr>
        <w:ind w:left="2760" w:hanging="180"/>
      </w:pPr>
    </w:lvl>
    <w:lvl w:ilvl="3" w:tplc="E8A467E6">
      <w:start w:val="1"/>
      <w:numFmt w:val="decimal"/>
      <w:lvlText w:val="%4."/>
      <w:lvlJc w:val="left"/>
      <w:pPr>
        <w:ind w:left="3480" w:hanging="360"/>
      </w:pPr>
    </w:lvl>
    <w:lvl w:ilvl="4" w:tplc="3A52B9E4">
      <w:start w:val="1"/>
      <w:numFmt w:val="lowerLetter"/>
      <w:lvlText w:val="%5."/>
      <w:lvlJc w:val="left"/>
      <w:pPr>
        <w:ind w:left="4200" w:hanging="360"/>
      </w:pPr>
    </w:lvl>
    <w:lvl w:ilvl="5" w:tplc="1472B962">
      <w:start w:val="1"/>
      <w:numFmt w:val="lowerRoman"/>
      <w:lvlText w:val="%6."/>
      <w:lvlJc w:val="right"/>
      <w:pPr>
        <w:ind w:left="4920" w:hanging="180"/>
      </w:pPr>
    </w:lvl>
    <w:lvl w:ilvl="6" w:tplc="5FF6E89E">
      <w:start w:val="1"/>
      <w:numFmt w:val="decimal"/>
      <w:lvlText w:val="%7."/>
      <w:lvlJc w:val="left"/>
      <w:pPr>
        <w:ind w:left="5640" w:hanging="360"/>
      </w:pPr>
    </w:lvl>
    <w:lvl w:ilvl="7" w:tplc="A3A808EA">
      <w:start w:val="1"/>
      <w:numFmt w:val="lowerLetter"/>
      <w:lvlText w:val="%8."/>
      <w:lvlJc w:val="left"/>
      <w:pPr>
        <w:ind w:left="6360" w:hanging="360"/>
      </w:pPr>
    </w:lvl>
    <w:lvl w:ilvl="8" w:tplc="6D7C91E0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95B5238"/>
    <w:multiLevelType w:val="hybridMultilevel"/>
    <w:tmpl w:val="D7EAB2FC"/>
    <w:lvl w:ilvl="0" w:tplc="084C8908">
      <w:start w:val="2017"/>
      <w:numFmt w:val="decimal"/>
      <w:lvlText w:val="%1"/>
      <w:lvlJc w:val="left"/>
      <w:pPr>
        <w:ind w:left="960" w:hanging="600"/>
      </w:pPr>
    </w:lvl>
    <w:lvl w:ilvl="1" w:tplc="8A1A7010">
      <w:start w:val="1"/>
      <w:numFmt w:val="lowerLetter"/>
      <w:lvlText w:val="%2."/>
      <w:lvlJc w:val="left"/>
      <w:pPr>
        <w:ind w:left="1440" w:hanging="360"/>
      </w:pPr>
    </w:lvl>
    <w:lvl w:ilvl="2" w:tplc="944EE99E">
      <w:start w:val="1"/>
      <w:numFmt w:val="lowerRoman"/>
      <w:lvlText w:val="%3."/>
      <w:lvlJc w:val="right"/>
      <w:pPr>
        <w:ind w:left="2160" w:hanging="180"/>
      </w:pPr>
    </w:lvl>
    <w:lvl w:ilvl="3" w:tplc="F184D7DE">
      <w:start w:val="1"/>
      <w:numFmt w:val="decimal"/>
      <w:lvlText w:val="%4."/>
      <w:lvlJc w:val="left"/>
      <w:pPr>
        <w:ind w:left="2880" w:hanging="360"/>
      </w:pPr>
    </w:lvl>
    <w:lvl w:ilvl="4" w:tplc="E6C48764">
      <w:start w:val="1"/>
      <w:numFmt w:val="lowerLetter"/>
      <w:lvlText w:val="%5."/>
      <w:lvlJc w:val="left"/>
      <w:pPr>
        <w:ind w:left="3600" w:hanging="360"/>
      </w:pPr>
    </w:lvl>
    <w:lvl w:ilvl="5" w:tplc="7A0CA2FA">
      <w:start w:val="1"/>
      <w:numFmt w:val="lowerRoman"/>
      <w:lvlText w:val="%6."/>
      <w:lvlJc w:val="right"/>
      <w:pPr>
        <w:ind w:left="4320" w:hanging="180"/>
      </w:pPr>
    </w:lvl>
    <w:lvl w:ilvl="6" w:tplc="C80AD256">
      <w:start w:val="1"/>
      <w:numFmt w:val="decimal"/>
      <w:lvlText w:val="%7."/>
      <w:lvlJc w:val="left"/>
      <w:pPr>
        <w:ind w:left="5040" w:hanging="360"/>
      </w:pPr>
    </w:lvl>
    <w:lvl w:ilvl="7" w:tplc="DBB0AF2A">
      <w:start w:val="1"/>
      <w:numFmt w:val="lowerLetter"/>
      <w:lvlText w:val="%8."/>
      <w:lvlJc w:val="left"/>
      <w:pPr>
        <w:ind w:left="5760" w:hanging="360"/>
      </w:pPr>
    </w:lvl>
    <w:lvl w:ilvl="8" w:tplc="4FB8B9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D1095"/>
    <w:multiLevelType w:val="multilevel"/>
    <w:tmpl w:val="11FAE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5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962" w:hanging="108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670" w:hanging="1440"/>
      </w:pPr>
    </w:lvl>
    <w:lvl w:ilvl="6">
      <w:start w:val="1"/>
      <w:numFmt w:val="decimal"/>
      <w:lvlText w:val="%1.%2.%3.%4.%5.%6.%7."/>
      <w:lvlJc w:val="left"/>
      <w:pPr>
        <w:ind w:left="3204" w:hanging="1800"/>
      </w:pPr>
    </w:lvl>
    <w:lvl w:ilvl="7">
      <w:start w:val="1"/>
      <w:numFmt w:val="decimal"/>
      <w:lvlText w:val="%1.%2.%3.%4.%5.%6.%7.%8."/>
      <w:lvlJc w:val="left"/>
      <w:pPr>
        <w:ind w:left="3378" w:hanging="1800"/>
      </w:pPr>
    </w:lvl>
    <w:lvl w:ilvl="8">
      <w:start w:val="1"/>
      <w:numFmt w:val="decimal"/>
      <w:lvlText w:val="%1.%2.%3.%4.%5.%6.%7.%8.%9."/>
      <w:lvlJc w:val="left"/>
      <w:pPr>
        <w:ind w:left="3912" w:hanging="2160"/>
      </w:pPr>
    </w:lvl>
  </w:abstractNum>
  <w:abstractNum w:abstractNumId="13" w15:restartNumberingAfterBreak="0">
    <w:nsid w:val="37701369"/>
    <w:multiLevelType w:val="multilevel"/>
    <w:tmpl w:val="A6F21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4" w15:restartNumberingAfterBreak="0">
    <w:nsid w:val="3BFC7B7C"/>
    <w:multiLevelType w:val="hybridMultilevel"/>
    <w:tmpl w:val="0F28D976"/>
    <w:lvl w:ilvl="0" w:tplc="1A12983A">
      <w:start w:val="2019"/>
      <w:numFmt w:val="decimal"/>
      <w:lvlText w:val="%1"/>
      <w:lvlJc w:val="left"/>
      <w:pPr>
        <w:ind w:left="960" w:hanging="600"/>
      </w:pPr>
    </w:lvl>
    <w:lvl w:ilvl="1" w:tplc="762AB66A">
      <w:start w:val="1"/>
      <w:numFmt w:val="lowerLetter"/>
      <w:lvlText w:val="%2."/>
      <w:lvlJc w:val="left"/>
      <w:pPr>
        <w:ind w:left="1440" w:hanging="360"/>
      </w:pPr>
    </w:lvl>
    <w:lvl w:ilvl="2" w:tplc="75A47EC6">
      <w:start w:val="1"/>
      <w:numFmt w:val="lowerRoman"/>
      <w:lvlText w:val="%3."/>
      <w:lvlJc w:val="right"/>
      <w:pPr>
        <w:ind w:left="2160" w:hanging="180"/>
      </w:pPr>
    </w:lvl>
    <w:lvl w:ilvl="3" w:tplc="F3A6A832">
      <w:start w:val="1"/>
      <w:numFmt w:val="decimal"/>
      <w:lvlText w:val="%4."/>
      <w:lvlJc w:val="left"/>
      <w:pPr>
        <w:ind w:left="2880" w:hanging="360"/>
      </w:pPr>
    </w:lvl>
    <w:lvl w:ilvl="4" w:tplc="3A983AE8">
      <w:start w:val="1"/>
      <w:numFmt w:val="lowerLetter"/>
      <w:lvlText w:val="%5."/>
      <w:lvlJc w:val="left"/>
      <w:pPr>
        <w:ind w:left="3600" w:hanging="360"/>
      </w:pPr>
    </w:lvl>
    <w:lvl w:ilvl="5" w:tplc="35AA029C">
      <w:start w:val="1"/>
      <w:numFmt w:val="lowerRoman"/>
      <w:lvlText w:val="%6."/>
      <w:lvlJc w:val="right"/>
      <w:pPr>
        <w:ind w:left="4320" w:hanging="180"/>
      </w:pPr>
    </w:lvl>
    <w:lvl w:ilvl="6" w:tplc="54F0E5AA">
      <w:start w:val="1"/>
      <w:numFmt w:val="decimal"/>
      <w:lvlText w:val="%7."/>
      <w:lvlJc w:val="left"/>
      <w:pPr>
        <w:ind w:left="5040" w:hanging="360"/>
      </w:pPr>
    </w:lvl>
    <w:lvl w:ilvl="7" w:tplc="3F260B46">
      <w:start w:val="1"/>
      <w:numFmt w:val="lowerLetter"/>
      <w:lvlText w:val="%8."/>
      <w:lvlJc w:val="left"/>
      <w:pPr>
        <w:ind w:left="5760" w:hanging="360"/>
      </w:pPr>
    </w:lvl>
    <w:lvl w:ilvl="8" w:tplc="FAAACFB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45AA9"/>
    <w:multiLevelType w:val="multilevel"/>
    <w:tmpl w:val="1270D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68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0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20" w:hanging="1800"/>
      </w:pPr>
    </w:lvl>
    <w:lvl w:ilvl="8">
      <w:start w:val="1"/>
      <w:numFmt w:val="decimal"/>
      <w:lvlText w:val="%1.%2.%3.%4.%5.%6.%7.%8.%9."/>
      <w:lvlJc w:val="left"/>
      <w:pPr>
        <w:ind w:left="11160" w:hanging="2160"/>
      </w:pPr>
    </w:lvl>
  </w:abstractNum>
  <w:abstractNum w:abstractNumId="16" w15:restartNumberingAfterBreak="0">
    <w:nsid w:val="483D09AF"/>
    <w:multiLevelType w:val="hybridMultilevel"/>
    <w:tmpl w:val="4FD88F5E"/>
    <w:lvl w:ilvl="0" w:tplc="80D4BD86">
      <w:start w:val="2019"/>
      <w:numFmt w:val="decimal"/>
      <w:lvlText w:val="%1"/>
      <w:lvlJc w:val="left"/>
      <w:pPr>
        <w:ind w:left="960" w:hanging="600"/>
      </w:pPr>
    </w:lvl>
    <w:lvl w:ilvl="1" w:tplc="36164938">
      <w:start w:val="1"/>
      <w:numFmt w:val="lowerLetter"/>
      <w:lvlText w:val="%2."/>
      <w:lvlJc w:val="left"/>
      <w:pPr>
        <w:ind w:left="1440" w:hanging="360"/>
      </w:pPr>
    </w:lvl>
    <w:lvl w:ilvl="2" w:tplc="527E2AC4">
      <w:start w:val="1"/>
      <w:numFmt w:val="lowerRoman"/>
      <w:lvlText w:val="%3."/>
      <w:lvlJc w:val="right"/>
      <w:pPr>
        <w:ind w:left="2160" w:hanging="180"/>
      </w:pPr>
    </w:lvl>
    <w:lvl w:ilvl="3" w:tplc="0302E41C">
      <w:start w:val="1"/>
      <w:numFmt w:val="decimal"/>
      <w:lvlText w:val="%4."/>
      <w:lvlJc w:val="left"/>
      <w:pPr>
        <w:ind w:left="2880" w:hanging="360"/>
      </w:pPr>
    </w:lvl>
    <w:lvl w:ilvl="4" w:tplc="C0867DCC">
      <w:start w:val="1"/>
      <w:numFmt w:val="lowerLetter"/>
      <w:lvlText w:val="%5."/>
      <w:lvlJc w:val="left"/>
      <w:pPr>
        <w:ind w:left="3600" w:hanging="360"/>
      </w:pPr>
    </w:lvl>
    <w:lvl w:ilvl="5" w:tplc="8B20F2CE">
      <w:start w:val="1"/>
      <w:numFmt w:val="lowerRoman"/>
      <w:lvlText w:val="%6."/>
      <w:lvlJc w:val="right"/>
      <w:pPr>
        <w:ind w:left="4320" w:hanging="180"/>
      </w:pPr>
    </w:lvl>
    <w:lvl w:ilvl="6" w:tplc="5A5630DA">
      <w:start w:val="1"/>
      <w:numFmt w:val="decimal"/>
      <w:lvlText w:val="%7."/>
      <w:lvlJc w:val="left"/>
      <w:pPr>
        <w:ind w:left="5040" w:hanging="360"/>
      </w:pPr>
    </w:lvl>
    <w:lvl w:ilvl="7" w:tplc="672C73AA">
      <w:start w:val="1"/>
      <w:numFmt w:val="lowerLetter"/>
      <w:lvlText w:val="%8."/>
      <w:lvlJc w:val="left"/>
      <w:pPr>
        <w:ind w:left="5760" w:hanging="360"/>
      </w:pPr>
    </w:lvl>
    <w:lvl w:ilvl="8" w:tplc="A76EBD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5BFE"/>
    <w:multiLevelType w:val="multilevel"/>
    <w:tmpl w:val="A47E0EFA"/>
    <w:lvl w:ilvl="0">
      <w:start w:val="5"/>
      <w:numFmt w:val="decimal"/>
      <w:lvlText w:val="%1."/>
      <w:lvlJc w:val="left"/>
      <w:pPr>
        <w:ind w:left="450" w:hanging="450"/>
      </w:pPr>
      <w:rPr>
        <w:b w:val="0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color w:val="000000"/>
      </w:rPr>
    </w:lvl>
  </w:abstractNum>
  <w:abstractNum w:abstractNumId="18" w15:restartNumberingAfterBreak="0">
    <w:nsid w:val="4D836660"/>
    <w:multiLevelType w:val="hybridMultilevel"/>
    <w:tmpl w:val="927AC89C"/>
    <w:lvl w:ilvl="0" w:tplc="90F6C252">
      <w:start w:val="1"/>
      <w:numFmt w:val="decimal"/>
      <w:lvlText w:val="%1."/>
      <w:lvlJc w:val="left"/>
      <w:pPr>
        <w:ind w:left="720" w:hanging="360"/>
      </w:pPr>
    </w:lvl>
    <w:lvl w:ilvl="1" w:tplc="3DA8C7E8">
      <w:start w:val="1"/>
      <w:numFmt w:val="lowerLetter"/>
      <w:lvlText w:val="%2."/>
      <w:lvlJc w:val="left"/>
      <w:pPr>
        <w:ind w:left="1440" w:hanging="360"/>
      </w:pPr>
    </w:lvl>
    <w:lvl w:ilvl="2" w:tplc="C0E0D3C6">
      <w:start w:val="1"/>
      <w:numFmt w:val="lowerRoman"/>
      <w:lvlText w:val="%3."/>
      <w:lvlJc w:val="right"/>
      <w:pPr>
        <w:ind w:left="2160" w:hanging="180"/>
      </w:pPr>
    </w:lvl>
    <w:lvl w:ilvl="3" w:tplc="F94C8318">
      <w:start w:val="1"/>
      <w:numFmt w:val="decimal"/>
      <w:lvlText w:val="%4."/>
      <w:lvlJc w:val="left"/>
      <w:pPr>
        <w:ind w:left="2880" w:hanging="360"/>
      </w:pPr>
    </w:lvl>
    <w:lvl w:ilvl="4" w:tplc="91526512">
      <w:start w:val="1"/>
      <w:numFmt w:val="lowerLetter"/>
      <w:lvlText w:val="%5."/>
      <w:lvlJc w:val="left"/>
      <w:pPr>
        <w:ind w:left="3600" w:hanging="360"/>
      </w:pPr>
    </w:lvl>
    <w:lvl w:ilvl="5" w:tplc="D3B8C06A">
      <w:start w:val="1"/>
      <w:numFmt w:val="lowerRoman"/>
      <w:lvlText w:val="%6."/>
      <w:lvlJc w:val="right"/>
      <w:pPr>
        <w:ind w:left="4320" w:hanging="180"/>
      </w:pPr>
    </w:lvl>
    <w:lvl w:ilvl="6" w:tplc="38C42C70">
      <w:start w:val="1"/>
      <w:numFmt w:val="decimal"/>
      <w:lvlText w:val="%7."/>
      <w:lvlJc w:val="left"/>
      <w:pPr>
        <w:ind w:left="5040" w:hanging="360"/>
      </w:pPr>
    </w:lvl>
    <w:lvl w:ilvl="7" w:tplc="3F3C716A">
      <w:start w:val="1"/>
      <w:numFmt w:val="lowerLetter"/>
      <w:lvlText w:val="%8."/>
      <w:lvlJc w:val="left"/>
      <w:pPr>
        <w:ind w:left="5760" w:hanging="360"/>
      </w:pPr>
    </w:lvl>
    <w:lvl w:ilvl="8" w:tplc="7C6CB69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0001B"/>
    <w:multiLevelType w:val="hybridMultilevel"/>
    <w:tmpl w:val="70CA771A"/>
    <w:lvl w:ilvl="0" w:tplc="C3622AF2">
      <w:start w:val="2019"/>
      <w:numFmt w:val="decimal"/>
      <w:lvlText w:val="%1"/>
      <w:lvlJc w:val="left"/>
      <w:pPr>
        <w:ind w:left="960" w:hanging="600"/>
      </w:pPr>
    </w:lvl>
    <w:lvl w:ilvl="1" w:tplc="E59ACA3E">
      <w:start w:val="1"/>
      <w:numFmt w:val="lowerLetter"/>
      <w:lvlText w:val="%2."/>
      <w:lvlJc w:val="left"/>
      <w:pPr>
        <w:ind w:left="1440" w:hanging="360"/>
      </w:pPr>
    </w:lvl>
    <w:lvl w:ilvl="2" w:tplc="4AD2B534">
      <w:start w:val="1"/>
      <w:numFmt w:val="lowerRoman"/>
      <w:lvlText w:val="%3."/>
      <w:lvlJc w:val="right"/>
      <w:pPr>
        <w:ind w:left="2160" w:hanging="180"/>
      </w:pPr>
    </w:lvl>
    <w:lvl w:ilvl="3" w:tplc="434405E8">
      <w:start w:val="1"/>
      <w:numFmt w:val="decimal"/>
      <w:lvlText w:val="%4."/>
      <w:lvlJc w:val="left"/>
      <w:pPr>
        <w:ind w:left="2880" w:hanging="360"/>
      </w:pPr>
    </w:lvl>
    <w:lvl w:ilvl="4" w:tplc="DA72C57C">
      <w:start w:val="1"/>
      <w:numFmt w:val="lowerLetter"/>
      <w:lvlText w:val="%5."/>
      <w:lvlJc w:val="left"/>
      <w:pPr>
        <w:ind w:left="3600" w:hanging="360"/>
      </w:pPr>
    </w:lvl>
    <w:lvl w:ilvl="5" w:tplc="BDF2839C">
      <w:start w:val="1"/>
      <w:numFmt w:val="lowerRoman"/>
      <w:lvlText w:val="%6."/>
      <w:lvlJc w:val="right"/>
      <w:pPr>
        <w:ind w:left="4320" w:hanging="180"/>
      </w:pPr>
    </w:lvl>
    <w:lvl w:ilvl="6" w:tplc="61FA3EE0">
      <w:start w:val="1"/>
      <w:numFmt w:val="decimal"/>
      <w:lvlText w:val="%7."/>
      <w:lvlJc w:val="left"/>
      <w:pPr>
        <w:ind w:left="5040" w:hanging="360"/>
      </w:pPr>
    </w:lvl>
    <w:lvl w:ilvl="7" w:tplc="7B969766">
      <w:start w:val="1"/>
      <w:numFmt w:val="lowerLetter"/>
      <w:lvlText w:val="%8."/>
      <w:lvlJc w:val="left"/>
      <w:pPr>
        <w:ind w:left="5760" w:hanging="360"/>
      </w:pPr>
    </w:lvl>
    <w:lvl w:ilvl="8" w:tplc="BC96487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23055"/>
    <w:multiLevelType w:val="hybridMultilevel"/>
    <w:tmpl w:val="B0147A04"/>
    <w:lvl w:ilvl="0" w:tplc="8780B56E">
      <w:start w:val="2019"/>
      <w:numFmt w:val="decimal"/>
      <w:lvlText w:val="%1"/>
      <w:lvlJc w:val="left"/>
      <w:pPr>
        <w:ind w:left="960" w:hanging="600"/>
      </w:pPr>
    </w:lvl>
    <w:lvl w:ilvl="1" w:tplc="B86A6BDA">
      <w:start w:val="1"/>
      <w:numFmt w:val="lowerLetter"/>
      <w:lvlText w:val="%2."/>
      <w:lvlJc w:val="left"/>
      <w:pPr>
        <w:ind w:left="1440" w:hanging="360"/>
      </w:pPr>
    </w:lvl>
    <w:lvl w:ilvl="2" w:tplc="24682F42">
      <w:start w:val="1"/>
      <w:numFmt w:val="lowerRoman"/>
      <w:lvlText w:val="%3."/>
      <w:lvlJc w:val="right"/>
      <w:pPr>
        <w:ind w:left="2160" w:hanging="180"/>
      </w:pPr>
    </w:lvl>
    <w:lvl w:ilvl="3" w:tplc="6A500B4E">
      <w:start w:val="1"/>
      <w:numFmt w:val="decimal"/>
      <w:lvlText w:val="%4."/>
      <w:lvlJc w:val="left"/>
      <w:pPr>
        <w:ind w:left="2880" w:hanging="360"/>
      </w:pPr>
    </w:lvl>
    <w:lvl w:ilvl="4" w:tplc="2E389594">
      <w:start w:val="1"/>
      <w:numFmt w:val="lowerLetter"/>
      <w:lvlText w:val="%5."/>
      <w:lvlJc w:val="left"/>
      <w:pPr>
        <w:ind w:left="3600" w:hanging="360"/>
      </w:pPr>
    </w:lvl>
    <w:lvl w:ilvl="5" w:tplc="D63407EA">
      <w:start w:val="1"/>
      <w:numFmt w:val="lowerRoman"/>
      <w:lvlText w:val="%6."/>
      <w:lvlJc w:val="right"/>
      <w:pPr>
        <w:ind w:left="4320" w:hanging="180"/>
      </w:pPr>
    </w:lvl>
    <w:lvl w:ilvl="6" w:tplc="0C6E1692">
      <w:start w:val="1"/>
      <w:numFmt w:val="decimal"/>
      <w:lvlText w:val="%7."/>
      <w:lvlJc w:val="left"/>
      <w:pPr>
        <w:ind w:left="5040" w:hanging="360"/>
      </w:pPr>
    </w:lvl>
    <w:lvl w:ilvl="7" w:tplc="446E7E3C">
      <w:start w:val="1"/>
      <w:numFmt w:val="lowerLetter"/>
      <w:lvlText w:val="%8."/>
      <w:lvlJc w:val="left"/>
      <w:pPr>
        <w:ind w:left="5760" w:hanging="360"/>
      </w:pPr>
    </w:lvl>
    <w:lvl w:ilvl="8" w:tplc="4FC6C14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23220"/>
    <w:multiLevelType w:val="hybridMultilevel"/>
    <w:tmpl w:val="5972E226"/>
    <w:lvl w:ilvl="0" w:tplc="7DCC7D18">
      <w:start w:val="1"/>
      <w:numFmt w:val="decimal"/>
      <w:lvlText w:val="%1."/>
      <w:lvlJc w:val="left"/>
      <w:pPr>
        <w:ind w:left="720" w:hanging="360"/>
      </w:pPr>
    </w:lvl>
    <w:lvl w:ilvl="1" w:tplc="80781C06">
      <w:start w:val="1"/>
      <w:numFmt w:val="lowerLetter"/>
      <w:lvlText w:val="%2."/>
      <w:lvlJc w:val="left"/>
      <w:pPr>
        <w:ind w:left="1440" w:hanging="360"/>
      </w:pPr>
    </w:lvl>
    <w:lvl w:ilvl="2" w:tplc="86D64EC8">
      <w:start w:val="1"/>
      <w:numFmt w:val="lowerRoman"/>
      <w:lvlText w:val="%3."/>
      <w:lvlJc w:val="right"/>
      <w:pPr>
        <w:ind w:left="2160" w:hanging="180"/>
      </w:pPr>
    </w:lvl>
    <w:lvl w:ilvl="3" w:tplc="CD109B98">
      <w:start w:val="1"/>
      <w:numFmt w:val="decimal"/>
      <w:lvlText w:val="%4."/>
      <w:lvlJc w:val="left"/>
      <w:pPr>
        <w:ind w:left="2880" w:hanging="360"/>
      </w:pPr>
    </w:lvl>
    <w:lvl w:ilvl="4" w:tplc="7BFE5D7C">
      <w:start w:val="1"/>
      <w:numFmt w:val="lowerLetter"/>
      <w:lvlText w:val="%5."/>
      <w:lvlJc w:val="left"/>
      <w:pPr>
        <w:ind w:left="3600" w:hanging="360"/>
      </w:pPr>
    </w:lvl>
    <w:lvl w:ilvl="5" w:tplc="EA4020DA">
      <w:start w:val="1"/>
      <w:numFmt w:val="lowerRoman"/>
      <w:lvlText w:val="%6."/>
      <w:lvlJc w:val="right"/>
      <w:pPr>
        <w:ind w:left="4320" w:hanging="180"/>
      </w:pPr>
    </w:lvl>
    <w:lvl w:ilvl="6" w:tplc="9168E5A0">
      <w:start w:val="1"/>
      <w:numFmt w:val="decimal"/>
      <w:lvlText w:val="%7."/>
      <w:lvlJc w:val="left"/>
      <w:pPr>
        <w:ind w:left="5040" w:hanging="360"/>
      </w:pPr>
    </w:lvl>
    <w:lvl w:ilvl="7" w:tplc="CDB88866">
      <w:start w:val="1"/>
      <w:numFmt w:val="lowerLetter"/>
      <w:lvlText w:val="%8."/>
      <w:lvlJc w:val="left"/>
      <w:pPr>
        <w:ind w:left="5760" w:hanging="360"/>
      </w:pPr>
    </w:lvl>
    <w:lvl w:ilvl="8" w:tplc="3DF0AD5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712F6"/>
    <w:multiLevelType w:val="hybridMultilevel"/>
    <w:tmpl w:val="5AF601F4"/>
    <w:lvl w:ilvl="0" w:tplc="374A9606">
      <w:start w:val="2017"/>
      <w:numFmt w:val="decimal"/>
      <w:lvlText w:val="%1"/>
      <w:lvlJc w:val="left"/>
      <w:pPr>
        <w:ind w:left="960" w:hanging="600"/>
      </w:pPr>
    </w:lvl>
    <w:lvl w:ilvl="1" w:tplc="1094494E">
      <w:start w:val="1"/>
      <w:numFmt w:val="lowerLetter"/>
      <w:lvlText w:val="%2."/>
      <w:lvlJc w:val="left"/>
      <w:pPr>
        <w:ind w:left="1440" w:hanging="360"/>
      </w:pPr>
    </w:lvl>
    <w:lvl w:ilvl="2" w:tplc="8236B550">
      <w:start w:val="1"/>
      <w:numFmt w:val="lowerRoman"/>
      <w:lvlText w:val="%3."/>
      <w:lvlJc w:val="right"/>
      <w:pPr>
        <w:ind w:left="2160" w:hanging="180"/>
      </w:pPr>
    </w:lvl>
    <w:lvl w:ilvl="3" w:tplc="458A5504">
      <w:start w:val="1"/>
      <w:numFmt w:val="decimal"/>
      <w:lvlText w:val="%4."/>
      <w:lvlJc w:val="left"/>
      <w:pPr>
        <w:ind w:left="2880" w:hanging="360"/>
      </w:pPr>
    </w:lvl>
    <w:lvl w:ilvl="4" w:tplc="FC9208CE">
      <w:start w:val="1"/>
      <w:numFmt w:val="lowerLetter"/>
      <w:lvlText w:val="%5."/>
      <w:lvlJc w:val="left"/>
      <w:pPr>
        <w:ind w:left="3600" w:hanging="360"/>
      </w:pPr>
    </w:lvl>
    <w:lvl w:ilvl="5" w:tplc="2E249E30">
      <w:start w:val="1"/>
      <w:numFmt w:val="lowerRoman"/>
      <w:lvlText w:val="%6."/>
      <w:lvlJc w:val="right"/>
      <w:pPr>
        <w:ind w:left="4320" w:hanging="180"/>
      </w:pPr>
    </w:lvl>
    <w:lvl w:ilvl="6" w:tplc="455E7C6C">
      <w:start w:val="1"/>
      <w:numFmt w:val="decimal"/>
      <w:lvlText w:val="%7."/>
      <w:lvlJc w:val="left"/>
      <w:pPr>
        <w:ind w:left="5040" w:hanging="360"/>
      </w:pPr>
    </w:lvl>
    <w:lvl w:ilvl="7" w:tplc="D88CF16E">
      <w:start w:val="1"/>
      <w:numFmt w:val="lowerLetter"/>
      <w:lvlText w:val="%8."/>
      <w:lvlJc w:val="left"/>
      <w:pPr>
        <w:ind w:left="5760" w:hanging="360"/>
      </w:pPr>
    </w:lvl>
    <w:lvl w:ilvl="8" w:tplc="A746AFF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35211"/>
    <w:multiLevelType w:val="multilevel"/>
    <w:tmpl w:val="E7BA5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24" w15:restartNumberingAfterBreak="0">
    <w:nsid w:val="6B5912CF"/>
    <w:multiLevelType w:val="hybridMultilevel"/>
    <w:tmpl w:val="67884660"/>
    <w:lvl w:ilvl="0" w:tplc="1EE0E564">
      <w:start w:val="2019"/>
      <w:numFmt w:val="decimal"/>
      <w:lvlText w:val="%1"/>
      <w:lvlJc w:val="left"/>
      <w:pPr>
        <w:ind w:left="960" w:hanging="600"/>
      </w:pPr>
    </w:lvl>
    <w:lvl w:ilvl="1" w:tplc="B2DAD836">
      <w:start w:val="1"/>
      <w:numFmt w:val="lowerLetter"/>
      <w:lvlText w:val="%2."/>
      <w:lvlJc w:val="left"/>
      <w:pPr>
        <w:ind w:left="1440" w:hanging="360"/>
      </w:pPr>
    </w:lvl>
    <w:lvl w:ilvl="2" w:tplc="45682EB4">
      <w:start w:val="1"/>
      <w:numFmt w:val="lowerRoman"/>
      <w:lvlText w:val="%3."/>
      <w:lvlJc w:val="right"/>
      <w:pPr>
        <w:ind w:left="2160" w:hanging="180"/>
      </w:pPr>
    </w:lvl>
    <w:lvl w:ilvl="3" w:tplc="0A4C8382">
      <w:start w:val="1"/>
      <w:numFmt w:val="decimal"/>
      <w:lvlText w:val="%4."/>
      <w:lvlJc w:val="left"/>
      <w:pPr>
        <w:ind w:left="2880" w:hanging="360"/>
      </w:pPr>
    </w:lvl>
    <w:lvl w:ilvl="4" w:tplc="91E0D912">
      <w:start w:val="1"/>
      <w:numFmt w:val="lowerLetter"/>
      <w:lvlText w:val="%5."/>
      <w:lvlJc w:val="left"/>
      <w:pPr>
        <w:ind w:left="3600" w:hanging="360"/>
      </w:pPr>
    </w:lvl>
    <w:lvl w:ilvl="5" w:tplc="407078B0">
      <w:start w:val="1"/>
      <w:numFmt w:val="lowerRoman"/>
      <w:lvlText w:val="%6."/>
      <w:lvlJc w:val="right"/>
      <w:pPr>
        <w:ind w:left="4320" w:hanging="180"/>
      </w:pPr>
    </w:lvl>
    <w:lvl w:ilvl="6" w:tplc="937A56EE">
      <w:start w:val="1"/>
      <w:numFmt w:val="decimal"/>
      <w:lvlText w:val="%7."/>
      <w:lvlJc w:val="left"/>
      <w:pPr>
        <w:ind w:left="5040" w:hanging="360"/>
      </w:pPr>
    </w:lvl>
    <w:lvl w:ilvl="7" w:tplc="60A27AEA">
      <w:start w:val="1"/>
      <w:numFmt w:val="lowerLetter"/>
      <w:lvlText w:val="%8."/>
      <w:lvlJc w:val="left"/>
      <w:pPr>
        <w:ind w:left="5760" w:hanging="360"/>
      </w:pPr>
    </w:lvl>
    <w:lvl w:ilvl="8" w:tplc="EB4C714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704D5"/>
    <w:multiLevelType w:val="hybridMultilevel"/>
    <w:tmpl w:val="3D28B364"/>
    <w:lvl w:ilvl="0" w:tplc="7890B444">
      <w:start w:val="2019"/>
      <w:numFmt w:val="decimal"/>
      <w:lvlText w:val="%1"/>
      <w:lvlJc w:val="left"/>
      <w:pPr>
        <w:ind w:left="960" w:hanging="600"/>
      </w:pPr>
    </w:lvl>
    <w:lvl w:ilvl="1" w:tplc="2AF45AFA">
      <w:start w:val="1"/>
      <w:numFmt w:val="lowerLetter"/>
      <w:lvlText w:val="%2."/>
      <w:lvlJc w:val="left"/>
      <w:pPr>
        <w:ind w:left="1440" w:hanging="360"/>
      </w:pPr>
    </w:lvl>
    <w:lvl w:ilvl="2" w:tplc="A6EC1E8E">
      <w:start w:val="1"/>
      <w:numFmt w:val="lowerRoman"/>
      <w:lvlText w:val="%3."/>
      <w:lvlJc w:val="right"/>
      <w:pPr>
        <w:ind w:left="2160" w:hanging="180"/>
      </w:pPr>
    </w:lvl>
    <w:lvl w:ilvl="3" w:tplc="74E044E4">
      <w:start w:val="1"/>
      <w:numFmt w:val="decimal"/>
      <w:lvlText w:val="%4."/>
      <w:lvlJc w:val="left"/>
      <w:pPr>
        <w:ind w:left="2880" w:hanging="360"/>
      </w:pPr>
    </w:lvl>
    <w:lvl w:ilvl="4" w:tplc="5ADE84D4">
      <w:start w:val="1"/>
      <w:numFmt w:val="lowerLetter"/>
      <w:lvlText w:val="%5."/>
      <w:lvlJc w:val="left"/>
      <w:pPr>
        <w:ind w:left="3600" w:hanging="360"/>
      </w:pPr>
    </w:lvl>
    <w:lvl w:ilvl="5" w:tplc="2A4CF198">
      <w:start w:val="1"/>
      <w:numFmt w:val="lowerRoman"/>
      <w:lvlText w:val="%6."/>
      <w:lvlJc w:val="right"/>
      <w:pPr>
        <w:ind w:left="4320" w:hanging="180"/>
      </w:pPr>
    </w:lvl>
    <w:lvl w:ilvl="6" w:tplc="0D32A92A">
      <w:start w:val="1"/>
      <w:numFmt w:val="decimal"/>
      <w:lvlText w:val="%7."/>
      <w:lvlJc w:val="left"/>
      <w:pPr>
        <w:ind w:left="5040" w:hanging="360"/>
      </w:pPr>
    </w:lvl>
    <w:lvl w:ilvl="7" w:tplc="3DFA0A88">
      <w:start w:val="1"/>
      <w:numFmt w:val="lowerLetter"/>
      <w:lvlText w:val="%8."/>
      <w:lvlJc w:val="left"/>
      <w:pPr>
        <w:ind w:left="5760" w:hanging="360"/>
      </w:pPr>
    </w:lvl>
    <w:lvl w:ilvl="8" w:tplc="4DFA09A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96AD1"/>
    <w:multiLevelType w:val="hybridMultilevel"/>
    <w:tmpl w:val="5C3E3C92"/>
    <w:lvl w:ilvl="0" w:tplc="FE0493FE">
      <w:start w:val="1"/>
      <w:numFmt w:val="decimal"/>
      <w:lvlText w:val="%1."/>
      <w:lvlJc w:val="left"/>
      <w:pPr>
        <w:ind w:left="1774" w:hanging="1065"/>
      </w:pPr>
    </w:lvl>
    <w:lvl w:ilvl="1" w:tplc="E494A06E">
      <w:start w:val="1"/>
      <w:numFmt w:val="lowerLetter"/>
      <w:lvlText w:val="%2."/>
      <w:lvlJc w:val="left"/>
      <w:pPr>
        <w:ind w:left="1789" w:hanging="360"/>
      </w:pPr>
    </w:lvl>
    <w:lvl w:ilvl="2" w:tplc="3BC0C246">
      <w:start w:val="1"/>
      <w:numFmt w:val="lowerRoman"/>
      <w:lvlText w:val="%3."/>
      <w:lvlJc w:val="right"/>
      <w:pPr>
        <w:ind w:left="2509" w:hanging="180"/>
      </w:pPr>
    </w:lvl>
    <w:lvl w:ilvl="3" w:tplc="7128A794">
      <w:start w:val="1"/>
      <w:numFmt w:val="decimal"/>
      <w:lvlText w:val="%4."/>
      <w:lvlJc w:val="left"/>
      <w:pPr>
        <w:ind w:left="3229" w:hanging="360"/>
      </w:pPr>
    </w:lvl>
    <w:lvl w:ilvl="4" w:tplc="76BEBE14">
      <w:start w:val="1"/>
      <w:numFmt w:val="lowerLetter"/>
      <w:lvlText w:val="%5."/>
      <w:lvlJc w:val="left"/>
      <w:pPr>
        <w:ind w:left="3949" w:hanging="360"/>
      </w:pPr>
    </w:lvl>
    <w:lvl w:ilvl="5" w:tplc="BC14E1B2">
      <w:start w:val="1"/>
      <w:numFmt w:val="lowerRoman"/>
      <w:lvlText w:val="%6."/>
      <w:lvlJc w:val="right"/>
      <w:pPr>
        <w:ind w:left="4669" w:hanging="180"/>
      </w:pPr>
    </w:lvl>
    <w:lvl w:ilvl="6" w:tplc="0CEE8A08">
      <w:start w:val="1"/>
      <w:numFmt w:val="decimal"/>
      <w:lvlText w:val="%7."/>
      <w:lvlJc w:val="left"/>
      <w:pPr>
        <w:ind w:left="5389" w:hanging="360"/>
      </w:pPr>
    </w:lvl>
    <w:lvl w:ilvl="7" w:tplc="DA9EA39A">
      <w:start w:val="1"/>
      <w:numFmt w:val="lowerLetter"/>
      <w:lvlText w:val="%8."/>
      <w:lvlJc w:val="left"/>
      <w:pPr>
        <w:ind w:left="6109" w:hanging="360"/>
      </w:pPr>
    </w:lvl>
    <w:lvl w:ilvl="8" w:tplc="D92E4FD6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CC216E"/>
    <w:multiLevelType w:val="hybridMultilevel"/>
    <w:tmpl w:val="4FACD78C"/>
    <w:lvl w:ilvl="0" w:tplc="AEBC0F4A">
      <w:start w:val="2018"/>
      <w:numFmt w:val="decimal"/>
      <w:lvlText w:val="%1"/>
      <w:lvlJc w:val="left"/>
      <w:pPr>
        <w:ind w:left="960" w:hanging="600"/>
      </w:pPr>
    </w:lvl>
    <w:lvl w:ilvl="1" w:tplc="07520F9A">
      <w:start w:val="1"/>
      <w:numFmt w:val="lowerLetter"/>
      <w:lvlText w:val="%2."/>
      <w:lvlJc w:val="left"/>
      <w:pPr>
        <w:ind w:left="1440" w:hanging="360"/>
      </w:pPr>
    </w:lvl>
    <w:lvl w:ilvl="2" w:tplc="D57C8EF2">
      <w:start w:val="1"/>
      <w:numFmt w:val="lowerRoman"/>
      <w:lvlText w:val="%3."/>
      <w:lvlJc w:val="right"/>
      <w:pPr>
        <w:ind w:left="2160" w:hanging="180"/>
      </w:pPr>
    </w:lvl>
    <w:lvl w:ilvl="3" w:tplc="648EF9E8">
      <w:start w:val="1"/>
      <w:numFmt w:val="decimal"/>
      <w:lvlText w:val="%4."/>
      <w:lvlJc w:val="left"/>
      <w:pPr>
        <w:ind w:left="2880" w:hanging="360"/>
      </w:pPr>
    </w:lvl>
    <w:lvl w:ilvl="4" w:tplc="C2D4B364">
      <w:start w:val="1"/>
      <w:numFmt w:val="lowerLetter"/>
      <w:lvlText w:val="%5."/>
      <w:lvlJc w:val="left"/>
      <w:pPr>
        <w:ind w:left="3600" w:hanging="360"/>
      </w:pPr>
    </w:lvl>
    <w:lvl w:ilvl="5" w:tplc="84BA572E">
      <w:start w:val="1"/>
      <w:numFmt w:val="lowerRoman"/>
      <w:lvlText w:val="%6."/>
      <w:lvlJc w:val="right"/>
      <w:pPr>
        <w:ind w:left="4320" w:hanging="180"/>
      </w:pPr>
    </w:lvl>
    <w:lvl w:ilvl="6" w:tplc="D0C47E0E">
      <w:start w:val="1"/>
      <w:numFmt w:val="decimal"/>
      <w:lvlText w:val="%7."/>
      <w:lvlJc w:val="left"/>
      <w:pPr>
        <w:ind w:left="5040" w:hanging="360"/>
      </w:pPr>
    </w:lvl>
    <w:lvl w:ilvl="7" w:tplc="797E370A">
      <w:start w:val="1"/>
      <w:numFmt w:val="lowerLetter"/>
      <w:lvlText w:val="%8."/>
      <w:lvlJc w:val="left"/>
      <w:pPr>
        <w:ind w:left="5760" w:hanging="360"/>
      </w:pPr>
    </w:lvl>
    <w:lvl w:ilvl="8" w:tplc="E926F8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0"/>
  </w:num>
  <w:num w:numId="8">
    <w:abstractNumId w:val="15"/>
  </w:num>
  <w:num w:numId="9">
    <w:abstractNumId w:val="21"/>
  </w:num>
  <w:num w:numId="10">
    <w:abstractNumId w:val="13"/>
  </w:num>
  <w:num w:numId="11">
    <w:abstractNumId w:val="8"/>
  </w:num>
  <w:num w:numId="12">
    <w:abstractNumId w:val="20"/>
  </w:num>
  <w:num w:numId="13">
    <w:abstractNumId w:val="25"/>
  </w:num>
  <w:num w:numId="14">
    <w:abstractNumId w:val="19"/>
  </w:num>
  <w:num w:numId="15">
    <w:abstractNumId w:val="1"/>
  </w:num>
  <w:num w:numId="16">
    <w:abstractNumId w:val="11"/>
  </w:num>
  <w:num w:numId="17">
    <w:abstractNumId w:val="4"/>
  </w:num>
  <w:num w:numId="18">
    <w:abstractNumId w:val="6"/>
  </w:num>
  <w:num w:numId="19">
    <w:abstractNumId w:val="10"/>
  </w:num>
  <w:num w:numId="20">
    <w:abstractNumId w:val="22"/>
  </w:num>
  <w:num w:numId="21">
    <w:abstractNumId w:val="14"/>
  </w:num>
  <w:num w:numId="22">
    <w:abstractNumId w:val="27"/>
  </w:num>
  <w:num w:numId="23">
    <w:abstractNumId w:val="7"/>
  </w:num>
  <w:num w:numId="24">
    <w:abstractNumId w:val="17"/>
  </w:num>
  <w:num w:numId="25">
    <w:abstractNumId w:val="24"/>
  </w:num>
  <w:num w:numId="26">
    <w:abstractNumId w:val="16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2D"/>
    <w:rsid w:val="000B6249"/>
    <w:rsid w:val="002E702D"/>
    <w:rsid w:val="00E1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D027"/>
  <w15:docId w15:val="{AAF885D4-BFBE-4EBD-8FF9-FC58E87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Заголовок Знак"/>
    <w:link w:val="a6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qFormat/>
    <w:pPr>
      <w:jc w:val="center"/>
    </w:pPr>
    <w:rPr>
      <w:b/>
      <w:sz w:val="28"/>
      <w:szCs w:val="20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"/>
    <w:link w:val="af5"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6">
    <w:name w:val="footnote reference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3">
    <w:name w:val="Основной шрифт абзаца1"/>
  </w:style>
  <w:style w:type="character" w:styleId="afc">
    <w:name w:val="page number"/>
    <w:basedOn w:val="13"/>
    <w:semiHidden/>
  </w:style>
  <w:style w:type="character" w:customStyle="1" w:styleId="afd">
    <w:name w:val="Знак Знак"/>
    <w:rPr>
      <w:b/>
      <w:sz w:val="28"/>
      <w:lang w:val="ru-RU" w:eastAsia="ar-SA" w:bidi="ar-SA"/>
    </w:rPr>
  </w:style>
  <w:style w:type="character" w:customStyle="1" w:styleId="afe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ff">
    <w:name w:val="Знак Знак"/>
    <w:rPr>
      <w:b/>
      <w:sz w:val="28"/>
      <w:lang w:val="ru-RU" w:eastAsia="ar-SA" w:bidi="ar-SA"/>
    </w:rPr>
  </w:style>
  <w:style w:type="paragraph" w:styleId="a7">
    <w:name w:val="Body Text"/>
    <w:basedOn w:val="a"/>
    <w:link w:val="aff0"/>
    <w:semiHidden/>
    <w:pPr>
      <w:jc w:val="center"/>
    </w:pPr>
    <w:rPr>
      <w:b/>
      <w:sz w:val="28"/>
      <w:szCs w:val="20"/>
    </w:rPr>
  </w:style>
  <w:style w:type="paragraph" w:styleId="aff1">
    <w:name w:val="List"/>
    <w:basedOn w:val="a7"/>
    <w:semiHidden/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ff2">
    <w:name w:val="Body Text Indent"/>
    <w:basedOn w:val="a"/>
    <w:link w:val="aff3"/>
    <w:pPr>
      <w:spacing w:after="120"/>
      <w:ind w:left="283"/>
    </w:pPr>
    <w:rPr>
      <w:szCs w:val="20"/>
      <w:lang w:val="en-US"/>
    </w:rPr>
  </w:style>
  <w:style w:type="paragraph" w:customStyle="1" w:styleId="aff4">
    <w:name w:val="Название"/>
    <w:basedOn w:val="a"/>
    <w:next w:val="a9"/>
    <w:link w:val="aff5"/>
    <w:qFormat/>
    <w:pPr>
      <w:jc w:val="center"/>
    </w:pPr>
    <w:rPr>
      <w:sz w:val="28"/>
      <w:szCs w:val="20"/>
    </w:rPr>
  </w:style>
  <w:style w:type="paragraph" w:customStyle="1" w:styleId="16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styleId="25">
    <w:name w:val="Body Text 2"/>
    <w:basedOn w:val="a"/>
    <w:link w:val="26"/>
    <w:pPr>
      <w:spacing w:after="120" w:line="480" w:lineRule="auto"/>
      <w:jc w:val="left"/>
    </w:pPr>
    <w:rPr>
      <w:lang w:val="en-US" w:eastAsia="en-US"/>
    </w:rPr>
  </w:style>
  <w:style w:type="paragraph" w:styleId="aff6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1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rPr>
      <w:rFonts w:ascii="Arial" w:hAnsi="Arial"/>
      <w:sz w:val="20"/>
      <w:szCs w:val="20"/>
    </w:rPr>
  </w:style>
  <w:style w:type="paragraph" w:customStyle="1" w:styleId="aff7">
    <w:name w:val="Обычный (веб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f8">
    <w:name w:val="Balloon Text"/>
    <w:basedOn w:val="a"/>
    <w:link w:val="aff9"/>
    <w:uiPriority w:val="99"/>
    <w:rPr>
      <w:rFonts w:ascii="Tahoma" w:hAnsi="Tahoma"/>
      <w:sz w:val="16"/>
      <w:szCs w:val="16"/>
      <w:lang w:val="en-US"/>
    </w:rPr>
  </w:style>
  <w:style w:type="paragraph" w:customStyle="1" w:styleId="ConsPlusNormal">
    <w:name w:val="ConsPlusNormal"/>
    <w:link w:val="ConsPlusNormal0"/>
    <w:pPr>
      <w:widowControl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fa">
    <w:name w:val="Основной текст ГД Знак Знак Знак"/>
    <w:basedOn w:val="aff2"/>
    <w:pPr>
      <w:spacing w:after="0"/>
      <w:ind w:left="0" w:firstLine="709"/>
    </w:pPr>
    <w:rPr>
      <w:szCs w:val="24"/>
    </w:rPr>
  </w:style>
  <w:style w:type="paragraph" w:customStyle="1" w:styleId="affb">
    <w:name w:val="Основной текст ГД Знак Знак"/>
    <w:basedOn w:val="aff2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uiPriority w:val="99"/>
    <w:pPr>
      <w:widowControl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fc">
    <w:name w:val="Содержимое таблицы"/>
    <w:basedOn w:val="a"/>
    <w:pPr>
      <w:suppressLineNumbers/>
    </w:pPr>
  </w:style>
  <w:style w:type="paragraph" w:customStyle="1" w:styleId="affd">
    <w:name w:val="Заголовок таблицы"/>
    <w:basedOn w:val="affc"/>
    <w:pPr>
      <w:jc w:val="center"/>
    </w:pPr>
    <w:rPr>
      <w:b/>
      <w:bCs/>
    </w:rPr>
  </w:style>
  <w:style w:type="paragraph" w:customStyle="1" w:styleId="affe">
    <w:name w:val="Содержимое врезки"/>
    <w:basedOn w:val="a7"/>
  </w:style>
  <w:style w:type="character" w:customStyle="1" w:styleId="ae">
    <w:name w:val="Верхний колонтитул Знак"/>
    <w:link w:val="ad"/>
    <w:uiPriority w:val="99"/>
    <w:rPr>
      <w:lang w:eastAsia="ar-SA"/>
    </w:rPr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val="ru-RU" w:eastAsia="en-US" w:bidi="ar-SA"/>
    </w:rPr>
  </w:style>
  <w:style w:type="paragraph" w:styleId="33">
    <w:name w:val="Body Text Indent 3"/>
    <w:basedOn w:val="a"/>
    <w:link w:val="34"/>
    <w:uiPriority w:val="99"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rPr>
      <w:sz w:val="16"/>
      <w:szCs w:val="16"/>
      <w:lang w:eastAsia="ar-SA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ascii="Calibri" w:eastAsia="SimSun" w:hAnsi="Calibri" w:cs="font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pacing w:line="100" w:lineRule="atLeast"/>
    </w:pPr>
    <w:rPr>
      <w:rFonts w:ascii="Calibri" w:eastAsia="SimSun" w:hAnsi="Calibri" w:cs="font"/>
      <w:sz w:val="22"/>
      <w:szCs w:val="22"/>
      <w:lang w:eastAsia="ar-SA"/>
    </w:rPr>
  </w:style>
  <w:style w:type="paragraph" w:customStyle="1" w:styleId="ListParagraph2132">
    <w:name w:val="Абзац списка;Абзац списка основной;List Paragraph2;ПАРАГРАФ;Нумерация;список 1;Абзац списка3;Абзац списка2"/>
    <w:basedOn w:val="a"/>
    <w:link w:val="ListParagraph21320"/>
    <w:uiPriority w:val="34"/>
    <w:qFormat/>
    <w:pPr>
      <w:ind w:firstLine="709"/>
    </w:pPr>
    <w:rPr>
      <w:rFonts w:eastAsia="Calibri"/>
      <w:sz w:val="28"/>
      <w:szCs w:val="28"/>
      <w:lang w:val="en-US" w:eastAsia="en-US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Pr>
      <w:color w:val="000000"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19">
    <w:name w:val="1"/>
    <w:basedOn w:val="a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f5">
    <w:name w:val="Текст сноски Знак"/>
    <w:link w:val="af4"/>
    <w:rPr>
      <w:lang w:eastAsia="ar-SA"/>
    </w:rPr>
  </w:style>
  <w:style w:type="character" w:styleId="afff">
    <w:name w:val="annotation reference"/>
    <w:uiPriority w:val="99"/>
    <w:semiHidden/>
    <w:unhideWhenUsed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Pr>
      <w:sz w:val="20"/>
      <w:szCs w:val="20"/>
      <w:lang w:val="en-US"/>
    </w:rPr>
  </w:style>
  <w:style w:type="character" w:customStyle="1" w:styleId="afff1">
    <w:name w:val="Текст примечания Знак"/>
    <w:link w:val="afff0"/>
    <w:uiPriority w:val="99"/>
    <w:semiHidden/>
    <w:rPr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Pr>
      <w:b/>
      <w:bCs/>
      <w:lang w:eastAsia="ar-SA"/>
    </w:rPr>
  </w:style>
  <w:style w:type="character" w:customStyle="1" w:styleId="ConsPlusNormal0">
    <w:name w:val="ConsPlusNormal Знак"/>
    <w:link w:val="ConsPlusNormal"/>
    <w:rPr>
      <w:rFonts w:ascii="Arial" w:eastAsia="Arial" w:hAnsi="Arial" w:cs="Arial"/>
      <w:lang w:eastAsia="ar-SA" w:bidi="ar-SA"/>
    </w:rPr>
  </w:style>
  <w:style w:type="character" w:styleId="afff4">
    <w:name w:val="Strong"/>
    <w:uiPriority w:val="22"/>
    <w:qFormat/>
    <w:rPr>
      <w:b/>
      <w:bCs/>
    </w:rPr>
  </w:style>
  <w:style w:type="character" w:customStyle="1" w:styleId="ListParagraph21320">
    <w:name w:val="Абзац списка Знак;Абзац списка основной Знак;List Paragraph2 Знак;ПАРАГРАФ Знак;Нумерация Знак;список 1 Знак;Абзац списка3 Знак;Абзац списка2 Знак"/>
    <w:link w:val="ListParagraph2132"/>
    <w:uiPriority w:val="34"/>
    <w:rPr>
      <w:rFonts w:eastAsia="Calibri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</w:style>
  <w:style w:type="character" w:customStyle="1" w:styleId="dash0410043104370430044600200441043f04380441043a0430char">
    <w:name w:val="dash0410_0431_0437_0430_0446_0020_0441_043f_0438_0441_043a_0430__char"/>
    <w:basedOn w:val="a0"/>
  </w:style>
  <w:style w:type="character" w:customStyle="1" w:styleId="10">
    <w:name w:val="Заголовок 1 Знак"/>
    <w:link w:val="1"/>
    <w:rPr>
      <w:sz w:val="28"/>
      <w:lang w:eastAsia="ar-SA"/>
    </w:rPr>
  </w:style>
  <w:style w:type="character" w:customStyle="1" w:styleId="20">
    <w:name w:val="Заголовок 2 Знак"/>
    <w:link w:val="2"/>
    <w:rPr>
      <w:rFonts w:ascii="Arial" w:hAnsi="Arial"/>
      <w:b/>
      <w:i/>
      <w:sz w:val="28"/>
      <w:lang w:eastAsia="ar-SA"/>
    </w:rPr>
  </w:style>
  <w:style w:type="character" w:customStyle="1" w:styleId="30">
    <w:name w:val="Заголовок 3 Знак"/>
    <w:link w:val="3"/>
    <w:rPr>
      <w:b/>
      <w:sz w:val="24"/>
      <w:lang w:eastAsia="ar-SA"/>
    </w:rPr>
  </w:style>
  <w:style w:type="character" w:customStyle="1" w:styleId="40">
    <w:name w:val="Заголовок 4 Знак"/>
    <w:link w:val="4"/>
    <w:rPr>
      <w:b/>
      <w:sz w:val="24"/>
      <w:lang w:eastAsia="ar-SA"/>
    </w:rPr>
  </w:style>
  <w:style w:type="character" w:customStyle="1" w:styleId="50">
    <w:name w:val="Заголовок 5 Знак"/>
    <w:link w:val="5"/>
    <w:rPr>
      <w:b/>
      <w:sz w:val="28"/>
      <w:lang w:eastAsia="ar-SA"/>
    </w:rPr>
  </w:style>
  <w:style w:type="character" w:customStyle="1" w:styleId="60">
    <w:name w:val="Заголовок 6 Знак"/>
    <w:link w:val="6"/>
    <w:rPr>
      <w:b/>
      <w:sz w:val="28"/>
      <w:lang w:eastAsia="ar-SA"/>
    </w:rPr>
  </w:style>
  <w:style w:type="character" w:customStyle="1" w:styleId="70">
    <w:name w:val="Заголовок 7 Знак"/>
    <w:link w:val="7"/>
    <w:rPr>
      <w:sz w:val="28"/>
      <w:lang w:eastAsia="ar-SA"/>
    </w:rPr>
  </w:style>
  <w:style w:type="character" w:customStyle="1" w:styleId="80">
    <w:name w:val="Заголовок 8 Знак"/>
    <w:link w:val="8"/>
    <w:rPr>
      <w:sz w:val="24"/>
      <w:lang w:eastAsia="ar-SA"/>
    </w:rPr>
  </w:style>
  <w:style w:type="character" w:customStyle="1" w:styleId="90">
    <w:name w:val="Заголовок 9 Знак"/>
    <w:link w:val="9"/>
    <w:rPr>
      <w:b/>
      <w:sz w:val="24"/>
      <w:lang w:eastAsia="ar-SA"/>
    </w:rPr>
  </w:style>
  <w:style w:type="character" w:customStyle="1" w:styleId="aff9">
    <w:name w:val="Текст выноски Знак"/>
    <w:link w:val="aff8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Нижний колонтитул Знак"/>
    <w:link w:val="af"/>
    <w:uiPriority w:val="99"/>
    <w:rPr>
      <w:lang w:eastAsia="ar-SA"/>
    </w:rPr>
  </w:style>
  <w:style w:type="character" w:customStyle="1" w:styleId="aff3">
    <w:name w:val="Основной текст с отступом Знак"/>
    <w:link w:val="aff2"/>
    <w:rPr>
      <w:sz w:val="24"/>
      <w:lang w:eastAsia="ar-SA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Pr>
      <w:sz w:val="24"/>
      <w:szCs w:val="24"/>
      <w:lang w:eastAsia="ar-SA"/>
    </w:rPr>
  </w:style>
  <w:style w:type="character" w:customStyle="1" w:styleId="HTML">
    <w:name w:val="Стандартный HTML Знак"/>
    <w:link w:val="HTML0"/>
    <w:rPr>
      <w:rFonts w:ascii="Courier New" w:hAnsi="Courier New" w:cs="Courier New"/>
    </w:rPr>
  </w:style>
  <w:style w:type="paragraph" w:styleId="HTML0">
    <w:name w:val="HTML Preformatted"/>
    <w:basedOn w:val="a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1">
    <w:name w:val="Стандартный HTML Знак1"/>
    <w:uiPriority w:val="99"/>
    <w:semiHidden/>
    <w:rPr>
      <w:rFonts w:ascii="Courier New" w:hAnsi="Courier New" w:cs="Courier New"/>
      <w:lang w:eastAsia="ar-SA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ff0">
    <w:name w:val="Основной текст Знак"/>
    <w:link w:val="a7"/>
    <w:semiHidden/>
    <w:rPr>
      <w:b/>
      <w:sz w:val="28"/>
      <w:lang w:eastAsia="ar-SA"/>
    </w:rPr>
  </w:style>
  <w:style w:type="character" w:customStyle="1" w:styleId="aa">
    <w:name w:val="Подзаголовок Знак"/>
    <w:link w:val="a9"/>
    <w:rPr>
      <w:b/>
      <w:sz w:val="28"/>
      <w:lang w:eastAsia="ar-SA"/>
    </w:rPr>
  </w:style>
  <w:style w:type="character" w:customStyle="1" w:styleId="aff5">
    <w:name w:val="Название Знак"/>
    <w:link w:val="aff4"/>
    <w:rPr>
      <w:sz w:val="28"/>
      <w:lang w:eastAsia="ar-SA"/>
    </w:rPr>
  </w:style>
  <w:style w:type="paragraph" w:customStyle="1" w:styleId="220">
    <w:name w:val="Основной текст 22"/>
    <w:basedOn w:val="a"/>
    <w:pPr>
      <w:ind w:right="-763" w:firstLine="567"/>
    </w:pPr>
    <w:rPr>
      <w:sz w:val="28"/>
      <w:szCs w:val="20"/>
    </w:rPr>
  </w:style>
  <w:style w:type="paragraph" w:customStyle="1" w:styleId="27">
    <w:name w:val="Цитата2"/>
    <w:basedOn w:val="a"/>
    <w:pPr>
      <w:ind w:left="425" w:right="-763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8045</Words>
  <Characters>45862</Characters>
  <Application>Microsoft Office Word</Application>
  <DocSecurity>0</DocSecurity>
  <Lines>382</Lines>
  <Paragraphs>107</Paragraphs>
  <ScaleCrop>false</ScaleCrop>
  <Company>Agency</Company>
  <LinksUpToDate>false</LinksUpToDate>
  <CharactersWithSpaces>53800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Ростовцев Артём Вячеславович</cp:lastModifiedBy>
  <cp:revision>2</cp:revision>
  <dcterms:created xsi:type="dcterms:W3CDTF">2023-11-10T02:23:00Z</dcterms:created>
  <dcterms:modified xsi:type="dcterms:W3CDTF">2023-11-10T02:23:00Z</dcterms:modified>
  <cp:version>917504</cp:version>
</cp:coreProperties>
</file>