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BF5" w:rsidRDefault="00314925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3245" cy="669925"/>
            <wp:effectExtent l="0" t="0" r="8255" b="0"/>
            <wp:docPr id="1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70" r="14007"/>
                    <a:stretch/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F5" w:rsidRDefault="00314925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F44BF5" w:rsidRDefault="00314925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44BF5" w:rsidRDefault="00F44BF5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F44BF5" w:rsidRDefault="00314925">
      <w:pPr>
        <w:pStyle w:val="1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F44BF5" w:rsidRDefault="00F44BF5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F44BF5" w:rsidRDefault="00314925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03.11.2023</w:t>
      </w:r>
      <w:r>
        <w:rPr>
          <w:rFonts w:ascii="Times New Roman" w:hAnsi="Times New Roman"/>
          <w:sz w:val="28"/>
          <w:szCs w:val="28"/>
        </w:rPr>
        <w:t xml:space="preserve">                                        г. Ужур                                                   № 854</w:t>
      </w:r>
    </w:p>
    <w:p w:rsidR="00F44BF5" w:rsidRDefault="00F44BF5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F44BF5" w:rsidRDefault="00F44BF5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F44BF5" w:rsidRDefault="00314925">
      <w:pPr>
        <w:pStyle w:val="13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 района от  03.11.2016 № 638 «Об утверждении муниципальной программы «Развитие дошкольного</w:t>
      </w:r>
      <w:r>
        <w:rPr>
          <w:rFonts w:ascii="Times New Roman" w:hAnsi="Times New Roman"/>
          <w:sz w:val="28"/>
          <w:szCs w:val="28"/>
        </w:rPr>
        <w:t>, общего и дополнительного образования Ужурского района»»</w:t>
      </w:r>
    </w:p>
    <w:p w:rsidR="00F44BF5" w:rsidRDefault="00F44BF5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F44BF5" w:rsidRDefault="00314925">
      <w:pPr>
        <w:ind w:firstLine="426"/>
        <w:jc w:val="both"/>
      </w:pPr>
      <w:r>
        <w:t xml:space="preserve">  Руководствуясь ст.179 Бюджетного кодекса РФ, постановлением администрации Ужурского района от 12.08.2013 № 724 «Об утверждении Порядка принятия решений о разработке муниципальных программ Ужурско</w:t>
      </w:r>
      <w:r>
        <w:t xml:space="preserve">го района, их формировании и реализации», Уставом Ужурского района Красноярского края, ПОСТАНОВЛЯЮ: </w:t>
      </w:r>
    </w:p>
    <w:p w:rsidR="00F44BF5" w:rsidRDefault="00314925">
      <w:pPr>
        <w:pStyle w:val="13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Приложение к  постановлению администрации Ужурского района от  03.11.2016 № 638 «Об утверждении муниципальной программы «Развитие дошкольного, о</w:t>
      </w:r>
      <w:r>
        <w:rPr>
          <w:rFonts w:ascii="Times New Roman" w:hAnsi="Times New Roman"/>
          <w:sz w:val="28"/>
          <w:szCs w:val="28"/>
        </w:rPr>
        <w:t>бщего и дополнительного образования Ужурского района»» изложить в новой редакции, согласно приложению.</w:t>
      </w:r>
    </w:p>
    <w:p w:rsidR="00F44BF5" w:rsidRDefault="00314925">
      <w:pPr>
        <w:pStyle w:val="af3"/>
        <w:tabs>
          <w:tab w:val="left" w:pos="4442"/>
        </w:tabs>
        <w:spacing w:after="0"/>
        <w:ind w:right="-2"/>
        <w:jc w:val="both"/>
      </w:pPr>
      <w:r>
        <w:t xml:space="preserve">        2. Контроль за выполнением постановления возложить на заместителя главы по социальным вопросам В.А. Богданову.</w:t>
      </w:r>
    </w:p>
    <w:p w:rsidR="00F44BF5" w:rsidRDefault="00314925">
      <w:pPr>
        <w:pStyle w:val="af3"/>
        <w:tabs>
          <w:tab w:val="left" w:pos="4442"/>
        </w:tabs>
        <w:spacing w:after="0"/>
        <w:ind w:right="-2"/>
        <w:jc w:val="both"/>
      </w:pPr>
      <w:r>
        <w:t xml:space="preserve">        3. Постановление вступает </w:t>
      </w:r>
      <w:r>
        <w:t>в силу в день, следующий  за днем его официального опубликования в специальном выпуске районной газеты «Сибирский хлебороб», но не ранее 01 января 2024 года.</w:t>
      </w:r>
    </w:p>
    <w:p w:rsidR="00F44BF5" w:rsidRDefault="00F44BF5">
      <w:pPr>
        <w:ind w:firstLine="709"/>
      </w:pPr>
    </w:p>
    <w:p w:rsidR="00F44BF5" w:rsidRDefault="00314925">
      <w:pPr>
        <w:pStyle w:val="af3"/>
        <w:tabs>
          <w:tab w:val="left" w:pos="4442"/>
        </w:tabs>
        <w:spacing w:after="0"/>
        <w:jc w:val="both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  <w:t xml:space="preserve">      К.Н. Зарецкий</w:t>
      </w:r>
    </w:p>
    <w:p w:rsidR="00F44BF5" w:rsidRDefault="00314925">
      <w:r>
        <w:br w:type="page" w:clear="all"/>
      </w:r>
    </w:p>
    <w:p w:rsidR="00F44BF5" w:rsidRDefault="00314925">
      <w:pPr>
        <w:ind w:firstLine="5387"/>
        <w:jc w:val="both"/>
        <w:rPr>
          <w:bCs/>
        </w:rPr>
      </w:pPr>
      <w:r>
        <w:rPr>
          <w:bCs/>
        </w:rPr>
        <w:lastRenderedPageBreak/>
        <w:t xml:space="preserve">Приложение к постановлению </w:t>
      </w:r>
    </w:p>
    <w:p w:rsidR="00F44BF5" w:rsidRDefault="00314925">
      <w:pPr>
        <w:ind w:left="5387"/>
        <w:rPr>
          <w:bCs/>
        </w:rPr>
      </w:pPr>
      <w:r>
        <w:rPr>
          <w:bCs/>
        </w:rPr>
        <w:t>администрации Ужурского</w:t>
      </w:r>
    </w:p>
    <w:p w:rsidR="00F44BF5" w:rsidRDefault="00314925">
      <w:pPr>
        <w:ind w:left="5387"/>
        <w:rPr>
          <w:bCs/>
        </w:rPr>
      </w:pPr>
      <w:r>
        <w:rPr>
          <w:bCs/>
        </w:rPr>
        <w:t>района от  03.11.2023  № 854</w:t>
      </w:r>
    </w:p>
    <w:p w:rsidR="00F44BF5" w:rsidRDefault="00F44BF5">
      <w:pPr>
        <w:ind w:firstLine="5387"/>
        <w:jc w:val="both"/>
      </w:pPr>
    </w:p>
    <w:p w:rsidR="00F44BF5" w:rsidRDefault="00314925">
      <w:pPr>
        <w:ind w:left="1429"/>
        <w:jc w:val="center"/>
        <w:rPr>
          <w:b/>
        </w:rPr>
      </w:pPr>
      <w:r>
        <w:rPr>
          <w:b/>
        </w:rPr>
        <w:t xml:space="preserve">1. Паспорт </w:t>
      </w:r>
      <w:r>
        <w:rPr>
          <w:b/>
          <w:bCs/>
        </w:rPr>
        <w:t>П</w:t>
      </w:r>
      <w:r>
        <w:rPr>
          <w:b/>
        </w:rPr>
        <w:t xml:space="preserve">рограммы </w:t>
      </w:r>
    </w:p>
    <w:p w:rsidR="00F44BF5" w:rsidRDefault="00F44BF5">
      <w:pPr>
        <w:ind w:left="1429"/>
        <w:jc w:val="center"/>
      </w:pP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73"/>
      </w:tblGrid>
      <w:tr w:rsidR="00F44BF5">
        <w:tc>
          <w:tcPr>
            <w:tcW w:w="2694" w:type="dxa"/>
          </w:tcPr>
          <w:p w:rsidR="00F44BF5" w:rsidRDefault="00314925">
            <w:pPr>
              <w:jc w:val="both"/>
            </w:pPr>
            <w:r>
              <w:t xml:space="preserve">Наименование муниципальной программы </w:t>
            </w:r>
          </w:p>
        </w:tc>
        <w:tc>
          <w:tcPr>
            <w:tcW w:w="7073" w:type="dxa"/>
          </w:tcPr>
          <w:p w:rsidR="00F44BF5" w:rsidRDefault="00314925">
            <w:pPr>
              <w:jc w:val="both"/>
            </w:pPr>
            <w:r>
              <w:rPr>
                <w:bCs/>
              </w:rPr>
              <w:t>Муниципальная программа «Развитие дошкольного, общего и дополнительного образования Ужурского района» (далее</w:t>
            </w:r>
            <w:r>
              <w:t xml:space="preserve"> – Программа)</w:t>
            </w:r>
          </w:p>
        </w:tc>
      </w:tr>
      <w:tr w:rsidR="00F44BF5">
        <w:tc>
          <w:tcPr>
            <w:tcW w:w="2694" w:type="dxa"/>
          </w:tcPr>
          <w:p w:rsidR="00F44BF5" w:rsidRDefault="00314925">
            <w:r>
              <w:t>Основание для разработки муниципальной про</w:t>
            </w:r>
            <w:r>
              <w:t>граммы</w:t>
            </w:r>
          </w:p>
        </w:tc>
        <w:tc>
          <w:tcPr>
            <w:tcW w:w="7073" w:type="dxa"/>
            <w:shd w:val="clear" w:color="auto" w:fill="auto"/>
          </w:tcPr>
          <w:p w:rsidR="00F44BF5" w:rsidRDefault="00314925">
            <w:pPr>
              <w:jc w:val="both"/>
              <w:rPr>
                <w:szCs w:val="20"/>
              </w:rPr>
            </w:pPr>
            <w:r>
              <w:t>ст. 179 Бюджетного кодекса РФ, постановление администрации Ужурского района от 12.08.2013 № 724 «Порядок принятия решений о разработке муниципальных программ Ужурского района, их формировании и реализации»,  постановление  администрации Ужурского ра</w:t>
            </w:r>
            <w:r>
              <w:t>йона от 26.08.2019 № 537  «</w:t>
            </w:r>
            <w:r>
              <w:rPr>
                <w:szCs w:val="20"/>
              </w:rPr>
              <w:t>Об утверждении перечня  муниципальных программ Ужурского района</w:t>
            </w:r>
            <w:r>
              <w:t>»</w:t>
            </w:r>
          </w:p>
        </w:tc>
      </w:tr>
      <w:tr w:rsidR="00F44BF5">
        <w:tc>
          <w:tcPr>
            <w:tcW w:w="2694" w:type="dxa"/>
          </w:tcPr>
          <w:p w:rsidR="00F44BF5" w:rsidRDefault="00314925">
            <w:pPr>
              <w:jc w:val="both"/>
            </w:pPr>
            <w:r>
              <w:t xml:space="preserve">Ответственный исполнитель муниципальной программы </w:t>
            </w:r>
          </w:p>
        </w:tc>
        <w:tc>
          <w:tcPr>
            <w:tcW w:w="7073" w:type="dxa"/>
            <w:shd w:val="clear" w:color="auto" w:fill="auto"/>
          </w:tcPr>
          <w:p w:rsidR="00F44BF5" w:rsidRDefault="00314925">
            <w:pPr>
              <w:jc w:val="both"/>
            </w:pPr>
            <w:r>
              <w:t xml:space="preserve">МКУ«Управление образования Ужурского района» </w:t>
            </w:r>
          </w:p>
        </w:tc>
      </w:tr>
      <w:tr w:rsidR="00F44BF5">
        <w:tc>
          <w:tcPr>
            <w:tcW w:w="2694" w:type="dxa"/>
          </w:tcPr>
          <w:p w:rsidR="00F44BF5" w:rsidRDefault="00314925">
            <w:r>
              <w:t>Соисполнители муниципальной программы</w:t>
            </w:r>
          </w:p>
        </w:tc>
        <w:tc>
          <w:tcPr>
            <w:tcW w:w="7073" w:type="dxa"/>
          </w:tcPr>
          <w:p w:rsidR="00F44BF5" w:rsidRDefault="00F44BF5"/>
        </w:tc>
      </w:tr>
      <w:tr w:rsidR="00F44BF5">
        <w:tc>
          <w:tcPr>
            <w:tcW w:w="2694" w:type="dxa"/>
          </w:tcPr>
          <w:p w:rsidR="00F44BF5" w:rsidRDefault="00314925">
            <w:r>
              <w:t>Перечень подпрограмм и отдельных мероприятий  муниципальной программы</w:t>
            </w:r>
          </w:p>
        </w:tc>
        <w:tc>
          <w:tcPr>
            <w:tcW w:w="7073" w:type="dxa"/>
          </w:tcPr>
          <w:p w:rsidR="00F44BF5" w:rsidRDefault="00314925">
            <w:r>
              <w:t>Подпрограмма 1 «Развитие дошкольного образования»;</w:t>
            </w:r>
          </w:p>
          <w:p w:rsidR="00F44BF5" w:rsidRDefault="00314925">
            <w:r>
              <w:t>Подпрограмма 2 «Развитие общего образования»;</w:t>
            </w:r>
          </w:p>
          <w:p w:rsidR="00F44BF5" w:rsidRDefault="00314925">
            <w:r>
              <w:t>Подпрограмма 3 «Развитие дополнительного образования детей»;</w:t>
            </w:r>
          </w:p>
          <w:p w:rsidR="00F44BF5" w:rsidRDefault="00314925">
            <w:pPr>
              <w:pStyle w:val="af8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 «</w:t>
            </w:r>
            <w:r>
              <w:rPr>
                <w:rFonts w:ascii="Times New Roman" w:hAnsi="Times New Roman"/>
                <w:sz w:val="28"/>
                <w:szCs w:val="28"/>
              </w:rPr>
              <w:t>Безопасный, качественный отдых и оздоровление детей в летний период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F44BF5" w:rsidRDefault="00314925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5 «Обеспечение реализации муниципальной программы и прочие мероприятия в области образования»</w:t>
            </w:r>
          </w:p>
        </w:tc>
      </w:tr>
      <w:tr w:rsidR="00F44BF5">
        <w:tc>
          <w:tcPr>
            <w:tcW w:w="2694" w:type="dxa"/>
          </w:tcPr>
          <w:p w:rsidR="00F44BF5" w:rsidRDefault="00314925">
            <w:pPr>
              <w:jc w:val="both"/>
            </w:pPr>
            <w:r>
              <w:t>Ц</w:t>
            </w:r>
            <w:r>
              <w:t>ели муниципальной программы</w:t>
            </w:r>
          </w:p>
        </w:tc>
        <w:tc>
          <w:tcPr>
            <w:tcW w:w="7073" w:type="dxa"/>
          </w:tcPr>
          <w:p w:rsidR="00F44BF5" w:rsidRDefault="00314925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высокого качества образования, соответствующего потребностям граждан и требованиям развития экономики Ужурского района, отдых и оздоровление детей в летний период</w:t>
            </w:r>
          </w:p>
        </w:tc>
      </w:tr>
      <w:tr w:rsidR="00F44BF5">
        <w:trPr>
          <w:trHeight w:val="497"/>
        </w:trPr>
        <w:tc>
          <w:tcPr>
            <w:tcW w:w="2694" w:type="dxa"/>
          </w:tcPr>
          <w:p w:rsidR="00F44BF5" w:rsidRDefault="00314925">
            <w:r>
              <w:t>Задачи муниципальной программы</w:t>
            </w:r>
          </w:p>
        </w:tc>
        <w:tc>
          <w:tcPr>
            <w:tcW w:w="7073" w:type="dxa"/>
          </w:tcPr>
          <w:p w:rsidR="00F44BF5" w:rsidRDefault="00314925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 безопасных </w:t>
            </w:r>
            <w:r>
              <w:rPr>
                <w:rFonts w:ascii="Times New Roman" w:hAnsi="Times New Roman"/>
                <w:sz w:val="28"/>
                <w:szCs w:val="28"/>
              </w:rPr>
              <w:t>и комфортных  условий, соответствующих требованиям надзорных органов в общеобразовательных учреждениях района;</w:t>
            </w:r>
          </w:p>
          <w:p w:rsidR="00F44BF5" w:rsidRDefault="00314925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получения детьми качественного образования в общеобразовательных учреждениях района, обеспечение  обновление содержания обра</w:t>
            </w:r>
            <w:r>
              <w:rPr>
                <w:rFonts w:ascii="Times New Roman" w:hAnsi="Times New Roman"/>
                <w:sz w:val="28"/>
                <w:szCs w:val="28"/>
              </w:rPr>
              <w:t>зования;</w:t>
            </w:r>
          </w:p>
          <w:p w:rsidR="00F44BF5" w:rsidRDefault="00314925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 условий для получения образования детьми с ограниченными возможностями здоровья;</w:t>
            </w:r>
          </w:p>
          <w:p w:rsidR="00F44BF5" w:rsidRDefault="00314925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Развитие  дошкольного образования, расширение спектра применения современных образовательных программ дошкольного образования;</w:t>
            </w:r>
          </w:p>
          <w:p w:rsidR="00F44BF5" w:rsidRDefault="00314925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условий для получени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 качественного дополнительного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образования, поддержки талантливых и одаренных детей;</w:t>
            </w:r>
          </w:p>
          <w:p w:rsidR="00F44BF5" w:rsidRDefault="00314925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безопасного, качественного отдыха и оздоровления детей в летний период;</w:t>
            </w:r>
          </w:p>
          <w:p w:rsidR="00F44BF5" w:rsidRDefault="00314925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управления отраслью.</w:t>
            </w:r>
          </w:p>
          <w:p w:rsidR="00F44BF5" w:rsidRDefault="00314925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3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системы персонифицированного финансирования дополнительного образования детей.</w:t>
            </w:r>
          </w:p>
        </w:tc>
      </w:tr>
      <w:tr w:rsidR="00F44BF5">
        <w:trPr>
          <w:trHeight w:val="497"/>
        </w:trPr>
        <w:tc>
          <w:tcPr>
            <w:tcW w:w="2694" w:type="dxa"/>
          </w:tcPr>
          <w:p w:rsidR="00F44BF5" w:rsidRDefault="00314925"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7073" w:type="dxa"/>
            <w:vAlign w:val="center"/>
          </w:tcPr>
          <w:p w:rsidR="00F44BF5" w:rsidRDefault="00314925">
            <w:pPr>
              <w:jc w:val="center"/>
            </w:pPr>
            <w:r>
              <w:t>2017 – 2030 гг.</w:t>
            </w:r>
          </w:p>
          <w:p w:rsidR="00F44BF5" w:rsidRDefault="00F44BF5">
            <w:pPr>
              <w:jc w:val="center"/>
            </w:pPr>
          </w:p>
        </w:tc>
      </w:tr>
      <w:tr w:rsidR="00F44BF5">
        <w:trPr>
          <w:trHeight w:val="699"/>
        </w:trPr>
        <w:tc>
          <w:tcPr>
            <w:tcW w:w="2694" w:type="dxa"/>
          </w:tcPr>
          <w:p w:rsidR="00F44BF5" w:rsidRDefault="00314925">
            <w:r>
              <w:t>Перечень целевых показателей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7073" w:type="dxa"/>
            <w:vAlign w:val="center"/>
          </w:tcPr>
          <w:p w:rsidR="00F44BF5" w:rsidRDefault="003149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приложению к паспорту Программы</w:t>
            </w:r>
          </w:p>
        </w:tc>
      </w:tr>
      <w:tr w:rsidR="00F44BF5">
        <w:trPr>
          <w:trHeight w:val="274"/>
        </w:trPr>
        <w:tc>
          <w:tcPr>
            <w:tcW w:w="2694" w:type="dxa"/>
          </w:tcPr>
          <w:p w:rsidR="00F44BF5" w:rsidRDefault="00314925">
            <w:pPr>
              <w:pStyle w:val="af3"/>
              <w:tabs>
                <w:tab w:val="left" w:pos="4442"/>
              </w:tabs>
              <w:spacing w:after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Ресурсное обеспечение муниципальной программы</w:t>
            </w:r>
          </w:p>
        </w:tc>
        <w:tc>
          <w:tcPr>
            <w:tcW w:w="7073" w:type="dxa"/>
            <w:shd w:val="clear" w:color="auto" w:fill="auto"/>
          </w:tcPr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– 9 158 606,8 тыс. руб., в том числе по годам реализации: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–587 233,5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2018г. – 699 122,9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751 949,2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–877 039,4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.- 1 002 878,8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1 164 178,9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123,5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г. – 1 071 984,0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2026 г. – 1 061 087,2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федерального бюджета – 209 538,8 тыс. руб.: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2018г. – 0,00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45 136,8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2022 г. – 53 905,9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54 894,7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16 403,6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г. – 11 146,2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2026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3 401,8 тыс. руб.</w:t>
            </w:r>
          </w:p>
          <w:p w:rsidR="00F44BF5" w:rsidRDefault="00314925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бюджета– 5 257 619,8 тыс. руб.:</w:t>
            </w:r>
          </w:p>
          <w:p w:rsidR="00F44BF5" w:rsidRDefault="00314925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 357 554,8    тыс. руб.</w:t>
            </w:r>
          </w:p>
          <w:p w:rsidR="00F44BF5" w:rsidRDefault="00314925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2018г. – 401 138,1    тыс. руб.</w:t>
            </w:r>
          </w:p>
          <w:p w:rsidR="00F44BF5" w:rsidRDefault="00314925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473 136,9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–564 342,1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657 283,8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 622 017,4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 г. –  613 143,7 тыс. руб. 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2026 г. – 609 991,3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 – 3 691 448,2тыс. руб.: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2018г.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297 984,8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358 765,7 тыс. руб.</w:t>
            </w:r>
          </w:p>
          <w:p w:rsidR="00F44BF5" w:rsidRDefault="00314925">
            <w:pPr>
              <w:jc w:val="both"/>
            </w:pPr>
            <w:r>
              <w:t>на 2022 г. – 384 630,8 тыс. руб.</w:t>
            </w:r>
          </w:p>
          <w:p w:rsidR="00F44BF5" w:rsidRDefault="00314925">
            <w:pPr>
              <w:jc w:val="both"/>
            </w:pPr>
            <w:r>
              <w:t>на 2023 г. – 452 000,4 тыс. руб.</w:t>
            </w:r>
          </w:p>
          <w:p w:rsidR="00F44BF5" w:rsidRDefault="00314925">
            <w:pPr>
              <w:jc w:val="both"/>
            </w:pPr>
            <w:r>
              <w:t>на 2024 г. – 463 702,5 тыс. руб.</w:t>
            </w:r>
          </w:p>
          <w:p w:rsidR="00F44BF5" w:rsidRDefault="00314925">
            <w:pPr>
              <w:jc w:val="both"/>
            </w:pPr>
            <w:r>
              <w:t>на 2025 г. – 447 694,1</w:t>
            </w:r>
            <w:r>
              <w:t xml:space="preserve">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2026 г. – 447 694,1 тыс. руб.</w:t>
            </w:r>
          </w:p>
        </w:tc>
      </w:tr>
    </w:tbl>
    <w:p w:rsidR="00F44BF5" w:rsidRDefault="00F44BF5">
      <w:pPr>
        <w:ind w:firstLine="709"/>
        <w:contextualSpacing/>
        <w:jc w:val="center"/>
        <w:rPr>
          <w:color w:val="000000" w:themeColor="text1"/>
        </w:rPr>
      </w:pPr>
    </w:p>
    <w:p w:rsidR="00F44BF5" w:rsidRDefault="00314925">
      <w:pPr>
        <w:numPr>
          <w:ilvl w:val="0"/>
          <w:numId w:val="1"/>
        </w:numPr>
        <w:ind w:left="0" w:firstLine="851"/>
        <w:contextualSpacing/>
        <w:jc w:val="both"/>
        <w:rPr>
          <w:b/>
          <w:color w:val="000000" w:themeColor="text1"/>
        </w:rPr>
      </w:pPr>
      <w:r>
        <w:rPr>
          <w:b/>
          <w:spacing w:val="-4"/>
        </w:rPr>
        <w:t xml:space="preserve">Характеристика текущего состояния сферы </w:t>
      </w:r>
      <w:r>
        <w:rPr>
          <w:b/>
        </w:rPr>
        <w:t>образования Ужурского района</w:t>
      </w:r>
      <w:r>
        <w:rPr>
          <w:b/>
          <w:spacing w:val="-4"/>
        </w:rPr>
        <w:t xml:space="preserve"> с указанием основных показателей социально-экономического развития Ужурского района и анализ социальных, </w:t>
      </w:r>
      <w:r>
        <w:rPr>
          <w:b/>
          <w:color w:val="000000" w:themeColor="text1"/>
          <w:spacing w:val="-4"/>
        </w:rPr>
        <w:t>финансово-экономических и прочих рисков реализации программы</w:t>
      </w:r>
    </w:p>
    <w:p w:rsidR="00F44BF5" w:rsidRDefault="00F44BF5">
      <w:pPr>
        <w:ind w:left="851"/>
        <w:contextualSpacing/>
        <w:jc w:val="both"/>
        <w:rPr>
          <w:b/>
          <w:color w:val="000000" w:themeColor="text1"/>
        </w:rPr>
      </w:pPr>
    </w:p>
    <w:p w:rsidR="00F44BF5" w:rsidRDefault="00314925">
      <w:pPr>
        <w:shd w:val="clear" w:color="auto" w:fill="FFFFFF"/>
        <w:spacing w:line="315" w:lineRule="atLeast"/>
        <w:ind w:firstLine="70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Программа разработана с учетом приоритетов государственной образовательной политики, пер</w:t>
      </w:r>
      <w:r>
        <w:rPr>
          <w:color w:val="000000" w:themeColor="text1"/>
          <w:spacing w:val="2"/>
        </w:rPr>
        <w:t>спектив социально-экономического развития Ужурского района, а также в целях реализации задач национальных проектов "Образование" и "Демография".</w:t>
      </w:r>
    </w:p>
    <w:p w:rsidR="00F44BF5" w:rsidRDefault="00314925">
      <w:pPr>
        <w:shd w:val="clear" w:color="auto" w:fill="FFFFFF"/>
        <w:spacing w:line="315" w:lineRule="atLeast"/>
        <w:ind w:firstLine="70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Важнейшим экономическим приоритетом на современном этапе является повышение качества образования, поскольку инв</w:t>
      </w:r>
      <w:r>
        <w:rPr>
          <w:color w:val="000000" w:themeColor="text1"/>
          <w:spacing w:val="2"/>
        </w:rPr>
        <w:t>естиции в развитие человеческого капитала - это наиболее эффективный способ размещения ресурсов. Таким образом, успешность в реализации задач социально-экономического развития Ужурского района также во многом определяется уровнем образования и культуры жит</w:t>
      </w:r>
      <w:r>
        <w:rPr>
          <w:color w:val="000000" w:themeColor="text1"/>
          <w:spacing w:val="2"/>
        </w:rPr>
        <w:t>елей, их мировоззренческой ориентацией и духовным развитием.</w:t>
      </w:r>
    </w:p>
    <w:p w:rsidR="00F44BF5" w:rsidRDefault="00314925">
      <w:pPr>
        <w:shd w:val="clear" w:color="auto" w:fill="FFFFFF"/>
        <w:spacing w:line="315" w:lineRule="atLeast"/>
        <w:ind w:firstLine="70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В заданном контексте муниципальные образовательные учреждения становятся стартовыми площадками для участия в создании новой </w:t>
      </w:r>
      <w:r>
        <w:rPr>
          <w:color w:val="000000" w:themeColor="text1"/>
          <w:spacing w:val="2"/>
        </w:rPr>
        <w:lastRenderedPageBreak/>
        <w:t>экономики, институтов воспитания конкурентоспособных, социально ответст</w:t>
      </w:r>
      <w:r>
        <w:rPr>
          <w:color w:val="000000" w:themeColor="text1"/>
          <w:spacing w:val="2"/>
        </w:rPr>
        <w:t>венных, инициативных и компетентных граждан. Направления их деятельности связаны с модернизацией содержания образования и процессов управления, участием гражданских институтов в оценке качества образования.</w:t>
      </w:r>
    </w:p>
    <w:p w:rsidR="00F44BF5" w:rsidRDefault="00314925">
      <w:pPr>
        <w:ind w:firstLine="851"/>
        <w:jc w:val="both"/>
      </w:pPr>
      <w:r>
        <w:rPr>
          <w:color w:val="000000" w:themeColor="text1"/>
        </w:rPr>
        <w:t xml:space="preserve">Система </w:t>
      </w:r>
      <w:r>
        <w:t>образования района представлена организац</w:t>
      </w:r>
      <w:r>
        <w:t>иями дошкольного, общего и дополнительного образования детей.</w:t>
      </w:r>
    </w:p>
    <w:p w:rsidR="00F44BF5" w:rsidRDefault="00314925">
      <w:pPr>
        <w:ind w:firstLine="851"/>
        <w:jc w:val="both"/>
      </w:pPr>
      <w:r>
        <w:t>Сеть дошкольных образовательных организаций района  состоит из 5 дошкольных организаций, и  20 дошкольных групп при 7 общеобразовательных учреждениях и одном филиале.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На 01.01.2023 года  на терр</w:t>
      </w:r>
      <w:r>
        <w:rPr>
          <w:color w:val="000000" w:themeColor="text1"/>
        </w:rPr>
        <w:t>итории Ужурского района проживало  2211 детей в возрасте от 0 до 7 лет, что на 135 детей меньше чем в прошлом году, из них 1360 детей в возрасте от 3 до 7 лет. В очереди для определения в дошкольные образовательные учреждения на 01.10.2023 года нет детей в</w:t>
      </w:r>
      <w:r>
        <w:rPr>
          <w:color w:val="000000" w:themeColor="text1"/>
        </w:rPr>
        <w:t xml:space="preserve"> возрасте от 3 до 7 лет. Таким образом,  задача  ликвидации очередности детей от 3 до 7 лет решена  положительно. 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Одним из важнейших инструментов управления качеством образования  является мониторинг. В 2022 – 2023 учебном году две дошкольных образователь</w:t>
      </w:r>
      <w:r>
        <w:rPr>
          <w:color w:val="000000" w:themeColor="text1"/>
        </w:rPr>
        <w:t xml:space="preserve">ных организации Ужурского района  - это МБДОУ «Ужурский детский сад №1 «Росинка» и МБДОУ «Солгонский детский сад» -  стали первыми участниками МКДО. 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2022-2023 учебный год  - это первый год, когда дошкольное образование Красноярского края, а значит, и  Ужу</w:t>
      </w:r>
      <w:r>
        <w:rPr>
          <w:color w:val="000000" w:themeColor="text1"/>
        </w:rPr>
        <w:t xml:space="preserve">рского района, развивается в рамках приоритетных направлений, определённых Концепцией развития дошкольного образования в Красноярском крае на период  до 2025 года. 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Концепци</w:t>
      </w:r>
      <w:r>
        <w:rPr>
          <w:color w:val="000000" w:themeColor="text1"/>
        </w:rPr>
        <w:t>я подчёркивает значимость качественного дошкольного образования для дальнейшего обучения и жизненных перспектив каждого ребенка, а также обращает внимание на изменение представлений об образовательных результатах в эпоху обновления технологического уклада.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Важнейшим</w:t>
      </w:r>
      <w:r>
        <w:rPr>
          <w:color w:val="000000" w:themeColor="text1"/>
        </w:rPr>
        <w:tab/>
        <w:t>условием</w:t>
      </w:r>
      <w:r>
        <w:rPr>
          <w:color w:val="000000" w:themeColor="text1"/>
        </w:rPr>
        <w:tab/>
        <w:t xml:space="preserve">обеспечения индивидуализации образовательного процесса в </w:t>
      </w:r>
      <w:r>
        <w:t>дошкольных образовательных организациях</w:t>
      </w:r>
      <w:r>
        <w:rPr>
          <w:color w:val="000000" w:themeColor="text1"/>
        </w:rPr>
        <w:t xml:space="preserve"> является образовательная программа дошкольного образования, рассматриваемая как программа психолого-педагогической поддержки позитивной соц</w:t>
      </w:r>
      <w:r>
        <w:rPr>
          <w:color w:val="000000" w:themeColor="text1"/>
        </w:rPr>
        <w:t xml:space="preserve">иализации и индивидуализации воспитанников. В этом ключе в апреле 2023г. МБДОУ «Ужурский детский сад №4 «Искорка» представил педагогическому сообществу дошкольного образования свою программу развития и формы её реализации в </w:t>
      </w:r>
      <w:r>
        <w:t>дошкольных образовательных орган</w:t>
      </w:r>
      <w:r>
        <w:t>изациях</w:t>
      </w:r>
      <w:r>
        <w:rPr>
          <w:color w:val="000000" w:themeColor="text1"/>
        </w:rPr>
        <w:t>. Мероприятие МБДОУ «Ужурский детский сад №4 «Искорка» стало не только ещё одной яркой страницей в истории самого молодого дошкольного образовательного учреждения, но и событием года в дошкольном образовании, открывая традицию представления программ</w:t>
      </w:r>
      <w:r>
        <w:rPr>
          <w:color w:val="000000" w:themeColor="text1"/>
        </w:rPr>
        <w:t xml:space="preserve">ы развития на базе </w:t>
      </w:r>
      <w:r>
        <w:t>дошкольной образовательной организации</w:t>
      </w:r>
      <w:r>
        <w:rPr>
          <w:color w:val="000000" w:themeColor="text1"/>
        </w:rPr>
        <w:t xml:space="preserve">. 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Особой формой проявления индивидуализации образовательного процесса является формирование вариативных моделей инклюзивного образования в зависимости от условий обеспечения доступности </w:t>
      </w:r>
      <w:r>
        <w:rPr>
          <w:color w:val="000000" w:themeColor="text1"/>
        </w:rPr>
        <w:lastRenderedPageBreak/>
        <w:t>образователь</w:t>
      </w:r>
      <w:r>
        <w:rPr>
          <w:color w:val="000000" w:themeColor="text1"/>
        </w:rPr>
        <w:t>ной среды для детей с ограниченными возможностями здоровья (ОВЗ)  и детей-инвалидов.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В марте 2023г. МБДОУ «Ужурский детский сад №1 «Росинка» выступил в роли стажировочной  площадки Красноярский краевой институт повышения квалификации  (ККИПК) «Организация </w:t>
      </w:r>
      <w:r>
        <w:rPr>
          <w:color w:val="000000" w:themeColor="text1"/>
        </w:rPr>
        <w:t>деятельности консультационного центра как ресурс образовательной образовательного пространства на базе детского сада». В работе площадки участвовали  педагоги – дошкольники Ужурского района. В течение четырёх дней команда МБДОУ «Ужурский детский сад «Росин</w:t>
      </w:r>
      <w:r>
        <w:rPr>
          <w:color w:val="000000" w:themeColor="text1"/>
        </w:rPr>
        <w:t xml:space="preserve">ка» представляла практики психолого-педагогического сопровождения в инклюзивном пространстве дошкольного учреждения, знакомила с современными методиками ведения коррекционной работы в </w:t>
      </w:r>
      <w:r>
        <w:t>дошкольной образовательной организации</w:t>
      </w:r>
      <w:r>
        <w:rPr>
          <w:color w:val="000000" w:themeColor="text1"/>
        </w:rPr>
        <w:t xml:space="preserve"> и формами взаимодействия с родите</w:t>
      </w:r>
      <w:r>
        <w:rPr>
          <w:color w:val="000000" w:themeColor="text1"/>
        </w:rPr>
        <w:t>лями в условиях инклюзивного образования.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Отмечается разнообразие форм работы по патриотическому и духовно-нравственному воспитанию с учётом возрастных особенностей детей и индивидуальных потребностей воспитанников. В практику дошкольного образования Ужурс</w:t>
      </w:r>
      <w:r>
        <w:rPr>
          <w:color w:val="000000" w:themeColor="text1"/>
        </w:rPr>
        <w:t>кого района активно внедряется технология утреннего круга, технология музейной педагогики, создающие условия для  решения важных задач становления юного гражданина России; квесты, направленные на знакомство с достопримечательностями города Ужура, Красноярс</w:t>
      </w:r>
      <w:r>
        <w:rPr>
          <w:color w:val="000000" w:themeColor="text1"/>
        </w:rPr>
        <w:t xml:space="preserve">кого края, освоение памятных дат  и исторических событий, ознакомление с военными профессиями, героями и известными людьми; социальные акции,  которые позволили воспитанникам лучше изучить государственные символы и их значение, познакомиться с культурными </w:t>
      </w:r>
      <w:r>
        <w:rPr>
          <w:color w:val="000000" w:themeColor="text1"/>
        </w:rPr>
        <w:t>традициями российского народа.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«Битва хоров», фото-видеорепортаж, развивающий диалог, театральные миниатюры, электронная газета, проекты – эти формы организации образовательной деятельности всё увереннее входят в педагогические практики Ужурского дошкольно</w:t>
      </w:r>
      <w:r>
        <w:rPr>
          <w:color w:val="000000" w:themeColor="text1"/>
        </w:rPr>
        <w:t>го образования, помогая формировать гражданские чувства воспитанников детского сада.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 системе общего образования  на 01.10.2023 действует 16 организаций и 3 филиала, в которых обучается 4 194 обучающихся.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 2022-2023 учебном году в общеобразовательных орг</w:t>
      </w:r>
      <w:r>
        <w:rPr>
          <w:color w:val="000000" w:themeColor="text1"/>
        </w:rPr>
        <w:t>анизациях обучалось  657 детей с ОВЗ,  детей-инвалидов - 92 (в 2021-2022 уч. г. - 663 ребенка с ОВЗ,  детей-инвалидов - 90 чел.).  Количество детей с ОВЗ уменьшилось на 6 чел., и детей – инвалидов увеличилось на 2 чел. По состоянию здоровья в 2022-2023 уч.</w:t>
      </w:r>
      <w:r>
        <w:rPr>
          <w:color w:val="000000" w:themeColor="text1"/>
        </w:rPr>
        <w:t xml:space="preserve"> году по индивидуальным программам на дому обучалось 42 обучающихся, в 2021-2022 уч. году – 40.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 2022-2023 уч. году количество детей, не посещающих общеобразовательные учреждения  и обучающихся по форме семейного образования - 19  чел., из них 4 детей с О</w:t>
      </w:r>
      <w:r>
        <w:rPr>
          <w:color w:val="000000" w:themeColor="text1"/>
        </w:rPr>
        <w:t>ВЗ (в прошлом уч. году обучалось - 19 чел.).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Во  всех школах   работают специалисты службы сопровождения: педагоги-психологи – 24 чел., педагоги-логопеды – 25 чел., педагоги-дефектологи – 21 чел., по-прежнему,  в большинстве школ эти должности  в </w:t>
      </w:r>
      <w:r>
        <w:rPr>
          <w:color w:val="000000" w:themeColor="text1"/>
        </w:rPr>
        <w:lastRenderedPageBreak/>
        <w:t>настоящее</w:t>
      </w:r>
      <w:r>
        <w:rPr>
          <w:color w:val="000000" w:themeColor="text1"/>
        </w:rPr>
        <w:t xml:space="preserve"> время занимают внутренние и внешние совместители. Другая проблема – это то, что из всех работающих специалистов учителя – дефектологи (3 школы) и учителя – логопеды (6 школ)  не имеют базового специального образования, а прошли обучение по программам допо</w:t>
      </w:r>
      <w:r>
        <w:rPr>
          <w:color w:val="000000" w:themeColor="text1"/>
        </w:rPr>
        <w:t xml:space="preserve">лнительного профессионального образования, поэтому одной из основных задач остаётся профессиональная подготовка специалистов, которые бы осуществляли сопровождение детей в инклюзивном процессе. 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 2023 году по ЕГЭ увеличился средний балл по району по 6 пре</w:t>
      </w:r>
      <w:r>
        <w:rPr>
          <w:color w:val="000000" w:themeColor="text1"/>
        </w:rPr>
        <w:t>дметам. По итогам обучения 2 выпускника из 2 школ получили медали «За особые успехи в учении».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Аттестаты об основном общем образовании получили 386 обучающихся из 446 выпускников, проходивших государственную итоговую аттестацию. 60 выпускников, не получили</w:t>
      </w:r>
      <w:r>
        <w:rPr>
          <w:color w:val="000000" w:themeColor="text1"/>
        </w:rPr>
        <w:t xml:space="preserve"> аттестат об основном общем образовании, что на 1,7% (11 человек) больше, чем в 2022 году.  Выпускникам предстоит пройти повторную сдачу экзаменов в дополнительный период.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С целью развития и совершенствования профессионального мастерства учителя в области </w:t>
      </w:r>
      <w:r>
        <w:rPr>
          <w:color w:val="000000" w:themeColor="text1"/>
        </w:rPr>
        <w:t>разработки и проведения занятий по формированию функциональной грамотности обучающихся на всех уровнях образования, обеспечивающее достижение качества образовательных результатов на базе МБОУ «Приреченская СОШ» была организована муниципальная стажировочная</w:t>
      </w:r>
      <w:r>
        <w:rPr>
          <w:color w:val="000000" w:themeColor="text1"/>
        </w:rPr>
        <w:t xml:space="preserve"> площадка (Приказ МКУ «Управление образования» №127 от 02.09.2022г.), в рамках которой в 2022-2023 учебном году была реализована программа «Функциональная  грамотность как основа качества образовательных результатов». В марте 2023 года проведена муниципаль</w:t>
      </w:r>
      <w:r>
        <w:rPr>
          <w:color w:val="000000" w:themeColor="text1"/>
        </w:rPr>
        <w:t>ная конференция по функциональной грамотности.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Четвертый год (с 2019 года) в Ужурском</w:t>
      </w:r>
      <w:r>
        <w:rPr>
          <w:color w:val="000000" w:themeColor="text1"/>
        </w:rPr>
        <w:t xml:space="preserve"> районе ведется работа по Модели реализации преподавания предметной области «Технология». Модель реализуется во всех образовательных учреждениях.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В 2022-2023 учебном году, как и в предыдущие годы, были внесены изменения в </w:t>
      </w:r>
      <w:r>
        <w:t>основную образовательную программу</w:t>
      </w:r>
      <w:r>
        <w:t xml:space="preserve"> основного общего образования</w:t>
      </w:r>
      <w:r>
        <w:rPr>
          <w:color w:val="000000" w:themeColor="text1"/>
        </w:rPr>
        <w:t xml:space="preserve"> (ООП ООО) с учетом обновления содержания предметной области «Технология», в рабочие программы. Для предъявления результатов изучения информационных технологий (5 класс), социальных технологий (6 класс), управленческих технолог</w:t>
      </w:r>
      <w:r>
        <w:rPr>
          <w:color w:val="000000" w:themeColor="text1"/>
        </w:rPr>
        <w:t>ий (7 класс) и технологий сельского хозяйства (8 класс) на проектном уровне четвертый год проходил муниципальный фестиваль «BOOM». Общей темой для фестиваля в 2023 году стала «Выдающиеся люди Енисейской Сибири и их деятельность».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Воспитание детей сегодня р</w:t>
      </w:r>
      <w:r>
        <w:rPr>
          <w:color w:val="000000" w:themeColor="text1"/>
        </w:rPr>
        <w:t>ассматривается как стратегический приоритет,  связанный с национальной безопасностью нашей  страны.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Задачей воспитания является развитие высоконравственной личности, разделяющей российские традиционные духовные ценности, обладающей актуальными знаниями и у</w:t>
      </w:r>
      <w:r>
        <w:rPr>
          <w:color w:val="000000" w:themeColor="text1"/>
        </w:rPr>
        <w:t xml:space="preserve">мениями, способной реализовать свой потенциал в условиях современного общества, готовой к мирному созиданию и защите Родины. Большая доля мероприятий общеобразовательных организаций в 2022-2023 году пришлась на  патриотическое воспитание обучающихся, как </w:t>
      </w:r>
      <w:r>
        <w:rPr>
          <w:color w:val="000000" w:themeColor="text1"/>
        </w:rPr>
        <w:lastRenderedPageBreak/>
        <w:t>о</w:t>
      </w:r>
      <w:r>
        <w:rPr>
          <w:color w:val="000000" w:themeColor="text1"/>
        </w:rPr>
        <w:t>дно из ведущих направлений воспитания в формировании личности человека.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С 1 сентября 2022 года во всех общеобразовательных организациях Ужурского района проводятся церемонии поднятия/спуска Государственного флага РФ и исполнения гимна РФ. На общешкольных л</w:t>
      </w:r>
      <w:r>
        <w:rPr>
          <w:color w:val="000000" w:themeColor="text1"/>
        </w:rPr>
        <w:t>инейках обозначаются ключевые дела предстоящей недели и важные государственные события, затем проходят внеурочные занятия «Разговоры о важном» по единым темам.  В рамках курса внеурочной деятельности «Разговоры о важном» происходит знакомство обучающихся с</w:t>
      </w:r>
      <w:r>
        <w:rPr>
          <w:color w:val="000000" w:themeColor="text1"/>
        </w:rPr>
        <w:t xml:space="preserve"> государственными праздниками РФ и значимыми датами и событиями страны. С целью формирования уважительного отношения к своему Отечеству и краю, изучения истории духовной культуры Красноярского края, истории участия наших земляков в событиях Великой Отечест</w:t>
      </w:r>
      <w:r>
        <w:rPr>
          <w:color w:val="000000" w:themeColor="text1"/>
        </w:rPr>
        <w:t>венной войны, в рамках реализации федерального проекта «Патриотическое воспитание граждан Российской Федерации» национального проекта «Образование», школы района ежегодно принимают участие в региональном образовательном проекте, посвященного вкладу Красноя</w:t>
      </w:r>
      <w:r>
        <w:rPr>
          <w:color w:val="000000" w:themeColor="text1"/>
        </w:rPr>
        <w:t>рского края в Победу 1945 года «Огневые рубежи. 1941–1945». Регистрация участников проходит на платформе Навигатор ДО КК. Количество участников в этом учебном году увеличилось более чем в 1,5 раза -  677 обучающихся.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Продолжилась реализация образовательных</w:t>
      </w:r>
      <w:r>
        <w:rPr>
          <w:color w:val="000000" w:themeColor="text1"/>
        </w:rPr>
        <w:t xml:space="preserve"> проектов «Люди Победы», «С чего начинается Родина?», «Сибирская старина», «Время и лица», «Православие на Енисее». 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Весной 2023 года 212 обучающихся из 8 образовательных организаций участвовали в краевом образовательном проекте «Жизнь на Енисее. Освоение </w:t>
      </w:r>
      <w:r>
        <w:rPr>
          <w:color w:val="000000" w:themeColor="text1"/>
        </w:rPr>
        <w:t>Сибири». В 2022-2023 году в воспитательном процессе использовались  материалы Всероссийского проекта «Киноуроки в школах России». В целях сохранения и укрепления традиционных ценностей, обеспечения их передачи от поколения к поколению, противодействия расп</w:t>
      </w:r>
      <w:r>
        <w:rPr>
          <w:color w:val="000000" w:themeColor="text1"/>
        </w:rPr>
        <w:t>ространению деструктивной идеологии в Российской Федерации создаются условия для поддержки и поощрения позитивной социальной активности среди молодёжи, детей и взрослых.  Партия «Единая Россия» запустила проект «Мир возможностей», который предоставляет воз</w:t>
      </w:r>
      <w:r>
        <w:rPr>
          <w:color w:val="000000" w:themeColor="text1"/>
        </w:rPr>
        <w:t xml:space="preserve">можности для самореализации через участие в программах и мероприятиях, где каждый активный участник становится социально ответственной личностью, примером, меняющим к лучшему свое будущее и будущее своей страны. Эффективное средство духовно-нравственного, </w:t>
      </w:r>
      <w:r>
        <w:rPr>
          <w:color w:val="000000" w:themeColor="text1"/>
        </w:rPr>
        <w:t xml:space="preserve">патриотического и гражданского воспитания детей и молодежи – школьный музей. 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На портале «Школьные музеи» ФГБОУ ДО «Федеральный центр детско-юношеского туризма и краеведения» зарегистрировано 7 школьных музеев Ужурского района: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Школьный музей «Истоки» М</w:t>
      </w:r>
      <w:r>
        <w:rPr>
          <w:color w:val="000000" w:themeColor="text1"/>
        </w:rPr>
        <w:t>БОУ «Приреченская СОШ»;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  <w:t>Музей «Чыганак» МБОУ «Березовологская ООШ»;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</w:rPr>
        <w:tab/>
        <w:t>Школьный краеведческий музей «Истоки» МБОУ «Михайловская СОШ им. ГСС А.К. Скрылева»;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>
        <w:rPr>
          <w:color w:val="000000" w:themeColor="text1"/>
        </w:rPr>
        <w:tab/>
        <w:t>«Музей наших находок» МБОУ «Озероучумская ООШ»;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5.</w:t>
      </w:r>
      <w:r>
        <w:rPr>
          <w:color w:val="000000" w:themeColor="text1"/>
        </w:rPr>
        <w:tab/>
        <w:t>Музей «Истоки» МБОУ «Ужурская СОШ № 6 им. Ю</w:t>
      </w:r>
      <w:r>
        <w:rPr>
          <w:color w:val="000000" w:themeColor="text1"/>
        </w:rPr>
        <w:t>.Н. Петелина»;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>
        <w:rPr>
          <w:color w:val="000000" w:themeColor="text1"/>
        </w:rPr>
        <w:tab/>
        <w:t>Музей «Память» Ашпанский филиал МБОУ «Локшинская СОШ»;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>
        <w:rPr>
          <w:color w:val="000000" w:themeColor="text1"/>
        </w:rPr>
        <w:tab/>
        <w:t>Краеведческий музей «Оберег» МБОУ ДО «Ужурский центр дополнительного образования».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В рамках Всероссийского гражданско-патриотического проекта «Дети - герои» Советом Федерации проводится ежегодное награждение детей и подростков, совершивших героические поступки. Памятной медалью Совета Федерации «За мужество и спасение» награжден  Буйлов </w:t>
      </w:r>
      <w:r>
        <w:rPr>
          <w:color w:val="000000" w:themeColor="text1"/>
        </w:rPr>
        <w:t>Ярослав, 2009 г.р., ученик МБОУ «Тургужанская ООШ». Ярослав спас от собаки пятилетнего малыша. Награжден Благодарственным письмом Главы района за мужество и спасение ребенка. На мероприятии, посвященном открытию акции «Герой нашего времени» федерального пр</w:t>
      </w:r>
      <w:r>
        <w:rPr>
          <w:color w:val="000000" w:themeColor="text1"/>
        </w:rPr>
        <w:t>оекта «Мир возможностей», осенью 2022 года помимо Ярослава еще 2 обучающихся наконец-то получили свои награды. Ермоленко Алексею, обучающемуся МБОУ «Кулунская ООШ» вручена памятная медаль «За проявленное мужество», которая присвоена ему еще в 2020 году, но</w:t>
      </w:r>
      <w:r>
        <w:rPr>
          <w:color w:val="000000" w:themeColor="text1"/>
        </w:rPr>
        <w:t xml:space="preserve"> из-за пандемии награждение откладывалось. Почетной грамотой Российского Союза Спасателей «За проявленные отвагу, мужество и самоотверженность в экстремальных ситуациях» награждена Гунина Ольга, обучающаяся МБОУ «Михайловская СОШ им. ГСС А.К. Скрылева». На</w:t>
      </w:r>
      <w:r>
        <w:rPr>
          <w:color w:val="000000" w:themeColor="text1"/>
        </w:rPr>
        <w:t xml:space="preserve"> конец 2022 года 30% школьников входили в состав РДШ. Теперь, когда появилось «Движение первых», ребята принимают активное участие в мероприятиях и проектах движения. Новое движение позволит включить в себя еще большее количество ребят, т.к. возраст вступл</w:t>
      </w:r>
      <w:r>
        <w:rPr>
          <w:color w:val="000000" w:themeColor="text1"/>
        </w:rPr>
        <w:t>ения в движение снизился.  Возраст участников движения — от 6 до 18 лет. Таким образом, в организацию  могут вступать  школьники, начиная с младших классов. 940 детей входят в состав движения «Юнармия», что составляет 20 % от всех обучающихся. Отряды функц</w:t>
      </w:r>
      <w:r>
        <w:rPr>
          <w:color w:val="000000" w:themeColor="text1"/>
        </w:rPr>
        <w:t xml:space="preserve">ионируют во всех ОО. Юнармейцы принимают самое активное  участие во всех военно-патриотических акциях. 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Школами района ведется работа по вовлечению учащихся в волонтёрскую (добровольческую) деятельность.  На начало года количество обучающихся, вовлеченных </w:t>
      </w:r>
      <w:r>
        <w:rPr>
          <w:color w:val="000000" w:themeColor="text1"/>
        </w:rPr>
        <w:t>в волонтерскую (добровольческую) деятельность насчитывалось 234 чел., на конец учебного года это число составило 420 человек.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 этом году к проекту «Модульная школа «Учебная лаборатория около врачей» присоединились ребята Ужурского района. Представители Пр</w:t>
      </w:r>
      <w:r>
        <w:rPr>
          <w:color w:val="000000" w:themeColor="text1"/>
        </w:rPr>
        <w:t>иреченска, Малого-Имыша, Крутояра, Златоруновска, МБОУ «Ужурская СОШ № 3».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С 2022-2023 учебного года школы района постепенно присоединяются к проекту, направленному на развитие социальной активности школьников младших классов, «Орлята России».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С 1 сентября</w:t>
      </w:r>
      <w:r>
        <w:rPr>
          <w:color w:val="000000" w:themeColor="text1"/>
        </w:rPr>
        <w:t xml:space="preserve"> 2022 года школьные театры созданы в 9 школах. Все они включены во Всероссийский реестр школьных театров.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В Ужурском районе на 01.09.2022 года создано и функционировало 13 школьных спортивных клубов. В июне 2023 года создано еще 3 клуба в </w:t>
      </w:r>
      <w:r>
        <w:rPr>
          <w:color w:val="000000" w:themeColor="text1"/>
        </w:rPr>
        <w:lastRenderedPageBreak/>
        <w:t>малокомплектных ш</w:t>
      </w:r>
      <w:r>
        <w:rPr>
          <w:color w:val="000000" w:themeColor="text1"/>
        </w:rPr>
        <w:t>колах. Таким образом, данный показатель выполнен на 100%.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Свои результаты ребята могут показать на соревнованиях различного уровня. Для этого в районе организуется проведение школьных и муниципальных этапов игр школьных спортивных клубов (ШСК), Президентск</w:t>
      </w:r>
      <w:r>
        <w:rPr>
          <w:color w:val="000000" w:themeColor="text1"/>
        </w:rPr>
        <w:t xml:space="preserve">их состязаний и Президентских спортивных игр. 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 2022 – 2023 учебном году участие в муниципальном этапе соревнований «Игры ШСК» приняло всего 7 ШСК -  57 обучающихся, по таким видам соревнований как, баскетбол, легкая атлетика, настольный теннис.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Всероссий</w:t>
      </w:r>
      <w:r>
        <w:rPr>
          <w:color w:val="000000" w:themeColor="text1"/>
        </w:rPr>
        <w:t>ская акция «Физическая культура и спорт – альтернатива пагубным привычкам» проводится с целью формирования навыков здорового образа жизни у детей, подростков и молодежи через активное использование ценностей физической культуры, способствующих не только ук</w:t>
      </w:r>
      <w:r>
        <w:rPr>
          <w:color w:val="000000" w:themeColor="text1"/>
        </w:rPr>
        <w:t>реплению и длительному сохранению собственного здоровья занимающихся, но и оптимизации их трудовой деятельности и организации активного отдыха.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От Ужурского района на региональный этап было направлено 3 работы, две из которых вошли в число победителей и пр</w:t>
      </w:r>
      <w:r>
        <w:rPr>
          <w:color w:val="000000" w:themeColor="text1"/>
        </w:rPr>
        <w:t>изеров акции: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Номинация № 3 «Мой любимый вид спорта», 3 место – Старенков Егор, обучающийся муниципального бюджетного образовательного учреждения дополнительного образования «Ужурская спортивная школа», г. Ужур.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Номинация № 6 «Наставник: секреты здорового </w:t>
      </w:r>
      <w:r>
        <w:rPr>
          <w:color w:val="000000" w:themeColor="text1"/>
        </w:rPr>
        <w:t>образа жизни»,              1 место – Бородай Ольга Владимировна, педагог дополнительного образования муниципального бюджетного образовательного учреждения дополнительного образования «Ужурский центр дополнительного образования», г. Ужур. Работа Ольги Влад</w:t>
      </w:r>
      <w:r>
        <w:rPr>
          <w:color w:val="000000" w:themeColor="text1"/>
        </w:rPr>
        <w:t>имировны будет представлять Красноярский край на Всероссийском этапе.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Профориентация обучающихся - приоритетная государственная задача, закрепленная в национальном проекте «Образование». Результаты профориентации и построения молодым человеком своего профе</w:t>
      </w:r>
      <w:r>
        <w:rPr>
          <w:color w:val="000000" w:themeColor="text1"/>
        </w:rPr>
        <w:t>ссионального пути связаны не только с его успешной самореализацией, но и с его вкладом в экономическое развитие субъекта Российской Федерации, страны в целом.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Школьники включены в большое число мероприятий разнообразных профориентационных форматов: экскурс</w:t>
      </w:r>
      <w:r>
        <w:rPr>
          <w:color w:val="000000" w:themeColor="text1"/>
        </w:rPr>
        <w:t>ии на предприятия, кружки, программы предпрофессионального обучения. Общеобразовательные организации включены в реализацию федеральных проектов, направленных на раннюю профессиональную ориентацию обучающихся, принимая участие в федеральных проектах: «Билет</w:t>
      </w:r>
      <w:r>
        <w:rPr>
          <w:color w:val="000000" w:themeColor="text1"/>
        </w:rPr>
        <w:t xml:space="preserve"> в будущее», «Проектория», «Начни трудовую биографию с Арктики и Дальнего Востока!», цикле Всероссийских открытых уроков в рамках Всероссийского проекта «Открытые уроки». Так, 100 % образовательных учреждений вовлечены в реализацию проекта «Билет в будущее</w:t>
      </w:r>
      <w:r>
        <w:rPr>
          <w:color w:val="000000" w:themeColor="text1"/>
        </w:rPr>
        <w:t xml:space="preserve">». В муниципалитете также есть свои практики профориентационной работы с детьми. Это совместный с ЦДО и Ужурским </w:t>
      </w:r>
      <w:r>
        <w:rPr>
          <w:color w:val="000000" w:themeColor="text1"/>
        </w:rPr>
        <w:lastRenderedPageBreak/>
        <w:t>многопрофильным техникумом проект «Профлайфхак», Открытый Чемпионат по робототехнике «Ужурский Роботех», медиафестиваль «BOOM» - в рамках реали</w:t>
      </w:r>
      <w:r>
        <w:rPr>
          <w:color w:val="000000" w:themeColor="text1"/>
        </w:rPr>
        <w:t>зации концепции технологиического образования, сетевая программа ДО технической направленности «Технолаб».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В VII региональном этапе Национального чемпионата профессионального мастерства среди людей с инвалидностью «Абилимпикс» участвовали обучающиеся 7 ОО </w:t>
      </w:r>
      <w:r>
        <w:rPr>
          <w:color w:val="000000" w:themeColor="text1"/>
        </w:rPr>
        <w:t xml:space="preserve">Ужурского района: МБОУ «Ужурская СОШ №2», МБОУ «Ужурская СОШ №6», МБОУ «Приреченская СОШ», МБОУ «Златоруновская СОШ им. ГСС К.Ф. Белошапкина», МБОУ «Ильинская СОШ» МБОУ «Малоимышская СОШ», МБОУ «Тургужанская ООШ». 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Значимый результат участия в чемпионате: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Ученица 9 класса МБОУ «Ужурская СОШ №2» в номинации «Вязание крючком » заняла 3 место.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3 ОО Ужурского района приняли участие в зональном этапе краевой олимпиады по социально-бытовой ориентировке «Мир вокруг нас».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Система дополнительного образования Ужурск</w:t>
      </w:r>
      <w:r>
        <w:rPr>
          <w:color w:val="000000" w:themeColor="text1"/>
        </w:rPr>
        <w:t>ого района представлена двумя учреждениями дополнительного образования, 16 общеобразовательными учреждениями, 5-ю учреждениями дошкольного образования. В 13 общеобразовательных организациях функционируют школьные спортивные клубы, в 6 ОО – школьные театры,</w:t>
      </w:r>
      <w:r>
        <w:rPr>
          <w:color w:val="000000" w:themeColor="text1"/>
        </w:rPr>
        <w:t xml:space="preserve"> в 9 ОО – школьные музеи.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Доля детей от 5 до 18 лет, охваченных дополнительным образованием, составила на конец 2022 года – 78,61%, в конце 2022-2023 года охват составил 65,75%. 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 целях профессионального роста педагоги дополнительного образования Ужурског</w:t>
      </w:r>
      <w:r>
        <w:rPr>
          <w:color w:val="000000" w:themeColor="text1"/>
        </w:rPr>
        <w:t>о района активно принимают участие в конкурсах мастерства. Так, в районном профессиональном конкурсе  «ПРОФИпедагог: в поисках результативности» участие принимали педагоги дополнительного образования Реутова Л.А., Мацкевич А.Н., Яковлева А.А., Винтер Н.А.,</w:t>
      </w:r>
      <w:r>
        <w:rPr>
          <w:color w:val="000000" w:themeColor="text1"/>
        </w:rPr>
        <w:t xml:space="preserve"> Тихонова А.А.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организацию летнего отдыха и  занятости несовершеннолетних из краевого бюджета в 2023 году на Ужурский район выделена субвенция в размере 6 685,4 тыс. рублей. </w:t>
      </w:r>
    </w:p>
    <w:p w:rsidR="00F44BF5" w:rsidRDefault="00314925">
      <w:pPr>
        <w:ind w:firstLine="851"/>
        <w:jc w:val="both"/>
      </w:pPr>
      <w:r>
        <w:t>В летний период 2023 года в Ужурском районе для детей в возрасте от 7 до 18 ле</w:t>
      </w:r>
      <w:r>
        <w:t>т функционировало 16 летних оздоровительных лагерей с дневным пребыванием детей на базе 14 общеобразовательных организаций и 2 учреждений дополнительного образования. Этим видом отдыха охвачено 712 школьников: 1 сезон – 680 детей, 3 сезон – 32 воспитаннико</w:t>
      </w:r>
      <w:r>
        <w:t>в. Во всех лагерях продолжалась реализация воспитательных мероприятий, проводились еженедельные церемонии поднятия/внесения флага РФ, Дни РДДМ, проходило обучение по краткосрочным программам дополнительного образования различной направленности.</w:t>
      </w:r>
    </w:p>
    <w:p w:rsidR="00F44BF5" w:rsidRDefault="00314925">
      <w:pPr>
        <w:ind w:firstLine="851"/>
        <w:jc w:val="both"/>
      </w:pPr>
      <w:r>
        <w:t>Так, наприм</w:t>
      </w:r>
      <w:r>
        <w:t xml:space="preserve">ер, на базе лагеря с дневным пребыванием детей Ужурского центра дополнительного образования для 14 ребят реализована психолого-педагогическая смена по программе «Около педагога». Организованы выезды для 87 детей по путёвкам с частичной оплатой их </w:t>
      </w:r>
      <w:r>
        <w:lastRenderedPageBreak/>
        <w:t>стоимости</w:t>
      </w:r>
      <w:r>
        <w:t xml:space="preserve"> за счет средств краевого бюджета в  загородные лагеря ДСОЛ «Елочка», расположенный в Минусинском районе (57 детей) и ДООЛ «Бригантина», оз. Линево (30 детей). </w:t>
      </w:r>
    </w:p>
    <w:p w:rsidR="00F44BF5" w:rsidRDefault="00314925">
      <w:pPr>
        <w:ind w:firstLine="851"/>
        <w:jc w:val="both"/>
      </w:pPr>
      <w:r>
        <w:t>В образовательных учреждениях, где нет возможности организовать питание, функционировали социал</w:t>
      </w:r>
      <w:r>
        <w:t>ьно-досуговые площадки для 70 детей (МБОУ «Березовологская ООШ», Ашпанский филиал МБОУ «Локшинская СОШ», МБОУ «Тургужанская ООШ»).</w:t>
      </w:r>
    </w:p>
    <w:p w:rsidR="00F44BF5" w:rsidRDefault="00314925">
      <w:pPr>
        <w:ind w:firstLine="851"/>
        <w:jc w:val="both"/>
      </w:pPr>
      <w:r>
        <w:t>В этом году значительно увеличилась численность трудоустроенных подростков. В образовательных организациях работало 23 трудов</w:t>
      </w:r>
      <w:r>
        <w:t>ых отряда старшеклассников, где трудилось 193 обучающихся от 14 лет и старше. В краевых отрядах старшеклассников получили возможность трудоустроиться  99 обучающихся школ района.  В «Ужурский Сервисцентр» трудоустроено 10 обучающихся, в Крутоярский сельски</w:t>
      </w:r>
      <w:r>
        <w:t xml:space="preserve">й совет – 1 ребенок, в Златоруновский сельский совет – 2. Таким образом, в летний период возможность поработать получили  305 обучающихся. </w:t>
      </w:r>
    </w:p>
    <w:p w:rsidR="00F44BF5" w:rsidRDefault="00314925">
      <w:pPr>
        <w:ind w:firstLine="851"/>
        <w:jc w:val="both"/>
      </w:pPr>
      <w:r>
        <w:t>В июле работало 3 смены спортивно-оздоровительного палаточного лагеря «Зенит». Здесь смогли отдохнуть 180 детей. Для</w:t>
      </w:r>
      <w:r>
        <w:t xml:space="preserve"> всех ребят тренерами лагеря проведены мероприятия тематического Дня РДДМ.</w:t>
      </w:r>
    </w:p>
    <w:p w:rsidR="00F44BF5" w:rsidRDefault="00314925">
      <w:pPr>
        <w:ind w:firstLine="851"/>
        <w:jc w:val="both"/>
      </w:pPr>
      <w:r>
        <w:t>В целях повышения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</w:t>
      </w:r>
      <w:r>
        <w:t xml:space="preserve"> социально опасном положении, школы в течение учебного года включались в межведомственные акции «Помоги пойти учиться», «Досуг», «Большое родительское собрание», «День правовой помощи детям», «Дети России», «Вместе защитим наших детей», «Защита».</w:t>
      </w:r>
    </w:p>
    <w:p w:rsidR="00F44BF5" w:rsidRDefault="00314925">
      <w:pPr>
        <w:ind w:firstLine="851"/>
        <w:jc w:val="both"/>
      </w:pPr>
      <w:r>
        <w:t>Проведено районное родительское собрание на тему «Психологическая устойчивость семьи в условиях меняющегося мира». С родителями работали специалисты кризисного центра для женщин и их семей, подвергшихся насилию «Верба» с темой «Буллинг — что это такое и ка</w:t>
      </w:r>
      <w:r>
        <w:t>к помочь ребёнку с этим справится?» и Региональный центр информационной безопасности Краевого Дворца молодежи с темой «Профайлинг в информационной безопасности». Также были представлены практики, которые реализуются в районе, и об их влиянии на профориента</w:t>
      </w:r>
      <w:r>
        <w:t>ционное, спортивное и военно-патриотическое развитие детей.</w:t>
      </w:r>
    </w:p>
    <w:p w:rsidR="00F44BF5" w:rsidRDefault="00314925">
      <w:pPr>
        <w:ind w:firstLine="851"/>
        <w:jc w:val="both"/>
      </w:pPr>
      <w:r>
        <w:t>С 29.08.2022 года на территории Ужурского района функционирует муниципальная Психологическая служба, которая отражает продуктивные формы межведомственного взаимодействия по данной проблематике, об</w:t>
      </w:r>
      <w:r>
        <w:t>означает функции субъектов профилактики, осуществляется организация методического сопровождения психологических служб образовательных организаций; разработан механизм информирования участников образовательных отношений о маршрутах получения психологической</w:t>
      </w:r>
      <w:r>
        <w:t xml:space="preserve"> помощи в муниципальном образовании.</w:t>
      </w:r>
    </w:p>
    <w:p w:rsidR="00F44BF5" w:rsidRDefault="00314925">
      <w:pPr>
        <w:ind w:firstLine="851"/>
        <w:jc w:val="both"/>
      </w:pPr>
      <w:r>
        <w:t xml:space="preserve">В январе 2023 года прошел первый муниципальный форум классных руководителей, на котором обсуждались вопросы вовлечения детей в социально активные формы работы (детские общественные объединения, </w:t>
      </w:r>
      <w:r>
        <w:lastRenderedPageBreak/>
        <w:t>профориентационную работу</w:t>
      </w:r>
      <w:r>
        <w:t>, реализацию социально значимых проектов), вопросы информационной безопасности в сети интернет.</w:t>
      </w:r>
    </w:p>
    <w:p w:rsidR="00F44BF5" w:rsidRDefault="00314925">
      <w:pPr>
        <w:ind w:firstLine="851"/>
        <w:jc w:val="both"/>
      </w:pPr>
      <w:r>
        <w:t>В августе-сентябре в рамках акции «Помоги пойти учиться» проведено 48 информационно-просветительских и профилактических мероприятий, включая рейды и подворовые обходы. Выявлено 138 обучающихся, нуждающихся в оказании помощи, им  оказана денежная помощь в р</w:t>
      </w:r>
      <w:r>
        <w:t>азмере 50000 рублей из бюджетных средств. Все несовершеннолетние определены в образовательные учреждения.</w:t>
      </w:r>
    </w:p>
    <w:p w:rsidR="00F44BF5" w:rsidRDefault="00314925">
      <w:pPr>
        <w:ind w:firstLine="851"/>
        <w:jc w:val="both"/>
      </w:pPr>
      <w:r>
        <w:t>С целью снижения количества правонарушений, совершенными  несовершеннолетними, в образовательных организациях реализуется «Программа по формированию з</w:t>
      </w:r>
      <w:r>
        <w:t>аконопослушного поведения несовершеннолетних обучающихся и воспитанников образовательных учреждений Ужурского района подведомственных МКУ «Управление образования», утвержденная приказом МКУ «Управление образования» от 16.09.2021 № 331.</w:t>
      </w:r>
    </w:p>
    <w:p w:rsidR="00F44BF5" w:rsidRDefault="00314925">
      <w:pPr>
        <w:ind w:firstLine="851"/>
        <w:jc w:val="both"/>
      </w:pPr>
      <w:r>
        <w:t>В целях разрешения к</w:t>
      </w:r>
      <w:r>
        <w:t>онфликтных ситуаций между участниками образовательных отношений  работают службы школьной медиации. В школах действовало 16 из 17 служб медиации. Второй год не работает служба медиации МБОУ «Солгонская СОШ» из-за отсутствия медиаторов.</w:t>
      </w:r>
    </w:p>
    <w:p w:rsidR="00F44BF5" w:rsidRDefault="00314925">
      <w:pPr>
        <w:ind w:firstLine="851"/>
        <w:jc w:val="both"/>
      </w:pPr>
      <w:r>
        <w:t>В реестре специалист</w:t>
      </w:r>
      <w:r>
        <w:t xml:space="preserve">ов служб медиации Ужурского района на конец 2022-2023 учебного года находятся 35 медиаторов из районных школ. Из них 16 медиаторов в течение учебного года проводили восстановительные программы, 31 медиатор принимал участие в просветительской деятельности, </w:t>
      </w:r>
      <w:r>
        <w:t>4 медиатора из 4 школ не принимали никакого участия в работе служб медиации.</w:t>
      </w:r>
    </w:p>
    <w:p w:rsidR="00F44BF5" w:rsidRDefault="00314925">
      <w:pPr>
        <w:ind w:firstLine="851"/>
        <w:jc w:val="both"/>
      </w:pPr>
      <w:r>
        <w:t>В 2023 году на территории Ужурского района открылась Первичная организация Ассоциации молодых педагогов Красноярского края</w:t>
      </w:r>
    </w:p>
    <w:p w:rsidR="00F44BF5" w:rsidRDefault="00314925">
      <w:pPr>
        <w:ind w:firstLine="851"/>
        <w:jc w:val="both"/>
      </w:pPr>
      <w:r>
        <w:t>2023 год по указу Президента Российской Федерации Владим</w:t>
      </w:r>
      <w:r>
        <w:t>ира Владимировича Путина был объявлен Годом педагога и наставника. В феврале 2023 года был разработан план мероприятий по проведению Года педагога и наставника в Ужурском районе.</w:t>
      </w:r>
    </w:p>
    <w:p w:rsidR="00F44BF5" w:rsidRDefault="00314925">
      <w:pPr>
        <w:ind w:firstLine="851"/>
        <w:jc w:val="both"/>
      </w:pPr>
      <w:r>
        <w:t>С 2022-2023 учебного года все школы района  работали на платформе ФГИС «Моя ш</w:t>
      </w:r>
      <w:r>
        <w:t>кола», а с января 2023 года произошло подключение к ещё одной платформе ИКОП «Сферум».</w:t>
      </w:r>
    </w:p>
    <w:p w:rsidR="00F44BF5" w:rsidRDefault="00314925">
      <w:pPr>
        <w:ind w:firstLine="851"/>
        <w:jc w:val="both"/>
      </w:pPr>
      <w:r>
        <w:t>В рамках проекта «Современная школа» в 2022-2023 учебном году в Ужурском районе открылись 4 центра научноестественной и технологической направленностей «Точка роста» в М</w:t>
      </w:r>
      <w:r>
        <w:t>БОУ «Ильинская СОШ», МБОУ «Ужурская СОШ №2», МБОУ «Златоруновская СОШ им. К.Ф. Белошапкина» и МБОУ «Солгонская СОШ».</w:t>
      </w:r>
    </w:p>
    <w:p w:rsidR="00F44BF5" w:rsidRDefault="00314925">
      <w:pPr>
        <w:ind w:firstLine="851"/>
        <w:jc w:val="both"/>
      </w:pPr>
      <w:r>
        <w:t xml:space="preserve">В 2022-2023 учебном году был проведён межмуниципальный открытый чемпионат «Ужурский роботех». </w:t>
      </w:r>
    </w:p>
    <w:p w:rsidR="00F44BF5" w:rsidRDefault="00314925">
      <w:pPr>
        <w:ind w:firstLine="851"/>
        <w:jc w:val="both"/>
      </w:pPr>
      <w:r>
        <w:t>В апреле 2023 года проведен отбор лиц, прете</w:t>
      </w:r>
      <w:r>
        <w:t>ндующих на замещение руководящих должностей.  Информационно-методическим отделом разработан план работы с резервом управленческих кадров. В резерв управленческих кадров включено 20 педагогических работников.</w:t>
      </w:r>
    </w:p>
    <w:p w:rsidR="00F44BF5" w:rsidRDefault="00314925">
      <w:pPr>
        <w:ind w:firstLine="851"/>
        <w:jc w:val="both"/>
      </w:pPr>
      <w:r>
        <w:lastRenderedPageBreak/>
        <w:t xml:space="preserve">В течение 2022-2023  учебного года организованы </w:t>
      </w:r>
      <w:r>
        <w:t>и проведены 3 конкурса профессионального мастерства: муниципальный этап «Учитель года 2023», муниципальный этап «Воспитатель года 2023», муниципальный конкурс «ПРОФИпедагог: в поисках результативности».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Одним из условий успешной реализации муниципальной пр</w:t>
      </w:r>
      <w:r>
        <w:rPr>
          <w:color w:val="000000" w:themeColor="text1"/>
        </w:rPr>
        <w:t>ограммы является управление рисками с целью минимизации их влияния на достижение целей муниципальной программы.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К основным рискам реализации муниципальной программы относятся:</w:t>
      </w: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1) финансово-экономические риски - недофинансирование мероприятий программы за с</w:t>
      </w:r>
      <w:r>
        <w:rPr>
          <w:color w:val="000000" w:themeColor="text1"/>
        </w:rPr>
        <w:t>чет бюджетов различных уровней или отсутствием финансирования ряда мероприятий, в которых предполагается софинансирование деятельности по достижению целей программы;</w:t>
      </w:r>
    </w:p>
    <w:p w:rsidR="00F44BF5" w:rsidRDefault="00314925">
      <w:pPr>
        <w:ind w:firstLine="851"/>
        <w:jc w:val="both"/>
      </w:pPr>
      <w:r>
        <w:t>2) нормативные правовые риски - непринятие или несвоевременное принятие необходимых нормат</w:t>
      </w:r>
      <w:r>
        <w:t>ивных актов, влияющих на мероприятия муниципальной программы;</w:t>
      </w:r>
    </w:p>
    <w:p w:rsidR="00F44BF5" w:rsidRDefault="00314925">
      <w:pPr>
        <w:ind w:firstLine="851"/>
        <w:jc w:val="both"/>
      </w:pPr>
      <w:r>
        <w:t>3)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управленческой команды, отставание от сроков ре</w:t>
      </w:r>
      <w:r>
        <w:t>ализации мероприятий.</w:t>
      </w:r>
    </w:p>
    <w:p w:rsidR="00F44BF5" w:rsidRDefault="00314925">
      <w:pPr>
        <w:ind w:firstLine="851"/>
        <w:jc w:val="both"/>
      </w:pPr>
      <w:r>
        <w:t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F44BF5" w:rsidRDefault="00314925">
      <w:pPr>
        <w:ind w:firstLine="851"/>
        <w:jc w:val="both"/>
      </w:pPr>
      <w:r>
        <w:t>Важным средством обеспечения снижения рисков яв</w:t>
      </w:r>
      <w:r>
        <w:t>ляется проведение аттестации и переподготовка управленческих кадров системы образования.</w:t>
      </w:r>
    </w:p>
    <w:p w:rsidR="00F44BF5" w:rsidRDefault="00314925">
      <w:pPr>
        <w:ind w:firstLine="851"/>
        <w:jc w:val="both"/>
      </w:pPr>
      <w:r>
        <w:t>Снижение риска недостаточного финансирования возможно при обеспечении правильного расчета необходимых объемов средств муниципального бюджета, активного участия в конку</w:t>
      </w:r>
      <w:r>
        <w:t>рсных мероприятиях, проектах, привлечения грантовых средств и эффективного перераспределения ресурсов.</w:t>
      </w:r>
    </w:p>
    <w:p w:rsidR="00F44BF5" w:rsidRDefault="00F44BF5">
      <w:pPr>
        <w:ind w:left="851"/>
        <w:contextualSpacing/>
        <w:jc w:val="both"/>
        <w:rPr>
          <w:b/>
          <w:color w:val="000000" w:themeColor="text1"/>
        </w:rPr>
      </w:pPr>
    </w:p>
    <w:p w:rsidR="00F44BF5" w:rsidRDefault="00314925">
      <w:pPr>
        <w:numPr>
          <w:ilvl w:val="0"/>
          <w:numId w:val="1"/>
        </w:numPr>
        <w:tabs>
          <w:tab w:val="left" w:pos="709"/>
        </w:tabs>
        <w:ind w:left="0" w:firstLine="851"/>
        <w:jc w:val="center"/>
        <w:rPr>
          <w:b/>
        </w:rPr>
      </w:pPr>
      <w:r>
        <w:rPr>
          <w:b/>
        </w:rPr>
        <w:t xml:space="preserve">Приоритеты и цели социально-экономического развития в сфере образования Ужурского района, описание основных целей и задач программы, </w:t>
      </w:r>
      <w:r>
        <w:rPr>
          <w:b/>
          <w:spacing w:val="-4"/>
        </w:rPr>
        <w:t>прогноз развития</w:t>
      </w:r>
      <w:r>
        <w:rPr>
          <w:b/>
        </w:rPr>
        <w:t xml:space="preserve"> сф</w:t>
      </w:r>
      <w:r>
        <w:rPr>
          <w:b/>
        </w:rPr>
        <w:t>еры образования Ужурского района</w:t>
      </w:r>
    </w:p>
    <w:p w:rsidR="00F44BF5" w:rsidRDefault="00F44BF5">
      <w:pPr>
        <w:ind w:firstLine="851"/>
        <w:jc w:val="both"/>
      </w:pPr>
    </w:p>
    <w:p w:rsidR="00F44BF5" w:rsidRDefault="00314925">
      <w:pPr>
        <w:ind w:firstLine="851"/>
        <w:jc w:val="both"/>
      </w:pPr>
      <w:r>
        <w:rPr>
          <w:iCs/>
        </w:rPr>
        <w:t xml:space="preserve">Стратегическая цель </w:t>
      </w:r>
      <w:r>
        <w:t xml:space="preserve">Программы – это </w:t>
      </w:r>
      <w:r>
        <w:t>обеспечение высокого качества образования, соответствующего потребностям граждан и требованиям развития экономики Ужурского района, отдых и оздоровление детей в летний период.</w:t>
      </w:r>
    </w:p>
    <w:p w:rsidR="00F44BF5" w:rsidRDefault="00314925">
      <w:pPr>
        <w:shd w:val="clear" w:color="auto" w:fill="FFFFFF"/>
        <w:spacing w:line="315" w:lineRule="atLeast"/>
        <w:ind w:firstLine="708"/>
        <w:jc w:val="both"/>
      </w:pPr>
      <w:r>
        <w:t xml:space="preserve">Основанием для определения задач является анализ исходной ситуации и ориентиры, </w:t>
      </w:r>
      <w:r>
        <w:t>заданные национальными проектами "Образование" и "Демография", а также Федеральным законом от 29.12.2012 № 273-ФЗ "Об образовании в Российской Федерации".</w:t>
      </w:r>
    </w:p>
    <w:p w:rsidR="00F44BF5" w:rsidRDefault="00314925">
      <w:pPr>
        <w:shd w:val="clear" w:color="auto" w:fill="FFFFFF"/>
        <w:spacing w:line="315" w:lineRule="atLeast"/>
        <w:ind w:firstLine="708"/>
        <w:jc w:val="both"/>
      </w:pPr>
      <w:r>
        <w:t>Таким образом, перед муниципальной системой образования стоят следующие задачи:</w:t>
      </w:r>
    </w:p>
    <w:p w:rsidR="00F44BF5" w:rsidRDefault="00314925">
      <w:pPr>
        <w:shd w:val="clear" w:color="auto" w:fill="FFFFFF"/>
        <w:spacing w:line="315" w:lineRule="atLeast"/>
        <w:ind w:firstLine="708"/>
        <w:jc w:val="both"/>
      </w:pPr>
      <w:r>
        <w:lastRenderedPageBreak/>
        <w:t>1) Создание  безопасн</w:t>
      </w:r>
      <w:r>
        <w:t>ых и комфортных  условий, соответствующих требованиям надзорных органов в общеобразовательных учреждениях района;</w:t>
      </w:r>
    </w:p>
    <w:p w:rsidR="00F44BF5" w:rsidRDefault="00314925">
      <w:pPr>
        <w:shd w:val="clear" w:color="auto" w:fill="FFFFFF"/>
        <w:spacing w:line="315" w:lineRule="atLeast"/>
        <w:ind w:firstLine="708"/>
        <w:jc w:val="both"/>
      </w:pPr>
      <w:r>
        <w:t>2) Создание условий для получения детьми качественного образования в общеобразовательных учреждениях района, обеспечение обновления содержания</w:t>
      </w:r>
      <w:r>
        <w:t xml:space="preserve"> образования;</w:t>
      </w:r>
    </w:p>
    <w:p w:rsidR="00F44BF5" w:rsidRDefault="00314925">
      <w:pPr>
        <w:shd w:val="clear" w:color="auto" w:fill="FFFFFF"/>
        <w:spacing w:line="315" w:lineRule="atLeast"/>
        <w:ind w:firstLine="708"/>
        <w:jc w:val="both"/>
      </w:pPr>
      <w:r>
        <w:t>3) Создание  условий для получения образования детьми с ограниченными возможностями здоровья;</w:t>
      </w:r>
    </w:p>
    <w:p w:rsidR="00F44BF5" w:rsidRDefault="00314925">
      <w:pPr>
        <w:shd w:val="clear" w:color="auto" w:fill="FFFFFF"/>
        <w:spacing w:line="315" w:lineRule="atLeast"/>
        <w:ind w:firstLine="708"/>
        <w:jc w:val="both"/>
      </w:pPr>
      <w:r>
        <w:t>4) Развитие  дошкольного образования, расширение спектра применения современных образовательных программ дошкольного образования;</w:t>
      </w:r>
    </w:p>
    <w:p w:rsidR="00F44BF5" w:rsidRDefault="00314925">
      <w:pPr>
        <w:shd w:val="clear" w:color="auto" w:fill="FFFFFF"/>
        <w:spacing w:line="315" w:lineRule="atLeast"/>
        <w:ind w:firstLine="708"/>
        <w:jc w:val="both"/>
      </w:pPr>
      <w:r>
        <w:t>5) Создание услови</w:t>
      </w:r>
      <w:r>
        <w:t>й для получения качественного дополнительного образования, поддержки талантливых и одаренных детей;</w:t>
      </w:r>
    </w:p>
    <w:p w:rsidR="00F44BF5" w:rsidRDefault="00314925">
      <w:pPr>
        <w:shd w:val="clear" w:color="auto" w:fill="FFFFFF"/>
        <w:spacing w:line="315" w:lineRule="atLeast"/>
        <w:ind w:firstLine="708"/>
        <w:jc w:val="both"/>
      </w:pPr>
      <w:r>
        <w:t>6) Обеспечение безопасного, качественного отдыха и оздоровления детей в летний период;</w:t>
      </w:r>
    </w:p>
    <w:p w:rsidR="00F44BF5" w:rsidRDefault="00314925">
      <w:pPr>
        <w:shd w:val="clear" w:color="auto" w:fill="FFFFFF"/>
        <w:spacing w:line="315" w:lineRule="atLeast"/>
        <w:ind w:firstLine="708"/>
        <w:jc w:val="both"/>
      </w:pPr>
      <w:r>
        <w:t>7) Создание условий для эффективного управления отраслью.</w:t>
      </w:r>
    </w:p>
    <w:p w:rsidR="00F44BF5" w:rsidRDefault="00314925">
      <w:pPr>
        <w:shd w:val="clear" w:color="auto" w:fill="FFFFFF"/>
        <w:spacing w:line="315" w:lineRule="atLeast"/>
        <w:ind w:firstLine="708"/>
        <w:jc w:val="both"/>
      </w:pPr>
      <w:r>
        <w:t>8) Обеспече</w:t>
      </w:r>
      <w:r>
        <w:t>ние функционирования системы персонифицированного финансирования дополнительного образования детей.</w:t>
      </w:r>
    </w:p>
    <w:p w:rsidR="00F44BF5" w:rsidRDefault="00314925">
      <w:pPr>
        <w:shd w:val="clear" w:color="auto" w:fill="FFFFFF"/>
        <w:spacing w:line="315" w:lineRule="atLeast"/>
        <w:ind w:firstLine="708"/>
        <w:jc w:val="both"/>
      </w:pPr>
      <w:r>
        <w:t>Своевременная и в полном объеме реализация настоящей Программы позволит:</w:t>
      </w:r>
    </w:p>
    <w:p w:rsidR="00F44BF5" w:rsidRDefault="00314925">
      <w:pPr>
        <w:shd w:val="clear" w:color="auto" w:fill="FFFFFF"/>
        <w:spacing w:line="315" w:lineRule="atLeast"/>
        <w:jc w:val="both"/>
      </w:pPr>
      <w:r>
        <w:t>- повысить удовлетворенность населения качеством образовательных услуг;</w:t>
      </w:r>
    </w:p>
    <w:p w:rsidR="00F44BF5" w:rsidRDefault="00314925">
      <w:pPr>
        <w:shd w:val="clear" w:color="auto" w:fill="FFFFFF"/>
        <w:spacing w:line="315" w:lineRule="atLeast"/>
        <w:jc w:val="both"/>
      </w:pPr>
      <w:r>
        <w:t xml:space="preserve">- повысить </w:t>
      </w:r>
      <w:r>
        <w:t>эффективность использования бюджетных средств;</w:t>
      </w:r>
    </w:p>
    <w:p w:rsidR="00F44BF5" w:rsidRDefault="00314925">
      <w:pPr>
        <w:shd w:val="clear" w:color="auto" w:fill="FFFFFF"/>
        <w:spacing w:line="315" w:lineRule="atLeast"/>
        <w:jc w:val="both"/>
      </w:pPr>
      <w:r>
        <w:t>- повысить привлекательность педагогической профессии и уровень квалификации преподавательских кадров;</w:t>
      </w:r>
    </w:p>
    <w:p w:rsidR="00F44BF5" w:rsidRDefault="00314925">
      <w:pPr>
        <w:shd w:val="clear" w:color="auto" w:fill="FFFFFF"/>
        <w:spacing w:line="315" w:lineRule="atLeast"/>
        <w:jc w:val="both"/>
      </w:pPr>
      <w:r>
        <w:t>- сформировать универсальную безбарьерную среду для детей с ограниченными возможностями здоровья;</w:t>
      </w:r>
    </w:p>
    <w:p w:rsidR="00F44BF5" w:rsidRDefault="00314925">
      <w:pPr>
        <w:shd w:val="clear" w:color="auto" w:fill="FFFFFF"/>
        <w:spacing w:line="315" w:lineRule="atLeast"/>
        <w:jc w:val="both"/>
      </w:pPr>
      <w:r>
        <w:t>- создат</w:t>
      </w:r>
      <w:r>
        <w:t>ь условия во всех общеобразовательных организациях, соответствующие требованиям федеральных государственных образовательных стандартов;</w:t>
      </w:r>
    </w:p>
    <w:p w:rsidR="00F44BF5" w:rsidRDefault="00314925">
      <w:pPr>
        <w:shd w:val="clear" w:color="auto" w:fill="FFFFFF"/>
        <w:spacing w:line="315" w:lineRule="atLeast"/>
        <w:jc w:val="both"/>
      </w:pPr>
      <w:r>
        <w:t>- реализовывать персонифицированное финансирование и повысить доступность дополнительного образования;</w:t>
      </w:r>
    </w:p>
    <w:p w:rsidR="00F44BF5" w:rsidRDefault="00314925">
      <w:pPr>
        <w:shd w:val="clear" w:color="auto" w:fill="FFFFFF"/>
        <w:spacing w:line="315" w:lineRule="atLeast"/>
        <w:jc w:val="both"/>
      </w:pPr>
      <w:r>
        <w:t>- увеличить охват</w:t>
      </w:r>
      <w:r>
        <w:t xml:space="preserve"> детей 5 - 18 лет программами дополнительного образования.</w:t>
      </w:r>
    </w:p>
    <w:p w:rsidR="00F44BF5" w:rsidRDefault="00F44BF5">
      <w:pPr>
        <w:tabs>
          <w:tab w:val="left" w:pos="0"/>
        </w:tabs>
        <w:ind w:firstLine="851"/>
        <w:jc w:val="both"/>
      </w:pPr>
    </w:p>
    <w:p w:rsidR="00F44BF5" w:rsidRDefault="00314925">
      <w:pPr>
        <w:tabs>
          <w:tab w:val="left" w:pos="0"/>
        </w:tabs>
        <w:ind w:left="568"/>
        <w:jc w:val="center"/>
        <w:rPr>
          <w:b/>
          <w:spacing w:val="-4"/>
        </w:rPr>
      </w:pPr>
      <w:r>
        <w:rPr>
          <w:b/>
          <w:spacing w:val="-4"/>
        </w:rPr>
        <w:t xml:space="preserve">4.  Прогноз конечных результатов </w:t>
      </w:r>
      <w:r>
        <w:rPr>
          <w:b/>
          <w:spacing w:val="-4"/>
        </w:rPr>
        <w:t xml:space="preserve"> программы, характеризующих целевое состояние (изменение состояния) уровня и качества жизни населения, социально-экономическое развитие  </w:t>
      </w:r>
      <w:r>
        <w:rPr>
          <w:b/>
        </w:rPr>
        <w:t>в сфере образования Ужурского района</w:t>
      </w:r>
      <w:r>
        <w:rPr>
          <w:b/>
          <w:spacing w:val="-4"/>
        </w:rPr>
        <w:t xml:space="preserve"> степени реализации других общественно значимых интересов</w:t>
      </w:r>
    </w:p>
    <w:p w:rsidR="00F44BF5" w:rsidRDefault="00F44BF5">
      <w:pPr>
        <w:tabs>
          <w:tab w:val="left" w:pos="0"/>
        </w:tabs>
        <w:ind w:left="568"/>
        <w:jc w:val="center"/>
        <w:rPr>
          <w:b/>
          <w:bCs/>
        </w:rPr>
      </w:pPr>
    </w:p>
    <w:p w:rsidR="00F44BF5" w:rsidRDefault="00314925">
      <w:pPr>
        <w:tabs>
          <w:tab w:val="left" w:pos="0"/>
        </w:tabs>
        <w:ind w:left="851"/>
        <w:jc w:val="both"/>
      </w:pPr>
      <w:r>
        <w:t>Своевременная и в полном объеме реализация Программы позволит:</w:t>
      </w:r>
    </w:p>
    <w:p w:rsidR="00F44BF5" w:rsidRDefault="00314925">
      <w:pPr>
        <w:widowControl w:val="0"/>
        <w:shd w:val="clear" w:color="auto" w:fill="FFFFFF"/>
        <w:ind w:firstLine="851"/>
        <w:jc w:val="both"/>
      </w:pPr>
      <w:r>
        <w:t>- обеспечить 90,3 % охват образованием населения в возрасте 5-18 лет;</w:t>
      </w:r>
    </w:p>
    <w:p w:rsidR="00F44BF5" w:rsidRDefault="00314925">
      <w:pPr>
        <w:widowControl w:val="0"/>
        <w:shd w:val="clear" w:color="auto" w:fill="FFFFFF"/>
        <w:ind w:firstLine="851"/>
        <w:jc w:val="both"/>
      </w:pPr>
      <w:r>
        <w:t>- обеспечить 100 % доступность дошкольного образования для детей в возрасте от 2 месяцев до 3 лет (находящихся в актуальной</w:t>
      </w:r>
      <w:r>
        <w:t xml:space="preserve"> очереди на получение в текущем году дошкольного образования);</w:t>
      </w:r>
    </w:p>
    <w:p w:rsidR="00F44BF5" w:rsidRDefault="00314925">
      <w:pPr>
        <w:widowControl w:val="0"/>
        <w:shd w:val="clear" w:color="auto" w:fill="FFFFFF"/>
        <w:ind w:firstLine="851"/>
        <w:jc w:val="both"/>
      </w:pPr>
      <w:r>
        <w:lastRenderedPageBreak/>
        <w:t>- обеспечить 87,2% охват детей в возрасте 3–7 лет услугой дошкольного образования (с учетом групп кратковременного пребывания);</w:t>
      </w:r>
    </w:p>
    <w:p w:rsidR="00F44BF5" w:rsidRDefault="00314925">
      <w:pPr>
        <w:widowControl w:val="0"/>
        <w:shd w:val="clear" w:color="auto" w:fill="FFFFFF"/>
        <w:ind w:firstLine="851"/>
        <w:jc w:val="both"/>
      </w:pPr>
      <w:r>
        <w:t>- сохранить уровень среднего балла ЕГЭ (в расчете на 1 предмет) в</w:t>
      </w:r>
      <w:r>
        <w:t>ыше 50 баллов;</w:t>
      </w:r>
    </w:p>
    <w:p w:rsidR="00F44BF5" w:rsidRDefault="00314925">
      <w:pPr>
        <w:widowControl w:val="0"/>
        <w:shd w:val="clear" w:color="auto" w:fill="FFFFFF"/>
        <w:ind w:firstLine="851"/>
        <w:jc w:val="both"/>
      </w:pPr>
      <w:r>
        <w:t>- сократить долю выпускников, не получивших аттестат о среднем общем образовании, в общей численности выпускников муниципальных общеобразовательных учреждений;</w:t>
      </w:r>
    </w:p>
    <w:p w:rsidR="00F44BF5" w:rsidRDefault="00314925">
      <w:pPr>
        <w:widowControl w:val="0"/>
        <w:shd w:val="clear" w:color="auto" w:fill="FFFFFF"/>
        <w:ind w:firstLine="851"/>
        <w:jc w:val="both"/>
      </w:pPr>
      <w:r>
        <w:t>- обеспечить прирост процента муниципальных общеобразовательных организаций, соот</w:t>
      </w:r>
      <w:r>
        <w:t>ветствующих современным требованиям обучения, в общем количестве муниципальных общеобразовательных организаций;</w:t>
      </w:r>
    </w:p>
    <w:p w:rsidR="00F44BF5" w:rsidRDefault="00314925">
      <w:pPr>
        <w:widowControl w:val="0"/>
        <w:shd w:val="clear" w:color="auto" w:fill="FFFFFF"/>
        <w:ind w:firstLine="851"/>
        <w:jc w:val="both"/>
      </w:pPr>
      <w:r>
        <w:t>- обеспечить 96,7 % охват детей в возрасте 5 - 18 лет, получающих услуги по дополнительному образованию в организациях различной организационно-</w:t>
      </w:r>
      <w:r>
        <w:t>правой формы и формы собственности, в общей численности детей данной возрастной группы, в том числе 14% в рамках системы персонифицированного финансирования.</w:t>
      </w:r>
    </w:p>
    <w:p w:rsidR="00F44BF5" w:rsidRDefault="00F44BF5">
      <w:pPr>
        <w:shd w:val="clear" w:color="auto" w:fill="FFFFFF"/>
        <w:jc w:val="both"/>
        <w:rPr>
          <w:spacing w:val="-3"/>
        </w:rPr>
      </w:pPr>
    </w:p>
    <w:p w:rsidR="00F44BF5" w:rsidRDefault="00314925">
      <w:pPr>
        <w:shd w:val="clear" w:color="auto" w:fill="FFFFFF"/>
        <w:ind w:left="568"/>
        <w:jc w:val="center"/>
      </w:pPr>
      <w:r>
        <w:rPr>
          <w:rFonts w:eastAsia="Calibri"/>
          <w:b/>
          <w:spacing w:val="-4"/>
        </w:rPr>
        <w:t>5. Информация по подпрограммам, отдельным мероприятиям программы</w:t>
      </w:r>
    </w:p>
    <w:p w:rsidR="00F44BF5" w:rsidRDefault="00F44BF5">
      <w:pPr>
        <w:shd w:val="clear" w:color="auto" w:fill="FFFFFF"/>
        <w:ind w:left="851"/>
        <w:jc w:val="both"/>
      </w:pPr>
    </w:p>
    <w:p w:rsidR="00F44BF5" w:rsidRDefault="0031492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 рамках муниципальной программ</w:t>
      </w:r>
      <w:r>
        <w:rPr>
          <w:color w:val="000000" w:themeColor="text1"/>
        </w:rPr>
        <w:t>ы в период с 2017 по 2030 годы будут реализованы 5 подпрограмм:</w:t>
      </w:r>
    </w:p>
    <w:p w:rsidR="00F44BF5" w:rsidRDefault="00314925">
      <w:pPr>
        <w:ind w:left="568"/>
        <w:jc w:val="both"/>
        <w:rPr>
          <w:color w:val="000000" w:themeColor="text1"/>
        </w:rPr>
      </w:pPr>
      <w:r>
        <w:rPr>
          <w:color w:val="000000" w:themeColor="text1"/>
        </w:rPr>
        <w:t>1.  «Развитие дошкольного образования» (приложение № 4).</w:t>
      </w:r>
    </w:p>
    <w:p w:rsidR="00F44BF5" w:rsidRDefault="00314925">
      <w:pPr>
        <w:ind w:firstLine="851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 xml:space="preserve">Целью подпрограммы является </w:t>
      </w:r>
      <w:r>
        <w:rPr>
          <w:color w:val="000000" w:themeColor="text1"/>
          <w:lang w:eastAsia="en-US"/>
        </w:rPr>
        <w:t>сохранение и улучшение условий для получения общедоступного и бесплатного дошкольного образования, осуществ</w:t>
      </w:r>
      <w:r>
        <w:rPr>
          <w:color w:val="000000" w:themeColor="text1"/>
          <w:lang w:eastAsia="en-US"/>
        </w:rPr>
        <w:t xml:space="preserve">ления присмотра и ухода за детьми. </w:t>
      </w:r>
    </w:p>
    <w:p w:rsidR="00F44BF5" w:rsidRDefault="00314925">
      <w:pPr>
        <w:ind w:firstLine="851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Задачами подпрограммы являются:</w:t>
      </w:r>
    </w:p>
    <w:p w:rsidR="00F44BF5" w:rsidRDefault="00314925">
      <w:pPr>
        <w:spacing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обеспечение доступности дошкольного образования, соответствующего единому стандарту качества дошкольного образования. </w:t>
      </w:r>
    </w:p>
    <w:p w:rsidR="00F44BF5" w:rsidRDefault="00314925">
      <w:pPr>
        <w:spacing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обновление содержания и технологий дошкольного образования.</w:t>
      </w:r>
    </w:p>
    <w:p w:rsidR="00F44BF5" w:rsidRDefault="00314925"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 xml:space="preserve">- обеспечение материально-технических и кадровых ресурсов в соответствии </w:t>
      </w:r>
      <w:r>
        <w:rPr>
          <w:color w:val="000000" w:themeColor="text1"/>
        </w:rPr>
        <w:t>с федеральными государственными образовательными стандартами дошкольного образования.</w:t>
      </w:r>
    </w:p>
    <w:p w:rsidR="00F44BF5" w:rsidRDefault="00314925">
      <w:pPr>
        <w:ind w:firstLine="851"/>
        <w:jc w:val="both"/>
      </w:pPr>
      <w:r>
        <w:t>В 2023-2024 учебном году сеть дошкольных образовательных организаций муниципалитета составляет - 5 детских садов и 20 дошкольных групп при общеобразовательных учреждениях</w:t>
      </w:r>
      <w:r>
        <w:t xml:space="preserve">. </w:t>
      </w:r>
    </w:p>
    <w:p w:rsidR="00F44BF5" w:rsidRDefault="00314925">
      <w:pPr>
        <w:widowControl w:val="0"/>
        <w:tabs>
          <w:tab w:val="left" w:pos="4820"/>
        </w:tabs>
        <w:ind w:firstLine="851"/>
        <w:jc w:val="both"/>
      </w:pPr>
      <w:r>
        <w:t>Образовательная деятельность дошкольных образовательных организаций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F44BF5" w:rsidRDefault="00314925">
      <w:pPr>
        <w:ind w:firstLine="851"/>
        <w:jc w:val="both"/>
      </w:pPr>
      <w:r>
        <w:t>Ограниченность финансовых, кадровых ресурсов</w:t>
      </w:r>
      <w:r>
        <w:t xml:space="preserve"> побуждает к оптимизации использования площадей помещений, энерго и трудозатрат, концентрации материальных ресурсов. </w:t>
      </w:r>
    </w:p>
    <w:p w:rsidR="00F44BF5" w:rsidRDefault="00314925">
      <w:pPr>
        <w:shd w:val="clear" w:color="auto" w:fill="FFFFFF"/>
        <w:spacing w:line="315" w:lineRule="atLeast"/>
        <w:ind w:firstLine="70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Мероприятия подпрограммы направлены на обеспечение обновления структуры и содержания образования, в том числе на развитие получения дошкол</w:t>
      </w:r>
      <w:r>
        <w:rPr>
          <w:color w:val="000000" w:themeColor="text1"/>
          <w:spacing w:val="2"/>
        </w:rPr>
        <w:t>ьного образования, создание условий для безопасного и комфортного пребывания в дошкольных образовательных учреждениях.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lastRenderedPageBreak/>
        <w:t>Мероприятия указанной подпрограммы позволят повысить качество предоставления услуги дошкольного образования, в том числе за счет морально</w:t>
      </w:r>
      <w:r>
        <w:rPr>
          <w:color w:val="000000" w:themeColor="text1"/>
          <w:spacing w:val="2"/>
        </w:rPr>
        <w:t>й и материальной заинтересованности педагогических кадров.</w:t>
      </w:r>
    </w:p>
    <w:p w:rsidR="00F44BF5" w:rsidRDefault="00314925">
      <w:pPr>
        <w:ind w:left="568"/>
        <w:jc w:val="both"/>
        <w:rPr>
          <w:color w:val="000000" w:themeColor="text1"/>
        </w:rPr>
      </w:pPr>
      <w:r>
        <w:rPr>
          <w:color w:val="000000" w:themeColor="text1"/>
        </w:rPr>
        <w:t>2. «Развитие общего образования» (приложение № 5).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Основная цель данной подпрограммы - предоставление общедоступного и качественного общего образования, создание равных возможностей для современног</w:t>
      </w:r>
      <w:r>
        <w:rPr>
          <w:color w:val="000000" w:themeColor="text1"/>
          <w:spacing w:val="2"/>
        </w:rPr>
        <w:t>о качественного образования, позитивной социализации детей.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</w:rPr>
        <w:t xml:space="preserve">Задача: обеспечить условия и качество обучения, соответствующие федеральным </w:t>
      </w:r>
      <w:r>
        <w:t>государственным стандартам начального общего, основного общего, среднего общего образования</w:t>
      </w:r>
      <w:r>
        <w:rPr>
          <w:color w:val="000000" w:themeColor="text1"/>
          <w:spacing w:val="2"/>
        </w:rPr>
        <w:t>.</w:t>
      </w:r>
    </w:p>
    <w:p w:rsidR="00F44BF5" w:rsidRDefault="00314925">
      <w:pPr>
        <w:ind w:firstLine="851"/>
        <w:jc w:val="both"/>
      </w:pPr>
      <w:r>
        <w:t xml:space="preserve">Система общего образования </w:t>
      </w:r>
      <w:r>
        <w:t xml:space="preserve">состоит из 16 образовательных организаций и 3 филиалов. Увеличение общего контингента обучающихся в общеобразовательных организациях связано с общей демографической ситуацией в районе. </w:t>
      </w:r>
    </w:p>
    <w:p w:rsidR="00F44BF5" w:rsidRDefault="00314925">
      <w:pPr>
        <w:ind w:firstLine="851"/>
        <w:jc w:val="both"/>
      </w:pPr>
      <w:r>
        <w:t>С целью создания необходимых (базовых) условий для реализации основных</w:t>
      </w:r>
      <w:r>
        <w:t xml:space="preserve">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района учебным оборудованием, обеспечение учеб</w:t>
      </w:r>
      <w:r>
        <w:t>никами и повышение квалификации учителей и руководителей общеобразовательных организаций района.</w:t>
      </w:r>
    </w:p>
    <w:p w:rsidR="00F44BF5" w:rsidRDefault="00314925">
      <w:pPr>
        <w:ind w:firstLine="851"/>
        <w:jc w:val="both"/>
      </w:pPr>
      <w:r>
        <w:t>На 01.09.2023 г. 100% школьников всех уровней общеобразовательных организаций района обучаются по федеральному государственному образовательному стандарту.</w:t>
      </w:r>
    </w:p>
    <w:p w:rsidR="00F44BF5" w:rsidRDefault="00314925">
      <w:pPr>
        <w:ind w:firstLine="851"/>
        <w:jc w:val="both"/>
      </w:pPr>
      <w:r>
        <w:t xml:space="preserve">За </w:t>
      </w:r>
      <w:r>
        <w:t xml:space="preserve">2022-2023 учебный год все  обучающиеся с первого по одиннадцатый класс  общеобразовательных организаций района обеспечены необходимыми бесплатными учебниками. 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Мероприятия подпрограммы направлены на повышение качества инфраструктуры обучения и доступности </w:t>
      </w:r>
      <w:r>
        <w:rPr>
          <w:color w:val="000000" w:themeColor="text1"/>
          <w:spacing w:val="2"/>
        </w:rPr>
        <w:t>качественного образования, создание условий для сохранения и укрепления здоровья обучающихся, обеспечение безопасности обучающихся и работников общеобразовательных учреждений, позволит создать условия, соответствующие требованиям федеральных государственны</w:t>
      </w:r>
      <w:r>
        <w:rPr>
          <w:color w:val="000000" w:themeColor="text1"/>
          <w:spacing w:val="2"/>
        </w:rPr>
        <w:t>х стандартов в общеобразовательных учреждениях района, обеспечивающие равные возможности для современного качественного образования, повысить удовлетворенность населения качеством предоставляемых образовательных услуг, создание условий для развития инклюзи</w:t>
      </w:r>
      <w:r>
        <w:rPr>
          <w:color w:val="000000" w:themeColor="text1"/>
          <w:spacing w:val="2"/>
        </w:rPr>
        <w:t>вного образования, реализацию федерального государственного образовательного стандарта для детей с ограниченными возможностями здоровья и федерального государственного образовательного стандарта для детей с умственной отсталостью (интеллектуальными нарушен</w:t>
      </w:r>
      <w:r>
        <w:rPr>
          <w:color w:val="000000" w:themeColor="text1"/>
          <w:spacing w:val="2"/>
        </w:rPr>
        <w:t>иями), обеспечение роста качества и доступности образовательных услуг детям с ограниченными возможностями здоровья (далее - дети с ОВЗ) в общеобразовательных учреждениях средствами реализации системных мероприятий.</w:t>
      </w:r>
    </w:p>
    <w:p w:rsidR="00F44BF5" w:rsidRDefault="00314925">
      <w:pPr>
        <w:ind w:left="568"/>
        <w:jc w:val="both"/>
        <w:rPr>
          <w:color w:val="000000" w:themeColor="text1"/>
        </w:rPr>
      </w:pPr>
      <w:r>
        <w:rPr>
          <w:color w:val="000000" w:themeColor="text1"/>
        </w:rPr>
        <w:t>3. «Разви</w:t>
      </w:r>
      <w:r>
        <w:rPr>
          <w:color w:val="000000" w:themeColor="text1"/>
        </w:rPr>
        <w:t xml:space="preserve">тие дополнительного образования» (приложение № 6). </w:t>
      </w:r>
    </w:p>
    <w:p w:rsidR="00F44BF5" w:rsidRDefault="00314925">
      <w:pPr>
        <w:shd w:val="clear" w:color="auto" w:fill="FFFFFF"/>
        <w:spacing w:line="315" w:lineRule="atLeast"/>
        <w:ind w:firstLine="851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lastRenderedPageBreak/>
        <w:t>Данная подпрограмма нацелена на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 Мероприятия указанной подпрограммы позволят повысить кадровый п</w:t>
      </w:r>
      <w:r>
        <w:rPr>
          <w:color w:val="000000" w:themeColor="text1"/>
          <w:spacing w:val="2"/>
        </w:rPr>
        <w:t>отенциал и конкурентные преимущества учреждений муниципальной системы дополнительного образования детей, способные решить задачи модернизации образования.</w:t>
      </w:r>
    </w:p>
    <w:p w:rsidR="00F44BF5" w:rsidRDefault="00314925">
      <w:pPr>
        <w:ind w:firstLine="851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Задачами подпрограммы являются:</w:t>
      </w:r>
    </w:p>
    <w:p w:rsidR="00F44BF5" w:rsidRDefault="00314925">
      <w:pPr>
        <w:shd w:val="clear" w:color="auto" w:fill="FFFFFF"/>
        <w:spacing w:line="315" w:lineRule="atLeast"/>
        <w:jc w:val="both"/>
      </w:pPr>
      <w:r>
        <w:t>- создание условий для получения качественного дополнительного образо</w:t>
      </w:r>
      <w:r>
        <w:t>вания, поддержки талантливых и одаренных детей;</w:t>
      </w:r>
    </w:p>
    <w:p w:rsidR="00F44BF5" w:rsidRDefault="00314925">
      <w:pPr>
        <w:shd w:val="clear" w:color="auto" w:fill="FFFFFF"/>
        <w:spacing w:line="315" w:lineRule="atLeast"/>
        <w:jc w:val="both"/>
      </w:pPr>
      <w:r>
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</w:t>
      </w:r>
      <w:r>
        <w:t>стемы, легкость и оперативность смены осваиваемых образовательных программ.</w:t>
      </w:r>
    </w:p>
    <w:p w:rsidR="00F44BF5" w:rsidRDefault="00314925">
      <w:pPr>
        <w:ind w:firstLine="851"/>
        <w:jc w:val="both"/>
      </w:pPr>
      <w:r>
        <w:rPr>
          <w:color w:val="000000" w:themeColor="text1"/>
          <w:spacing w:val="2"/>
        </w:rPr>
        <w:t>Планируется обеспечить материально-техническую поддержку муниципальных учреждений, осуществляющих работу с одаренными детьми, реализовать систему муниципальных мероприятий (олимпиа</w:t>
      </w:r>
      <w:r>
        <w:rPr>
          <w:color w:val="000000" w:themeColor="text1"/>
          <w:spacing w:val="2"/>
        </w:rPr>
        <w:t>ды, конкурсы, форумы, образовательные проекты, соревнования, фестивали и другие), направленных на поддержку одаренных детей, возможность участия одаренных детей в конкурсах, соревнованиях, олимпиадах, турнирах за пределами Ужурского района.</w:t>
      </w:r>
      <w:r>
        <w:t xml:space="preserve"> В районе работа</w:t>
      </w:r>
      <w:r>
        <w:t>ет многоуровневая система предъявления результатов образовательной деятельности детей (конкурсы, выставки, фестивали, конференции,  спартакиады и т.д.).</w:t>
      </w:r>
    </w:p>
    <w:p w:rsidR="00F44BF5" w:rsidRDefault="00314925">
      <w:pPr>
        <w:ind w:firstLine="851"/>
        <w:jc w:val="both"/>
      </w:pPr>
      <w:r>
        <w:t>Вместе с тем, решение задачи развития доступности и повышения качества дополнительного образования в на</w:t>
      </w:r>
      <w:r>
        <w:t>стоящее время затруднено рядом обстоятельств:</w:t>
      </w:r>
    </w:p>
    <w:p w:rsidR="00F44BF5" w:rsidRDefault="00314925">
      <w:pPr>
        <w:ind w:firstLine="851"/>
        <w:jc w:val="both"/>
      </w:pPr>
      <w:r>
        <w:t>«ветхая» материально-техническая база муниципальных образовательных организаций дополнительного образования детей, что обусловлено их недостаточным финансированием;</w:t>
      </w:r>
    </w:p>
    <w:p w:rsidR="00F44BF5" w:rsidRDefault="00314925">
      <w:pPr>
        <w:widowControl w:val="0"/>
        <w:ind w:firstLine="851"/>
        <w:jc w:val="both"/>
      </w:pPr>
      <w:r>
        <w:t>удаленность школ от центра дополнительного об</w:t>
      </w:r>
      <w:r>
        <w:t>разования и спортивной школы;</w:t>
      </w:r>
    </w:p>
    <w:p w:rsidR="00F44BF5" w:rsidRDefault="00314925">
      <w:pPr>
        <w:widowControl w:val="0"/>
        <w:ind w:firstLine="851"/>
        <w:jc w:val="both"/>
      </w:pPr>
      <w:r>
        <w:t>невозможность удовлетворения образовательных потребностей нового поколения в рамках существующей инфраструктуры.</w:t>
      </w:r>
    </w:p>
    <w:p w:rsidR="00F44BF5" w:rsidRDefault="00314925">
      <w:pPr>
        <w:ind w:firstLine="851"/>
        <w:jc w:val="both"/>
      </w:pPr>
      <w:r>
        <w:t>С целью развития системы дополнительного образования необходимо создать условия для:</w:t>
      </w:r>
    </w:p>
    <w:p w:rsidR="00F44BF5" w:rsidRDefault="00314925">
      <w:pPr>
        <w:ind w:firstLine="851"/>
        <w:jc w:val="both"/>
      </w:pPr>
      <w:r>
        <w:t>развития инфраструктуры и ук</w:t>
      </w:r>
      <w:r>
        <w:t>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</w:t>
      </w:r>
      <w:r>
        <w:t>и;</w:t>
      </w:r>
    </w:p>
    <w:p w:rsidR="00F44BF5" w:rsidRDefault="00314925">
      <w:pPr>
        <w:ind w:firstLine="851"/>
        <w:jc w:val="both"/>
      </w:pPr>
      <w:r>
        <w:t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программы,</w:t>
      </w:r>
      <w:r>
        <w:t xml:space="preserve"> </w:t>
      </w:r>
      <w:r>
        <w:lastRenderedPageBreak/>
        <w:t>включая использования ресурсов негосударственного сектора в предоставлении услуг дополнительного образования детей;</w:t>
      </w:r>
    </w:p>
    <w:p w:rsidR="00F44BF5" w:rsidRDefault="00314925">
      <w:pPr>
        <w:ind w:firstLine="851"/>
        <w:jc w:val="both"/>
      </w:pPr>
      <w:r>
        <w:t>профессионального развития педагогических кадров дополнительного образования.</w:t>
      </w:r>
    </w:p>
    <w:p w:rsidR="00F44BF5" w:rsidRDefault="00314925">
      <w:pPr>
        <w:shd w:val="clear" w:color="auto" w:fill="FFFFFF"/>
        <w:ind w:firstLine="851"/>
        <w:jc w:val="both"/>
      </w:pPr>
      <w:r>
        <w:t>На базе общеобразовательных школ района создано 16 физкультур</w:t>
      </w:r>
      <w:r>
        <w:t xml:space="preserve">но-спортивных клубов, в которых занимается 1652  школьника. </w:t>
      </w:r>
    </w:p>
    <w:p w:rsidR="00F44BF5" w:rsidRDefault="00314925">
      <w:pPr>
        <w:ind w:firstLine="851"/>
        <w:jc w:val="both"/>
      </w:pPr>
      <w:r>
        <w:t>Ключевыми мероприятиями внеурочной физкультурно-спортивной деятельности школьников являются: Всероссийские спортивные соревнования школьников «Президентские состязания» (далее – Президентские сос</w:t>
      </w:r>
      <w:r>
        <w:t>тязания») и Всероссийские спортивные игры школьников «Президентские спортивные игры» (в Красноярском крае – «Школьная спортивная лига»), которые проводятся в соответствии с Указом Президента Российской Федерации от 30 июля 2010г. № 948 «О проведении всерос</w:t>
      </w:r>
      <w:r>
        <w:t xml:space="preserve">сийских спортивных соревнований (игр) школьников». </w:t>
      </w:r>
    </w:p>
    <w:p w:rsidR="00F44BF5" w:rsidRDefault="00314925">
      <w:pPr>
        <w:ind w:firstLine="851"/>
        <w:jc w:val="both"/>
      </w:pPr>
      <w:r>
        <w:t>В учреждениях дополнительного образования функционирует система персонифицированного финансирования.</w:t>
      </w:r>
    </w:p>
    <w:p w:rsidR="00F44BF5" w:rsidRDefault="00314925">
      <w:pPr>
        <w:ind w:firstLine="568"/>
        <w:jc w:val="both"/>
        <w:rPr>
          <w:color w:val="000000" w:themeColor="text1"/>
        </w:rPr>
      </w:pPr>
      <w:r>
        <w:rPr>
          <w:color w:val="000000" w:themeColor="text1"/>
        </w:rPr>
        <w:t>4. «Безопасный, качественный отдых и оздоровление детей в летний период» (приложение № 7).</w:t>
      </w:r>
    </w:p>
    <w:p w:rsidR="00F44BF5" w:rsidRDefault="00314925">
      <w:pPr>
        <w:ind w:firstLine="568"/>
        <w:jc w:val="both"/>
      </w:pPr>
      <w:r>
        <w:t>Целью подпро</w:t>
      </w:r>
      <w:r>
        <w:t>граммы является создание в системе образования равных возможностей для позитивной социализации детей, отдыха и оздоровления детей в летний период.</w:t>
      </w:r>
    </w:p>
    <w:p w:rsidR="00F44BF5" w:rsidRDefault="00314925">
      <w:pPr>
        <w:ind w:firstLine="851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Задачей подпрограммы является </w:t>
      </w:r>
      <w:r>
        <w:rPr>
          <w:color w:val="000000" w:themeColor="text1"/>
          <w:spacing w:val="2"/>
        </w:rPr>
        <w:t>создание необходимых и достаточных условий для полноценного оздоровления, отдых</w:t>
      </w:r>
      <w:r>
        <w:rPr>
          <w:color w:val="000000" w:themeColor="text1"/>
          <w:spacing w:val="2"/>
        </w:rPr>
        <w:t>а и занятости детей в каникулярное время</w:t>
      </w:r>
    </w:p>
    <w:p w:rsidR="00F44BF5" w:rsidRDefault="00314925">
      <w:pPr>
        <w:shd w:val="clear" w:color="auto" w:fill="FFFFFF"/>
        <w:spacing w:line="315" w:lineRule="atLeast"/>
        <w:ind w:firstLine="851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Мероприятия по проведению оздоровительной кампании решают задачу по созданию необходимых и достаточных условий для полноценного оздоровления, отдыха и занятости детей в каникулярное время.</w:t>
      </w:r>
    </w:p>
    <w:p w:rsidR="00F44BF5" w:rsidRDefault="00314925">
      <w:pPr>
        <w:shd w:val="clear" w:color="auto" w:fill="FFFFFF"/>
        <w:spacing w:line="315" w:lineRule="atLeast"/>
        <w:ind w:firstLine="568"/>
        <w:rPr>
          <w:color w:val="000000" w:themeColor="text1"/>
        </w:rPr>
      </w:pPr>
      <w:r>
        <w:rPr>
          <w:color w:val="000000" w:themeColor="text1"/>
        </w:rPr>
        <w:t>5</w:t>
      </w:r>
      <w:r>
        <w:rPr>
          <w:color w:val="000000" w:themeColor="text1"/>
        </w:rPr>
        <w:t>. «Обеспечение реализации муниципальной программы и прочие мероприятия в области образования» (приложение № 8).</w:t>
      </w:r>
    </w:p>
    <w:p w:rsidR="00F44BF5" w:rsidRDefault="00314925">
      <w:pPr>
        <w:shd w:val="clear" w:color="auto" w:fill="FFFFFF"/>
        <w:spacing w:line="315" w:lineRule="atLeast"/>
        <w:ind w:firstLine="851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Мероприятия подпрограммы  направлены на обеспечение эффективного управления отраслью "Образование" Ужурского района, а также на материально-техн</w:t>
      </w:r>
      <w:r>
        <w:rPr>
          <w:color w:val="000000" w:themeColor="text1"/>
          <w:spacing w:val="2"/>
        </w:rPr>
        <w:t>ическое, организационное, кадровое и информационное обеспечение реализации подпрограммы.</w:t>
      </w:r>
    </w:p>
    <w:p w:rsidR="00F44BF5" w:rsidRDefault="00314925">
      <w:pPr>
        <w:shd w:val="clear" w:color="auto" w:fill="FFFFFF"/>
        <w:spacing w:line="315" w:lineRule="atLeast"/>
        <w:ind w:firstLine="851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Основная цель данной подпрограммы - создание условий для эффективного управления отраслью "Образование" в Ужурском районе и реализация отдельных переданных государстве</w:t>
      </w:r>
      <w:r>
        <w:rPr>
          <w:color w:val="000000" w:themeColor="text1"/>
          <w:spacing w:val="2"/>
        </w:rPr>
        <w:t>нных полномочий.</w:t>
      </w:r>
    </w:p>
    <w:p w:rsidR="00F44BF5" w:rsidRDefault="00314925">
      <w:pPr>
        <w:ind w:firstLine="851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Задачами подпрограммы являются:</w:t>
      </w:r>
    </w:p>
    <w:p w:rsidR="00F44BF5" w:rsidRDefault="00314925">
      <w:pPr>
        <w:jc w:val="both"/>
      </w:pPr>
      <w:r>
        <w:t>- содействие сокращению предметных вакансий в школах района посредством привлечения, закрепления и создания условий для профессионального развития педагогов образовательных организаций района, в том числе за</w:t>
      </w:r>
      <w:r>
        <w:t xml:space="preserve"> счет </w:t>
      </w:r>
      <w:r>
        <w:rPr>
          <w:rFonts w:eastAsia="Calibri"/>
        </w:rPr>
        <w:t>привлечения молодых учителей в возрасте до 30 лет</w:t>
      </w:r>
      <w:r>
        <w:t>;</w:t>
      </w:r>
    </w:p>
    <w:p w:rsidR="00F44BF5" w:rsidRDefault="00314925">
      <w:pPr>
        <w:jc w:val="both"/>
      </w:pPr>
      <w:r>
        <w:t>- о</w:t>
      </w:r>
      <w:r>
        <w:rPr>
          <w:bCs/>
        </w:rPr>
        <w:t xml:space="preserve">беспечение функционирования системы подготовки, переподготовки и повышения </w:t>
      </w:r>
      <w:r>
        <w:t>квалификации</w:t>
      </w:r>
      <w:r>
        <w:rPr>
          <w:bCs/>
        </w:rPr>
        <w:t xml:space="preserve"> педагогических кадров и ее модернизация</w:t>
      </w:r>
      <w:r>
        <w:t>;</w:t>
      </w:r>
    </w:p>
    <w:p w:rsidR="00F44BF5" w:rsidRDefault="00314925">
      <w:pPr>
        <w:shd w:val="clear" w:color="auto" w:fill="FFFFFF"/>
        <w:spacing w:line="315" w:lineRule="atLeast"/>
        <w:jc w:val="both"/>
      </w:pPr>
      <w:r>
        <w:lastRenderedPageBreak/>
        <w:t>- организация деятельности аппарата управления и организаций, обесп</w:t>
      </w:r>
      <w:r>
        <w:t>ечивающих деятельность образовательных организаций, направленной на эффективное управление системой образования.</w:t>
      </w:r>
    </w:p>
    <w:p w:rsidR="00F44BF5" w:rsidRDefault="00314925">
      <w:pPr>
        <w:ind w:firstLine="851"/>
        <w:jc w:val="both"/>
      </w:pPr>
      <w:r>
        <w:t>В программе не предусмотрены отдельные мероприятия.</w:t>
      </w:r>
    </w:p>
    <w:p w:rsidR="00F44BF5" w:rsidRDefault="00F44BF5">
      <w:pPr>
        <w:shd w:val="clear" w:color="auto" w:fill="FFFFFF"/>
        <w:spacing w:line="315" w:lineRule="atLeast"/>
        <w:ind w:firstLine="851"/>
        <w:jc w:val="both"/>
        <w:rPr>
          <w:color w:val="000000" w:themeColor="text1"/>
          <w:spacing w:val="2"/>
        </w:rPr>
      </w:pPr>
    </w:p>
    <w:p w:rsidR="00F44BF5" w:rsidRDefault="00314925">
      <w:pPr>
        <w:ind w:firstLine="851"/>
        <w:jc w:val="center"/>
        <w:rPr>
          <w:b/>
          <w:color w:val="000000" w:themeColor="text1"/>
        </w:rPr>
      </w:pPr>
      <w:r>
        <w:rPr>
          <w:b/>
        </w:rPr>
        <w:t>6. Информация об о</w:t>
      </w:r>
      <w:r>
        <w:rPr>
          <w:b/>
          <w:color w:val="000000" w:themeColor="text1"/>
        </w:rPr>
        <w:t>сновных мерах правового регулирования в  сфере образования</w:t>
      </w:r>
      <w:r>
        <w:rPr>
          <w:b/>
          <w:color w:val="000000" w:themeColor="text1"/>
          <w:spacing w:val="-4"/>
        </w:rPr>
        <w:t xml:space="preserve"> Ужурского района </w:t>
      </w:r>
      <w:r>
        <w:rPr>
          <w:b/>
          <w:color w:val="000000" w:themeColor="text1"/>
        </w:rPr>
        <w:t xml:space="preserve"> направленных на достижение цели и (или) задач программы</w:t>
      </w:r>
    </w:p>
    <w:p w:rsidR="00F44BF5" w:rsidRDefault="00F44BF5">
      <w:pPr>
        <w:ind w:firstLine="851"/>
        <w:jc w:val="both"/>
        <w:rPr>
          <w:color w:val="000000" w:themeColor="text1"/>
        </w:rPr>
      </w:pP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Основные приоритеты Программы сформированы с учетом целей и задач, представленных в следующих нормативных правовых актах: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hyperlink r:id="rId9" w:tooltip="http://docs.cntd.ru/document/901714433" w:history="1">
        <w:r>
          <w:rPr>
            <w:color w:val="000000" w:themeColor="text1"/>
            <w:spacing w:val="2"/>
          </w:rPr>
          <w:t>Бюджетном кодексе Российской Федерации</w:t>
        </w:r>
      </w:hyperlink>
      <w:r>
        <w:rPr>
          <w:color w:val="000000" w:themeColor="text1"/>
          <w:spacing w:val="2"/>
        </w:rPr>
        <w:t>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Федеральном законе от 24.07.1998 N 124-ФЗ "Об основных гарантиях прав ребенка в Российской Федерации";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Федеральном законе от 24.06.1999 N 120-ФЗ "Об основах системы профилакти</w:t>
      </w:r>
      <w:r>
        <w:rPr>
          <w:color w:val="000000" w:themeColor="text1"/>
          <w:spacing w:val="2"/>
        </w:rPr>
        <w:t>ки безнадзорности и правонарушений несовершеннолетних";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Федеральном законе от 06.10.2003 N 131-ФЗ "Об общих принципах организации местного самоуправления в Российской Федерации";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Федеральном законе от 29.12.2012 N 273-ФЗ "Об образовании в Российской Федера</w:t>
      </w:r>
      <w:r>
        <w:rPr>
          <w:color w:val="000000" w:themeColor="text1"/>
          <w:spacing w:val="2"/>
        </w:rPr>
        <w:t>ции";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Указе    Президента Российской Федерации от 09.10.2007 N 1351 "Об утверждении Концепции демографической политики Российской Федерации на период до 2025 года";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Указе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Указе Президента Российской Федерации от 07.05.2012 N 599 "О мерах по реализации гос</w:t>
      </w:r>
      <w:r>
        <w:rPr>
          <w:color w:val="000000" w:themeColor="text1"/>
          <w:spacing w:val="2"/>
        </w:rPr>
        <w:t>ударственной политики в области образования и науки";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Указе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Постановлении Правительства Российской Фед</w:t>
      </w:r>
      <w:r>
        <w:rPr>
          <w:color w:val="000000" w:themeColor="text1"/>
          <w:spacing w:val="2"/>
        </w:rPr>
        <w:t>ерации от 17.12.2012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</w:t>
      </w:r>
      <w:r>
        <w:rPr>
          <w:color w:val="000000" w:themeColor="text1"/>
          <w:spacing w:val="2"/>
        </w:rPr>
        <w:t>аза Президента Российской Федерации от 7 мая 2012 г. N 601 "Об основных направлениях совершенствования системы государственного управления";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Постановлении Правительства Российской Федерации от 26.12.2017 N 1642 "Об утверждении государственной программы Рос</w:t>
      </w:r>
      <w:r>
        <w:rPr>
          <w:color w:val="000000" w:themeColor="text1"/>
          <w:spacing w:val="2"/>
        </w:rPr>
        <w:t>сийской Федерации "Развитие образования";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Стратегии социально-экономического развития Красноярского края до 2030 года от 30.10.2018 №647-п;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Распоряжении Правительства Российской Федерации от 17.10.2018 N 2245-р "концепция подготовки спортивного резерва в Р</w:t>
      </w:r>
      <w:r>
        <w:rPr>
          <w:color w:val="000000" w:themeColor="text1"/>
          <w:spacing w:val="2"/>
        </w:rPr>
        <w:t>оссийской Федерации до 2025 года";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lastRenderedPageBreak/>
        <w:t>Распоряжении Правительства Российской Федерации от 31.03.2022 N 678-р "Об утверждении Концепции развития дополнительного образования детей до 2030 г.";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Приказе Министерства образования и науки Российской Федерации от 17.1</w:t>
      </w:r>
      <w:r>
        <w:rPr>
          <w:color w:val="000000" w:themeColor="text1"/>
          <w:spacing w:val="2"/>
        </w:rPr>
        <w:t>0.2013 N 1155 "Об утверждении федерального государственного образовательного стандарта дошкольного образования";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Приказе Министерства образования и науки Российской Федерации от 06.10.2009 N 373 "Об утверждении и введении в действие федерального государств</w:t>
      </w:r>
      <w:r>
        <w:rPr>
          <w:color w:val="000000" w:themeColor="text1"/>
          <w:spacing w:val="2"/>
        </w:rPr>
        <w:t>енного образовательного стандарта начального общего образования";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Приказе Министерства образования и науки Российской Федерации от 17.12.2010 N 1897 "Об утверждении федерального государственного образовательного стандарта основного общего образования";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При</w:t>
      </w:r>
      <w:r>
        <w:rPr>
          <w:color w:val="000000" w:themeColor="text1"/>
          <w:spacing w:val="2"/>
        </w:rPr>
        <w:t>казе Министерства образования и науки Российской Федерации от 17.05.2012 N 413 "Об утверждении федерального государственного образовательного стандарта среднего общего образования";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Приказе Министерства образования и науки Российской Федерации от 19.12.201</w:t>
      </w:r>
      <w:r>
        <w:rPr>
          <w:color w:val="000000" w:themeColor="text1"/>
          <w:spacing w:val="2"/>
        </w:rPr>
        <w:t>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Приказе Министерства образования и науки Российской Федерации от 19.12.2014 N 1599 "Об утве</w:t>
      </w:r>
      <w:r>
        <w:rPr>
          <w:color w:val="000000" w:themeColor="text1"/>
          <w:spacing w:val="2"/>
        </w:rPr>
        <w:t>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Законе Красноярского края от 02.11.2000 N 12-961 "О защите прав ребенка";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Законе Красноярского края от 31.10</w:t>
      </w:r>
      <w:r>
        <w:rPr>
          <w:color w:val="000000" w:themeColor="text1"/>
          <w:spacing w:val="2"/>
        </w:rPr>
        <w:t>.2002 N 4-608 "О системе профилактики безнадзорности и правонарушений несовершеннолетних";</w:t>
      </w:r>
    </w:p>
    <w:p w:rsidR="00F44BF5" w:rsidRDefault="0031492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Законе Красноярского края от 26.06.2014 N 6-2519 "Об образовании в Красноярском крае"</w:t>
      </w:r>
    </w:p>
    <w:p w:rsidR="00F44BF5" w:rsidRDefault="00F44BF5">
      <w:pPr>
        <w:shd w:val="clear" w:color="auto" w:fill="FFFFFF"/>
        <w:spacing w:line="315" w:lineRule="atLeast"/>
        <w:ind w:firstLine="568"/>
        <w:jc w:val="both"/>
        <w:rPr>
          <w:color w:val="000000" w:themeColor="text1"/>
        </w:rPr>
      </w:pPr>
    </w:p>
    <w:p w:rsidR="00F44BF5" w:rsidRDefault="00314925">
      <w:pPr>
        <w:ind w:firstLine="851"/>
        <w:jc w:val="center"/>
        <w:rPr>
          <w:b/>
        </w:rPr>
      </w:pPr>
      <w:r>
        <w:rPr>
          <w:b/>
        </w:rPr>
        <w:t>7. Перечень объектов недвижимого имущества муниципальной собственности Ужурско</w:t>
      </w:r>
      <w:r>
        <w:rPr>
          <w:b/>
        </w:rPr>
        <w:t>го района, подлежащих строительству, реконструкции, техническому перевооружению или приобретению</w:t>
      </w:r>
    </w:p>
    <w:p w:rsidR="00F44BF5" w:rsidRDefault="00F44BF5">
      <w:pPr>
        <w:ind w:firstLine="851"/>
        <w:jc w:val="both"/>
      </w:pPr>
    </w:p>
    <w:p w:rsidR="00F44BF5" w:rsidRDefault="00314925">
      <w:pPr>
        <w:ind w:firstLine="851"/>
        <w:jc w:val="both"/>
      </w:pPr>
      <w:r>
        <w:t>Объектов недвижимого имущества муниципальной собственности Ужурского района, подлежащих строительству, реконструкции, техническому перевооружению или приобрет</w:t>
      </w:r>
      <w:r>
        <w:t>ению данной Программой не предусмотрено.</w:t>
      </w:r>
    </w:p>
    <w:p w:rsidR="00F44BF5" w:rsidRDefault="00F44BF5">
      <w:pPr>
        <w:ind w:firstLine="851"/>
        <w:jc w:val="both"/>
      </w:pPr>
    </w:p>
    <w:p w:rsidR="00F44BF5" w:rsidRDefault="00F44BF5">
      <w:pPr>
        <w:ind w:firstLine="851"/>
        <w:jc w:val="center"/>
        <w:rPr>
          <w:b/>
        </w:rPr>
      </w:pPr>
    </w:p>
    <w:p w:rsidR="00F44BF5" w:rsidRDefault="00314925">
      <w:pPr>
        <w:ind w:firstLine="851"/>
        <w:jc w:val="center"/>
        <w:rPr>
          <w:b/>
        </w:rPr>
      </w:pPr>
      <w:r>
        <w:rPr>
          <w:b/>
        </w:rPr>
        <w:t>8. Информация о ресурсном обеспечении Программы</w:t>
      </w:r>
    </w:p>
    <w:p w:rsidR="00F44BF5" w:rsidRDefault="00F44BF5">
      <w:pPr>
        <w:ind w:firstLine="851"/>
        <w:jc w:val="both"/>
      </w:pPr>
    </w:p>
    <w:p w:rsidR="00F44BF5" w:rsidRDefault="00314925">
      <w:pPr>
        <w:ind w:firstLine="851"/>
        <w:jc w:val="both"/>
      </w:pPr>
      <w:r>
        <w:rPr>
          <w:spacing w:val="-4"/>
        </w:rPr>
        <w:t xml:space="preserve">Информация о ресурсном обеспечении программы за счет средств районного бюджета (с расшифровкой по главным распорядителям средств </w:t>
      </w:r>
      <w:r>
        <w:rPr>
          <w:spacing w:val="-4"/>
        </w:rPr>
        <w:lastRenderedPageBreak/>
        <w:t>бюджета, в разрезе подпрограмм, отдельных мероприятий программы)</w:t>
      </w:r>
      <w:r>
        <w:t xml:space="preserve"> представлена в приложении № 2 к Программе.</w:t>
      </w:r>
    </w:p>
    <w:p w:rsidR="00F44BF5" w:rsidRDefault="00314925">
      <w:pPr>
        <w:ind w:firstLine="851"/>
        <w:jc w:val="both"/>
      </w:pPr>
      <w:r>
        <w:t>Информация об источ</w:t>
      </w:r>
      <w:r>
        <w:t>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пред</w:t>
      </w:r>
      <w:r>
        <w:t>ставлена в приложении № 3 к Программе.</w:t>
      </w:r>
    </w:p>
    <w:p w:rsidR="00F44BF5" w:rsidRDefault="00F44BF5">
      <w:pPr>
        <w:ind w:firstLine="851"/>
        <w:jc w:val="both"/>
      </w:pPr>
    </w:p>
    <w:p w:rsidR="00F44BF5" w:rsidRDefault="00314925">
      <w:pPr>
        <w:numPr>
          <w:ilvl w:val="0"/>
          <w:numId w:val="2"/>
        </w:numPr>
        <w:ind w:left="0" w:firstLine="851"/>
        <w:jc w:val="center"/>
        <w:rPr>
          <w:b/>
        </w:rPr>
      </w:pPr>
      <w:r>
        <w:rPr>
          <w:b/>
          <w:spacing w:val="-4"/>
        </w:rPr>
        <w:t>Мероприятия, направленные на реализацию научной, научно-технической и инновационной деятельности</w:t>
      </w:r>
    </w:p>
    <w:p w:rsidR="00F44BF5" w:rsidRDefault="00F44BF5">
      <w:pPr>
        <w:ind w:firstLine="851"/>
        <w:jc w:val="center"/>
      </w:pPr>
    </w:p>
    <w:p w:rsidR="00F44BF5" w:rsidRDefault="00314925">
      <w:pPr>
        <w:ind w:firstLine="851"/>
        <w:jc w:val="both"/>
      </w:pPr>
      <w:r>
        <w:rPr>
          <w:spacing w:val="-4"/>
        </w:rPr>
        <w:t xml:space="preserve">Мероприятий, направленных на реализацию научной, научно-технической и инновационной деятельности </w:t>
      </w:r>
      <w:r>
        <w:t xml:space="preserve">данной Программой не </w:t>
      </w:r>
      <w:r>
        <w:t>предусмотрено.</w:t>
      </w:r>
    </w:p>
    <w:p w:rsidR="00F44BF5" w:rsidRDefault="00F44BF5">
      <w:pPr>
        <w:ind w:firstLine="851"/>
        <w:jc w:val="both"/>
        <w:rPr>
          <w:b/>
        </w:rPr>
      </w:pPr>
    </w:p>
    <w:p w:rsidR="00F44BF5" w:rsidRDefault="00314925">
      <w:pPr>
        <w:numPr>
          <w:ilvl w:val="0"/>
          <w:numId w:val="2"/>
        </w:numPr>
        <w:ind w:left="0" w:firstLine="851"/>
        <w:jc w:val="center"/>
        <w:rPr>
          <w:b/>
        </w:rPr>
      </w:pPr>
      <w:r>
        <w:rPr>
          <w:b/>
        </w:rPr>
        <w:t>М</w:t>
      </w:r>
      <w:r>
        <w:rPr>
          <w:b/>
          <w:spacing w:val="-4"/>
        </w:rPr>
        <w:t>ероприятия, реализуемые в рамках государственно-частного партнерства</w:t>
      </w:r>
    </w:p>
    <w:p w:rsidR="00F44BF5" w:rsidRDefault="00F44BF5">
      <w:pPr>
        <w:ind w:left="851"/>
        <w:jc w:val="both"/>
        <w:rPr>
          <w:b/>
        </w:rPr>
      </w:pPr>
    </w:p>
    <w:p w:rsidR="00F44BF5" w:rsidRDefault="00314925">
      <w:pPr>
        <w:ind w:firstLine="851"/>
        <w:jc w:val="both"/>
      </w:pPr>
      <w:r>
        <w:t>М</w:t>
      </w:r>
      <w:r>
        <w:rPr>
          <w:spacing w:val="-4"/>
        </w:rPr>
        <w:t>ероприятий, реализуемых в рамках государственно-частного партнерства</w:t>
      </w:r>
      <w:r>
        <w:t xml:space="preserve"> данной Программой не предусмотрено.</w:t>
      </w:r>
    </w:p>
    <w:p w:rsidR="00F44BF5" w:rsidRDefault="00F44BF5">
      <w:pPr>
        <w:ind w:firstLine="851"/>
        <w:jc w:val="both"/>
      </w:pPr>
    </w:p>
    <w:p w:rsidR="00F44BF5" w:rsidRDefault="00314925">
      <w:pPr>
        <w:numPr>
          <w:ilvl w:val="0"/>
          <w:numId w:val="2"/>
        </w:numPr>
        <w:ind w:left="0" w:firstLine="851"/>
        <w:jc w:val="center"/>
        <w:rPr>
          <w:b/>
          <w:spacing w:val="-4"/>
        </w:rPr>
      </w:pPr>
      <w:r>
        <w:rPr>
          <w:b/>
        </w:rPr>
        <w:t>М</w:t>
      </w:r>
      <w:r>
        <w:rPr>
          <w:b/>
          <w:spacing w:val="-4"/>
        </w:rPr>
        <w:t>ероприятия, реализуемые за счет средств внебюджетных фондов</w:t>
      </w:r>
    </w:p>
    <w:p w:rsidR="00F44BF5" w:rsidRDefault="00F44BF5">
      <w:pPr>
        <w:ind w:firstLine="851"/>
        <w:jc w:val="both"/>
        <w:rPr>
          <w:spacing w:val="-4"/>
        </w:rPr>
      </w:pPr>
    </w:p>
    <w:p w:rsidR="00F44BF5" w:rsidRDefault="00314925">
      <w:pPr>
        <w:ind w:firstLine="851"/>
        <w:jc w:val="both"/>
      </w:pPr>
      <w:r>
        <w:t>М</w:t>
      </w:r>
      <w:r>
        <w:rPr>
          <w:spacing w:val="-4"/>
        </w:rPr>
        <w:t xml:space="preserve">ероприятий, реализуемых за счет средств внебюджетных фондов  </w:t>
      </w:r>
      <w:r>
        <w:t xml:space="preserve"> данной Программой не предусмотрено.</w:t>
      </w:r>
    </w:p>
    <w:p w:rsidR="00F44BF5" w:rsidRDefault="00F44BF5">
      <w:pPr>
        <w:ind w:firstLine="851"/>
        <w:jc w:val="both"/>
      </w:pPr>
    </w:p>
    <w:p w:rsidR="00F44BF5" w:rsidRDefault="00314925">
      <w:pPr>
        <w:numPr>
          <w:ilvl w:val="0"/>
          <w:numId w:val="2"/>
        </w:numPr>
        <w:ind w:left="0" w:firstLine="851"/>
        <w:jc w:val="center"/>
        <w:rPr>
          <w:b/>
        </w:rPr>
      </w:pPr>
      <w:r>
        <w:rPr>
          <w:b/>
          <w:spacing w:val="-4"/>
        </w:rPr>
        <w:t xml:space="preserve">Реализация </w:t>
      </w:r>
      <w:r>
        <w:rPr>
          <w:b/>
        </w:rPr>
        <w:t>в  сфере образования на территории Ужурского района</w:t>
      </w:r>
      <w:r>
        <w:rPr>
          <w:b/>
          <w:spacing w:val="-4"/>
        </w:rPr>
        <w:t xml:space="preserve"> инвестиционных проектов, исполне</w:t>
      </w:r>
      <w:r>
        <w:rPr>
          <w:b/>
          <w:spacing w:val="-4"/>
        </w:rPr>
        <w:t>ние которых полностью или частично осуществляется за счет средств районного бюджета</w:t>
      </w:r>
    </w:p>
    <w:p w:rsidR="00F44BF5" w:rsidRDefault="00F44BF5">
      <w:pPr>
        <w:ind w:firstLine="851"/>
        <w:jc w:val="both"/>
        <w:rPr>
          <w:spacing w:val="-4"/>
        </w:rPr>
      </w:pPr>
    </w:p>
    <w:p w:rsidR="00F44BF5" w:rsidRDefault="00314925">
      <w:pPr>
        <w:ind w:firstLine="851"/>
        <w:jc w:val="both"/>
      </w:pPr>
      <w:r>
        <w:t>М</w:t>
      </w:r>
      <w:r>
        <w:rPr>
          <w:spacing w:val="-4"/>
        </w:rPr>
        <w:t>ероприятий, реализуемых проекты, исполнение которых полностью или частично осуществляется за счет средств районного бюджета</w:t>
      </w:r>
      <w:r>
        <w:t xml:space="preserve"> данной Программой не предусмотрено.</w:t>
      </w:r>
    </w:p>
    <w:p w:rsidR="00F44BF5" w:rsidRDefault="00F44BF5">
      <w:pPr>
        <w:ind w:firstLine="851"/>
        <w:jc w:val="both"/>
      </w:pPr>
    </w:p>
    <w:p w:rsidR="00F44BF5" w:rsidRDefault="00314925">
      <w:pPr>
        <w:numPr>
          <w:ilvl w:val="0"/>
          <w:numId w:val="2"/>
        </w:numPr>
        <w:ind w:left="0" w:firstLine="851"/>
        <w:jc w:val="center"/>
        <w:rPr>
          <w:b/>
        </w:rPr>
      </w:pPr>
      <w:r>
        <w:rPr>
          <w:b/>
        </w:rPr>
        <w:t>М</w:t>
      </w:r>
      <w:r>
        <w:rPr>
          <w:b/>
          <w:spacing w:val="-4"/>
        </w:rPr>
        <w:t>ероприят</w:t>
      </w:r>
      <w:r>
        <w:rPr>
          <w:b/>
          <w:spacing w:val="-4"/>
        </w:rPr>
        <w:t>ия,  направленные на развитие сельских территорий</w:t>
      </w:r>
    </w:p>
    <w:p w:rsidR="00F44BF5" w:rsidRDefault="00F44BF5">
      <w:pPr>
        <w:ind w:firstLine="851"/>
        <w:jc w:val="both"/>
      </w:pPr>
    </w:p>
    <w:p w:rsidR="00F44BF5" w:rsidRDefault="00314925">
      <w:pPr>
        <w:ind w:firstLine="851"/>
        <w:jc w:val="both"/>
      </w:pPr>
      <w:r>
        <w:t>М</w:t>
      </w:r>
      <w:r>
        <w:rPr>
          <w:spacing w:val="-4"/>
        </w:rPr>
        <w:t>ероприятий, направленных на развитие сельских территорий</w:t>
      </w:r>
      <w:r>
        <w:t xml:space="preserve"> данной Программой не предусмотрено.</w:t>
      </w:r>
    </w:p>
    <w:p w:rsidR="00F44BF5" w:rsidRDefault="00F44BF5">
      <w:pPr>
        <w:ind w:firstLine="851"/>
        <w:jc w:val="both"/>
      </w:pPr>
    </w:p>
    <w:p w:rsidR="00F44BF5" w:rsidRDefault="00314925">
      <w:pPr>
        <w:numPr>
          <w:ilvl w:val="0"/>
          <w:numId w:val="2"/>
        </w:numPr>
        <w:ind w:left="0" w:firstLine="851"/>
        <w:jc w:val="center"/>
        <w:rPr>
          <w:b/>
        </w:rPr>
      </w:pPr>
      <w:r>
        <w:rPr>
          <w:b/>
          <w:spacing w:val="-4"/>
        </w:rPr>
        <w:t xml:space="preserve">Бюджетные ассигнования на оплату муниципальных контрактов на выполнение работ, оказание услуг для обеспечения </w:t>
      </w:r>
      <w:r>
        <w:rPr>
          <w:b/>
          <w:spacing w:val="-4"/>
        </w:rPr>
        <w:t xml:space="preserve">нужд Ужурского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</w:t>
      </w:r>
      <w:r>
        <w:rPr>
          <w:b/>
          <w:spacing w:val="-4"/>
        </w:rPr>
        <w:lastRenderedPageBreak/>
        <w:t>финансируемых за счет бюджетных ассигнований на осуществл</w:t>
      </w:r>
      <w:r>
        <w:rPr>
          <w:b/>
          <w:spacing w:val="-4"/>
        </w:rPr>
        <w:t>ение бюджетных инвестиций в объекты муниципальной собственности Ужурского района, а также муниципальных контрактов на поставки товаров для обеспечения нужд Ужурского района на срок, превышающий срок действия утвержденных лимитов бюджетных обязательств, пре</w:t>
      </w:r>
      <w:r>
        <w:rPr>
          <w:b/>
          <w:spacing w:val="-4"/>
        </w:rPr>
        <w:t>дусматривающих встречные обязательства, не связанные с предметами их исполнения</w:t>
      </w:r>
    </w:p>
    <w:p w:rsidR="00F44BF5" w:rsidRDefault="00F44BF5">
      <w:pPr>
        <w:ind w:firstLine="851"/>
        <w:jc w:val="both"/>
      </w:pPr>
    </w:p>
    <w:p w:rsidR="00F44BF5" w:rsidRDefault="00314925">
      <w:pPr>
        <w:ind w:firstLine="851"/>
        <w:jc w:val="both"/>
        <w:rPr>
          <w:spacing w:val="-4"/>
        </w:rPr>
      </w:pPr>
      <w:r>
        <w:t xml:space="preserve">В планируемом периоде не предусмотрено заключение </w:t>
      </w:r>
      <w:r>
        <w:rPr>
          <w:spacing w:val="-4"/>
        </w:rPr>
        <w:t>муниципальных контрактов на выполнение работ, оказание услуг для обеспечения нужд Ужурского района, длительность производственного цикла выполнения, оказания которых превышает срок действия утвержденных лимитов бюджетных обязательств.</w:t>
      </w:r>
    </w:p>
    <w:p w:rsidR="00F44BF5" w:rsidRDefault="00F44BF5">
      <w:pPr>
        <w:ind w:firstLine="851"/>
        <w:jc w:val="both"/>
      </w:pPr>
    </w:p>
    <w:p w:rsidR="00F44BF5" w:rsidRDefault="00314925">
      <w:pPr>
        <w:ind w:firstLine="851"/>
        <w:jc w:val="both"/>
        <w:sectPr w:rsidR="00F44BF5">
          <w:pgSz w:w="11906" w:h="16838"/>
          <w:pgMar w:top="993" w:right="850" w:bottom="851" w:left="1701" w:header="709" w:footer="709" w:gutter="0"/>
          <w:cols w:space="708"/>
          <w:docGrid w:linePitch="360"/>
        </w:sectPr>
      </w:pPr>
      <w:r>
        <w:br w:type="page" w:clear="all"/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134"/>
        <w:gridCol w:w="1134"/>
        <w:gridCol w:w="993"/>
        <w:gridCol w:w="1134"/>
        <w:gridCol w:w="1134"/>
        <w:gridCol w:w="992"/>
        <w:gridCol w:w="992"/>
      </w:tblGrid>
      <w:tr w:rsidR="00F44BF5">
        <w:trPr>
          <w:trHeight w:val="705"/>
        </w:trPr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44BF5" w:rsidRDefault="00F44BF5">
            <w:pPr>
              <w:jc w:val="both"/>
            </w:pPr>
          </w:p>
        </w:tc>
        <w:tc>
          <w:tcPr>
            <w:tcW w:w="70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44BF5" w:rsidRDefault="00F44BF5">
            <w:pPr>
              <w:jc w:val="both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44BF5" w:rsidRDefault="00F44BF5">
            <w:pPr>
              <w:jc w:val="both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44BF5" w:rsidRDefault="00F44BF5">
            <w:pPr>
              <w:jc w:val="both"/>
            </w:pPr>
          </w:p>
        </w:tc>
        <w:tc>
          <w:tcPr>
            <w:tcW w:w="212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44BF5" w:rsidRDefault="00F44BF5">
            <w:pPr>
              <w:jc w:val="both"/>
            </w:pPr>
          </w:p>
        </w:tc>
        <w:tc>
          <w:tcPr>
            <w:tcW w:w="31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44BF5" w:rsidRDefault="003149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Приложение к паспорту Программы </w:t>
            </w:r>
          </w:p>
          <w:p w:rsidR="00F44BF5" w:rsidRDefault="00F44BF5">
            <w:pPr>
              <w:rPr>
                <w:color w:val="FF0000"/>
              </w:rPr>
            </w:pPr>
          </w:p>
        </w:tc>
      </w:tr>
      <w:tr w:rsidR="00F44BF5">
        <w:trPr>
          <w:trHeight w:val="734"/>
        </w:trPr>
        <w:tc>
          <w:tcPr>
            <w:tcW w:w="15168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F44BF5" w:rsidRDefault="003149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целевых показателей муниципальной программы Ужурского района с указанием планируемых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к достижению значений в результате реализации муниципальной программы Ужурского района</w:t>
            </w:r>
          </w:p>
        </w:tc>
      </w:tr>
      <w:tr w:rsidR="00F44BF5">
        <w:trPr>
          <w:trHeight w:val="3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44BF5">
        <w:trPr>
          <w:trHeight w:val="9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годы до конца реализации муниципальной программы </w:t>
            </w:r>
          </w:p>
        </w:tc>
      </w:tr>
      <w:tr w:rsidR="00F44BF5">
        <w:trPr>
          <w:trHeight w:val="2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F44BF5">
        <w:trPr>
          <w:trHeight w:val="39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44BF5">
        <w:trPr>
          <w:trHeight w:val="630"/>
        </w:trPr>
        <w:tc>
          <w:tcPr>
            <w:tcW w:w="568" w:type="dxa"/>
            <w:shd w:val="clear" w:color="auto" w:fill="auto"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00" w:type="dxa"/>
            <w:gridSpan w:val="8"/>
            <w:shd w:val="clear" w:color="auto" w:fill="auto"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требованиям развития экономики Ужурского района, отдых и оздоровление детей в летний период</w:t>
            </w:r>
          </w:p>
        </w:tc>
      </w:tr>
      <w:tr w:rsidR="00F44BF5">
        <w:trPr>
          <w:trHeight w:val="868"/>
        </w:trPr>
        <w:tc>
          <w:tcPr>
            <w:tcW w:w="568" w:type="dxa"/>
            <w:shd w:val="clear" w:color="auto" w:fill="auto"/>
            <w:noWrap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населения в возрасте 5-18 лет, охваченного общи</w:t>
            </w:r>
            <w:r>
              <w:rPr>
                <w:sz w:val="24"/>
                <w:szCs w:val="24"/>
              </w:rPr>
              <w:t>м образованием, в общей численности населения в возрасте 5-18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44BF5">
        <w:trPr>
          <w:trHeight w:val="868"/>
        </w:trPr>
        <w:tc>
          <w:tcPr>
            <w:tcW w:w="568" w:type="dxa"/>
            <w:shd w:val="clear" w:color="auto" w:fill="auto"/>
            <w:noWrap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</w:t>
            </w:r>
            <w:r>
              <w:rPr>
                <w:sz w:val="24"/>
                <w:szCs w:val="24"/>
              </w:rPr>
              <w:t>чающих дошкольное образование в текущем году, и численности детей в возрасте от 2 месяцев до 3 лет, находящихся в актуальной очереди на получение в текущем году дошкольного образования)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44BF5">
        <w:trPr>
          <w:trHeight w:val="2002"/>
        </w:trPr>
        <w:tc>
          <w:tcPr>
            <w:tcW w:w="568" w:type="dxa"/>
            <w:shd w:val="clear" w:color="auto" w:fill="auto"/>
            <w:noWrap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</w:t>
            </w:r>
            <w:r>
              <w:rPr>
                <w:sz w:val="24"/>
                <w:szCs w:val="24"/>
              </w:rPr>
              <w:t>роживающих на территории Красноярского края (с учетом групп кратковременного пребывания)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F44BF5">
        <w:trPr>
          <w:trHeight w:val="720"/>
        </w:trPr>
        <w:tc>
          <w:tcPr>
            <w:tcW w:w="568" w:type="dxa"/>
            <w:shd w:val="clear" w:color="auto" w:fill="auto"/>
            <w:noWrap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7" w:type="dxa"/>
            <w:shd w:val="clear" w:color="auto" w:fill="auto"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школ района, имеющих средний балл ЕГЭ (в расчете на 1 предмет) выше 50 баллов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44BF5">
        <w:trPr>
          <w:trHeight w:val="720"/>
        </w:trPr>
        <w:tc>
          <w:tcPr>
            <w:tcW w:w="568" w:type="dxa"/>
            <w:shd w:val="clear" w:color="auto" w:fill="auto"/>
            <w:noWrap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выпускников,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4BF5" w:rsidRDefault="00314925">
            <w:pPr>
              <w:jc w:val="center"/>
            </w:pPr>
            <w:r>
              <w:rPr>
                <w:sz w:val="24"/>
                <w:szCs w:val="24"/>
              </w:rPr>
              <w:t>не более 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</w:pPr>
            <w:r>
              <w:rPr>
                <w:sz w:val="24"/>
                <w:szCs w:val="24"/>
              </w:rPr>
              <w:t>не более 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BF5" w:rsidRDefault="00314925">
            <w:pPr>
              <w:jc w:val="center"/>
            </w:pPr>
            <w:r>
              <w:rPr>
                <w:sz w:val="24"/>
                <w:szCs w:val="24"/>
              </w:rPr>
              <w:t>не более 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BF5" w:rsidRDefault="00314925">
            <w:pPr>
              <w:jc w:val="center"/>
            </w:pPr>
            <w:r>
              <w:rPr>
                <w:sz w:val="24"/>
                <w:szCs w:val="24"/>
              </w:rPr>
              <w:t>не более 3,3</w:t>
            </w:r>
          </w:p>
        </w:tc>
      </w:tr>
      <w:tr w:rsidR="00F44BF5">
        <w:trPr>
          <w:trHeight w:val="840"/>
        </w:trPr>
        <w:tc>
          <w:tcPr>
            <w:tcW w:w="568" w:type="dxa"/>
            <w:shd w:val="clear" w:color="auto" w:fill="auto"/>
            <w:noWrap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44BF5">
        <w:trPr>
          <w:trHeight w:val="840"/>
        </w:trPr>
        <w:tc>
          <w:tcPr>
            <w:tcW w:w="568" w:type="dxa"/>
            <w:shd w:val="clear" w:color="auto" w:fill="auto"/>
            <w:noWrap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44BF5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от 5 до 18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</w:tbl>
    <w:p w:rsidR="00F44BF5" w:rsidRDefault="00F44BF5">
      <w:pPr>
        <w:sectPr w:rsidR="00F44BF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3600" w:type="dxa"/>
        <w:tblInd w:w="108" w:type="dxa"/>
        <w:tblLook w:val="04A0" w:firstRow="1" w:lastRow="0" w:firstColumn="1" w:lastColumn="0" w:noHBand="0" w:noVBand="1"/>
      </w:tblPr>
      <w:tblGrid>
        <w:gridCol w:w="627"/>
        <w:gridCol w:w="3701"/>
        <w:gridCol w:w="3135"/>
        <w:gridCol w:w="2407"/>
        <w:gridCol w:w="960"/>
        <w:gridCol w:w="960"/>
        <w:gridCol w:w="960"/>
        <w:gridCol w:w="960"/>
      </w:tblGrid>
      <w:tr w:rsidR="00F44BF5">
        <w:trPr>
          <w:trHeight w:val="863"/>
        </w:trPr>
        <w:tc>
          <w:tcPr>
            <w:tcW w:w="976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tbl>
            <w:tblPr>
              <w:tblW w:w="9653" w:type="dxa"/>
              <w:tblLook w:val="04A0" w:firstRow="1" w:lastRow="0" w:firstColumn="1" w:lastColumn="0" w:noHBand="0" w:noVBand="1"/>
            </w:tblPr>
            <w:tblGrid>
              <w:gridCol w:w="449"/>
              <w:gridCol w:w="643"/>
              <w:gridCol w:w="528"/>
              <w:gridCol w:w="668"/>
              <w:gridCol w:w="3230"/>
              <w:gridCol w:w="83"/>
              <w:gridCol w:w="255"/>
              <w:gridCol w:w="2159"/>
              <w:gridCol w:w="1633"/>
              <w:gridCol w:w="5"/>
            </w:tblGrid>
            <w:tr w:rsidR="00F44BF5">
              <w:trPr>
                <w:gridBefore w:val="2"/>
                <w:trHeight w:val="390"/>
              </w:trPr>
              <w:tc>
                <w:tcPr>
                  <w:tcW w:w="296" w:type="pc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44BF5" w:rsidRDefault="00314925">
                  <w:r>
                    <w:lastRenderedPageBreak/>
                    <w:br w:type="page" w:clear="all"/>
                  </w:r>
                </w:p>
              </w:tc>
              <w:tc>
                <w:tcPr>
                  <w:tcW w:w="1693" w:type="pct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44BF5" w:rsidRDefault="00F44BF5"/>
              </w:tc>
              <w:tc>
                <w:tcPr>
                  <w:tcW w:w="2482" w:type="pct"/>
                  <w:gridSpan w:val="5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F44BF5" w:rsidRDefault="00314925">
                  <w:pPr>
                    <w:ind w:left="734"/>
                  </w:pPr>
                  <w:r>
                    <w:t xml:space="preserve"> Приложение № 1 к Программе</w:t>
                  </w:r>
                </w:p>
                <w:p w:rsidR="00F44BF5" w:rsidRDefault="00F44BF5">
                  <w:pPr>
                    <w:ind w:left="1424"/>
                  </w:pPr>
                </w:p>
              </w:tc>
            </w:tr>
            <w:tr w:rsidR="00F44BF5">
              <w:trPr>
                <w:gridBefore w:val="2"/>
                <w:trHeight w:val="863"/>
              </w:trPr>
              <w:tc>
                <w:tcPr>
                  <w:tcW w:w="4471" w:type="pct"/>
                  <w:gridSpan w:val="8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F44BF5" w:rsidRDefault="003149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Основные меры правового регулирования в сфере образования, направленные на достижение цели и (или) конечных результатов программы</w:t>
                  </w:r>
                </w:p>
              </w:tc>
            </w:tr>
            <w:tr w:rsidR="00F44BF5">
              <w:trPr>
                <w:gridBefore w:val="2"/>
                <w:trHeight w:val="138"/>
              </w:trPr>
              <w:tc>
                <w:tcPr>
                  <w:tcW w:w="296" w:type="pc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44BF5" w:rsidRDefault="00F44BF5"/>
              </w:tc>
              <w:tc>
                <w:tcPr>
                  <w:tcW w:w="1693" w:type="pct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44BF5" w:rsidRDefault="00F44BF5"/>
              </w:tc>
              <w:tc>
                <w:tcPr>
                  <w:tcW w:w="1353" w:type="pct"/>
                  <w:gridSpan w:val="3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44BF5" w:rsidRDefault="00F44BF5"/>
              </w:tc>
              <w:tc>
                <w:tcPr>
                  <w:tcW w:w="1129" w:type="pct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44BF5" w:rsidRDefault="00F44BF5"/>
              </w:tc>
            </w:tr>
            <w:tr w:rsidR="00F44BF5">
              <w:trPr>
                <w:gridAfter w:val="1"/>
                <w:wAfter w:w="14" w:type="dxa"/>
              </w:trPr>
              <w:tc>
                <w:tcPr>
                  <w:tcW w:w="238" w:type="pct"/>
                  <w:shd w:val="clear" w:color="auto" w:fill="auto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№ п/п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Форма нормативного правового акта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Основные положения нормативного правового акта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Ответственный исполнитель</w:t>
                  </w:r>
                </w:p>
              </w:tc>
              <w:tc>
                <w:tcPr>
                  <w:tcW w:w="946" w:type="pct"/>
                  <w:shd w:val="clear" w:color="auto" w:fill="auto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Ожидаемый срок принятия нормативного правового акта</w:t>
                  </w:r>
                </w:p>
              </w:tc>
            </w:tr>
            <w:tr w:rsidR="00F44BF5">
              <w:trPr>
                <w:gridAfter w:val="1"/>
                <w:wAfter w:w="14" w:type="dxa"/>
              </w:trPr>
              <w:tc>
                <w:tcPr>
                  <w:tcW w:w="238" w:type="pct"/>
                  <w:shd w:val="clear" w:color="auto" w:fill="auto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946" w:type="pct"/>
                  <w:shd w:val="clear" w:color="auto" w:fill="auto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</w:tr>
            <w:tr w:rsidR="00F44BF5">
              <w:trPr>
                <w:gridAfter w:val="1"/>
                <w:wAfter w:w="14" w:type="dxa"/>
                <w:trHeight w:val="1098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F44BF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754" w:type="pct"/>
                  <w:gridSpan w:val="8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both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 xml:space="preserve">Цель муниципальной программы: </w:t>
                  </w:r>
                  <w:r>
                    <w:rPr>
                      <w:sz w:val="24"/>
                      <w:szCs w:val="24"/>
                    </w:rPr>
                    <w:t>Обеспечение высокого качества образования, соответствующего потребностям граждан и требованиям развития экономики Ужурского района, отдых и оздоровление детей в летний период</w:t>
                  </w:r>
                </w:p>
              </w:tc>
            </w:tr>
            <w:tr w:rsidR="00F44BF5">
              <w:trPr>
                <w:gridAfter w:val="1"/>
                <w:wAfter w:w="14" w:type="dxa"/>
                <w:trHeight w:val="4190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F44BF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754" w:type="pct"/>
                  <w:gridSpan w:val="8"/>
                  <w:shd w:val="clear" w:color="auto" w:fill="auto"/>
                  <w:vAlign w:val="center"/>
                </w:tcPr>
                <w:p w:rsidR="00F44BF5" w:rsidRDefault="00314925">
                  <w:pPr>
                    <w:pStyle w:val="af8"/>
                    <w:spacing w:after="0" w:line="240" w:lineRule="auto"/>
                    <w:ind w:left="-109" w:right="-79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Задачи муниципальной программы:</w:t>
                  </w:r>
                </w:p>
                <w:p w:rsidR="00F44BF5" w:rsidRDefault="00314925">
                  <w:pPr>
                    <w:pStyle w:val="af8"/>
                    <w:numPr>
                      <w:ilvl w:val="0"/>
                      <w:numId w:val="7"/>
                    </w:numPr>
                    <w:spacing w:after="0" w:line="240" w:lineRule="auto"/>
                    <w:ind w:left="-109" w:right="-79" w:firstLine="0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Создание  безопасных и комфортных  условий, соответствующих требованиям надзорных органов в общеобразовательных учреждениях района;</w:t>
                  </w:r>
                </w:p>
                <w:p w:rsidR="00F44BF5" w:rsidRDefault="00314925">
                  <w:pPr>
                    <w:pStyle w:val="af8"/>
                    <w:numPr>
                      <w:ilvl w:val="0"/>
                      <w:numId w:val="7"/>
                    </w:numPr>
                    <w:spacing w:after="0" w:line="240" w:lineRule="auto"/>
                    <w:ind w:left="-109" w:right="-79" w:firstLine="0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Создание условий для получения детьми качественного образования в общеобразовательных учреждениях района, обеспечение  обнов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ление содержания образования;</w:t>
                  </w:r>
                </w:p>
                <w:p w:rsidR="00F44BF5" w:rsidRDefault="00314925">
                  <w:pPr>
                    <w:pStyle w:val="af8"/>
                    <w:numPr>
                      <w:ilvl w:val="0"/>
                      <w:numId w:val="7"/>
                    </w:numPr>
                    <w:spacing w:after="0" w:line="240" w:lineRule="auto"/>
                    <w:ind w:left="-109" w:right="-79" w:firstLine="0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Создание  условий для получения образования детьми с ограниченными возможностями здоровья;</w:t>
                  </w:r>
                </w:p>
                <w:p w:rsidR="00F44BF5" w:rsidRDefault="00314925">
                  <w:pPr>
                    <w:pStyle w:val="af8"/>
                    <w:numPr>
                      <w:ilvl w:val="0"/>
                      <w:numId w:val="7"/>
                    </w:numPr>
                    <w:spacing w:after="0" w:line="240" w:lineRule="auto"/>
                    <w:ind w:left="-109" w:right="-79" w:firstLine="0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Развитие  дошкольного образования, расширение спектра применения современных образовательных программ дошкольного образования;</w:t>
                  </w:r>
                </w:p>
                <w:p w:rsidR="00F44BF5" w:rsidRDefault="00314925">
                  <w:pPr>
                    <w:pStyle w:val="af8"/>
                    <w:numPr>
                      <w:ilvl w:val="0"/>
                      <w:numId w:val="7"/>
                    </w:numPr>
                    <w:spacing w:after="0" w:line="240" w:lineRule="auto"/>
                    <w:ind w:left="-109" w:right="-79" w:firstLine="0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Создание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условий для получения качественного дополнительного образования, поддержки талантливых и одаренных детей;</w:t>
                  </w:r>
                </w:p>
                <w:p w:rsidR="00F44BF5" w:rsidRDefault="00314925">
                  <w:pPr>
                    <w:pStyle w:val="af8"/>
                    <w:numPr>
                      <w:ilvl w:val="0"/>
                      <w:numId w:val="7"/>
                    </w:numPr>
                    <w:spacing w:after="0" w:line="240" w:lineRule="auto"/>
                    <w:ind w:left="-109" w:right="-79" w:firstLine="0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Обеспечение безопасного, качественного отдыха и оздоровления детей в летний период;</w:t>
                  </w:r>
                </w:p>
                <w:p w:rsidR="00F44BF5" w:rsidRDefault="00314925">
                  <w:pPr>
                    <w:pStyle w:val="af8"/>
                    <w:numPr>
                      <w:ilvl w:val="0"/>
                      <w:numId w:val="7"/>
                    </w:numPr>
                    <w:spacing w:after="0" w:line="240" w:lineRule="auto"/>
                    <w:ind w:left="-109" w:right="-79" w:firstLine="0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Создание условий для эффективного управления отраслью.</w:t>
                  </w:r>
                </w:p>
                <w:p w:rsidR="00F44BF5" w:rsidRDefault="00314925">
                  <w:pPr>
                    <w:ind w:left="-109" w:right="-79"/>
                    <w:jc w:val="both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Обеспечение функционирования системы персонифицированного финансирования дополнительного образования детей.</w:t>
                  </w:r>
                </w:p>
              </w:tc>
            </w:tr>
            <w:tr w:rsidR="00F44BF5">
              <w:trPr>
                <w:gridAfter w:val="1"/>
                <w:wAfter w:w="14" w:type="dxa"/>
                <w:trHeight w:val="346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754" w:type="pct"/>
                  <w:gridSpan w:val="8"/>
                  <w:shd w:val="clear" w:color="auto" w:fill="auto"/>
                  <w:vAlign w:val="center"/>
                </w:tcPr>
                <w:p w:rsidR="00F44BF5" w:rsidRDefault="00314925">
                  <w:pP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Подпрограмма 1 «Развитие дошкольного образования»</w:t>
                  </w:r>
                </w:p>
              </w:tc>
            </w:tr>
            <w:tr w:rsidR="00F44BF5">
              <w:trPr>
                <w:gridAfter w:val="1"/>
                <w:wAfter w:w="14" w:type="dxa"/>
                <w:trHeight w:val="1098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1.1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Постановление администрации Ужурского района от</w:t>
                  </w: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 xml:space="preserve"> 22.08.2022 №605</w:t>
                  </w:r>
                </w:p>
              </w:tc>
              <w:tc>
                <w:tcPr>
                  <w:tcW w:w="1908" w:type="pct"/>
                  <w:gridSpan w:val="3"/>
                  <w:shd w:val="clear" w:color="auto" w:fill="auto"/>
                </w:tcPr>
                <w:p w:rsidR="00F44BF5" w:rsidRDefault="00314925">
                  <w:pPr>
                    <w:ind w:left="-79" w:right="-79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Об утверждении администра</w:t>
                  </w:r>
                  <w:r>
                    <w:rPr>
                      <w:sz w:val="24"/>
                      <w:szCs w:val="24"/>
                    </w:rPr>
                    <w:t>тивного регламента по предоставлению муниципальной услуги «Постановка на учёт и направление детей в образовательные организации Ужурского района, реализующие образовательные программы дошкольного образования)»</w:t>
                  </w:r>
                </w:p>
              </w:tc>
              <w:tc>
                <w:tcPr>
                  <w:tcW w:w="872" w:type="pct"/>
                  <w:shd w:val="clear" w:color="auto" w:fill="auto"/>
                  <w:vAlign w:val="center"/>
                </w:tcPr>
                <w:p w:rsidR="00F44BF5" w:rsidRDefault="00F44BF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</w:p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F44BF5" w:rsidRDefault="00F44BF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</w:p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F44BF5">
              <w:trPr>
                <w:gridAfter w:val="1"/>
                <w:wAfter w:w="14" w:type="dxa"/>
                <w:trHeight w:val="1098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1.2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F44BF5" w:rsidRDefault="003149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Постановление администрации Ужурского района от  25.08.2023 №644</w:t>
                  </w:r>
                </w:p>
              </w:tc>
              <w:tc>
                <w:tcPr>
                  <w:tcW w:w="1908" w:type="pct"/>
                  <w:gridSpan w:val="3"/>
                  <w:shd w:val="clear" w:color="auto" w:fill="auto"/>
                </w:tcPr>
                <w:p w:rsidR="00F44BF5" w:rsidRDefault="00314925">
                  <w:pPr>
                    <w:rPr>
                      <w:rFonts w:eastAsiaTheme="minorEastAsia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lang w:eastAsia="ar-SA"/>
                    </w:rPr>
                    <w:t xml:space="preserve">Об утверждении Административного регламента </w:t>
                  </w:r>
                  <w:r>
                    <w:rPr>
                      <w:bCs/>
                      <w:sz w:val="24"/>
                      <w:szCs w:val="24"/>
                    </w:rPr>
                    <w:t xml:space="preserve">предоставления  муниципальной услуги «Выплата компенсации части родительской платы за присмотр и уход за детьми в </w:t>
                  </w:r>
                  <w:r>
                    <w:rPr>
                      <w:bCs/>
                      <w:sz w:val="24"/>
                      <w:szCs w:val="24"/>
                    </w:rPr>
                    <w:lastRenderedPageBreak/>
                    <w:t>муниципальных образовательных организациях, находящихся на территории Ужурского района»</w:t>
                  </w:r>
                </w:p>
              </w:tc>
              <w:tc>
                <w:tcPr>
                  <w:tcW w:w="872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lastRenderedPageBreak/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F44BF5">
              <w:trPr>
                <w:gridAfter w:val="1"/>
                <w:wAfter w:w="14" w:type="dxa"/>
                <w:trHeight w:val="1098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1.3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</w:tcPr>
                <w:p w:rsidR="00F44BF5" w:rsidRDefault="003149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Постановлени</w:t>
                  </w:r>
                  <w:r>
                    <w:rPr>
                      <w:sz w:val="24"/>
                      <w:szCs w:val="24"/>
                    </w:rPr>
                    <w:t>е администрации Ужурского района от 03.08.2022 №562</w:t>
                  </w:r>
                </w:p>
              </w:tc>
              <w:tc>
                <w:tcPr>
                  <w:tcW w:w="1908" w:type="pct"/>
                  <w:gridSpan w:val="3"/>
                  <w:shd w:val="clear" w:color="auto" w:fill="auto"/>
                </w:tcPr>
                <w:p w:rsidR="00F44BF5" w:rsidRDefault="00314925">
                  <w:pPr>
                    <w:tabs>
                      <w:tab w:val="left" w:pos="5387"/>
                      <w:tab w:val="left" w:pos="6663"/>
                    </w:tabs>
                    <w:ind w:right="-1" w:firstLine="14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 утверждении Положения об организации получения дошкольного образования вне организаций, осуществляющих образовательные программы дошкольного образования в форме семейного образования на территории Ужурского района  </w:t>
                  </w:r>
                </w:p>
              </w:tc>
              <w:tc>
                <w:tcPr>
                  <w:tcW w:w="872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F44BF5">
              <w:trPr>
                <w:gridAfter w:val="1"/>
                <w:wAfter w:w="14" w:type="dxa"/>
                <w:trHeight w:val="1098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1.4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</w:tcPr>
                <w:p w:rsidR="00F44BF5" w:rsidRDefault="003149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Постановление администрации Ужурского района от  10.03.2023 №166</w:t>
                  </w:r>
                </w:p>
              </w:tc>
              <w:tc>
                <w:tcPr>
                  <w:tcW w:w="1908" w:type="pct"/>
                  <w:gridSpan w:val="3"/>
                  <w:shd w:val="clear" w:color="auto" w:fill="auto"/>
                </w:tcPr>
                <w:p w:rsidR="00F44BF5" w:rsidRDefault="00314925">
                  <w:pPr>
                    <w:tabs>
                      <w:tab w:val="left" w:pos="5387"/>
                      <w:tab w:val="left" w:pos="6663"/>
                    </w:tabs>
                    <w:ind w:right="-1" w:firstLine="14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закреплении 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образовательных учреждений, реализующих основные образовательные программы дошкольного образования  за </w:t>
                  </w:r>
                  <w:r>
                    <w:rPr>
                      <w:sz w:val="24"/>
                      <w:szCs w:val="24"/>
                    </w:rPr>
                    <w:t>территориями Ужурского района</w:t>
                  </w:r>
                </w:p>
              </w:tc>
              <w:tc>
                <w:tcPr>
                  <w:tcW w:w="872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Ежегодно не</w:t>
                  </w: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 xml:space="preserve"> позднее 1 апреля текущего года</w:t>
                  </w:r>
                </w:p>
              </w:tc>
            </w:tr>
            <w:tr w:rsidR="00F44BF5">
              <w:trPr>
                <w:gridAfter w:val="1"/>
                <w:wAfter w:w="14" w:type="dxa"/>
                <w:trHeight w:val="443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754" w:type="pct"/>
                  <w:gridSpan w:val="8"/>
                  <w:shd w:val="clear" w:color="auto" w:fill="auto"/>
                  <w:vAlign w:val="center"/>
                </w:tcPr>
                <w:p w:rsidR="00F44BF5" w:rsidRDefault="00314925">
                  <w:pP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Подпрограмма 2 «Развитие общего образования»</w:t>
                  </w:r>
                </w:p>
              </w:tc>
            </w:tr>
            <w:tr w:rsidR="00F44BF5">
              <w:trPr>
                <w:gridAfter w:val="1"/>
                <w:wAfter w:w="14" w:type="dxa"/>
                <w:trHeight w:val="1098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2.1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Постановление администрации Ужурского района от </w:t>
                  </w: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29.03.2013 №237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F44BF5" w:rsidRDefault="00314925">
                  <w:pPr>
                    <w:ind w:left="-79" w:right="-79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Об утверждении административного рег</w:t>
                  </w:r>
                  <w:r>
                    <w:rPr>
                      <w:sz w:val="24"/>
                      <w:szCs w:val="24"/>
                    </w:rPr>
                    <w:t xml:space="preserve">ламента по предоставлению МКУ «Управление образования» муниципальной услуги 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            </w:r>
                  <w:r>
                    <w:rPr>
                      <w:bCs/>
                      <w:sz w:val="24"/>
                      <w:szCs w:val="24"/>
                    </w:rPr>
                    <w:t>образовательных учреждений, расположенных  на территории муниципального  образования Ужурский район»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F44BF5">
              <w:trPr>
                <w:gridAfter w:val="1"/>
                <w:wAfter w:w="14" w:type="dxa"/>
                <w:trHeight w:val="1098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2.2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Постановление администрации Ужурского района от </w:t>
                  </w: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29.03.2013 №239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F44BF5" w:rsidRDefault="00314925">
                  <w:pPr>
                    <w:ind w:left="-79" w:right="-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 утверждении административного регламента по предоставлению МКУ «Управление образования» муниципальной услуги «Предоставление информации об организации общедоступного и бесплатного начального общего, основного общего, среднего общего образования, в общео</w:t>
                  </w:r>
                  <w:r>
                    <w:rPr>
                      <w:sz w:val="24"/>
                      <w:szCs w:val="24"/>
                    </w:rPr>
                    <w:t xml:space="preserve">бразовательных учреждениях, расположенных на территории </w:t>
                  </w:r>
                  <w:r>
                    <w:rPr>
                      <w:sz w:val="24"/>
                      <w:szCs w:val="24"/>
                    </w:rPr>
                    <w:lastRenderedPageBreak/>
                    <w:t>муниципального образования Ужурский район»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lastRenderedPageBreak/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F44BF5">
              <w:trPr>
                <w:gridAfter w:val="1"/>
                <w:wAfter w:w="14" w:type="dxa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2.3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F44BF5" w:rsidRDefault="003149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Постановление администрации Ужурского района от 31.08.2022 №640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F44BF5" w:rsidRDefault="00314925">
                  <w:pPr>
                    <w:ind w:left="-79" w:right="-79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Об утверждении Административного регламента </w:t>
                  </w:r>
                  <w:r>
                    <w:rPr>
                      <w:sz w:val="24"/>
                      <w:szCs w:val="24"/>
                    </w:rPr>
                    <w:t xml:space="preserve">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</w:t>
                  </w:r>
                  <w:r>
                    <w:rPr>
                      <w:iCs/>
                      <w:sz w:val="24"/>
                      <w:szCs w:val="24"/>
                    </w:rPr>
                    <w:t>Ужурского района</w:t>
                  </w:r>
                  <w:r>
                    <w:rPr>
                      <w:sz w:val="24"/>
                      <w:szCs w:val="24"/>
                    </w:rPr>
                    <w:t xml:space="preserve"> муниципальной услуги «</w:t>
                  </w:r>
                  <w:r>
                    <w:rPr>
                      <w:iCs/>
                      <w:sz w:val="24"/>
                      <w:szCs w:val="24"/>
                    </w:rPr>
                    <w:t>Прием заявлений о зачислении в образ</w:t>
                  </w:r>
                  <w:r>
                    <w:rPr>
                      <w:iCs/>
                      <w:sz w:val="24"/>
                      <w:szCs w:val="24"/>
                    </w:rPr>
                    <w:t xml:space="preserve">овательные организации, реализующие программы общего образования </w:t>
                  </w:r>
                  <w:r>
                    <w:rPr>
                      <w:sz w:val="24"/>
                      <w:szCs w:val="24"/>
                    </w:rPr>
                    <w:t xml:space="preserve">на территории </w:t>
                  </w:r>
                  <w:r>
                    <w:rPr>
                      <w:iCs/>
                      <w:sz w:val="24"/>
                      <w:szCs w:val="24"/>
                    </w:rPr>
                    <w:t>Ужурского района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F44BF5">
              <w:trPr>
                <w:gridAfter w:val="1"/>
                <w:wAfter w:w="14" w:type="dxa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2.4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F44BF5" w:rsidRDefault="003149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Постановление администрации Ужурского района от  18.07.2022 №519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F44BF5" w:rsidRDefault="00314925">
                  <w:pPr>
                    <w:ind w:left="-110" w:right="-13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 утверждении Административного регламента предоставления государственной услуги по обеспечению бесплатным горячим питанием обучающихся в муниципальных общеобразовательных организациях Ужурс</w:t>
                  </w:r>
                  <w:r>
                    <w:rPr>
                      <w:sz w:val="24"/>
                      <w:szCs w:val="24"/>
                    </w:rPr>
                    <w:t>кого района по программам основного общего, среднего общего образования за исключением обучающихся с ограниченными возможностями здоровья, в том числе подвозимых школьными автобусами к муниципальным общеобразовательным организациям Ужурского района»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</w:t>
                  </w: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F44BF5">
              <w:trPr>
                <w:gridAfter w:val="1"/>
                <w:wAfter w:w="14" w:type="dxa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2.5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F44BF5" w:rsidRDefault="003149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Постановление администрации Ужурского района от  18.07.2022 №520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F44BF5" w:rsidRDefault="00314925">
                  <w:pPr>
                    <w:ind w:left="-110" w:right="-13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 утверждении Административного регламента предоставления государственной услуги МКУ «Управление образования»                       по обеспечению бесплат</w:t>
                  </w:r>
                  <w:r>
                    <w:rPr>
                      <w:sz w:val="24"/>
                      <w:szCs w:val="24"/>
                    </w:rPr>
                    <w:t xml:space="preserve">ным горячим питанием обучающихся                            с ограниченными возможностями здоровья в </w:t>
                  </w:r>
                  <w:r>
                    <w:rPr>
                      <w:sz w:val="24"/>
                      <w:szCs w:val="24"/>
                    </w:rPr>
                    <w:lastRenderedPageBreak/>
                    <w:t>общеобразовательных организациях Ужурского района, не проживающих в интернатах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lastRenderedPageBreak/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F44BF5">
              <w:trPr>
                <w:gridAfter w:val="1"/>
                <w:wAfter w:w="14" w:type="dxa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2.6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</w:tcPr>
                <w:p w:rsidR="00F44BF5" w:rsidRDefault="003149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Постановление администрации Ужурского района от 03.08.2022 №561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F44BF5" w:rsidRDefault="00314925">
                  <w:pPr>
                    <w:tabs>
                      <w:tab w:val="left" w:pos="5387"/>
                      <w:tab w:val="left" w:pos="6663"/>
                    </w:tabs>
                    <w:ind w:right="-1" w:firstLine="14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 утверждении Положения об организации освоения обучающимися общеобразовательных программ вне организаций, осуществляющих образовательную деятельность (в формах семейного обучения и самообраз</w:t>
                  </w:r>
                  <w:r>
                    <w:rPr>
                      <w:sz w:val="24"/>
                      <w:szCs w:val="24"/>
                    </w:rPr>
                    <w:t>ования) в Ужурском районе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F44BF5">
              <w:trPr>
                <w:gridAfter w:val="1"/>
                <w:wAfter w:w="14" w:type="dxa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2.7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F44BF5" w:rsidRDefault="003149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Постановление администрации Ужурского района от  11.03.2023 №165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F44BF5" w:rsidRDefault="00314925">
                  <w:pPr>
                    <w:ind w:right="141"/>
                    <w:rPr>
                      <w:spacing w:val="-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закреплении 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образовательных учреждений, реализующих общеобразовательные программы начального общего, основного общего, среднего  общего образования  за </w:t>
                  </w:r>
                  <w:r>
                    <w:rPr>
                      <w:sz w:val="24"/>
                      <w:szCs w:val="24"/>
                    </w:rPr>
                    <w:t>территориями Ужурского района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Ежегодно не позднее 15 мартатекущего года</w:t>
                  </w:r>
                </w:p>
              </w:tc>
            </w:tr>
            <w:tr w:rsidR="00F44BF5">
              <w:trPr>
                <w:gridAfter w:val="1"/>
                <w:wAfter w:w="14" w:type="dxa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754" w:type="pct"/>
                  <w:gridSpan w:val="8"/>
                  <w:shd w:val="clear" w:color="auto" w:fill="auto"/>
                  <w:vAlign w:val="center"/>
                </w:tcPr>
                <w:p w:rsidR="00F44BF5" w:rsidRDefault="00314925">
                  <w:pP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Подпрограмма 3 «Развитие дополнительного образования детей»</w:t>
                  </w:r>
                </w:p>
              </w:tc>
            </w:tr>
            <w:tr w:rsidR="00F44BF5">
              <w:trPr>
                <w:gridAfter w:val="1"/>
                <w:wAfter w:w="14" w:type="dxa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3.1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F44BF5" w:rsidRDefault="003149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Постановление администрации Ужурского района от  18.07.2022 №521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F44BF5" w:rsidRDefault="00314925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 xml:space="preserve">Об утверждении Административного регламента предоставления государственной услуги по зачислению на обучение по дополнительной 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образовательной программе образовательными организациями Ужурского района</w:t>
                  </w:r>
                </w:p>
                <w:p w:rsidR="00F44BF5" w:rsidRDefault="00F44BF5">
                  <w:pPr>
                    <w:ind w:left="-110" w:right="-13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F44BF5">
              <w:trPr>
                <w:gridAfter w:val="1"/>
                <w:wAfter w:w="14" w:type="dxa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4754" w:type="pct"/>
                  <w:gridSpan w:val="8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Подпрограмма 4 «</w:t>
                  </w:r>
                  <w:r>
                    <w:rPr>
                      <w:spacing w:val="-4"/>
                      <w:sz w:val="24"/>
                      <w:szCs w:val="24"/>
                    </w:rPr>
                    <w:t>Безопасный, качественный отдых и оздоровление детей в летний период»</w:t>
                  </w:r>
                </w:p>
              </w:tc>
            </w:tr>
            <w:tr w:rsidR="00F44BF5">
              <w:trPr>
                <w:gridAfter w:val="1"/>
                <w:wAfter w:w="14" w:type="dxa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4.1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</w:tcPr>
                <w:p w:rsidR="00F44BF5" w:rsidRDefault="003149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Постановление администрации Ужурского района от 25.02.2022 №132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F44BF5" w:rsidRDefault="00314925">
                  <w:pPr>
                    <w:tabs>
                      <w:tab w:val="left" w:pos="5387"/>
                      <w:tab w:val="left" w:pos="6663"/>
                    </w:tabs>
                    <w:ind w:right="-1" w:firstLine="14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Об утверждении мероприятий по организации отдыха, оздоровления  и занятости детей и подростков в летний период 2022 года в образовательных организациях, расположенных на территории Ужурского района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Ежегодно в первом квартале т</w:t>
                  </w: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екущего года</w:t>
                  </w:r>
                </w:p>
              </w:tc>
            </w:tr>
            <w:tr w:rsidR="00F44BF5">
              <w:trPr>
                <w:gridAfter w:val="1"/>
                <w:wAfter w:w="14" w:type="dxa"/>
                <w:trHeight w:val="465"/>
              </w:trPr>
              <w:tc>
                <w:tcPr>
                  <w:tcW w:w="238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4.2</w:t>
                  </w:r>
                </w:p>
              </w:tc>
              <w:tc>
                <w:tcPr>
                  <w:tcW w:w="1029" w:type="pct"/>
                  <w:gridSpan w:val="3"/>
                  <w:shd w:val="clear" w:color="auto" w:fill="auto"/>
                  <w:vAlign w:val="center"/>
                </w:tcPr>
                <w:p w:rsidR="00F44BF5" w:rsidRDefault="003149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Постановление администрации Ужурского </w:t>
                  </w:r>
                  <w:r>
                    <w:rPr>
                      <w:sz w:val="24"/>
                      <w:szCs w:val="24"/>
                    </w:rPr>
                    <w:lastRenderedPageBreak/>
                    <w:t>района от  07.09.2022 №664</w:t>
                  </w:r>
                </w:p>
              </w:tc>
              <w:tc>
                <w:tcPr>
                  <w:tcW w:w="1748" w:type="pct"/>
                  <w:gridSpan w:val="2"/>
                  <w:shd w:val="clear" w:color="auto" w:fill="auto"/>
                </w:tcPr>
                <w:p w:rsidR="00F44BF5" w:rsidRDefault="0031492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lang w:eastAsia="ar-SA"/>
                    </w:rPr>
                    <w:lastRenderedPageBreak/>
                    <w:t xml:space="preserve">Об утверждении Административного регламента </w:t>
                  </w:r>
                  <w:r>
                    <w:rPr>
                      <w:bCs/>
                      <w:sz w:val="24"/>
                      <w:szCs w:val="24"/>
                    </w:rPr>
                    <w:t xml:space="preserve">предоставления  </w:t>
                  </w:r>
                  <w:r>
                    <w:rPr>
                      <w:bCs/>
                      <w:sz w:val="24"/>
                      <w:szCs w:val="24"/>
                    </w:rPr>
                    <w:lastRenderedPageBreak/>
                    <w:t xml:space="preserve">муниципальной услуги </w:t>
                  </w:r>
                  <w:r>
                    <w:rPr>
                      <w:sz w:val="24"/>
                      <w:szCs w:val="24"/>
                    </w:rPr>
                    <w:t>«Организация отдыха и оздоровления детей                                   в каникулярное время» на территории Ужурского района</w:t>
                  </w:r>
                </w:p>
              </w:tc>
              <w:tc>
                <w:tcPr>
                  <w:tcW w:w="1031" w:type="pct"/>
                  <w:gridSpan w:val="2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lastRenderedPageBreak/>
                    <w:t>МКУ «Управление образования»</w:t>
                  </w:r>
                </w:p>
              </w:tc>
              <w:tc>
                <w:tcPr>
                  <w:tcW w:w="946" w:type="pct"/>
                  <w:shd w:val="clear" w:color="auto" w:fill="auto"/>
                  <w:vAlign w:val="center"/>
                </w:tcPr>
                <w:p w:rsidR="00F44BF5" w:rsidRDefault="00314925">
                  <w:pPr>
                    <w:ind w:left="-79" w:right="-79"/>
                    <w:jc w:val="center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</w:tbl>
          <w:p w:rsidR="00F44BF5" w:rsidRDefault="00F44BF5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</w:tr>
      <w:tr w:rsidR="00F44BF5">
        <w:trPr>
          <w:trHeight w:val="138"/>
        </w:trPr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3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3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</w:tr>
    </w:tbl>
    <w:p w:rsidR="00F44BF5" w:rsidRDefault="00F44BF5">
      <w:pPr>
        <w:ind w:left="426" w:firstLine="709"/>
        <w:sectPr w:rsidR="00F44B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4BF5" w:rsidRDefault="00314925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Программе</w:t>
      </w:r>
    </w:p>
    <w:tbl>
      <w:tblPr>
        <w:tblW w:w="51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6"/>
        <w:gridCol w:w="1802"/>
        <w:gridCol w:w="1780"/>
        <w:gridCol w:w="1683"/>
        <w:gridCol w:w="834"/>
        <w:gridCol w:w="555"/>
        <w:gridCol w:w="693"/>
        <w:gridCol w:w="558"/>
        <w:gridCol w:w="1454"/>
        <w:gridCol w:w="1460"/>
        <w:gridCol w:w="1663"/>
        <w:gridCol w:w="1625"/>
        <w:gridCol w:w="26"/>
      </w:tblGrid>
      <w:tr w:rsidR="00F44BF5">
        <w:trPr>
          <w:gridAfter w:val="1"/>
          <w:wAfter w:w="27" w:type="dxa"/>
          <w:trHeight w:val="570"/>
        </w:trPr>
        <w:tc>
          <w:tcPr>
            <w:tcW w:w="4991" w:type="pct"/>
            <w:gridSpan w:val="12"/>
            <w:vMerge w:val="restart"/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44BF5">
        <w:trPr>
          <w:gridAfter w:val="1"/>
          <w:wAfter w:w="27" w:type="dxa"/>
          <w:trHeight w:val="517"/>
        </w:trPr>
        <w:tc>
          <w:tcPr>
            <w:tcW w:w="4991" w:type="pct"/>
            <w:gridSpan w:val="12"/>
            <w:vMerge/>
            <w:vAlign w:val="center"/>
          </w:tcPr>
          <w:p w:rsidR="00F44BF5" w:rsidRDefault="00F44B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4BF5">
        <w:trPr>
          <w:trHeight w:val="123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22" w:righ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44BF5">
        <w:trPr>
          <w:trHeight w:val="46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45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23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23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</w:tr>
      <w:tr w:rsidR="00F44BF5">
        <w:trPr>
          <w:trHeight w:val="345"/>
        </w:trPr>
        <w:tc>
          <w:tcPr>
            <w:tcW w:w="1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44BF5">
        <w:trPr>
          <w:trHeight w:val="61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6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1 102 123,5</w:t>
            </w:r>
          </w:p>
        </w:tc>
        <w:tc>
          <w:tcPr>
            <w:tcW w:w="4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1 071 984,0</w:t>
            </w:r>
          </w:p>
        </w:tc>
        <w:tc>
          <w:tcPr>
            <w:tcW w:w="5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1 061 087,2</w:t>
            </w:r>
          </w:p>
        </w:tc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3 235 194,7</w:t>
            </w:r>
          </w:p>
        </w:tc>
      </w:tr>
      <w:tr w:rsidR="00F44BF5">
        <w:trPr>
          <w:trHeight w:val="360"/>
        </w:trPr>
        <w:tc>
          <w:tcPr>
            <w:tcW w:w="1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829"/>
        </w:trPr>
        <w:tc>
          <w:tcPr>
            <w:tcW w:w="1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1 102 123,5</w:t>
            </w:r>
          </w:p>
        </w:tc>
        <w:tc>
          <w:tcPr>
            <w:tcW w:w="4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1 071 984,0</w:t>
            </w:r>
          </w:p>
        </w:tc>
        <w:tc>
          <w:tcPr>
            <w:tcW w:w="5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1 061 087,2</w:t>
            </w:r>
          </w:p>
        </w:tc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3 235 194,7</w:t>
            </w:r>
          </w:p>
        </w:tc>
      </w:tr>
      <w:tr w:rsidR="00F44BF5">
        <w:trPr>
          <w:trHeight w:val="60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245 026,9</w:t>
            </w:r>
          </w:p>
        </w:tc>
        <w:tc>
          <w:tcPr>
            <w:tcW w:w="4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241 432,4</w:t>
            </w:r>
          </w:p>
        </w:tc>
        <w:tc>
          <w:tcPr>
            <w:tcW w:w="5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241 432,4</w:t>
            </w:r>
          </w:p>
        </w:tc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727 891,7</w:t>
            </w:r>
          </w:p>
        </w:tc>
      </w:tr>
      <w:tr w:rsidR="00F44BF5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846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245 026,9</w:t>
            </w:r>
          </w:p>
        </w:tc>
        <w:tc>
          <w:tcPr>
            <w:tcW w:w="4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241 432,4</w:t>
            </w:r>
          </w:p>
        </w:tc>
        <w:tc>
          <w:tcPr>
            <w:tcW w:w="5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241 432,4</w:t>
            </w:r>
          </w:p>
        </w:tc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727 891,7</w:t>
            </w:r>
          </w:p>
        </w:tc>
      </w:tr>
      <w:tr w:rsidR="00F44BF5">
        <w:trPr>
          <w:trHeight w:val="273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632 505,5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613 648,6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602 751,8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1 848 905,9</w:t>
            </w:r>
          </w:p>
        </w:tc>
      </w:tr>
      <w:tr w:rsidR="00F44BF5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851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632 505,5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613 648,6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602 751,8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1 848 905,9</w:t>
            </w:r>
          </w:p>
        </w:tc>
      </w:tr>
      <w:tr w:rsidR="00F44BF5">
        <w:trPr>
          <w:trHeight w:val="61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87 999,3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82 428,6</w:t>
            </w:r>
          </w:p>
        </w:tc>
        <w:tc>
          <w:tcPr>
            <w:tcW w:w="5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82 428,6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252 856,5</w:t>
            </w:r>
          </w:p>
        </w:tc>
      </w:tr>
      <w:tr w:rsidR="00F44BF5">
        <w:trPr>
          <w:trHeight w:val="390"/>
        </w:trPr>
        <w:tc>
          <w:tcPr>
            <w:tcW w:w="1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877"/>
        </w:trPr>
        <w:tc>
          <w:tcPr>
            <w:tcW w:w="1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87 999,3</w:t>
            </w:r>
          </w:p>
        </w:tc>
        <w:tc>
          <w:tcPr>
            <w:tcW w:w="4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82 428,6</w:t>
            </w:r>
          </w:p>
        </w:tc>
        <w:tc>
          <w:tcPr>
            <w:tcW w:w="5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82 428,6</w:t>
            </w:r>
          </w:p>
        </w:tc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252 856,5</w:t>
            </w:r>
          </w:p>
        </w:tc>
      </w:tr>
      <w:tr w:rsidR="00F44BF5">
        <w:trPr>
          <w:trHeight w:val="690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9 394,8</w:t>
            </w:r>
          </w:p>
        </w:tc>
        <w:tc>
          <w:tcPr>
            <w:tcW w:w="4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8 133,0</w:t>
            </w:r>
          </w:p>
        </w:tc>
        <w:tc>
          <w:tcPr>
            <w:tcW w:w="5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8 133,0</w:t>
            </w:r>
          </w:p>
        </w:tc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25 660,8</w:t>
            </w:r>
          </w:p>
        </w:tc>
      </w:tr>
      <w:tr w:rsidR="00F44BF5">
        <w:trPr>
          <w:trHeight w:val="39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854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9 394,8</w:t>
            </w:r>
          </w:p>
        </w:tc>
        <w:tc>
          <w:tcPr>
            <w:tcW w:w="4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8 133,0</w:t>
            </w:r>
          </w:p>
        </w:tc>
        <w:tc>
          <w:tcPr>
            <w:tcW w:w="5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8 133,0</w:t>
            </w:r>
          </w:p>
        </w:tc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25 660,8</w:t>
            </w:r>
          </w:p>
        </w:tc>
      </w:tr>
      <w:tr w:rsidR="00F44BF5">
        <w:trPr>
          <w:trHeight w:val="854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2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4BF5">
        <w:trPr>
          <w:trHeight w:val="70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127 197,0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5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379 879,8</w:t>
            </w:r>
          </w:p>
        </w:tc>
      </w:tr>
      <w:tr w:rsidR="00F44BF5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4BF5">
        <w:trPr>
          <w:trHeight w:val="843"/>
        </w:trPr>
        <w:tc>
          <w:tcPr>
            <w:tcW w:w="1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127 197,0</w:t>
            </w:r>
          </w:p>
        </w:tc>
        <w:tc>
          <w:tcPr>
            <w:tcW w:w="4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5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379 879,8</w:t>
            </w:r>
          </w:p>
        </w:tc>
      </w:tr>
    </w:tbl>
    <w:p w:rsidR="00F44BF5" w:rsidRDefault="00F44BF5"/>
    <w:p w:rsidR="00F44BF5" w:rsidRDefault="00314925">
      <w:r>
        <w:br w:type="page" w:clear="all"/>
      </w:r>
    </w:p>
    <w:tbl>
      <w:tblPr>
        <w:tblW w:w="512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9883"/>
        <w:gridCol w:w="4746"/>
      </w:tblGrid>
      <w:tr w:rsidR="00F44BF5">
        <w:trPr>
          <w:trHeight w:val="850"/>
        </w:trPr>
        <w:tc>
          <w:tcPr>
            <w:tcW w:w="33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16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314925">
            <w:pPr>
              <w:ind w:left="739"/>
            </w:pPr>
            <w:r>
              <w:t>Приложение № 3 к Программе</w:t>
            </w:r>
          </w:p>
          <w:p w:rsidR="00F44BF5" w:rsidRDefault="00F44BF5"/>
        </w:tc>
      </w:tr>
      <w:tr w:rsidR="00F44BF5">
        <w:trPr>
          <w:trHeight w:val="690"/>
        </w:trPr>
        <w:tc>
          <w:tcPr>
            <w:tcW w:w="500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314925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Информация об </w:t>
            </w:r>
            <w:r>
              <w:rPr>
                <w:b/>
              </w:rPr>
              <w:t>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F44BF5" w:rsidRDefault="00F44BF5">
      <w:pPr>
        <w:pStyle w:val="af3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78"/>
        <w:gridCol w:w="1994"/>
        <w:gridCol w:w="2000"/>
        <w:gridCol w:w="2000"/>
        <w:gridCol w:w="1454"/>
        <w:gridCol w:w="15"/>
        <w:gridCol w:w="1718"/>
        <w:gridCol w:w="15"/>
        <w:gridCol w:w="1710"/>
        <w:gridCol w:w="2929"/>
      </w:tblGrid>
      <w:tr w:rsidR="00F44BF5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</w:t>
            </w:r>
            <w:r>
              <w:rPr>
                <w:sz w:val="24"/>
                <w:szCs w:val="24"/>
              </w:rPr>
              <w:t>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44BF5">
        <w:trPr>
          <w:trHeight w:val="113"/>
        </w:trPr>
        <w:tc>
          <w:tcPr>
            <w:tcW w:w="23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4BF5">
        <w:trPr>
          <w:trHeight w:val="340"/>
        </w:trPr>
        <w:tc>
          <w:tcPr>
            <w:tcW w:w="23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1 102 123,5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1 071 984,0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1 061 087,2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3 235 194,7</w:t>
            </w:r>
          </w:p>
        </w:tc>
      </w:tr>
      <w:tr w:rsidR="00F44BF5">
        <w:trPr>
          <w:trHeight w:val="34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34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16 403,6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11 146,2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3 401,8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30 951,6</w:t>
            </w:r>
          </w:p>
        </w:tc>
      </w:tr>
      <w:tr w:rsidR="00F44BF5">
        <w:trPr>
          <w:trHeight w:val="522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622 017,4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613 143,7</w:t>
            </w:r>
          </w:p>
        </w:tc>
        <w:tc>
          <w:tcPr>
            <w:tcW w:w="59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609 991,3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1 845 152,4</w:t>
            </w:r>
          </w:p>
        </w:tc>
      </w:tr>
      <w:tr w:rsidR="00F44BF5">
        <w:trPr>
          <w:trHeight w:val="34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463 702,5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447 694,1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447 694,1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1 359 090,7</w:t>
            </w:r>
          </w:p>
        </w:tc>
      </w:tr>
      <w:tr w:rsidR="00F44BF5">
        <w:trPr>
          <w:trHeight w:val="300"/>
        </w:trPr>
        <w:tc>
          <w:tcPr>
            <w:tcW w:w="23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245 026,9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241 432,4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241 432,4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727 891,7</w:t>
            </w:r>
          </w:p>
        </w:tc>
      </w:tr>
      <w:tr w:rsidR="00F44BF5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4BF5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153 167,8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153 167,8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153 167,8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459 503,4</w:t>
            </w:r>
          </w:p>
        </w:tc>
      </w:tr>
      <w:tr w:rsidR="00F44BF5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91 859,1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88 264,6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88 264,6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268 388,3</w:t>
            </w:r>
          </w:p>
        </w:tc>
      </w:tr>
      <w:tr w:rsidR="00F44BF5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632 505,5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613 648,6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602 751,8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1 848 905,9</w:t>
            </w:r>
          </w:p>
        </w:tc>
      </w:tr>
      <w:tr w:rsidR="00F44BF5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16 403,6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11 146,2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3 401,8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30 951,6</w:t>
            </w:r>
          </w:p>
        </w:tc>
      </w:tr>
      <w:tr w:rsidR="00F44BF5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444 900,1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436 026,4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432 874,0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1 313 800,5</w:t>
            </w:r>
          </w:p>
        </w:tc>
      </w:tr>
      <w:tr w:rsidR="00F44BF5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171 201,8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166 476,0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166 476,0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504 153,8</w:t>
            </w:r>
          </w:p>
        </w:tc>
      </w:tr>
      <w:tr w:rsidR="00F44BF5">
        <w:trPr>
          <w:trHeight w:val="113"/>
        </w:trPr>
        <w:tc>
          <w:tcPr>
            <w:tcW w:w="23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87 999,3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82 428,6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82 428,6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252 856,5</w:t>
            </w:r>
          </w:p>
        </w:tc>
      </w:tr>
      <w:tr w:rsidR="00F44BF5">
        <w:trPr>
          <w:trHeight w:val="113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113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16 796,5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16 796,5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16 796,5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50 389,5</w:t>
            </w:r>
          </w:p>
        </w:tc>
      </w:tr>
      <w:tr w:rsidR="00F44BF5">
        <w:trPr>
          <w:trHeight w:val="315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71 202,8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65 632,1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65 632,1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202 467,0</w:t>
            </w:r>
          </w:p>
        </w:tc>
      </w:tr>
      <w:tr w:rsidR="00F44BF5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9 394,8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8 133,0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8 133,0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25 660,8</w:t>
            </w:r>
          </w:p>
        </w:tc>
      </w:tr>
      <w:tr w:rsidR="00F44BF5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7 153,0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7 153,0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7 153,0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21 459,0</w:t>
            </w:r>
          </w:p>
        </w:tc>
      </w:tr>
      <w:tr w:rsidR="00F44BF5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2 241,8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4 201,8</w:t>
            </w:r>
          </w:p>
        </w:tc>
      </w:tr>
      <w:tr w:rsidR="00F44BF5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127 197,0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379 879,8</w:t>
            </w:r>
          </w:p>
        </w:tc>
      </w:tr>
      <w:tr w:rsidR="00F44BF5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F44BF5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4BF5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127 197,0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379 879,8</w:t>
            </w:r>
          </w:p>
        </w:tc>
      </w:tr>
    </w:tbl>
    <w:p w:rsidR="00F44BF5" w:rsidRDefault="00F44BF5">
      <w:pPr>
        <w:pStyle w:val="af3"/>
        <w:tabs>
          <w:tab w:val="left" w:pos="4442"/>
        </w:tabs>
        <w:spacing w:after="0"/>
        <w:jc w:val="both"/>
        <w:sectPr w:rsidR="00F44BF5">
          <w:pgSz w:w="16838" w:h="11906" w:orient="landscape"/>
          <w:pgMar w:top="1134" w:right="851" w:bottom="1134" w:left="1701" w:header="709" w:footer="709" w:gutter="0"/>
          <w:cols w:space="720"/>
          <w:docGrid w:linePitch="360"/>
        </w:sectPr>
      </w:pPr>
    </w:p>
    <w:p w:rsidR="00F44BF5" w:rsidRDefault="00314925">
      <w:pPr>
        <w:jc w:val="right"/>
      </w:pPr>
      <w:r>
        <w:lastRenderedPageBreak/>
        <w:t>Приложение № 4 к Программе</w:t>
      </w:r>
    </w:p>
    <w:p w:rsidR="00F44BF5" w:rsidRDefault="00F44BF5">
      <w:pPr>
        <w:jc w:val="center"/>
        <w:rPr>
          <w:b/>
        </w:rPr>
      </w:pPr>
    </w:p>
    <w:p w:rsidR="00F44BF5" w:rsidRDefault="00314925">
      <w:pPr>
        <w:jc w:val="center"/>
        <w:rPr>
          <w:b/>
        </w:rPr>
      </w:pPr>
      <w:r>
        <w:rPr>
          <w:b/>
        </w:rPr>
        <w:t>1. Паспорт подпрограммы 1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F44BF5">
        <w:trPr>
          <w:cantSplit/>
          <w:trHeight w:val="72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Наименование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both"/>
            </w:pPr>
            <w:r>
              <w:t>Развитие дошкольного образования (далее  подпрограмма 1)</w:t>
            </w:r>
          </w:p>
        </w:tc>
      </w:tr>
      <w:tr w:rsidR="00F44BF5">
        <w:trPr>
          <w:cantSplit/>
          <w:trHeight w:val="72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Наименование муниципальной программы, в рамках которой реализуется подпрограмма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</w:pPr>
            <w:r>
              <w:rPr>
                <w:bCs/>
              </w:rPr>
              <w:t>Развитие дошкольного, общего и дополнительного образования Ужурского района</w:t>
            </w:r>
          </w:p>
        </w:tc>
      </w:tr>
      <w:tr w:rsidR="00F44BF5">
        <w:trPr>
          <w:cantSplit/>
          <w:trHeight w:val="72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rPr>
                <w:spacing w:val="-4"/>
              </w:rPr>
              <w:t>Орган исполнительной власти Ужурского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</w:t>
            </w: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</w:pPr>
            <w:r>
              <w:t>Администрация Ужурского района</w:t>
            </w:r>
          </w:p>
        </w:tc>
      </w:tr>
      <w:tr w:rsidR="00F44BF5">
        <w:trPr>
          <w:cantSplit/>
          <w:trHeight w:val="72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rPr>
                <w:spacing w:val="-4"/>
              </w:rPr>
              <w:t>Главный распорядитель бюджетных ср</w:t>
            </w:r>
            <w:r>
              <w:rPr>
                <w:spacing w:val="-4"/>
              </w:rPr>
              <w:t>едств, ответственный за реализацию мероприятий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</w:pPr>
            <w:r>
              <w:t>МКУ«Управление образования Ужурского района»</w:t>
            </w:r>
          </w:p>
        </w:tc>
      </w:tr>
      <w:tr w:rsidR="00F44BF5">
        <w:trPr>
          <w:cantSplit/>
          <w:trHeight w:val="2065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Цель и 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spacing w:line="315" w:lineRule="atLeast"/>
            </w:pPr>
            <w:r>
              <w:rPr>
                <w:color w:val="000000" w:themeColor="text1"/>
              </w:rPr>
              <w:t xml:space="preserve">Цель: </w:t>
            </w:r>
            <w:r>
              <w:rPr>
                <w:color w:val="000000" w:themeColor="text1"/>
                <w:lang w:eastAsia="en-US"/>
              </w:rPr>
              <w:t xml:space="preserve">сохранение и улучшение условий для получения общедоступного и бесплатного дошкольного образования, осуществления </w:t>
            </w:r>
            <w:r>
              <w:rPr>
                <w:color w:val="000000" w:themeColor="text1"/>
                <w:lang w:eastAsia="en-US"/>
              </w:rPr>
              <w:t>присмотра и ухода за детьми</w:t>
            </w:r>
            <w:r>
              <w:t>.</w:t>
            </w:r>
          </w:p>
          <w:p w:rsidR="00F44BF5" w:rsidRDefault="00314925">
            <w:pPr>
              <w:spacing w:line="31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Задачи: </w:t>
            </w:r>
          </w:p>
          <w:p w:rsidR="00F44BF5" w:rsidRDefault="00314925">
            <w:pPr>
              <w:spacing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обеспечение доступности дошкольного образования, соответствующего единому стандарту качества дошкольного образования. </w:t>
            </w:r>
          </w:p>
          <w:p w:rsidR="00F44BF5" w:rsidRDefault="00314925">
            <w:pPr>
              <w:spacing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обновление содержания и технологий дошкольного образования.</w:t>
            </w:r>
          </w:p>
          <w:p w:rsidR="00F44BF5" w:rsidRDefault="00314925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- обеспечение материально-технических и кадровых ресурсов в соответствии с федеральными государственными образовательными стандартами дошкольного образования.</w:t>
            </w:r>
          </w:p>
          <w:p w:rsidR="00F44BF5" w:rsidRDefault="00F44BF5">
            <w:pPr>
              <w:jc w:val="both"/>
            </w:pPr>
          </w:p>
        </w:tc>
      </w:tr>
      <w:tr w:rsidR="00F44BF5">
        <w:trPr>
          <w:cantSplit/>
          <w:trHeight w:val="72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lastRenderedPageBreak/>
              <w:t>Ожидаемые результаты от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widowControl w:val="0"/>
              <w:shd w:val="clear" w:color="auto" w:fill="FFFFFF"/>
              <w:jc w:val="both"/>
            </w:pPr>
            <w:r>
              <w:t>Обеспечение охвата детей в возрасте от 2 меся</w:t>
            </w:r>
            <w:r>
              <w:t>цев до 7 лет услугой дошкольного образования на 61,8 % (отношение численности детей в возрасте от 2 месяцев до 7 лет, получающих услугу дошкольного образования, к общей численности детей в возрасте от 2 месяцев до 7 лет, проживающих на территории Ужурского</w:t>
            </w:r>
            <w:r>
              <w:t xml:space="preserve"> района);</w:t>
            </w:r>
          </w:p>
          <w:p w:rsidR="00F44BF5" w:rsidRDefault="00314925">
            <w:pPr>
              <w:widowControl w:val="0"/>
              <w:shd w:val="clear" w:color="auto" w:fill="FFFFFF"/>
              <w:jc w:val="both"/>
            </w:pPr>
            <w:r>
              <w:t>100% охват воспитанников дошкольных образовательных организаций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организаций.</w:t>
            </w:r>
          </w:p>
          <w:p w:rsidR="00F44BF5" w:rsidRDefault="00314925">
            <w:pPr>
              <w:jc w:val="both"/>
            </w:pPr>
            <w:r>
              <w:t>Обязательным усло</w:t>
            </w:r>
            <w:r>
              <w:t xml:space="preserve">вием эффективности подпрограммы 1 является успешное выполнение </w:t>
            </w:r>
            <w:r>
              <w:rPr>
                <w:rFonts w:eastAsia="Calibri"/>
                <w:lang w:eastAsia="en-US"/>
              </w:rPr>
              <w:t>целевых индикаторов и показателей подпрограммы (приложение к паспорту подпрограммы 1).</w:t>
            </w:r>
          </w:p>
        </w:tc>
      </w:tr>
      <w:tr w:rsidR="00F44BF5">
        <w:trPr>
          <w:cantSplit/>
          <w:trHeight w:val="72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Сроки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rPr>
                <w:bCs/>
              </w:rPr>
            </w:pPr>
            <w:r>
              <w:t>2017 – 2030 годы</w:t>
            </w:r>
          </w:p>
        </w:tc>
      </w:tr>
      <w:tr w:rsidR="00F44BF5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F5" w:rsidRDefault="00314925">
            <w:r>
              <w:t xml:space="preserve">Ресурсное обеспечение </w:t>
            </w:r>
            <w:r>
              <w:rPr>
                <w:iCs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1 – 727 891,7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245 026,9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91 859,1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153 167,8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241 432,4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88 264,6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153 167,8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241 432,4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88 264,6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153 167,8 тыс. руб.</w:t>
            </w:r>
          </w:p>
        </w:tc>
      </w:tr>
    </w:tbl>
    <w:p w:rsidR="00F44BF5" w:rsidRDefault="00F44BF5"/>
    <w:p w:rsidR="00F44BF5" w:rsidRDefault="00314925">
      <w:pPr>
        <w:jc w:val="center"/>
        <w:rPr>
          <w:b/>
        </w:rPr>
      </w:pPr>
      <w:r>
        <w:rPr>
          <w:b/>
        </w:rPr>
        <w:t>2. Мероприятия подпрограммы 1</w:t>
      </w:r>
    </w:p>
    <w:p w:rsidR="00F44BF5" w:rsidRDefault="00F44BF5">
      <w:pPr>
        <w:jc w:val="center"/>
      </w:pPr>
    </w:p>
    <w:p w:rsidR="00F44BF5" w:rsidRDefault="00314925">
      <w:pPr>
        <w:ind w:firstLine="851"/>
        <w:jc w:val="both"/>
      </w:pPr>
      <w:r>
        <w:t>Мероприятия подпрограммы 1 представлены в приложении  к подпрограмме.</w:t>
      </w:r>
    </w:p>
    <w:p w:rsidR="00F44BF5" w:rsidRDefault="00F44BF5">
      <w:pPr>
        <w:jc w:val="center"/>
      </w:pPr>
    </w:p>
    <w:p w:rsidR="00F44BF5" w:rsidRDefault="00314925">
      <w:pPr>
        <w:ind w:firstLine="851"/>
        <w:jc w:val="center"/>
        <w:rPr>
          <w:b/>
        </w:rPr>
      </w:pPr>
      <w:r>
        <w:rPr>
          <w:b/>
        </w:rPr>
        <w:t>3.Механизм реализации подпрограммы 1</w:t>
      </w:r>
    </w:p>
    <w:p w:rsidR="00F44BF5" w:rsidRDefault="00F44BF5">
      <w:pPr>
        <w:ind w:firstLine="851"/>
        <w:jc w:val="center"/>
        <w:rPr>
          <w:b/>
        </w:rPr>
      </w:pPr>
    </w:p>
    <w:p w:rsidR="00F44BF5" w:rsidRDefault="00314925">
      <w:pPr>
        <w:ind w:firstLine="851"/>
        <w:jc w:val="both"/>
      </w:pPr>
      <w:r>
        <w:t>Главным распорядителем бюджетных средств является  Муниципальное казенное учреждение «Управление образования Ужурского района».</w:t>
      </w:r>
    </w:p>
    <w:p w:rsidR="00F44BF5" w:rsidRDefault="00314925">
      <w:pPr>
        <w:ind w:firstLine="851"/>
        <w:jc w:val="both"/>
      </w:pPr>
      <w:r>
        <w:t xml:space="preserve">Реализация мероприятий подпрограммы 1 осуществляется посредством заключения контрактов (договоров) на поставки товаров, </w:t>
      </w:r>
      <w:r>
        <w:lastRenderedPageBreak/>
        <w:t>выполнен</w:t>
      </w:r>
      <w:r>
        <w:t>ие работ, оказание услуг для муниципальных нужд в соответствии с действующим законодательством РФ.</w:t>
      </w:r>
    </w:p>
    <w:p w:rsidR="00F44BF5" w:rsidRDefault="00F44BF5">
      <w:pPr>
        <w:jc w:val="center"/>
        <w:rPr>
          <w:b/>
        </w:rPr>
      </w:pPr>
    </w:p>
    <w:p w:rsidR="00F44BF5" w:rsidRDefault="00F44BF5">
      <w:pPr>
        <w:jc w:val="center"/>
        <w:rPr>
          <w:b/>
        </w:rPr>
      </w:pPr>
    </w:p>
    <w:p w:rsidR="00F44BF5" w:rsidRDefault="00F44BF5">
      <w:pPr>
        <w:jc w:val="center"/>
        <w:rPr>
          <w:b/>
        </w:rPr>
      </w:pPr>
    </w:p>
    <w:p w:rsidR="00F44BF5" w:rsidRDefault="00314925">
      <w:pPr>
        <w:jc w:val="center"/>
        <w:rPr>
          <w:b/>
        </w:rPr>
      </w:pPr>
      <w:r>
        <w:rPr>
          <w:b/>
        </w:rPr>
        <w:t xml:space="preserve">4. Управление подпрограммой 1 </w:t>
      </w:r>
    </w:p>
    <w:p w:rsidR="00F44BF5" w:rsidRDefault="00314925">
      <w:pPr>
        <w:jc w:val="center"/>
        <w:rPr>
          <w:b/>
        </w:rPr>
      </w:pPr>
      <w:r>
        <w:rPr>
          <w:b/>
        </w:rPr>
        <w:t>и контроль за ходом ее выполнения</w:t>
      </w:r>
    </w:p>
    <w:p w:rsidR="00F44BF5" w:rsidRDefault="00F44BF5">
      <w:pPr>
        <w:jc w:val="center"/>
        <w:rPr>
          <w:b/>
        </w:rPr>
      </w:pPr>
    </w:p>
    <w:p w:rsidR="00F44BF5" w:rsidRDefault="0031492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Управление реализацией подпрограммы 1 осуществляет </w:t>
      </w:r>
      <w:r>
        <w:t>Муниципальное казенное учреждение  «У</w:t>
      </w:r>
      <w:r>
        <w:t>правление образования Ужурского района»</w:t>
      </w:r>
      <w:r>
        <w:rPr>
          <w:rFonts w:eastAsia="Calibri"/>
          <w:lang w:eastAsia="en-US"/>
        </w:rPr>
        <w:t>, являясь главным распорядителем средств.</w:t>
      </w:r>
    </w:p>
    <w:p w:rsidR="00F44BF5" w:rsidRDefault="0031492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Полугодовой и годовой отчет о реализации программы предоставляется </w:t>
      </w:r>
      <w:r>
        <w:t>Муниципальным казенным учреждением  «Управление образования Ужурского района»</w:t>
      </w:r>
      <w:r>
        <w:rPr>
          <w:rFonts w:eastAsia="Calibri"/>
          <w:lang w:eastAsia="en-US"/>
        </w:rPr>
        <w:t xml:space="preserve"> в отдел экономики и прогнозиро</w:t>
      </w:r>
      <w:r>
        <w:rPr>
          <w:rFonts w:eastAsia="Calibri"/>
          <w:lang w:eastAsia="en-US"/>
        </w:rPr>
        <w:t>вания и финансовое управление администрации Ужурского района по форме в установленные сроки.</w:t>
      </w:r>
    </w:p>
    <w:p w:rsidR="00F44BF5" w:rsidRDefault="00314925">
      <w:pPr>
        <w:ind w:firstLine="851"/>
        <w:jc w:val="both"/>
      </w:pPr>
      <w:r>
        <w:t xml:space="preserve">Контроль за ходом реализации подпрограммы 1 осуществляет Муниципальное казенное учреждение  «Управление образования Ужурского района» и </w:t>
      </w:r>
      <w:r>
        <w:rPr>
          <w:rFonts w:eastAsia="Calibri"/>
          <w:lang w:eastAsia="en-US"/>
        </w:rPr>
        <w:t>финансовое управление админ</w:t>
      </w:r>
      <w:r>
        <w:rPr>
          <w:rFonts w:eastAsia="Calibri"/>
          <w:lang w:eastAsia="en-US"/>
        </w:rPr>
        <w:t>истрации Ужурского района</w:t>
      </w:r>
      <w:r>
        <w:t>.</w:t>
      </w:r>
    </w:p>
    <w:p w:rsidR="00F44BF5" w:rsidRDefault="00F44BF5"/>
    <w:p w:rsidR="00F44BF5" w:rsidRDefault="00F44BF5">
      <w:pPr>
        <w:sectPr w:rsidR="00F44BF5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W w:w="5071" w:type="pct"/>
        <w:tblLayout w:type="fixed"/>
        <w:tblLook w:val="04A0" w:firstRow="1" w:lastRow="0" w:firstColumn="1" w:lastColumn="0" w:noHBand="0" w:noVBand="1"/>
      </w:tblPr>
      <w:tblGrid>
        <w:gridCol w:w="686"/>
        <w:gridCol w:w="3330"/>
        <w:gridCol w:w="1379"/>
        <w:gridCol w:w="159"/>
        <w:gridCol w:w="1539"/>
        <w:gridCol w:w="568"/>
        <w:gridCol w:w="1388"/>
        <w:gridCol w:w="1397"/>
        <w:gridCol w:w="1397"/>
        <w:gridCol w:w="1397"/>
        <w:gridCol w:w="1249"/>
      </w:tblGrid>
      <w:tr w:rsidR="00F44BF5">
        <w:trPr>
          <w:trHeight w:val="465"/>
        </w:trPr>
        <w:tc>
          <w:tcPr>
            <w:tcW w:w="23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114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782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96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91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44BF5" w:rsidRDefault="00314925">
            <w:pPr>
              <w:ind w:left="-19"/>
            </w:pPr>
            <w:r>
              <w:t>Приложение к паспорту подпрограммы 1</w:t>
            </w:r>
          </w:p>
          <w:p w:rsidR="00F44BF5" w:rsidRDefault="00F44BF5">
            <w:pPr>
              <w:ind w:left="-19"/>
            </w:pPr>
          </w:p>
        </w:tc>
      </w:tr>
      <w:tr w:rsidR="00F44BF5">
        <w:trPr>
          <w:trHeight w:val="375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Перечень и значения показателей результативности подпрограммы</w:t>
            </w:r>
          </w:p>
        </w:tc>
      </w:tr>
      <w:tr w:rsidR="00F44BF5">
        <w:trPr>
          <w:trHeight w:val="484"/>
        </w:trPr>
        <w:tc>
          <w:tcPr>
            <w:tcW w:w="23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80" w:type="pct"/>
            <w:gridSpan w:val="3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53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675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877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44BF5">
        <w:trPr>
          <w:trHeight w:val="703"/>
        </w:trPr>
        <w:tc>
          <w:tcPr>
            <w:tcW w:w="23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pct"/>
            <w:gridSpan w:val="3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3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44BF5">
        <w:trPr>
          <w:trHeight w:val="375"/>
        </w:trPr>
        <w:tc>
          <w:tcPr>
            <w:tcW w:w="23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4BF5">
        <w:trPr>
          <w:trHeight w:val="57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сохранение и улучшение условий для получения общедоступного и бесплатного дошкольного образования, осуществления присмотра и ухода за детьми.</w:t>
            </w:r>
          </w:p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 </w:t>
            </w:r>
          </w:p>
          <w:p w:rsidR="00F44BF5" w:rsidRDefault="00314925">
            <w:pPr>
              <w:spacing w:line="31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обеспечить доступность дошкольного образования, соответствующего единому стандарту качества дошко</w:t>
            </w:r>
            <w:r>
              <w:rPr>
                <w:sz w:val="24"/>
                <w:szCs w:val="24"/>
              </w:rPr>
              <w:t xml:space="preserve">льного образования; </w:t>
            </w:r>
          </w:p>
          <w:p w:rsidR="00F44BF5" w:rsidRDefault="00314925">
            <w:pPr>
              <w:spacing w:line="31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обновить содержание и технологии дошкольного образования;</w:t>
            </w:r>
          </w:p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обеспечить материально-технические и кадровые ресурсы в соответствии с федеральными государственными образовательными стандартами дошкольного образования.</w:t>
            </w:r>
          </w:p>
        </w:tc>
      </w:tr>
      <w:tr w:rsidR="00F44BF5">
        <w:trPr>
          <w:trHeight w:val="13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80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в возрасте от 2 месяцев до 7 лет услугой дошкольного образования (отношение численности детей в возрасте от 2 месяцев до 7 лет, получающих услугу дошкольного образования, к общей численности детей в возрасте от 2 месяцев до 7 лет, проживающих н</w:t>
            </w:r>
            <w:r>
              <w:rPr>
                <w:sz w:val="24"/>
                <w:szCs w:val="24"/>
              </w:rPr>
              <w:t>а территории Ужурского района)</w:t>
            </w:r>
          </w:p>
        </w:tc>
        <w:tc>
          <w:tcPr>
            <w:tcW w:w="53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43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</w:tr>
      <w:tr w:rsidR="00F44BF5">
        <w:trPr>
          <w:trHeight w:val="84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воспитанников дошкольных образовательных организаций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44BF5" w:rsidRDefault="00F44BF5">
      <w:pPr>
        <w:sectPr w:rsidR="00F44BF5">
          <w:pgSz w:w="16838" w:h="11906" w:orient="landscape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W w:w="52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989"/>
        <w:gridCol w:w="567"/>
        <w:gridCol w:w="769"/>
        <w:gridCol w:w="724"/>
        <w:gridCol w:w="1047"/>
        <w:gridCol w:w="645"/>
        <w:gridCol w:w="1415"/>
        <w:gridCol w:w="1538"/>
        <w:gridCol w:w="1390"/>
        <w:gridCol w:w="1396"/>
        <w:gridCol w:w="1954"/>
      </w:tblGrid>
      <w:tr w:rsidR="00F44BF5">
        <w:trPr>
          <w:trHeight w:val="450"/>
        </w:trPr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44BF5" w:rsidRDefault="00F44BF5">
            <w:pPr>
              <w:ind w:left="11232" w:right="-108"/>
              <w:rPr>
                <w:bCs/>
              </w:rPr>
            </w:pPr>
            <w:bookmarkStart w:id="1" w:name="RANGE!B1:M18"/>
            <w:bookmarkStart w:id="2" w:name="RANGE!B1:M17"/>
            <w:bookmarkEnd w:id="1"/>
            <w:bookmarkEnd w:id="2"/>
          </w:p>
        </w:tc>
        <w:tc>
          <w:tcPr>
            <w:tcW w:w="4786" w:type="pct"/>
            <w:gridSpan w:val="1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:rsidR="00F44BF5" w:rsidRDefault="00314925">
            <w:pPr>
              <w:ind w:left="11232" w:right="-108"/>
              <w:rPr>
                <w:bCs/>
              </w:rPr>
            </w:pPr>
            <w:r>
              <w:rPr>
                <w:bCs/>
              </w:rPr>
              <w:t>Приложение к подпрограмме 1</w:t>
            </w:r>
          </w:p>
          <w:p w:rsidR="00F44BF5" w:rsidRDefault="00F44BF5">
            <w:pPr>
              <w:ind w:right="458" w:firstLine="8540"/>
              <w:rPr>
                <w:bCs/>
              </w:rPr>
            </w:pPr>
          </w:p>
          <w:p w:rsidR="00F44BF5" w:rsidRDefault="003149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Перечень мероприятий подпрограммы 1</w:t>
            </w:r>
          </w:p>
        </w:tc>
      </w:tr>
      <w:tr w:rsidR="00F44BF5">
        <w:trPr>
          <w:trHeight w:val="636"/>
        </w:trPr>
        <w:tc>
          <w:tcPr>
            <w:tcW w:w="1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годам реализации программы </w:t>
            </w:r>
          </w:p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44BF5">
        <w:trPr>
          <w:trHeight w:val="2066"/>
        </w:trPr>
        <w:tc>
          <w:tcPr>
            <w:tcW w:w="12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</w:tr>
      <w:tr w:rsidR="00F44BF5">
        <w:trPr>
          <w:trHeight w:val="36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44BF5">
        <w:trPr>
          <w:trHeight w:val="5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сохранение и улучшение условий для получения общедоступного и бесплатного дошкольного образования, осуществления присмотра и ухода за детьми.</w:t>
            </w:r>
          </w:p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 </w:t>
            </w:r>
          </w:p>
          <w:p w:rsidR="00F44BF5" w:rsidRDefault="00314925">
            <w:pPr>
              <w:spacing w:line="31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обеспечить доступность дошкольного образования, соответствующего единому стандарту качества дошко</w:t>
            </w:r>
            <w:r>
              <w:rPr>
                <w:sz w:val="24"/>
                <w:szCs w:val="24"/>
              </w:rPr>
              <w:t xml:space="preserve">льного образования; </w:t>
            </w:r>
          </w:p>
          <w:p w:rsidR="00F44BF5" w:rsidRDefault="00314925">
            <w:pPr>
              <w:spacing w:line="31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обновить содержание и технологии дошкольного образования;</w:t>
            </w:r>
          </w:p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обеспечить материально-технические и кадровые ресурсы в соответствии с федеральными государственными образовательными стандартами дошкольного образования.</w:t>
            </w:r>
          </w:p>
        </w:tc>
      </w:tr>
      <w:tr w:rsidR="00F44BF5">
        <w:trPr>
          <w:trHeight w:val="41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F5" w:rsidRDefault="00314925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укрепление материально-технической базы и поддержка технич</w:t>
            </w:r>
            <w:r>
              <w:rPr>
                <w:sz w:val="24"/>
                <w:szCs w:val="24"/>
              </w:rPr>
              <w:t xml:space="preserve">еского </w:t>
            </w:r>
            <w:r>
              <w:rPr>
                <w:sz w:val="24"/>
                <w:szCs w:val="24"/>
              </w:rPr>
              <w:lastRenderedPageBreak/>
              <w:t>состояния учреждений)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0410084010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5 094,5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8 094,5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1) МБДОУ Ужурский детский сад  №4 Искорка - 350,0 тыс.руб. система для оповещения  2) МБДОУ Солгонский детский сад: 406,0 тыс.руб. ремонт крыл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ьца;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3) МБДОУ Ужурский детский сад  №1 - 2 737,3 тыс.руб. ремонт асфальтового покрытия;  4) МБДОУ Ужурский детский сад  №2 -1 601,2 тыс.руб. ремонт системы отопления</w:t>
            </w:r>
          </w:p>
        </w:tc>
      </w:tr>
      <w:tr w:rsidR="00F44BF5">
        <w:trPr>
          <w:trHeight w:val="8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</w:t>
            </w:r>
            <w:r>
              <w:rPr>
                <w:sz w:val="24"/>
                <w:szCs w:val="24"/>
              </w:rPr>
              <w:t>общеобразовательных организациях, за исключением обеспечения деятельности административно-хозяйственного,  учебно-</w:t>
            </w:r>
            <w:r>
              <w:rPr>
                <w:sz w:val="24"/>
                <w:szCs w:val="24"/>
              </w:rPr>
              <w:lastRenderedPageBreak/>
              <w:t xml:space="preserve">вспомогательного персонала и иных категорий работников  образовательных  организаций, участвующих в реализации общеобразовательных программ в </w:t>
            </w:r>
            <w:r>
              <w:rPr>
                <w:sz w:val="24"/>
                <w:szCs w:val="24"/>
              </w:rPr>
              <w:t>соответствии с федеральными государственными образовательными стандартами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0410075880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97 830,3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97 830,3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97 830,3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293 490,9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iCs/>
                <w:sz w:val="24"/>
                <w:szCs w:val="24"/>
              </w:rPr>
            </w:pPr>
          </w:p>
        </w:tc>
      </w:tr>
      <w:tr w:rsidR="00F44BF5">
        <w:trPr>
          <w:trHeight w:val="70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</w:t>
            </w:r>
            <w:r>
              <w:rPr>
                <w:sz w:val="24"/>
                <w:szCs w:val="24"/>
              </w:rPr>
              <w:t xml:space="preserve">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</w:t>
            </w:r>
            <w:r>
              <w:rPr>
                <w:sz w:val="24"/>
                <w:szCs w:val="24"/>
              </w:rPr>
              <w:lastRenderedPageBreak/>
              <w:t>общеобразовательных программ в соответств</w:t>
            </w:r>
            <w:r>
              <w:rPr>
                <w:sz w:val="24"/>
                <w:szCs w:val="24"/>
              </w:rPr>
              <w:t>ии с федеральными государственными образовательными стандартами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0410074080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51 870,3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51 870,3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51 870,3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155 610,9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</w:tr>
      <w:tr w:rsidR="00F44BF5">
        <w:trPr>
          <w:trHeight w:val="126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0410084190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86 749,0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86 749,0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86 749,0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260 247,0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BF5" w:rsidRDefault="00F44BF5">
            <w:pPr>
              <w:rPr>
                <w:sz w:val="22"/>
                <w:szCs w:val="22"/>
              </w:rPr>
            </w:pPr>
          </w:p>
        </w:tc>
      </w:tr>
      <w:tr w:rsidR="00F44BF5">
        <w:trPr>
          <w:trHeight w:val="183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выделения денежных средств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</w:t>
            </w:r>
            <w:r>
              <w:rPr>
                <w:sz w:val="24"/>
                <w:szCs w:val="24"/>
              </w:rPr>
              <w:t>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0410075540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2 798,1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BF5" w:rsidRDefault="0031492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44BF5">
        <w:trPr>
          <w:trHeight w:val="183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(возмещение)р</w:t>
            </w:r>
            <w:r>
              <w:rPr>
                <w:sz w:val="24"/>
                <w:szCs w:val="24"/>
              </w:rPr>
              <w:t>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0410008530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BF5" w:rsidRDefault="00F44BF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44BF5">
        <w:trPr>
          <w:trHeight w:val="1518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родителям (законным представителям) детей, посещающих общеобразовательные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0410075560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BF5" w:rsidRDefault="0031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44BF5">
        <w:trPr>
          <w:trHeight w:val="422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2 899,5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0"/>
                <w:szCs w:val="20"/>
              </w:rPr>
            </w:pPr>
          </w:p>
        </w:tc>
      </w:tr>
      <w:tr w:rsidR="00F44BF5">
        <w:trPr>
          <w:trHeight w:val="422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04100</w:t>
            </w:r>
            <w:r>
              <w:rPr>
                <w:sz w:val="24"/>
                <w:szCs w:val="24"/>
                <w:lang w:val="en-US"/>
              </w:rPr>
              <w:t>S5820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1 572</w:t>
            </w:r>
            <w:r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1 572</w:t>
            </w:r>
            <w:r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1 572</w:t>
            </w:r>
            <w:r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4 717,8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0"/>
                <w:szCs w:val="20"/>
              </w:rPr>
            </w:pPr>
          </w:p>
        </w:tc>
      </w:tr>
      <w:tr w:rsidR="00F44BF5">
        <w:trPr>
          <w:trHeight w:val="345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245 026,9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241 432,4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241 432,4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727 891,7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0"/>
                <w:szCs w:val="20"/>
              </w:rPr>
            </w:pPr>
          </w:p>
        </w:tc>
      </w:tr>
    </w:tbl>
    <w:p w:rsidR="00F44BF5" w:rsidRDefault="00F44BF5"/>
    <w:p w:rsidR="00F44BF5" w:rsidRDefault="00F44BF5">
      <w:pPr>
        <w:rPr>
          <w:vanish/>
        </w:rPr>
        <w:sectPr w:rsidR="00F44BF5">
          <w:pgSz w:w="16838" w:h="11906" w:orient="landscape"/>
          <w:pgMar w:top="851" w:right="851" w:bottom="1134" w:left="1701" w:header="709" w:footer="709" w:gutter="0"/>
          <w:cols w:space="720"/>
          <w:docGrid w:linePitch="360"/>
        </w:sectPr>
      </w:pPr>
    </w:p>
    <w:p w:rsidR="00F44BF5" w:rsidRDefault="00314925">
      <w:pPr>
        <w:ind w:right="-427"/>
        <w:jc w:val="right"/>
      </w:pPr>
      <w:r>
        <w:lastRenderedPageBreak/>
        <w:t xml:space="preserve"> Приложение № 5 к Программе</w:t>
      </w:r>
    </w:p>
    <w:p w:rsidR="00F44BF5" w:rsidRDefault="00F44BF5">
      <w:pPr>
        <w:jc w:val="center"/>
        <w:rPr>
          <w:b/>
        </w:rPr>
      </w:pPr>
    </w:p>
    <w:p w:rsidR="00F44BF5" w:rsidRDefault="00314925">
      <w:pPr>
        <w:jc w:val="center"/>
        <w:rPr>
          <w:b/>
        </w:rPr>
      </w:pPr>
      <w:r>
        <w:rPr>
          <w:b/>
        </w:rPr>
        <w:t>1. Паспорт подпрограммы 2</w:t>
      </w:r>
    </w:p>
    <w:p w:rsidR="00F44BF5" w:rsidRDefault="00F44BF5">
      <w:pPr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946"/>
      </w:tblGrid>
      <w:tr w:rsidR="00F44BF5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Наименование подпрограммы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both"/>
            </w:pPr>
            <w:r>
              <w:t>Развитие общего образования (далее подпрограмма 2)</w:t>
            </w:r>
          </w:p>
        </w:tc>
      </w:tr>
      <w:tr w:rsidR="00F44BF5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Наименование муниципальной программы, в рамках которой реализуется подпрограмма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</w:pPr>
            <w:r>
              <w:rPr>
                <w:bCs/>
              </w:rPr>
              <w:t>Развитие дошкольного, общего и дополнительного образования Ужурского района</w:t>
            </w:r>
          </w:p>
        </w:tc>
      </w:tr>
      <w:tr w:rsidR="00F44BF5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rPr>
                <w:spacing w:val="-4"/>
              </w:rPr>
              <w:t>Орган исполнительной власти Ужурского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</w:t>
            </w:r>
            <w:r>
              <w:t xml:space="preserve">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</w:pPr>
            <w:r>
              <w:t>Администрация Ужурского района</w:t>
            </w:r>
          </w:p>
        </w:tc>
      </w:tr>
      <w:tr w:rsidR="00F44BF5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rPr>
                <w:spacing w:val="-4"/>
              </w:rPr>
              <w:t>Главный распорядитель бюджетных с</w:t>
            </w:r>
            <w:r>
              <w:rPr>
                <w:spacing w:val="-4"/>
              </w:rPr>
              <w:t>редств, ответственный за реализацию мероприятий подпрограммы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</w:pPr>
            <w:r>
              <w:t>МКУ«Управление образования Ужурского района»</w:t>
            </w:r>
          </w:p>
        </w:tc>
      </w:tr>
      <w:tr w:rsidR="00F44BF5">
        <w:trPr>
          <w:cantSplit/>
          <w:trHeight w:val="25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rPr>
                <w:spacing w:val="-4"/>
              </w:rPr>
            </w:pPr>
            <w:r>
              <w:t>Цель и задачи подпрограммы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Цель: предоставление общедоступного и качественного общего образования, создание равных возможностей для современного </w:t>
            </w:r>
            <w:r>
              <w:rPr>
                <w:color w:val="000000" w:themeColor="text1"/>
              </w:rPr>
              <w:t>качественного образования, позитивной социализации детей.</w:t>
            </w:r>
          </w:p>
          <w:p w:rsidR="00F44BF5" w:rsidRDefault="00314925">
            <w:r>
              <w:rPr>
                <w:color w:val="000000" w:themeColor="text1"/>
              </w:rPr>
              <w:t xml:space="preserve">Задача: обеспечить условия и качество обучения, соответствующие федеральным </w:t>
            </w:r>
            <w:r>
              <w:t>государственным стандартам начального общего, основного обще</w:t>
            </w:r>
            <w:r>
              <w:t>го, среднего общего образования.</w:t>
            </w:r>
          </w:p>
        </w:tc>
      </w:tr>
      <w:tr w:rsidR="00F44BF5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lastRenderedPageBreak/>
              <w:t xml:space="preserve">Ожидаемые результаты от реализации подпрограммы 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widowControl w:val="0"/>
              <w:shd w:val="clear" w:color="auto" w:fill="FFFFFF"/>
              <w:jc w:val="both"/>
            </w:pPr>
            <w:r>
              <w:t xml:space="preserve">Сокращение доли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организаций. </w:t>
            </w:r>
          </w:p>
          <w:p w:rsidR="00F44BF5" w:rsidRDefault="00314925">
            <w:pPr>
              <w:jc w:val="both"/>
            </w:pPr>
            <w:r>
              <w:t xml:space="preserve">Сохранение доли общеобразовательных организаций (с числом </w:t>
            </w:r>
            <w:r>
              <w:t>обучающихся более 50).</w:t>
            </w:r>
          </w:p>
          <w:p w:rsidR="00F44BF5" w:rsidRDefault="00314925">
            <w:pPr>
              <w:jc w:val="both"/>
            </w:pPr>
            <w:r>
              <w:t>Обязательным условием эффективности Программы является успешное выполнение целевых индикаторов и показателей подпрограммы 2 (приложение к паспорту подпрограммы 2)</w:t>
            </w:r>
          </w:p>
        </w:tc>
      </w:tr>
      <w:tr w:rsidR="00F44BF5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Сроки реализации подпрограммы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rPr>
                <w:bCs/>
              </w:rPr>
            </w:pPr>
            <w:r>
              <w:t>2017 – 2030 годы</w:t>
            </w:r>
          </w:p>
        </w:tc>
      </w:tr>
      <w:tr w:rsidR="00F44BF5">
        <w:trPr>
          <w:cantSplit/>
          <w:trHeight w:val="26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 xml:space="preserve">Ресурсное обеспечение </w:t>
            </w:r>
            <w:r>
              <w:rPr>
                <w:iCs/>
              </w:rPr>
              <w:t>подпрограммы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2 – 1 848 905,9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632 505,5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171 201,8 тыс.руб.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444 900,1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16 403,6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 613 648,6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 166 476,0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436 026,4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ерального бюджета – 11 146,2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 602 751,8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 166 476,0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432 874,0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3 401,8 тыс. руб.</w:t>
            </w:r>
          </w:p>
        </w:tc>
      </w:tr>
    </w:tbl>
    <w:p w:rsidR="00F44BF5" w:rsidRDefault="00F44BF5">
      <w:pPr>
        <w:jc w:val="center"/>
      </w:pPr>
    </w:p>
    <w:p w:rsidR="00F44BF5" w:rsidRDefault="00314925">
      <w:pPr>
        <w:jc w:val="center"/>
        <w:rPr>
          <w:b/>
        </w:rPr>
      </w:pPr>
      <w:r>
        <w:rPr>
          <w:b/>
        </w:rPr>
        <w:t>2. Мероп</w:t>
      </w:r>
      <w:r>
        <w:rPr>
          <w:b/>
        </w:rPr>
        <w:t>риятия подпрограммы 2</w:t>
      </w:r>
    </w:p>
    <w:p w:rsidR="00F44BF5" w:rsidRDefault="00F44BF5">
      <w:pPr>
        <w:jc w:val="center"/>
      </w:pPr>
    </w:p>
    <w:p w:rsidR="00F44BF5" w:rsidRDefault="00314925">
      <w:pPr>
        <w:jc w:val="both"/>
      </w:pPr>
      <w:r>
        <w:t>Мероприятия подпрограммы 2 представлены в приложении к подпрограмме.</w:t>
      </w:r>
    </w:p>
    <w:p w:rsidR="00F44BF5" w:rsidRDefault="00F44BF5">
      <w:pPr>
        <w:jc w:val="both"/>
      </w:pPr>
    </w:p>
    <w:p w:rsidR="00F44BF5" w:rsidRDefault="00314925">
      <w:pPr>
        <w:jc w:val="center"/>
        <w:rPr>
          <w:b/>
        </w:rPr>
      </w:pPr>
      <w:r>
        <w:rPr>
          <w:b/>
        </w:rPr>
        <w:t>3. Механизм реализации  подпрограммы 2</w:t>
      </w:r>
    </w:p>
    <w:p w:rsidR="00F44BF5" w:rsidRDefault="00F44BF5">
      <w:pPr>
        <w:ind w:firstLine="851"/>
        <w:jc w:val="both"/>
      </w:pPr>
    </w:p>
    <w:p w:rsidR="00F44BF5" w:rsidRDefault="00314925">
      <w:pPr>
        <w:ind w:firstLine="851"/>
        <w:jc w:val="both"/>
      </w:pPr>
      <w:r>
        <w:t>Главным распорядителем бюджетных средств является Муниципальное казенное учреждение «Управление образование Ужурского района».</w:t>
      </w:r>
    </w:p>
    <w:p w:rsidR="00F44BF5" w:rsidRDefault="00314925">
      <w:pPr>
        <w:ind w:firstLine="851"/>
        <w:jc w:val="both"/>
      </w:pPr>
      <w:r>
        <w:t>Реализация мероприятий подпрограммы 2 осуществляется посредством заключения контрактов (договоров) на поставки товаров, выполнени</w:t>
      </w:r>
      <w:r>
        <w:t>я работ, оказание услуг для муниципальных нужд в соответствии с действующим законодательством РФ.</w:t>
      </w:r>
    </w:p>
    <w:p w:rsidR="00F44BF5" w:rsidRDefault="00F44BF5">
      <w:pPr>
        <w:jc w:val="center"/>
        <w:rPr>
          <w:b/>
        </w:rPr>
      </w:pPr>
    </w:p>
    <w:p w:rsidR="00F44BF5" w:rsidRDefault="00F44BF5">
      <w:pPr>
        <w:jc w:val="center"/>
        <w:rPr>
          <w:b/>
        </w:rPr>
      </w:pPr>
    </w:p>
    <w:p w:rsidR="00F44BF5" w:rsidRDefault="00314925">
      <w:pPr>
        <w:jc w:val="center"/>
        <w:rPr>
          <w:b/>
        </w:rPr>
      </w:pPr>
      <w:r>
        <w:rPr>
          <w:b/>
        </w:rPr>
        <w:t>4. Управление подпрограммой 2 и контроль за ее исполнением</w:t>
      </w:r>
    </w:p>
    <w:p w:rsidR="00F44BF5" w:rsidRDefault="00F44BF5">
      <w:pPr>
        <w:jc w:val="center"/>
      </w:pPr>
    </w:p>
    <w:p w:rsidR="00F44BF5" w:rsidRDefault="00314925">
      <w:pPr>
        <w:ind w:firstLine="851"/>
        <w:jc w:val="both"/>
      </w:pPr>
      <w:r>
        <w:t>Управление реализацией подпрограммы 2 осуществляет Муниципальное казенное учреждение  «Управлени</w:t>
      </w:r>
      <w:r>
        <w:t>е образования Ужурского района»,  являясь главным распорядителем средств.</w:t>
      </w:r>
    </w:p>
    <w:p w:rsidR="00F44BF5" w:rsidRDefault="00314925">
      <w:pPr>
        <w:ind w:firstLine="851"/>
        <w:jc w:val="both"/>
      </w:pPr>
      <w:r>
        <w:t xml:space="preserve">Полугодовой и годовой отчет о реализации программы предоставляется  Муниципальным казенным учреждением  «Управление образования Ужурского района» в отдел экономики и прогнозирования </w:t>
      </w:r>
      <w:r>
        <w:t>и финансовое управление администрации Ужурского района по форме в установленные сроки.</w:t>
      </w:r>
    </w:p>
    <w:p w:rsidR="00F44BF5" w:rsidRDefault="00314925">
      <w:pPr>
        <w:ind w:firstLine="851"/>
        <w:jc w:val="both"/>
      </w:pPr>
      <w:r>
        <w:t xml:space="preserve">Контроль за ходом реализации подпрограммы 2 осуществляет Муниципальное казенное учреждение  «Управление образования Ужурского района» и </w:t>
      </w:r>
      <w:r>
        <w:rPr>
          <w:rFonts w:eastAsia="Calibri"/>
          <w:lang w:eastAsia="en-US"/>
        </w:rPr>
        <w:t>финансовое управление администрац</w:t>
      </w:r>
      <w:r>
        <w:rPr>
          <w:rFonts w:eastAsia="Calibri"/>
          <w:lang w:eastAsia="en-US"/>
        </w:rPr>
        <w:t>ии Ужурского района</w:t>
      </w:r>
      <w:r>
        <w:t>.</w:t>
      </w:r>
    </w:p>
    <w:p w:rsidR="00F44BF5" w:rsidRDefault="00F44BF5">
      <w:pPr>
        <w:sectPr w:rsidR="00F44BF5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380"/>
        <w:gridCol w:w="1484"/>
        <w:gridCol w:w="2022"/>
        <w:gridCol w:w="1469"/>
        <w:gridCol w:w="1635"/>
        <w:gridCol w:w="1787"/>
        <w:gridCol w:w="1969"/>
      </w:tblGrid>
      <w:tr w:rsidR="00F44BF5">
        <w:trPr>
          <w:trHeight w:val="465"/>
        </w:trPr>
        <w:tc>
          <w:tcPr>
            <w:tcW w:w="18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31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44BF5" w:rsidRDefault="00314925">
            <w:pPr>
              <w:ind w:left="655" w:right="-31"/>
            </w:pPr>
            <w:r>
              <w:t xml:space="preserve">Приложение к паспорту </w:t>
            </w:r>
          </w:p>
          <w:p w:rsidR="00F44BF5" w:rsidRDefault="00314925">
            <w:pPr>
              <w:ind w:left="655"/>
            </w:pPr>
            <w:r>
              <w:t>подпрограммы 2</w:t>
            </w:r>
          </w:p>
          <w:p w:rsidR="00F44BF5" w:rsidRDefault="00F44BF5"/>
        </w:tc>
      </w:tr>
      <w:tr w:rsidR="00F44BF5">
        <w:trPr>
          <w:trHeight w:val="375"/>
        </w:trPr>
        <w:tc>
          <w:tcPr>
            <w:tcW w:w="5000" w:type="pct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Перечень и значения показателей результативности подпрограммы</w:t>
            </w:r>
          </w:p>
          <w:p w:rsidR="00F44BF5" w:rsidRDefault="00F44BF5">
            <w:pPr>
              <w:jc w:val="center"/>
              <w:rPr>
                <w:bCs/>
              </w:rPr>
            </w:pPr>
          </w:p>
        </w:tc>
      </w:tr>
      <w:tr w:rsidR="00F44BF5">
        <w:trPr>
          <w:trHeight w:val="507"/>
        </w:trPr>
        <w:tc>
          <w:tcPr>
            <w:tcW w:w="186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8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52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706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404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44BF5">
        <w:trPr>
          <w:trHeight w:val="900"/>
        </w:trPr>
        <w:tc>
          <w:tcPr>
            <w:tcW w:w="18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44BF5">
        <w:trPr>
          <w:trHeight w:val="375"/>
        </w:trPr>
        <w:tc>
          <w:tcPr>
            <w:tcW w:w="18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4BF5">
        <w:trPr>
          <w:trHeight w:val="6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Задача: обеспечить условия и качество обучения, соответствующие федеральным </w:t>
            </w:r>
            <w:r>
              <w:rPr>
                <w:sz w:val="24"/>
                <w:szCs w:val="24"/>
              </w:rPr>
              <w:t>госу</w:t>
            </w:r>
            <w:r>
              <w:rPr>
                <w:sz w:val="24"/>
                <w:szCs w:val="24"/>
              </w:rPr>
              <w:t>дарственным стандартам начального общего, основного общего, среднего общего образования</w:t>
            </w:r>
          </w:p>
        </w:tc>
      </w:tr>
      <w:tr w:rsidR="00F44BF5">
        <w:trPr>
          <w:trHeight w:val="1995"/>
        </w:trPr>
        <w:tc>
          <w:tcPr>
            <w:tcW w:w="18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1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5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1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5,5</w:t>
            </w:r>
          </w:p>
        </w:tc>
        <w:tc>
          <w:tcPr>
            <w:tcW w:w="62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</w:pPr>
            <w:r>
              <w:rPr>
                <w:sz w:val="24"/>
                <w:szCs w:val="24"/>
              </w:rPr>
              <w:t>не более 4,7</w:t>
            </w:r>
          </w:p>
        </w:tc>
        <w:tc>
          <w:tcPr>
            <w:tcW w:w="6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</w:pPr>
            <w:r>
              <w:rPr>
                <w:sz w:val="24"/>
                <w:szCs w:val="24"/>
              </w:rPr>
              <w:t>не более 4,2</w:t>
            </w:r>
          </w:p>
        </w:tc>
      </w:tr>
      <w:tr w:rsidR="00F44BF5">
        <w:trPr>
          <w:trHeight w:val="867"/>
        </w:trPr>
        <w:tc>
          <w:tcPr>
            <w:tcW w:w="18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1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общеобразовательных организаций (с числом обучающихся более 50)</w:t>
            </w:r>
          </w:p>
        </w:tc>
        <w:tc>
          <w:tcPr>
            <w:tcW w:w="5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1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5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62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69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</w:tr>
    </w:tbl>
    <w:p w:rsidR="00F44BF5" w:rsidRDefault="00F44BF5">
      <w:pPr>
        <w:sectPr w:rsidR="00F44BF5">
          <w:pgSz w:w="16838" w:h="11906" w:orient="landscape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right" w:tblpY="768"/>
        <w:tblW w:w="5406" w:type="pct"/>
        <w:tblLook w:val="04A0" w:firstRow="1" w:lastRow="0" w:firstColumn="1" w:lastColumn="0" w:noHBand="0" w:noVBand="1"/>
      </w:tblPr>
      <w:tblGrid>
        <w:gridCol w:w="636"/>
        <w:gridCol w:w="962"/>
        <w:gridCol w:w="1579"/>
        <w:gridCol w:w="550"/>
        <w:gridCol w:w="433"/>
        <w:gridCol w:w="143"/>
        <w:gridCol w:w="467"/>
        <w:gridCol w:w="229"/>
        <w:gridCol w:w="1526"/>
        <w:gridCol w:w="510"/>
        <w:gridCol w:w="110"/>
        <w:gridCol w:w="949"/>
        <w:gridCol w:w="227"/>
        <w:gridCol w:w="953"/>
        <w:gridCol w:w="223"/>
        <w:gridCol w:w="950"/>
        <w:gridCol w:w="226"/>
        <w:gridCol w:w="1356"/>
        <w:gridCol w:w="3297"/>
      </w:tblGrid>
      <w:tr w:rsidR="00F44BF5">
        <w:trPr>
          <w:trHeight w:val="450"/>
        </w:trPr>
        <w:tc>
          <w:tcPr>
            <w:tcW w:w="522" w:type="pct"/>
            <w:gridSpan w:val="2"/>
            <w:tcBorders>
              <w:left w:val="none" w:sz="4" w:space="0" w:color="000000"/>
              <w:right w:val="none" w:sz="4" w:space="0" w:color="000000"/>
            </w:tcBorders>
          </w:tcPr>
          <w:p w:rsidR="00F44BF5" w:rsidRDefault="00F44BF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B1:M16"/>
            <w:bookmarkEnd w:id="3"/>
          </w:p>
          <w:p w:rsidR="00F44BF5" w:rsidRDefault="00F44BF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44BF5" w:rsidRDefault="00F44B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8" w:type="pct"/>
            <w:gridSpan w:val="17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F44BF5" w:rsidRDefault="00314925">
            <w:pPr>
              <w:ind w:left="9578" w:right="-62"/>
              <w:rPr>
                <w:b/>
                <w:bCs/>
              </w:rPr>
            </w:pPr>
            <w:r>
              <w:rPr>
                <w:bCs/>
              </w:rPr>
              <w:t>Приложение к подпрограмме 2</w:t>
            </w:r>
          </w:p>
          <w:p w:rsidR="00F44BF5" w:rsidRDefault="00F44BF5">
            <w:pPr>
              <w:jc w:val="center"/>
              <w:rPr>
                <w:b/>
                <w:bCs/>
              </w:rPr>
            </w:pPr>
          </w:p>
        </w:tc>
      </w:tr>
      <w:tr w:rsidR="00F44BF5">
        <w:trPr>
          <w:trHeight w:val="450"/>
        </w:trPr>
        <w:tc>
          <w:tcPr>
            <w:tcW w:w="522" w:type="pct"/>
            <w:gridSpan w:val="2"/>
            <w:tcBorders>
              <w:left w:val="none" w:sz="4" w:space="0" w:color="000000"/>
              <w:right w:val="none" w:sz="4" w:space="0" w:color="000000"/>
            </w:tcBorders>
          </w:tcPr>
          <w:p w:rsidR="00F44BF5" w:rsidRDefault="00F44B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8" w:type="pct"/>
            <w:gridSpan w:val="17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2</w:t>
            </w:r>
          </w:p>
        </w:tc>
      </w:tr>
      <w:tr w:rsidR="00F44BF5">
        <w:trPr>
          <w:trHeight w:val="47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42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06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</w:t>
            </w:r>
          </w:p>
          <w:p w:rsidR="00F44BF5" w:rsidRDefault="00314925">
            <w:pPr>
              <w:ind w:left="-106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</w:t>
            </w:r>
          </w:p>
        </w:tc>
        <w:tc>
          <w:tcPr>
            <w:tcW w:w="1076" w:type="pct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18" w:type="pct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ind w:left="-181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</w:t>
            </w:r>
          </w:p>
          <w:p w:rsidR="00F44BF5" w:rsidRDefault="00314925">
            <w:pPr>
              <w:ind w:left="-181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44BF5">
        <w:trPr>
          <w:trHeight w:val="16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47" w:right="-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</w:t>
            </w:r>
          </w:p>
          <w:p w:rsidR="00F44BF5" w:rsidRDefault="00314925">
            <w:pPr>
              <w:ind w:left="-147" w:right="-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</w:t>
            </w:r>
          </w:p>
        </w:tc>
        <w:tc>
          <w:tcPr>
            <w:tcW w:w="1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47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F44BF5" w:rsidRDefault="00314925">
            <w:pPr>
              <w:ind w:left="-47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57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ind w:left="-8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09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</w:tr>
      <w:tr w:rsidR="00F44BF5">
        <w:trPr>
          <w:trHeight w:val="3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44BF5">
        <w:trPr>
          <w:trHeight w:val="405"/>
        </w:trPr>
        <w:tc>
          <w:tcPr>
            <w:tcW w:w="5000" w:type="pct"/>
            <w:gridSpan w:val="19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4BF5" w:rsidRDefault="0031492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:rsidR="00F44BF5" w:rsidRDefault="00314925">
            <w:pPr>
              <w:rPr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Задача: обеспечить условия и качество обучения, соответствующие федеральным </w:t>
            </w:r>
            <w:r>
              <w:rPr>
                <w:sz w:val="24"/>
                <w:szCs w:val="24"/>
              </w:rPr>
              <w:t>государственным стандартам начального общего, основного общего, среднего общего образования.</w:t>
            </w:r>
          </w:p>
        </w:tc>
      </w:tr>
      <w:tr w:rsidR="00F44BF5">
        <w:trPr>
          <w:trHeight w:val="5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укрепление материально-технической базы и поддержка </w:t>
            </w:r>
            <w:r>
              <w:rPr>
                <w:sz w:val="24"/>
                <w:szCs w:val="24"/>
              </w:rPr>
              <w:lastRenderedPageBreak/>
              <w:t>техни</w:t>
            </w:r>
            <w:r>
              <w:rPr>
                <w:sz w:val="24"/>
                <w:szCs w:val="24"/>
              </w:rPr>
              <w:t>ческого состояния учреждений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0420084010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6 155,5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9 155,5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Ремонт помещений для "Точек роста"   МБОУ «Ужурская СОШ №3» - 1 500,0 тыс. руб.   Ашпанский филиал МБОУ «Локшинская СОШ» - 600,0 тыс. руб.,</w:t>
            </w:r>
            <w:r>
              <w:rPr>
                <w:sz w:val="24"/>
                <w:szCs w:val="24"/>
              </w:rPr>
              <w:t xml:space="preserve"> </w:t>
            </w:r>
          </w:p>
          <w:p w:rsidR="00F44BF5" w:rsidRDefault="00314925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МБОУ «Кулунская ООШ» – 1 055,5 тыс.руб. – ремонт тамбура</w:t>
            </w:r>
          </w:p>
          <w:p w:rsidR="00F44BF5" w:rsidRDefault="00314925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МБОУ «Ужурская СОШ №1» - 1 500,0 тыс.руб. – ремонт тамбура </w:t>
            </w:r>
          </w:p>
          <w:p w:rsidR="00F44BF5" w:rsidRDefault="00314925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МБОУ «Локшинская СОШ» – 1 500,0 тыс.руб. ремонт полового покрытия в обеденном зале</w:t>
            </w:r>
          </w:p>
        </w:tc>
      </w:tr>
      <w:tr w:rsidR="00F44BF5">
        <w:trPr>
          <w:trHeight w:val="54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</w:t>
            </w:r>
            <w:r>
              <w:rPr>
                <w:sz w:val="24"/>
                <w:szCs w:val="24"/>
              </w:rPr>
              <w:t xml:space="preserve"> (оказание услуг) подведомственных организаций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0420084190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164 920,2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164 920,2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164 920,2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494 760,6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44BF5">
        <w:trPr>
          <w:trHeight w:val="98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</w:t>
            </w:r>
            <w:r>
              <w:rPr>
                <w:sz w:val="24"/>
                <w:szCs w:val="24"/>
              </w:rPr>
              <w:t xml:space="preserve">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</w:t>
            </w:r>
            <w:r>
              <w:rPr>
                <w:sz w:val="24"/>
                <w:szCs w:val="24"/>
              </w:rPr>
              <w:lastRenderedPageBreak/>
              <w:t>реализ</w:t>
            </w:r>
            <w:r>
              <w:rPr>
                <w:sz w:val="24"/>
                <w:szCs w:val="24"/>
              </w:rPr>
              <w:t>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0420074090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71 694,8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71 694,8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71 694,8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215 084,4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1975"/>
        </w:trPr>
        <w:tc>
          <w:tcPr>
            <w:tcW w:w="204" w:type="pc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  <w:r>
              <w:rPr>
                <w:sz w:val="24"/>
                <w:szCs w:val="24"/>
              </w:rPr>
              <w:t xml:space="preserve">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>
              <w:rPr>
                <w:sz w:val="24"/>
                <w:szCs w:val="24"/>
              </w:rPr>
              <w:lastRenderedPageBreak/>
              <w:t>участвующих в реализации общеоб</w:t>
            </w:r>
            <w:r>
              <w:rPr>
                <w:sz w:val="24"/>
                <w:szCs w:val="24"/>
              </w:rPr>
              <w:t>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0420075640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333 529,0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326 225,8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326 225,8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985 980,6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0"/>
                <w:szCs w:val="20"/>
              </w:rPr>
            </w:pPr>
          </w:p>
        </w:tc>
      </w:tr>
      <w:tr w:rsidR="00F44BF5">
        <w:trPr>
          <w:trHeight w:val="1321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0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0420075660</w:t>
            </w:r>
          </w:p>
        </w:tc>
        <w:tc>
          <w:tcPr>
            <w:tcW w:w="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F44BF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44BF5">
        <w:trPr>
          <w:trHeight w:val="1607"/>
        </w:trPr>
        <w:tc>
          <w:tcPr>
            <w:tcW w:w="204" w:type="pct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  <w:gridSpan w:val="2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22 064,0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22 064,0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22 064,0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66 192,0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F44BF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44BF5">
        <w:trPr>
          <w:trHeight w:val="721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44BF5">
        <w:trPr>
          <w:trHeight w:val="245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6 872,6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6 872,6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6 872,6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20 617,8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F44BF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44BF5">
        <w:trPr>
          <w:trHeight w:val="79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5630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4 691,5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3 754,9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3 754,9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12 201,3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79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Оснащение (обновление материально-технической базы)оборудованием, </w:t>
            </w:r>
            <w:r>
              <w:rPr>
                <w:bCs/>
                <w:sz w:val="24"/>
                <w:szCs w:val="24"/>
              </w:rPr>
              <w:lastRenderedPageBreak/>
              <w:t>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</w:t>
            </w:r>
            <w:r>
              <w:rPr>
                <w:bCs/>
                <w:sz w:val="24"/>
                <w:szCs w:val="24"/>
              </w:rPr>
              <w:t>рограммам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042Е151720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2 447,3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2 447,33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10" w:right="-104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приобретение оборудования</w:t>
            </w:r>
          </w:p>
        </w:tc>
      </w:tr>
      <w:tr w:rsidR="00F44BF5">
        <w:trPr>
          <w:trHeight w:val="79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</w:t>
            </w:r>
            <w:r>
              <w:rPr>
                <w:sz w:val="24"/>
                <w:szCs w:val="24"/>
              </w:rPr>
              <w:t>ализующих образовательные программы начального общего образования,  образовательные программы основного общего образования,  образовательные программы  среднего общего образования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0420053030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44BF5">
        <w:trPr>
          <w:trHeight w:val="79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оснащения (обновления </w:t>
            </w:r>
            <w:r>
              <w:rPr>
                <w:sz w:val="24"/>
                <w:szCs w:val="24"/>
              </w:rPr>
              <w:lastRenderedPageBreak/>
              <w:t>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</w:t>
            </w:r>
            <w:r>
              <w:rPr>
                <w:sz w:val="24"/>
                <w:szCs w:val="24"/>
              </w:rPr>
              <w:t>еобразовательным программам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S5210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396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042E250980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3 819,8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3 819,8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396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8400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2339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838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 за исключением обучающихся с ограниченными возможностями здоровья, бесплатным</w:t>
            </w:r>
            <w:r>
              <w:rPr>
                <w:sz w:val="24"/>
                <w:szCs w:val="24"/>
              </w:rPr>
              <w:t xml:space="preserve"> горячим питанием, предусматривающим наличие горячего блюда, не считая </w:t>
            </w:r>
            <w:r>
              <w:rPr>
                <w:sz w:val="24"/>
                <w:szCs w:val="24"/>
              </w:rPr>
              <w:lastRenderedPageBreak/>
              <w:t>горячего напитка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3040</w:t>
            </w:r>
          </w:p>
        </w:tc>
        <w:tc>
          <w:tcPr>
            <w:tcW w:w="205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12 854,1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13 159,6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2 262,8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28 276,5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0"/>
                <w:szCs w:val="20"/>
              </w:rPr>
            </w:pPr>
          </w:p>
        </w:tc>
      </w:tr>
      <w:tr w:rsidR="00F44BF5">
        <w:trPr>
          <w:trHeight w:val="2339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  <w:gridSpan w:val="2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2 540,6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2 540,6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2 540,6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7 621,8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0"/>
                <w:szCs w:val="20"/>
              </w:rPr>
            </w:pPr>
          </w:p>
        </w:tc>
      </w:tr>
      <w:tr w:rsidR="00F44BF5">
        <w:trPr>
          <w:trHeight w:val="2339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042ЕВ51790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0"/>
                <w:szCs w:val="20"/>
              </w:rPr>
            </w:pPr>
          </w:p>
        </w:tc>
      </w:tr>
      <w:tr w:rsidR="00F44BF5">
        <w:trPr>
          <w:trHeight w:val="233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</w:t>
            </w:r>
            <w:r>
              <w:rPr>
                <w:sz w:val="24"/>
                <w:szCs w:val="24"/>
              </w:rPr>
              <w:t>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S4300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0"/>
                <w:szCs w:val="20"/>
              </w:rPr>
            </w:pPr>
          </w:p>
        </w:tc>
      </w:tr>
      <w:tr w:rsidR="00F44BF5">
        <w:trPr>
          <w:trHeight w:val="233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0420008530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0"/>
                <w:szCs w:val="20"/>
              </w:rPr>
            </w:pPr>
          </w:p>
        </w:tc>
      </w:tr>
      <w:tr w:rsidR="00F44BF5">
        <w:trPr>
          <w:trHeight w:val="233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4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4700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0"/>
                <w:szCs w:val="20"/>
              </w:rPr>
            </w:pPr>
          </w:p>
        </w:tc>
      </w:tr>
      <w:tr w:rsidR="00F44BF5">
        <w:trPr>
          <w:trHeight w:val="52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jc w:val="center"/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ТОГО по подпрограмме 2: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632 505,5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613 648,6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602 751,8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1 848 905,9</w:t>
            </w:r>
          </w:p>
        </w:tc>
        <w:tc>
          <w:tcPr>
            <w:tcW w:w="10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4BF5" w:rsidRDefault="00F44BF5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F44BF5" w:rsidRDefault="00F44BF5">
      <w:pPr>
        <w:framePr w:w="14318" w:wrap="auto" w:hAnchor="text"/>
        <w:sectPr w:rsidR="00F44BF5">
          <w:pgSz w:w="16838" w:h="11906" w:orient="landscape"/>
          <w:pgMar w:top="1134" w:right="962" w:bottom="993" w:left="1701" w:header="709" w:footer="709" w:gutter="0"/>
          <w:cols w:space="720"/>
          <w:docGrid w:linePitch="360"/>
        </w:sectPr>
      </w:pPr>
    </w:p>
    <w:p w:rsidR="00F44BF5" w:rsidRDefault="00314925">
      <w:pPr>
        <w:jc w:val="right"/>
      </w:pPr>
      <w:r>
        <w:lastRenderedPageBreak/>
        <w:t>Приложение № 6 к Программе</w:t>
      </w:r>
    </w:p>
    <w:p w:rsidR="00F44BF5" w:rsidRDefault="00F44BF5">
      <w:pPr>
        <w:jc w:val="center"/>
      </w:pPr>
    </w:p>
    <w:p w:rsidR="00F44BF5" w:rsidRDefault="00314925">
      <w:pPr>
        <w:jc w:val="center"/>
        <w:rPr>
          <w:b/>
        </w:rPr>
      </w:pPr>
      <w:r>
        <w:rPr>
          <w:b/>
        </w:rPr>
        <w:t>1. Паспорт подпрограммы 3</w:t>
      </w:r>
    </w:p>
    <w:p w:rsidR="00F44BF5" w:rsidRDefault="00F44BF5">
      <w:pPr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087"/>
      </w:tblGrid>
      <w:tr w:rsidR="00F44BF5">
        <w:trPr>
          <w:cantSplit/>
          <w:trHeight w:val="61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Наименование подпрограммы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both"/>
            </w:pPr>
            <w:r>
              <w:t>Развитие дополнительного образования детей (далее – подпрограмма 3)</w:t>
            </w:r>
          </w:p>
        </w:tc>
      </w:tr>
      <w:tr w:rsidR="00F44BF5">
        <w:trPr>
          <w:cantSplit/>
          <w:trHeight w:val="7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Наименование муниципальной программы, в рамках которой реализуется под</w:t>
            </w:r>
            <w:r>
              <w:t>программа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</w:pPr>
            <w:r>
              <w:rPr>
                <w:bCs/>
              </w:rPr>
              <w:t>Развитие дошкольного, общего и дополнительного образования детей Ужурского района</w:t>
            </w:r>
          </w:p>
        </w:tc>
      </w:tr>
      <w:tr w:rsidR="00F44BF5">
        <w:trPr>
          <w:cantSplit/>
          <w:trHeight w:val="7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rPr>
                <w:spacing w:val="-4"/>
              </w:rPr>
              <w:t>Орган исполнительной власти Ужурского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</w:t>
            </w:r>
            <w:r>
              <w:t xml:space="preserve">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ind w:left="31" w:firstLine="31"/>
              <w:jc w:val="center"/>
            </w:pPr>
            <w:r>
              <w:t>Администрация Ужурского района</w:t>
            </w:r>
          </w:p>
        </w:tc>
      </w:tr>
      <w:tr w:rsidR="00F44BF5">
        <w:trPr>
          <w:cantSplit/>
          <w:trHeight w:val="7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rPr>
                <w:spacing w:val="-4"/>
              </w:rPr>
              <w:t>Главный распорядитель бюджетных с</w:t>
            </w:r>
            <w:r>
              <w:rPr>
                <w:spacing w:val="-4"/>
              </w:rPr>
              <w:t>редств, ответственный за реализацию мероприятий подпрограммы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ind w:left="31" w:firstLine="31"/>
              <w:jc w:val="center"/>
            </w:pPr>
            <w:r>
              <w:t>МКУ «Управление образования Ужурского района»</w:t>
            </w:r>
          </w:p>
        </w:tc>
      </w:tr>
      <w:tr w:rsidR="00F44BF5">
        <w:trPr>
          <w:cantSplit/>
          <w:trHeight w:val="7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ind w:left="-108" w:right="-108"/>
            </w:pPr>
            <w:r>
              <w:t>Цель и задачи подпрограммы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ind w:left="31" w:firstLine="31"/>
              <w:rPr>
                <w:lang w:eastAsia="en-US"/>
              </w:rPr>
            </w:pPr>
            <w:r>
              <w:rPr>
                <w:lang w:eastAsia="en-US"/>
              </w:rPr>
              <w:t xml:space="preserve">Цель: </w:t>
            </w:r>
            <w:r>
              <w:rPr>
                <w:color w:val="000000" w:themeColor="text1"/>
                <w:spacing w:val="2"/>
              </w:rPr>
              <w:t xml:space="preserve">предоставление общедоступного и качественного дополнительного образования вне зависимости от места проживания, </w:t>
            </w:r>
            <w:r>
              <w:rPr>
                <w:color w:val="000000" w:themeColor="text1"/>
                <w:spacing w:val="2"/>
              </w:rPr>
              <w:t>уровня достатка и состояния здоровья обучающихся.</w:t>
            </w:r>
          </w:p>
          <w:p w:rsidR="00F44BF5" w:rsidRDefault="00314925">
            <w:pPr>
              <w:ind w:left="31"/>
              <w:jc w:val="both"/>
            </w:pPr>
            <w:r>
              <w:t>Задачи:</w:t>
            </w:r>
          </w:p>
          <w:p w:rsidR="00F44BF5" w:rsidRDefault="00314925">
            <w:pPr>
              <w:shd w:val="clear" w:color="auto" w:fill="FFFFFF"/>
              <w:spacing w:line="315" w:lineRule="atLeast"/>
              <w:jc w:val="both"/>
            </w:pPr>
            <w:r>
              <w:t>-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F44BF5" w:rsidRDefault="00314925">
            <w:pPr>
              <w:ind w:left="31" w:firstLine="31"/>
              <w:jc w:val="both"/>
            </w:pPr>
            <w: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</w:t>
            </w:r>
            <w:r>
              <w:t>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</w:p>
        </w:tc>
      </w:tr>
      <w:tr w:rsidR="00F44BF5">
        <w:trPr>
          <w:cantSplit/>
          <w:trHeight w:val="7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lastRenderedPageBreak/>
              <w:t xml:space="preserve">Ожидаемые результаты от реализации подпрограммы 3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both"/>
            </w:pPr>
            <w:r>
              <w:t>Обеспечение 96,7% охвата детей в возрасте от 5 до 18 лет пр</w:t>
            </w:r>
            <w:r>
              <w:t>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лет).</w:t>
            </w:r>
          </w:p>
          <w:p w:rsidR="00F44BF5" w:rsidRDefault="00314925">
            <w:pPr>
              <w:jc w:val="both"/>
            </w:pPr>
            <w:r>
              <w:t>Обеспечение 14% охвата детей в возрасте от 5 до 18 лет, имеющих право на получение дополни</w:t>
            </w:r>
            <w:r>
              <w:t>тельного образования в рамках системы персонифицированного финансирования.</w:t>
            </w:r>
          </w:p>
          <w:p w:rsidR="00F44BF5" w:rsidRDefault="00314925">
            <w:pPr>
              <w:jc w:val="both"/>
            </w:pPr>
            <w:r>
              <w:t xml:space="preserve">Обязательным условием эффективности Программы является успешное выполнение </w:t>
            </w:r>
            <w:r>
              <w:rPr>
                <w:rFonts w:eastAsia="Calibri"/>
                <w:lang w:eastAsia="en-US"/>
              </w:rPr>
              <w:t>целевых индикаторов и показателей подпрограммы 3 (приложение  к паспорту подпрограммы 3).</w:t>
            </w:r>
          </w:p>
        </w:tc>
      </w:tr>
      <w:tr w:rsidR="00F44BF5">
        <w:trPr>
          <w:cantSplit/>
          <w:trHeight w:val="7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Сроки реализации подпрограммы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ind w:left="31" w:firstLine="31"/>
              <w:jc w:val="both"/>
              <w:rPr>
                <w:bCs/>
              </w:rPr>
            </w:pPr>
            <w:r>
              <w:t>2017 – 2030 годы</w:t>
            </w:r>
          </w:p>
        </w:tc>
      </w:tr>
      <w:tr w:rsidR="00F44BF5">
        <w:trPr>
          <w:cantSplit/>
          <w:trHeight w:val="36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F5" w:rsidRDefault="00314925">
            <w:pPr>
              <w:ind w:left="-108" w:right="-108"/>
            </w:pPr>
            <w:r>
              <w:t xml:space="preserve">Ресурсное обеспечение </w:t>
            </w:r>
            <w:r>
              <w:rPr>
                <w:iCs/>
              </w:rPr>
              <w:t>подпрограммы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3  – 252 856,5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87 999,3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71 202,8 тыс.руб.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16 796,5 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82 428,6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65 632,1 тыс.руб.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16 796,5 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82 428,6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65 632,1 тыс.руб.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16 796,5 тыс. руб.</w:t>
            </w:r>
          </w:p>
        </w:tc>
      </w:tr>
    </w:tbl>
    <w:p w:rsidR="00F44BF5" w:rsidRDefault="00F44BF5">
      <w:pPr>
        <w:jc w:val="center"/>
        <w:rPr>
          <w:b/>
        </w:rPr>
      </w:pPr>
    </w:p>
    <w:p w:rsidR="00F44BF5" w:rsidRDefault="00F44BF5">
      <w:pPr>
        <w:jc w:val="center"/>
        <w:rPr>
          <w:b/>
        </w:rPr>
      </w:pPr>
    </w:p>
    <w:p w:rsidR="00F44BF5" w:rsidRDefault="00314925">
      <w:pPr>
        <w:jc w:val="center"/>
        <w:rPr>
          <w:b/>
        </w:rPr>
      </w:pPr>
      <w:r>
        <w:rPr>
          <w:b/>
        </w:rPr>
        <w:t>2. Мероприятия подпрограммы 3</w:t>
      </w:r>
    </w:p>
    <w:p w:rsidR="00F44BF5" w:rsidRDefault="00F44BF5">
      <w:pPr>
        <w:jc w:val="center"/>
        <w:rPr>
          <w:b/>
        </w:rPr>
      </w:pPr>
    </w:p>
    <w:p w:rsidR="00F44BF5" w:rsidRDefault="00314925">
      <w:pPr>
        <w:ind w:firstLine="851"/>
        <w:jc w:val="both"/>
      </w:pPr>
      <w:r>
        <w:t xml:space="preserve">Мероприятия подпрограммы 3 представлены в приложении к подпрограмме.  </w:t>
      </w:r>
    </w:p>
    <w:p w:rsidR="00F44BF5" w:rsidRDefault="00F44BF5">
      <w:pPr>
        <w:ind w:firstLine="851"/>
        <w:jc w:val="both"/>
        <w:rPr>
          <w:sz w:val="20"/>
          <w:szCs w:val="20"/>
        </w:rPr>
      </w:pPr>
    </w:p>
    <w:p w:rsidR="00F44BF5" w:rsidRDefault="00314925">
      <w:pPr>
        <w:widowControl w:val="0"/>
        <w:jc w:val="center"/>
        <w:rPr>
          <w:b/>
        </w:rPr>
      </w:pPr>
      <w:r>
        <w:rPr>
          <w:b/>
        </w:rPr>
        <w:t>3. Механизм реализации подпрограммы 3</w:t>
      </w:r>
    </w:p>
    <w:p w:rsidR="00F44BF5" w:rsidRDefault="00F44BF5">
      <w:pPr>
        <w:widowControl w:val="0"/>
        <w:jc w:val="center"/>
        <w:rPr>
          <w:b/>
        </w:rPr>
      </w:pPr>
    </w:p>
    <w:p w:rsidR="00F44BF5" w:rsidRDefault="00314925">
      <w:pPr>
        <w:widowControl w:val="0"/>
      </w:pPr>
      <w:r>
        <w:t>Главным распорядителем бюджетных средств является МКУ «Управление образования».</w:t>
      </w:r>
    </w:p>
    <w:p w:rsidR="00F44BF5" w:rsidRDefault="00314925">
      <w:pPr>
        <w:ind w:firstLine="851"/>
        <w:jc w:val="both"/>
      </w:pPr>
      <w:r>
        <w:t xml:space="preserve">Реализация мероприятий подпрограммы 3 осуществляется посредством </w:t>
      </w:r>
      <w:r>
        <w:t>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РФ.</w:t>
      </w:r>
    </w:p>
    <w:p w:rsidR="00F44BF5" w:rsidRDefault="00F44BF5">
      <w:pPr>
        <w:ind w:firstLine="851"/>
        <w:jc w:val="both"/>
        <w:rPr>
          <w:sz w:val="20"/>
          <w:szCs w:val="20"/>
        </w:rPr>
      </w:pPr>
    </w:p>
    <w:p w:rsidR="00F44BF5" w:rsidRDefault="00314925">
      <w:pPr>
        <w:jc w:val="center"/>
        <w:rPr>
          <w:b/>
        </w:rPr>
      </w:pPr>
      <w:r>
        <w:rPr>
          <w:b/>
        </w:rPr>
        <w:t>4. Управление подпрограммой 3 и контроль за ее исполнением</w:t>
      </w:r>
    </w:p>
    <w:p w:rsidR="00F44BF5" w:rsidRDefault="00F44BF5">
      <w:pPr>
        <w:jc w:val="center"/>
        <w:rPr>
          <w:b/>
        </w:rPr>
      </w:pPr>
    </w:p>
    <w:p w:rsidR="00F44BF5" w:rsidRDefault="00314925">
      <w:pPr>
        <w:ind w:firstLine="851"/>
        <w:jc w:val="both"/>
      </w:pPr>
      <w:r>
        <w:lastRenderedPageBreak/>
        <w:t>Управление реализацией подпрограм</w:t>
      </w:r>
      <w:r>
        <w:t>мы 3 осуществляет Муниципальное казенное учреждение  «Управление образования Ужурского района»,  являясь главным распорядителем средств.</w:t>
      </w:r>
    </w:p>
    <w:p w:rsidR="00F44BF5" w:rsidRDefault="00314925">
      <w:pPr>
        <w:ind w:firstLine="851"/>
        <w:jc w:val="both"/>
      </w:pPr>
      <w:r>
        <w:t>Полугодовой и годовой отчет о реализации программы предоставляется  Муниципальным казенным учреждением  «Управление обр</w:t>
      </w:r>
      <w:r>
        <w:t>азования Ужурского района» в отдел экономики и прогнозирования и финансовое управление администрации Ужурского района по форме в установленные сроки.</w:t>
      </w:r>
    </w:p>
    <w:p w:rsidR="00F44BF5" w:rsidRDefault="00314925">
      <w:pPr>
        <w:ind w:firstLine="851"/>
        <w:jc w:val="both"/>
        <w:rPr>
          <w:rFonts w:eastAsia="Calibri"/>
          <w:lang w:eastAsia="en-US"/>
        </w:rPr>
      </w:pPr>
      <w:r>
        <w:t>Контроль за ходом реализации подпрограммы 3 осуществляет Муниципальное казенное учреждение  «Управление об</w:t>
      </w:r>
      <w:r>
        <w:t xml:space="preserve">разования Ужурского района» и </w:t>
      </w:r>
      <w:r>
        <w:rPr>
          <w:rFonts w:eastAsia="Calibri"/>
          <w:lang w:eastAsia="en-US"/>
        </w:rPr>
        <w:t>финансовое управление администрации Ужурского района</w:t>
      </w:r>
      <w:r>
        <w:t>.</w:t>
      </w:r>
    </w:p>
    <w:p w:rsidR="00F44BF5" w:rsidRDefault="00F44BF5">
      <w:pPr>
        <w:sectPr w:rsidR="00F44BF5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W w:w="492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3303"/>
        <w:gridCol w:w="1255"/>
        <w:gridCol w:w="113"/>
        <w:gridCol w:w="1283"/>
        <w:gridCol w:w="599"/>
        <w:gridCol w:w="1078"/>
        <w:gridCol w:w="698"/>
        <w:gridCol w:w="839"/>
        <w:gridCol w:w="737"/>
        <w:gridCol w:w="799"/>
        <w:gridCol w:w="1536"/>
        <w:gridCol w:w="1255"/>
      </w:tblGrid>
      <w:tr w:rsidR="00F44BF5">
        <w:trPr>
          <w:trHeight w:val="465"/>
        </w:trPr>
        <w:tc>
          <w:tcPr>
            <w:tcW w:w="20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vAlign w:val="bottom"/>
          </w:tcPr>
          <w:p w:rsidR="00F44BF5" w:rsidRDefault="00314925">
            <w:pPr>
              <w:ind w:left="2079" w:hanging="1659"/>
            </w:pPr>
            <w:r>
              <w:t xml:space="preserve">Приложение к паспорту </w:t>
            </w:r>
          </w:p>
          <w:p w:rsidR="00F44BF5" w:rsidRDefault="00314925">
            <w:pPr>
              <w:ind w:left="2079" w:hanging="1659"/>
            </w:pPr>
            <w:r>
              <w:t>подпрограммы 3</w:t>
            </w:r>
          </w:p>
          <w:p w:rsidR="00F44BF5" w:rsidRDefault="00F44BF5"/>
        </w:tc>
      </w:tr>
      <w:tr w:rsidR="00F44BF5">
        <w:trPr>
          <w:trHeight w:val="315"/>
        </w:trPr>
        <w:tc>
          <w:tcPr>
            <w:tcW w:w="5000" w:type="pct"/>
            <w:gridSpan w:val="1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Перечень и значения показателей результативности подпрограммы</w:t>
            </w:r>
          </w:p>
        </w:tc>
      </w:tr>
      <w:tr w:rsidR="00F44BF5">
        <w:trPr>
          <w:trHeight w:val="840"/>
        </w:trPr>
        <w:tc>
          <w:tcPr>
            <w:tcW w:w="20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20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496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596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084" w:type="pct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44BF5">
        <w:trPr>
          <w:trHeight w:val="543"/>
        </w:trPr>
        <w:tc>
          <w:tcPr>
            <w:tcW w:w="20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4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44BF5">
        <w:trPr>
          <w:trHeight w:val="375"/>
        </w:trPr>
        <w:tc>
          <w:tcPr>
            <w:tcW w:w="20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4BF5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ind w:left="31" w:firstLine="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Цель: 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:rsidR="00F44BF5" w:rsidRDefault="00314925">
            <w:pPr>
              <w:ind w:left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F44BF5" w:rsidRDefault="00314925">
            <w:pPr>
              <w:shd w:val="clear" w:color="auto" w:fill="FFFFFF"/>
              <w:spacing w:line="31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F44BF5" w:rsidRDefault="00314925">
            <w:pPr>
              <w:shd w:val="clear" w:color="auto" w:fill="FFFFFF"/>
              <w:spacing w:line="31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</w:t>
            </w:r>
            <w:r>
              <w:rPr>
                <w:sz w:val="24"/>
                <w:szCs w:val="24"/>
              </w:rPr>
              <w:t>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</w:p>
        </w:tc>
      </w:tr>
      <w:tr w:rsidR="00F44BF5">
        <w:trPr>
          <w:trHeight w:val="180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в возрасте от 5 до 18лет программами дополнительного образования (удельный вес численности дет</w:t>
            </w:r>
            <w:r>
              <w:rPr>
                <w:sz w:val="24"/>
                <w:szCs w:val="24"/>
              </w:rPr>
              <w:t>ей, получающих услуги дополнительного образования, в общей численности детей в возрасте от 5 до 18лет)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  <w:tc>
          <w:tcPr>
            <w:tcW w:w="4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</w:tr>
      <w:tr w:rsidR="00F44BF5">
        <w:trPr>
          <w:trHeight w:val="196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от 5 до 18 лет.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F44BF5" w:rsidRDefault="00314925">
      <w:r>
        <w:br w:type="page" w:clear="all"/>
      </w:r>
    </w:p>
    <w:tbl>
      <w:tblPr>
        <w:tblpPr w:leftFromText="180" w:rightFromText="180" w:vertAnchor="page" w:horzAnchor="margin" w:tblpXSpec="center" w:tblpY="748"/>
        <w:tblW w:w="15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01"/>
        <w:gridCol w:w="700"/>
        <w:gridCol w:w="2108"/>
        <w:gridCol w:w="107"/>
        <w:gridCol w:w="592"/>
        <w:gridCol w:w="43"/>
        <w:gridCol w:w="709"/>
        <w:gridCol w:w="704"/>
        <w:gridCol w:w="34"/>
        <w:gridCol w:w="110"/>
        <w:gridCol w:w="635"/>
        <w:gridCol w:w="216"/>
        <w:gridCol w:w="603"/>
        <w:gridCol w:w="1383"/>
        <w:gridCol w:w="13"/>
        <w:gridCol w:w="31"/>
        <w:gridCol w:w="1238"/>
        <w:gridCol w:w="14"/>
        <w:gridCol w:w="31"/>
        <w:gridCol w:w="1237"/>
        <w:gridCol w:w="15"/>
        <w:gridCol w:w="31"/>
        <w:gridCol w:w="1520"/>
        <w:gridCol w:w="47"/>
        <w:gridCol w:w="2231"/>
        <w:gridCol w:w="34"/>
      </w:tblGrid>
      <w:tr w:rsidR="00F44BF5">
        <w:trPr>
          <w:trHeight w:val="767"/>
        </w:trPr>
        <w:tc>
          <w:tcPr>
            <w:tcW w:w="14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44BF5" w:rsidRDefault="00F44BF5">
            <w:pPr>
              <w:rPr>
                <w:bCs/>
                <w:sz w:val="24"/>
                <w:szCs w:val="24"/>
              </w:rPr>
            </w:pPr>
            <w:bookmarkStart w:id="4" w:name="RANGE!B1:M13"/>
            <w:bookmarkEnd w:id="4"/>
          </w:p>
          <w:p w:rsidR="00F44BF5" w:rsidRDefault="00F44BF5">
            <w:pPr>
              <w:rPr>
                <w:bCs/>
                <w:sz w:val="24"/>
                <w:szCs w:val="24"/>
              </w:rPr>
            </w:pPr>
          </w:p>
          <w:p w:rsidR="00F44BF5" w:rsidRDefault="00F44BF5">
            <w:pPr>
              <w:rPr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44BF5" w:rsidRDefault="00F44BF5">
            <w:pPr>
              <w:ind w:right="176"/>
              <w:jc w:val="right"/>
              <w:rPr>
                <w:bCs/>
              </w:rPr>
            </w:pPr>
          </w:p>
        </w:tc>
        <w:tc>
          <w:tcPr>
            <w:tcW w:w="9279" w:type="dxa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44BF5" w:rsidRDefault="00314925">
            <w:pPr>
              <w:ind w:left="5238" w:right="-5"/>
              <w:rPr>
                <w:bCs/>
              </w:rPr>
            </w:pPr>
            <w:r>
              <w:rPr>
                <w:bCs/>
              </w:rPr>
              <w:t>Приложение к подпрограмме 3</w:t>
            </w:r>
          </w:p>
          <w:p w:rsidR="00F44BF5" w:rsidRDefault="00F44BF5">
            <w:pPr>
              <w:ind w:left="4731" w:right="176"/>
              <w:rPr>
                <w:bCs/>
              </w:rPr>
            </w:pPr>
          </w:p>
        </w:tc>
      </w:tr>
      <w:tr w:rsidR="00F44BF5">
        <w:trPr>
          <w:trHeight w:val="609"/>
        </w:trPr>
        <w:tc>
          <w:tcPr>
            <w:tcW w:w="143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44BF5" w:rsidRDefault="00F44BF5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686" w:type="dxa"/>
            <w:gridSpan w:val="2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44BF5" w:rsidRDefault="00314925">
            <w:pPr>
              <w:ind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3</w:t>
            </w:r>
          </w:p>
        </w:tc>
      </w:tr>
      <w:tr w:rsidR="00F44BF5">
        <w:trPr>
          <w:trHeight w:val="793"/>
        </w:trPr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314925">
            <w:pPr>
              <w:ind w:left="-108"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3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44BF5">
        <w:trPr>
          <w:trHeight w:val="2301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ind w:left="-56"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</w:tr>
      <w:tr w:rsidR="00F44BF5">
        <w:trPr>
          <w:trHeight w:val="305"/>
        </w:trPr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44BF5">
        <w:trPr>
          <w:trHeight w:val="548"/>
        </w:trPr>
        <w:tc>
          <w:tcPr>
            <w:tcW w:w="1512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ind w:left="31" w:firstLine="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Цель: 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:rsidR="00F44BF5" w:rsidRDefault="00314925">
            <w:pPr>
              <w:ind w:left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F44BF5" w:rsidRDefault="00314925">
            <w:pPr>
              <w:shd w:val="clear" w:color="auto" w:fill="FFFFFF"/>
              <w:spacing w:line="31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получения качественного дополнительного образования, поддержки т</w:t>
            </w:r>
            <w:r>
              <w:rPr>
                <w:sz w:val="24"/>
                <w:szCs w:val="24"/>
              </w:rPr>
              <w:t>алантливых и одаренных детей;</w:t>
            </w:r>
          </w:p>
          <w:p w:rsidR="00F44BF5" w:rsidRDefault="0031492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функционирова</w:t>
            </w:r>
            <w:r>
              <w:rPr>
                <w:sz w:val="24"/>
                <w:szCs w:val="24"/>
              </w:rPr>
              <w:t>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</w:p>
        </w:tc>
      </w:tr>
      <w:tr w:rsidR="00F44BF5">
        <w:trPr>
          <w:gridAfter w:val="1"/>
          <w:wAfter w:w="34" w:type="dxa"/>
          <w:trHeight w:val="37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BF5" w:rsidRDefault="00314925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</w:t>
            </w:r>
            <w:r>
              <w:rPr>
                <w:sz w:val="24"/>
                <w:szCs w:val="24"/>
              </w:rPr>
              <w:lastRenderedPageBreak/>
              <w:t xml:space="preserve">укрепление материально-технической базы и поддержка </w:t>
            </w:r>
            <w:r>
              <w:rPr>
                <w:sz w:val="24"/>
                <w:szCs w:val="24"/>
              </w:rPr>
              <w:t>технического состояния учреждений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5 021,8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5 221,8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4BF5" w:rsidRDefault="00314925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Ужурская спортивная школа – 250,0 тыс.руб., система оповещения, 1 404,5 тыс. руб.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замена двери, ремонт отопления (Дом борьбы), 2000,0 тыс.руб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приобретение вагончиков для загородного лагеря;</w:t>
            </w:r>
          </w:p>
          <w:p w:rsidR="00F44BF5" w:rsidRDefault="00314925">
            <w:pPr>
              <w:tabs>
                <w:tab w:val="left" w:pos="0"/>
                <w:tab w:val="left" w:pos="307"/>
              </w:tabs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2) МБОУ ДО «УЦДО» - 1007,3 тыс.руб . Фундамент гостиница, 360,0 тыс.руб. компьютерный класс -Автошкола. </w:t>
            </w:r>
          </w:p>
        </w:tc>
      </w:tr>
      <w:tr w:rsidR="00F44BF5">
        <w:trPr>
          <w:gridAfter w:val="1"/>
          <w:wAfter w:w="34" w:type="dxa"/>
          <w:trHeight w:val="1021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0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BF5" w:rsidRDefault="0031492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0430084190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50 093,9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47 961,5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47 961,5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146 016,9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gridAfter w:val="1"/>
          <w:wAfter w:w="34" w:type="dxa"/>
          <w:trHeight w:val="1021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F44BF5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4BF5" w:rsidRDefault="00F44BF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3 261,2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3 261,2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9 783,6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gridAfter w:val="1"/>
          <w:wAfter w:w="34" w:type="dxa"/>
          <w:trHeight w:val="47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0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6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043008419</w:t>
            </w: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9 297,0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11 232,7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11 232,7</w:t>
            </w:r>
          </w:p>
        </w:tc>
        <w:tc>
          <w:tcPr>
            <w:tcW w:w="15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31 762,4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ВР 615, 625, 635, 816 - Гранты по ПФДО</w:t>
            </w:r>
          </w:p>
        </w:tc>
      </w:tr>
      <w:tr w:rsidR="00F44BF5">
        <w:trPr>
          <w:gridAfter w:val="1"/>
          <w:wAfter w:w="34" w:type="dxa"/>
          <w:trHeight w:val="56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043008419Р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807,0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F44BF5">
            <w:pPr>
              <w:pStyle w:val="af8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44BF5">
        <w:trPr>
          <w:gridAfter w:val="1"/>
          <w:wAfter w:w="34" w:type="dxa"/>
          <w:trHeight w:val="55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043008419Р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807,0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F44BF5">
            <w:pPr>
              <w:pStyle w:val="af8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44BF5">
        <w:trPr>
          <w:gridAfter w:val="1"/>
          <w:wAfter w:w="34" w:type="dxa"/>
          <w:trHeight w:val="551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043008419Р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</w:pPr>
            <w:r>
              <w:rPr>
                <w:sz w:val="24"/>
                <w:szCs w:val="24"/>
              </w:rPr>
              <w:t>807,0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F44BF5">
            <w:pPr>
              <w:pStyle w:val="af8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44BF5">
        <w:trPr>
          <w:gridAfter w:val="1"/>
          <w:wAfter w:w="34" w:type="dxa"/>
          <w:trHeight w:val="57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043008419Р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236,3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285,4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807,1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BF5" w:rsidRDefault="00F44BF5">
            <w:pPr>
              <w:pStyle w:val="af8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44BF5">
        <w:trPr>
          <w:gridAfter w:val="1"/>
          <w:wAfter w:w="34" w:type="dxa"/>
          <w:trHeight w:val="37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1 137,20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pStyle w:val="af8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1.Организация проведения ГИА, ЕГЭ . 2.Мероприятия: Лучший по профессии, БУМ  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3.Програмное Обеспечение LINUX , 4.Независимая Оценка Качества Образования, 5.ФИЗФРДО лицензия</w:t>
            </w:r>
          </w:p>
        </w:tc>
      </w:tr>
      <w:tr w:rsidR="00F44BF5">
        <w:trPr>
          <w:gridAfter w:val="1"/>
          <w:wAfter w:w="34" w:type="dxa"/>
          <w:trHeight w:val="115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F44BF5">
        <w:trPr>
          <w:gridAfter w:val="1"/>
          <w:wAfter w:w="34" w:type="dxa"/>
          <w:trHeight w:val="3258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ind w:left="-11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>ежегодные летние проекты  "Шаг навстречу" и "Летняя радуга"  - 120,0 тыс.руб., МБОУ ДО «УЦДО» - 320,0 т.р.реализация образовательных проектов: "МетаШкола</w:t>
            </w:r>
            <w:r>
              <w:rPr>
                <w:iCs/>
                <w:sz w:val="24"/>
                <w:szCs w:val="24"/>
              </w:rPr>
              <w:t>", "Юный мастер", "Юниор профи", Абилимпикс</w:t>
            </w:r>
          </w:p>
        </w:tc>
      </w:tr>
      <w:tr w:rsidR="00F44BF5">
        <w:trPr>
          <w:gridAfter w:val="1"/>
          <w:wAfter w:w="34" w:type="dxa"/>
          <w:trHeight w:val="349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6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проведение: интенсивных школ и учебно-тренировочных сборов по подготовке школьников к участию в интеллектуальных олимпиадах, конференциях.</w:t>
            </w:r>
          </w:p>
        </w:tc>
      </w:tr>
      <w:tr w:rsidR="00F44BF5">
        <w:trPr>
          <w:gridAfter w:val="1"/>
          <w:wAfter w:w="34" w:type="dxa"/>
          <w:trHeight w:val="3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6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1 399,0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3 097,0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</w:tr>
      <w:tr w:rsidR="00F44BF5">
        <w:trPr>
          <w:gridAfter w:val="1"/>
          <w:wAfter w:w="34" w:type="dxa"/>
          <w:trHeight w:val="3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</w:t>
            </w:r>
            <w:r>
              <w:rPr>
                <w:sz w:val="24"/>
                <w:szCs w:val="24"/>
              </w:rPr>
              <w:t>азования детей в муниципальных общеобразовательных организациях, за исключением обеспечения деятельности административно-</w:t>
            </w:r>
            <w:r>
              <w:rPr>
                <w:sz w:val="24"/>
                <w:szCs w:val="24"/>
              </w:rPr>
              <w:lastRenderedPageBreak/>
              <w:t>хозяйственного, учебно-вспомогательного персонала и иных категорий работников образовательных организаций, участвующих в реализации общ</w:t>
            </w:r>
            <w:r>
              <w:rPr>
                <w:sz w:val="24"/>
                <w:szCs w:val="24"/>
              </w:rPr>
              <w:t>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0430075640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16 796,5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16 796,5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16 796,5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50 389,5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</w:tr>
      <w:tr w:rsidR="00F44BF5">
        <w:trPr>
          <w:gridAfter w:val="1"/>
          <w:wAfter w:w="34" w:type="dxa"/>
          <w:trHeight w:val="3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детей, обучающихся по дополнительным общеразвивающим программам</w:t>
            </w:r>
          </w:p>
        </w:tc>
        <w:tc>
          <w:tcPr>
            <w:tcW w:w="6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5680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</w:tr>
      <w:tr w:rsidR="00F44BF5">
        <w:trPr>
          <w:gridAfter w:val="1"/>
          <w:wAfter w:w="34" w:type="dxa"/>
          <w:trHeight w:val="3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6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87 999,3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82 428,6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82 428,6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252 856,5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</w:tr>
    </w:tbl>
    <w:p w:rsidR="00F44BF5" w:rsidRDefault="00F44BF5">
      <w:pPr>
        <w:rPr>
          <w:rFonts w:eastAsia="Calibri"/>
          <w:lang w:eastAsia="en-US"/>
        </w:rPr>
        <w:sectPr w:rsidR="00F44BF5">
          <w:pgSz w:w="16838" w:h="11906" w:orient="landscape"/>
          <w:pgMar w:top="1134" w:right="851" w:bottom="1134" w:left="1701" w:header="709" w:footer="709" w:gutter="0"/>
          <w:cols w:space="720"/>
          <w:docGrid w:linePitch="360"/>
        </w:sectPr>
      </w:pPr>
    </w:p>
    <w:p w:rsidR="00F44BF5" w:rsidRDefault="00314925">
      <w:pPr>
        <w:ind w:firstLine="5529"/>
        <w:jc w:val="both"/>
      </w:pPr>
      <w:r>
        <w:lastRenderedPageBreak/>
        <w:t>Приложение № 7 к Программе</w:t>
      </w:r>
    </w:p>
    <w:p w:rsidR="00F44BF5" w:rsidRDefault="00F44BF5">
      <w:pPr>
        <w:ind w:firstLine="5245"/>
        <w:jc w:val="both"/>
      </w:pPr>
    </w:p>
    <w:p w:rsidR="00F44BF5" w:rsidRDefault="00314925">
      <w:pPr>
        <w:jc w:val="center"/>
        <w:rPr>
          <w:b/>
        </w:rPr>
      </w:pPr>
      <w:r>
        <w:rPr>
          <w:b/>
        </w:rPr>
        <w:t xml:space="preserve">1. Паспорт подпрограммы 4  </w:t>
      </w:r>
    </w:p>
    <w:p w:rsidR="00F44BF5" w:rsidRDefault="00F44BF5">
      <w:pPr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F44BF5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Наименование подпрограммы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both"/>
            </w:pPr>
            <w:r>
              <w:t>Безопасный, качественный отдых и оздоровление детей в летний период (далее – подпрограмма 4)</w:t>
            </w:r>
          </w:p>
        </w:tc>
      </w:tr>
      <w:tr w:rsidR="00F44BF5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Наименование муниципальной программы, в рамках которой реализуется подпрограмма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both"/>
            </w:pPr>
            <w:r>
              <w:rPr>
                <w:bCs/>
              </w:rPr>
              <w:t xml:space="preserve">Развитие дошкольного, общего и дополнительного образования Ужурского района </w:t>
            </w:r>
          </w:p>
        </w:tc>
      </w:tr>
      <w:tr w:rsidR="00F44BF5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rPr>
                <w:spacing w:val="-4"/>
              </w:rPr>
              <w:t>Орган исполнительной власти Ужурского района и (или) иной главный распорядитель бюджетных средст</w:t>
            </w:r>
            <w:r>
              <w:rPr>
                <w:spacing w:val="-4"/>
              </w:rPr>
              <w:t>в, определенный в муниципальной программе соисполнителем программы, реализующим подпрограмму</w:t>
            </w:r>
            <w:r>
              <w:t xml:space="preserve">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both"/>
            </w:pPr>
            <w:r>
              <w:t>Администрация Ужурского района</w:t>
            </w:r>
          </w:p>
        </w:tc>
      </w:tr>
      <w:tr w:rsidR="00F44BF5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rPr>
                <w:spacing w:val="-4"/>
              </w:rPr>
              <w:t>Главный распорядитель бюджетных средств, ответственный за реализацию мероприятий подпрограммы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both"/>
            </w:pPr>
            <w:r>
              <w:t>МКУ «Управление образования Ужурс</w:t>
            </w:r>
            <w:r>
              <w:t>кого района»</w:t>
            </w:r>
          </w:p>
        </w:tc>
      </w:tr>
      <w:tr w:rsidR="00F44BF5">
        <w:trPr>
          <w:cantSplit/>
          <w:trHeight w:val="16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Цель и задачи подпрограммы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both"/>
            </w:pPr>
            <w:r>
              <w:t xml:space="preserve">Цель: создание в системе образования равных возможностей для позитивной социализации детей, отдыха и оздоровления детей в летний период. </w:t>
            </w:r>
          </w:p>
          <w:p w:rsidR="00F44BF5" w:rsidRDefault="00314925">
            <w:pPr>
              <w:ind w:left="31"/>
              <w:jc w:val="both"/>
            </w:pPr>
            <w:r>
              <w:t xml:space="preserve">Задача: </w:t>
            </w:r>
            <w:r>
              <w:rPr>
                <w:color w:val="000000" w:themeColor="text1"/>
                <w:spacing w:val="2"/>
              </w:rPr>
              <w:t>создание необходимых и достаточных условий для полноценного оздоровления, отдыха и занятости детей в каникулярное время.</w:t>
            </w:r>
          </w:p>
        </w:tc>
      </w:tr>
      <w:tr w:rsidR="00F44BF5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 xml:space="preserve">Ожидаемые результаты от реализации подпрограммы 4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both"/>
            </w:pPr>
            <w:r>
              <w:t>Прирост доли оздоровленных детей школьного возраста  до 80%.</w:t>
            </w:r>
          </w:p>
          <w:p w:rsidR="00F44BF5" w:rsidRDefault="00314925">
            <w:pPr>
              <w:jc w:val="both"/>
            </w:pPr>
            <w:r>
              <w:t xml:space="preserve">Обязательным условием эффективности Программы является успешное выполнение </w:t>
            </w:r>
            <w:r>
              <w:rPr>
                <w:rFonts w:eastAsia="Calibri"/>
                <w:lang w:eastAsia="en-US"/>
              </w:rPr>
              <w:t>целевых индикаторов и показателей подпрограммы 4 (приложение к паспорту подпрограммы 4).</w:t>
            </w:r>
          </w:p>
        </w:tc>
      </w:tr>
      <w:tr w:rsidR="00F44BF5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Сроки реализации подпрограммы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both"/>
              <w:rPr>
                <w:bCs/>
              </w:rPr>
            </w:pPr>
            <w:r>
              <w:t>2017 – 2030 годы</w:t>
            </w:r>
            <w:r>
              <w:rPr>
                <w:bCs/>
              </w:rPr>
              <w:t>.</w:t>
            </w:r>
          </w:p>
        </w:tc>
      </w:tr>
      <w:tr w:rsidR="00F44BF5">
        <w:trPr>
          <w:cantSplit/>
          <w:trHeight w:val="2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lastRenderedPageBreak/>
              <w:t xml:space="preserve">Ресурсное обеспечение </w:t>
            </w:r>
            <w:r>
              <w:rPr>
                <w:iCs/>
              </w:rPr>
              <w:t>подпрограммы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4  –  25 660,8 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9 394,8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2 241,8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7 153,0 тыс. руб. 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 –  8 133,0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980,0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7 153,0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 –  8 133,0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 средств районного бюджета – 980,0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7 153,0 тыс. руб.</w:t>
            </w:r>
          </w:p>
        </w:tc>
      </w:tr>
    </w:tbl>
    <w:p w:rsidR="00F44BF5" w:rsidRDefault="00F44BF5">
      <w:pPr>
        <w:jc w:val="center"/>
        <w:rPr>
          <w:b/>
        </w:rPr>
      </w:pPr>
    </w:p>
    <w:p w:rsidR="00F44BF5" w:rsidRDefault="00314925">
      <w:pPr>
        <w:jc w:val="center"/>
        <w:rPr>
          <w:b/>
        </w:rPr>
      </w:pPr>
      <w:r>
        <w:rPr>
          <w:b/>
        </w:rPr>
        <w:t>2. Мероприятия подпрограммы 4</w:t>
      </w:r>
    </w:p>
    <w:p w:rsidR="00F44BF5" w:rsidRDefault="00F44BF5">
      <w:pPr>
        <w:jc w:val="center"/>
        <w:rPr>
          <w:sz w:val="20"/>
          <w:szCs w:val="20"/>
        </w:rPr>
      </w:pPr>
    </w:p>
    <w:p w:rsidR="00F44BF5" w:rsidRDefault="00314925">
      <w:pPr>
        <w:jc w:val="center"/>
      </w:pPr>
      <w:r>
        <w:t>Мероприятия подпрограммы 4 представлены в приложении к подпрограмме.</w:t>
      </w:r>
    </w:p>
    <w:p w:rsidR="00F44BF5" w:rsidRDefault="00F44BF5">
      <w:pPr>
        <w:jc w:val="center"/>
        <w:rPr>
          <w:sz w:val="20"/>
          <w:szCs w:val="20"/>
        </w:rPr>
      </w:pPr>
    </w:p>
    <w:p w:rsidR="00F44BF5" w:rsidRDefault="00314925">
      <w:pPr>
        <w:ind w:firstLine="851"/>
        <w:jc w:val="center"/>
        <w:rPr>
          <w:b/>
        </w:rPr>
      </w:pPr>
      <w:r>
        <w:rPr>
          <w:b/>
        </w:rPr>
        <w:t>3. Механизм реализации подпрограммы 4</w:t>
      </w:r>
    </w:p>
    <w:p w:rsidR="00F44BF5" w:rsidRDefault="00F44BF5">
      <w:pPr>
        <w:ind w:firstLine="851"/>
        <w:jc w:val="center"/>
        <w:rPr>
          <w:sz w:val="20"/>
          <w:szCs w:val="20"/>
        </w:rPr>
      </w:pPr>
    </w:p>
    <w:p w:rsidR="00F44BF5" w:rsidRDefault="00314925">
      <w:pPr>
        <w:ind w:firstLine="851"/>
        <w:jc w:val="both"/>
      </w:pPr>
      <w:r>
        <w:t>Главных распорядителем бюджетных средств является МКУ «Управление образования».</w:t>
      </w:r>
    </w:p>
    <w:p w:rsidR="00F44BF5" w:rsidRDefault="00314925">
      <w:pPr>
        <w:ind w:firstLine="851"/>
        <w:jc w:val="both"/>
      </w:pPr>
      <w:r>
        <w:t>Реализация мероприятий подпрограммы 4 осуществляется посредством за</w:t>
      </w:r>
      <w:r>
        <w:t>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РФ.</w:t>
      </w:r>
    </w:p>
    <w:p w:rsidR="00F44BF5" w:rsidRDefault="00F44BF5">
      <w:pPr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F44BF5" w:rsidRDefault="00314925">
      <w:pPr>
        <w:jc w:val="center"/>
        <w:rPr>
          <w:b/>
        </w:rPr>
      </w:pPr>
      <w:r>
        <w:rPr>
          <w:b/>
        </w:rPr>
        <w:t>4. Управление подпрограммой 4 контроль за ее исполнением</w:t>
      </w:r>
    </w:p>
    <w:p w:rsidR="00F44BF5" w:rsidRDefault="00F44BF5">
      <w:pPr>
        <w:jc w:val="center"/>
        <w:rPr>
          <w:sz w:val="20"/>
          <w:szCs w:val="20"/>
        </w:rPr>
      </w:pPr>
    </w:p>
    <w:p w:rsidR="00F44BF5" w:rsidRDefault="00314925">
      <w:pPr>
        <w:ind w:firstLine="851"/>
        <w:jc w:val="both"/>
      </w:pPr>
      <w:r>
        <w:t>Управление реализацией подпрограммы 4</w:t>
      </w:r>
      <w:r>
        <w:t xml:space="preserve"> осуществляет Муниципальное казенное учреждение  «Управление образования Ужурского района», являясь главным распорядителем средств.</w:t>
      </w:r>
    </w:p>
    <w:p w:rsidR="00F44BF5" w:rsidRDefault="00314925">
      <w:pPr>
        <w:ind w:firstLine="851"/>
        <w:jc w:val="both"/>
      </w:pPr>
      <w:r>
        <w:t>Полугодовой и годовой отчет о реализации программы предоставляется  Муниципальным казенным учреждением  «Управление образова</w:t>
      </w:r>
      <w:r>
        <w:t>ния Ужурского района» в отдел экономики и прогнозирования и финансовое управление администрации Ужурского района по форме в установленные сроки.</w:t>
      </w:r>
    </w:p>
    <w:p w:rsidR="00F44BF5" w:rsidRDefault="00314925">
      <w:pPr>
        <w:ind w:firstLine="851"/>
        <w:jc w:val="both"/>
        <w:rPr>
          <w:rFonts w:eastAsia="Calibri"/>
          <w:lang w:eastAsia="en-US"/>
        </w:rPr>
      </w:pPr>
      <w:r>
        <w:t>Контроль за ходом реализации подпрограммы 4 осуществляет Муниципальное казенное учреждение  «Управление образов</w:t>
      </w:r>
      <w:r>
        <w:t xml:space="preserve">ания Ужурского района» и </w:t>
      </w:r>
      <w:r>
        <w:rPr>
          <w:rFonts w:eastAsia="Calibri"/>
          <w:lang w:eastAsia="en-US"/>
        </w:rPr>
        <w:t>финансовое управление администрации Ужурского района</w:t>
      </w:r>
      <w:r>
        <w:t>.</w:t>
      </w:r>
    </w:p>
    <w:p w:rsidR="00F44BF5" w:rsidRDefault="00F44BF5">
      <w:pPr>
        <w:sectPr w:rsidR="00F44BF5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4220"/>
        <w:gridCol w:w="1254"/>
        <w:gridCol w:w="1857"/>
        <w:gridCol w:w="1623"/>
        <w:gridCol w:w="1623"/>
        <w:gridCol w:w="1600"/>
        <w:gridCol w:w="1600"/>
      </w:tblGrid>
      <w:tr w:rsidR="00F44BF5">
        <w:trPr>
          <w:trHeight w:val="1260"/>
        </w:trPr>
        <w:tc>
          <w:tcPr>
            <w:tcW w:w="1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BF5" w:rsidRDefault="00F44BF5"/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BF5" w:rsidRDefault="00F44BF5"/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BF5" w:rsidRDefault="00F44BF5"/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BF5" w:rsidRDefault="00F44BF5"/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BF5" w:rsidRDefault="00F44BF5"/>
        </w:tc>
        <w:tc>
          <w:tcPr>
            <w:tcW w:w="112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BF5" w:rsidRDefault="00314925">
            <w:pPr>
              <w:ind w:left="230"/>
            </w:pPr>
            <w:r>
              <w:t>Приложение к паспорту подпрограммы 4</w:t>
            </w:r>
          </w:p>
          <w:p w:rsidR="00F44BF5" w:rsidRDefault="00F44BF5"/>
        </w:tc>
      </w:tr>
      <w:tr w:rsidR="00F44BF5">
        <w:trPr>
          <w:trHeight w:val="315"/>
        </w:trPr>
        <w:tc>
          <w:tcPr>
            <w:tcW w:w="5000" w:type="pct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Перечень и значения показателей результативности подпрограммы</w:t>
            </w:r>
          </w:p>
        </w:tc>
      </w:tr>
      <w:tr w:rsidR="00F44BF5">
        <w:trPr>
          <w:trHeight w:val="840"/>
        </w:trPr>
        <w:tc>
          <w:tcPr>
            <w:tcW w:w="178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7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43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65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44BF5">
        <w:trPr>
          <w:trHeight w:val="900"/>
        </w:trPr>
        <w:tc>
          <w:tcPr>
            <w:tcW w:w="17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47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44BF5">
        <w:trPr>
          <w:trHeight w:val="375"/>
        </w:trPr>
        <w:tc>
          <w:tcPr>
            <w:tcW w:w="17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4BF5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создание в системе образования равных возможностей для позитивной социализации детей, отдыха и оздоровления детей в летний период.</w:t>
            </w:r>
          </w:p>
          <w:p w:rsidR="00F44BF5" w:rsidRDefault="00F44BF5">
            <w:pPr>
              <w:rPr>
                <w:sz w:val="24"/>
                <w:szCs w:val="24"/>
              </w:rPr>
            </w:pPr>
          </w:p>
        </w:tc>
      </w:tr>
      <w:tr w:rsidR="00F44BF5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создание необходимых и достаточных условий для полноценного оздоровления, отдыха и занятости детей в каникулярное время.</w:t>
            </w:r>
          </w:p>
        </w:tc>
      </w:tr>
      <w:tr w:rsidR="00F44BF5">
        <w:trPr>
          <w:trHeight w:val="908"/>
        </w:trPr>
        <w:tc>
          <w:tcPr>
            <w:tcW w:w="17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7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4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77,5</w:t>
            </w:r>
          </w:p>
        </w:tc>
        <w:tc>
          <w:tcPr>
            <w:tcW w:w="5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78,8</w:t>
            </w:r>
          </w:p>
        </w:tc>
        <w:tc>
          <w:tcPr>
            <w:tcW w:w="56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80,0</w:t>
            </w:r>
          </w:p>
        </w:tc>
      </w:tr>
    </w:tbl>
    <w:p w:rsidR="00F44BF5" w:rsidRDefault="00314925">
      <w:r>
        <w:br w:type="page" w:clear="all"/>
      </w:r>
    </w:p>
    <w:tbl>
      <w:tblPr>
        <w:tblW w:w="5172" w:type="pct"/>
        <w:tblInd w:w="-576" w:type="dxa"/>
        <w:tblLayout w:type="fixed"/>
        <w:tblLook w:val="04A0" w:firstRow="1" w:lastRow="0" w:firstColumn="1" w:lastColumn="0" w:noHBand="0" w:noVBand="1"/>
      </w:tblPr>
      <w:tblGrid>
        <w:gridCol w:w="551"/>
        <w:gridCol w:w="87"/>
        <w:gridCol w:w="1853"/>
        <w:gridCol w:w="697"/>
        <w:gridCol w:w="700"/>
        <w:gridCol w:w="697"/>
        <w:gridCol w:w="836"/>
        <w:gridCol w:w="700"/>
        <w:gridCol w:w="1117"/>
        <w:gridCol w:w="1117"/>
        <w:gridCol w:w="1117"/>
        <w:gridCol w:w="1534"/>
        <w:gridCol w:w="3771"/>
      </w:tblGrid>
      <w:tr w:rsidR="00F44BF5">
        <w:trPr>
          <w:trHeight w:val="450"/>
        </w:trPr>
        <w:tc>
          <w:tcPr>
            <w:tcW w:w="2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44BF5" w:rsidRDefault="00F44BF5">
            <w:pPr>
              <w:ind w:right="224"/>
              <w:jc w:val="right"/>
              <w:rPr>
                <w:bCs/>
              </w:rPr>
            </w:pPr>
          </w:p>
        </w:tc>
        <w:tc>
          <w:tcPr>
            <w:tcW w:w="4785" w:type="pct"/>
            <w:gridSpan w:val="1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F44BF5" w:rsidRDefault="00314925">
            <w:pPr>
              <w:ind w:left="10278" w:right="-968"/>
              <w:rPr>
                <w:bCs/>
              </w:rPr>
            </w:pPr>
            <w:r>
              <w:rPr>
                <w:bCs/>
              </w:rPr>
              <w:t>Приложение к подпрограмме 4</w:t>
            </w:r>
          </w:p>
          <w:p w:rsidR="00F44BF5" w:rsidRDefault="00F44BF5">
            <w:pPr>
              <w:ind w:left="8138" w:right="-10"/>
              <w:rPr>
                <w:bCs/>
              </w:rPr>
            </w:pPr>
          </w:p>
          <w:p w:rsidR="00F44BF5" w:rsidRDefault="0031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4</w:t>
            </w:r>
          </w:p>
        </w:tc>
      </w:tr>
      <w:tr w:rsidR="00F44BF5">
        <w:trPr>
          <w:trHeight w:val="85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42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09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44BF5">
        <w:trPr>
          <w:trHeight w:val="100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73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23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28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2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3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21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05"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</w:tr>
      <w:tr w:rsidR="00F44BF5">
        <w:trPr>
          <w:trHeight w:val="360"/>
        </w:trPr>
        <w:tc>
          <w:tcPr>
            <w:tcW w:w="18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44BF5">
        <w:trPr>
          <w:trHeight w:val="595"/>
        </w:trPr>
        <w:tc>
          <w:tcPr>
            <w:tcW w:w="5000" w:type="pct"/>
            <w:gridSpan w:val="1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создание в системе образования равных возможностей для позитивной социализации детей, отдыха и оздоровления детей в летний период. </w:t>
            </w:r>
          </w:p>
        </w:tc>
      </w:tr>
      <w:tr w:rsidR="00F44BF5">
        <w:trPr>
          <w:trHeight w:val="405"/>
        </w:trPr>
        <w:tc>
          <w:tcPr>
            <w:tcW w:w="5000" w:type="pct"/>
            <w:gridSpan w:val="1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BF5" w:rsidRDefault="00314925">
            <w:r>
              <w:rPr>
                <w:sz w:val="24"/>
                <w:szCs w:val="24"/>
              </w:rPr>
              <w:t>Задача: создание необходимых и достаточных условий для полноценного оздоровления, отдыха и занятости детей в каникулярное время.</w:t>
            </w:r>
          </w:p>
        </w:tc>
      </w:tr>
      <w:tr w:rsidR="00F44BF5">
        <w:trPr>
          <w:trHeight w:val="556"/>
        </w:trPr>
        <w:tc>
          <w:tcPr>
            <w:tcW w:w="186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41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</w:t>
            </w:r>
            <w:r>
              <w:rPr>
                <w:sz w:val="24"/>
                <w:szCs w:val="24"/>
              </w:rPr>
              <w:t>ния"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0440084040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2 071,8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3 691,8</w:t>
            </w:r>
          </w:p>
        </w:tc>
        <w:tc>
          <w:tcPr>
            <w:tcW w:w="127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1) Ужурская спортивная школа - 230,0 тыс.руб. организация палаточного лагеря для детей</w:t>
            </w:r>
          </w:p>
          <w:p w:rsidR="00F44BF5" w:rsidRDefault="0031492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2) МБОУ ДО «УЦДО» - 1 841,8 тыс.руб.  трудоустройство детей</w:t>
            </w:r>
          </w:p>
        </w:tc>
      </w:tr>
      <w:tr w:rsidR="00F44BF5">
        <w:trPr>
          <w:trHeight w:val="945"/>
        </w:trPr>
        <w:tc>
          <w:tcPr>
            <w:tcW w:w="18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127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подвоз детей в загородные лагеря</w:t>
            </w:r>
          </w:p>
        </w:tc>
      </w:tr>
      <w:tr w:rsidR="00F44BF5">
        <w:trPr>
          <w:trHeight w:val="87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41" w:right="-132"/>
              <w:jc w:val="center"/>
              <w:rPr>
                <w:sz w:val="24"/>
                <w:szCs w:val="24"/>
              </w:rPr>
            </w:pPr>
            <w:bookmarkStart w:id="5" w:name="_Hlk10706597"/>
            <w:r>
              <w:rPr>
                <w:sz w:val="24"/>
                <w:szCs w:val="24"/>
              </w:rPr>
              <w:t>4.2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 обеспечение отдыха и оздоровления детей</w:t>
            </w: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0440076490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7 153,0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7 153,0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21 459,0</w:t>
            </w:r>
          </w:p>
        </w:tc>
        <w:tc>
          <w:tcPr>
            <w:tcW w:w="1276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путевок, приобретаемых для:  детей-сирот и детей, оставшихся без попечения родителей – 40 шт.;</w:t>
            </w:r>
          </w:p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детям, за исключением  детей-сирот и детей, оставшихся без попечения родителей – 87 шт.</w:t>
            </w:r>
          </w:p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численность детей, посещающих лагеря с дневным пре</w:t>
            </w:r>
            <w:r>
              <w:rPr>
                <w:sz w:val="24"/>
                <w:szCs w:val="24"/>
              </w:rPr>
              <w:t>быванием детей – 702 ребенка</w:t>
            </w:r>
            <w:bookmarkEnd w:id="5"/>
          </w:p>
        </w:tc>
      </w:tr>
      <w:tr w:rsidR="00F44BF5">
        <w:trPr>
          <w:trHeight w:val="34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4:</w:t>
            </w: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9 394,8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8 133,0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25 660,8</w:t>
            </w:r>
          </w:p>
        </w:tc>
        <w:tc>
          <w:tcPr>
            <w:tcW w:w="12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44BF5" w:rsidRDefault="00F44BF5">
      <w:pPr>
        <w:rPr>
          <w:sz w:val="24"/>
          <w:szCs w:val="24"/>
        </w:rPr>
        <w:sectPr w:rsidR="00F44BF5">
          <w:pgSz w:w="16838" w:h="11906" w:orient="landscape"/>
          <w:pgMar w:top="993" w:right="851" w:bottom="709" w:left="1701" w:header="709" w:footer="709" w:gutter="0"/>
          <w:cols w:space="720"/>
          <w:docGrid w:linePitch="360"/>
        </w:sectPr>
      </w:pPr>
    </w:p>
    <w:p w:rsidR="00F44BF5" w:rsidRDefault="00314925">
      <w:pPr>
        <w:ind w:firstLine="5670"/>
        <w:jc w:val="both"/>
      </w:pPr>
      <w:r>
        <w:lastRenderedPageBreak/>
        <w:t>Приложение № 8 к Программе</w:t>
      </w:r>
    </w:p>
    <w:p w:rsidR="00F44BF5" w:rsidRDefault="00F44BF5">
      <w:pPr>
        <w:jc w:val="center"/>
      </w:pPr>
    </w:p>
    <w:p w:rsidR="00F44BF5" w:rsidRDefault="00314925">
      <w:pPr>
        <w:jc w:val="center"/>
        <w:rPr>
          <w:b/>
        </w:rPr>
      </w:pPr>
      <w:r>
        <w:rPr>
          <w:b/>
        </w:rPr>
        <w:t>1. Паспорт подпрограммы 5</w:t>
      </w:r>
    </w:p>
    <w:p w:rsidR="00F44BF5" w:rsidRDefault="00F44BF5">
      <w:pPr>
        <w:jc w:val="center"/>
      </w:pPr>
    </w:p>
    <w:tbl>
      <w:tblPr>
        <w:tblW w:w="101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7652"/>
      </w:tblGrid>
      <w:tr w:rsidR="00F44BF5">
        <w:trPr>
          <w:cantSplit/>
          <w:trHeight w:val="7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Наименование подпрограммы 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center"/>
            </w:pPr>
            <w:r>
              <w:rPr>
                <w:bCs/>
              </w:rPr>
              <w:t>Обеспечение реализации муниципальной программы и прочие мероприятия в области образования (далее – подпрограмма 5)</w:t>
            </w:r>
          </w:p>
        </w:tc>
      </w:tr>
      <w:tr w:rsidR="00F44BF5">
        <w:trPr>
          <w:cantSplit/>
          <w:trHeight w:val="7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Наименование муниципальной программы, в рамках которой реализуется подпрограмма 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</w:pPr>
            <w:r>
              <w:rPr>
                <w:bCs/>
              </w:rPr>
              <w:t>Муниципальная программа «Развитие дошкольного, общего и дополнительного образования Ужурского района</w:t>
            </w:r>
          </w:p>
        </w:tc>
      </w:tr>
      <w:tr w:rsidR="00F44BF5">
        <w:trPr>
          <w:cantSplit/>
          <w:trHeight w:val="7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rPr>
                <w:spacing w:val="-4"/>
              </w:rPr>
              <w:t>Орган исполнительной власти Ужурского района и (или) иной главный распор</w:t>
            </w:r>
            <w:r>
              <w:rPr>
                <w:spacing w:val="-4"/>
              </w:rPr>
              <w:t>ядитель бюджетных средств, определенный в муниципальной программе соисполнителем программы, реализующим подпрограмму</w:t>
            </w:r>
            <w:r>
              <w:t xml:space="preserve"> 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</w:pPr>
            <w:r>
              <w:t>Администрация Ужурского района</w:t>
            </w:r>
          </w:p>
        </w:tc>
      </w:tr>
      <w:tr w:rsidR="00F44BF5">
        <w:trPr>
          <w:cantSplit/>
          <w:trHeight w:val="7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rPr>
                <w:spacing w:val="-4"/>
              </w:rPr>
              <w:t>Главный распорядитель бюджетных средств, ответственный за реализацию мероприятий подпрограммы 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</w:pPr>
            <w:r>
              <w:t>МКУ «Управление образования Ужурского района»</w:t>
            </w:r>
          </w:p>
        </w:tc>
      </w:tr>
      <w:tr w:rsidR="00F44BF5">
        <w:trPr>
          <w:cantSplit/>
          <w:trHeight w:val="206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rPr>
                <w:spacing w:val="-4"/>
              </w:rPr>
            </w:pPr>
            <w:r>
              <w:t>Цель и задачи подпрограммы 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shd w:val="clear" w:color="auto" w:fill="FFFFFF"/>
              <w:spacing w:line="315" w:lineRule="atLeast"/>
              <w:ind w:firstLine="851"/>
              <w:jc w:val="both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Основная цель - 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:rsidR="00F44BF5" w:rsidRDefault="00314925">
            <w:pPr>
              <w:ind w:firstLine="851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Задачами подпрограммы являются:</w:t>
            </w:r>
          </w:p>
        </w:tc>
      </w:tr>
      <w:tr w:rsidR="00F44BF5">
        <w:trPr>
          <w:cantSplit/>
          <w:trHeight w:val="7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F44BF5"/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both"/>
            </w:pPr>
            <w:r>
              <w:t xml:space="preserve">- содействие сокращению предметных вакансий в школах района посредством привлечения, закрепления и создания условий для профессионального развития педагогов образовательных организаций района, в том числе за счет </w:t>
            </w:r>
            <w:r>
              <w:rPr>
                <w:rFonts w:eastAsia="Calibri"/>
              </w:rPr>
              <w:t xml:space="preserve">привлечения молодых учителей в возрасте до </w:t>
            </w:r>
            <w:r>
              <w:rPr>
                <w:rFonts w:eastAsia="Calibri"/>
              </w:rPr>
              <w:t>30 лет</w:t>
            </w:r>
            <w:r>
              <w:t>;</w:t>
            </w:r>
          </w:p>
          <w:p w:rsidR="00F44BF5" w:rsidRDefault="00314925">
            <w:pPr>
              <w:jc w:val="both"/>
            </w:pPr>
            <w:r>
              <w:t>- о</w:t>
            </w:r>
            <w:r>
              <w:rPr>
                <w:bCs/>
              </w:rPr>
              <w:t xml:space="preserve">беспечение функционирования системы подготовки, переподготовки и повышения </w:t>
            </w:r>
            <w:r>
              <w:t>квалификации</w:t>
            </w:r>
            <w:r>
              <w:rPr>
                <w:bCs/>
              </w:rPr>
              <w:t xml:space="preserve"> педагогических кадров и ее модернизация</w:t>
            </w:r>
            <w:r>
              <w:t>;</w:t>
            </w:r>
          </w:p>
          <w:p w:rsidR="00F44BF5" w:rsidRDefault="00314925">
            <w:pPr>
              <w:shd w:val="clear" w:color="auto" w:fill="FFFFFF"/>
              <w:spacing w:line="315" w:lineRule="atLeast"/>
              <w:jc w:val="both"/>
            </w:pPr>
            <w:r>
              <w:t>- организация деятельности аппарата управления и организаций, обеспечивающих деятельность образовательных организаци</w:t>
            </w:r>
            <w:r>
              <w:t>й, направленной на эффективное управление системой образования.</w:t>
            </w:r>
          </w:p>
          <w:p w:rsidR="00F44BF5" w:rsidRDefault="00F44BF5">
            <w:pPr>
              <w:jc w:val="both"/>
            </w:pPr>
          </w:p>
        </w:tc>
      </w:tr>
      <w:tr w:rsidR="00F44BF5">
        <w:trPr>
          <w:cantSplit/>
          <w:trHeight w:val="7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 xml:space="preserve">Ожидаемые результаты от реализации подпрограммы 5 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both"/>
            </w:pPr>
            <w:r>
              <w:t>Прирост   учителей в возрасте до 35 лет в общей численности учителей до 23,9%;</w:t>
            </w:r>
          </w:p>
          <w:p w:rsidR="00F44BF5" w:rsidRDefault="00314925">
            <w:pPr>
              <w:jc w:val="both"/>
            </w:pPr>
            <w:r>
              <w:t>Своевременно доводить  лимиты бюджетных обязательств до  организаций, предусмотренных законом о бюджете за отчетный год</w:t>
            </w:r>
          </w:p>
          <w:p w:rsidR="00F44BF5" w:rsidRDefault="00314925">
            <w:pPr>
              <w:jc w:val="both"/>
            </w:pPr>
            <w:r>
              <w:t>Соблюдать сроки предоставления годовой бюджетной отчетности</w:t>
            </w:r>
          </w:p>
          <w:p w:rsidR="00F44BF5" w:rsidRDefault="00314925">
            <w:pPr>
              <w:jc w:val="both"/>
              <w:rPr>
                <w:rFonts w:eastAsia="Calibri"/>
                <w:lang w:eastAsia="en-US"/>
              </w:rPr>
            </w:pPr>
            <w:r>
              <w:t xml:space="preserve">Обязательным условием эффективности Программы является успешное выполнение </w:t>
            </w:r>
            <w:r>
              <w:rPr>
                <w:rFonts w:eastAsia="Calibri"/>
                <w:lang w:eastAsia="en-US"/>
              </w:rPr>
              <w:t>ц</w:t>
            </w:r>
            <w:r>
              <w:rPr>
                <w:rFonts w:eastAsia="Calibri"/>
                <w:lang w:eastAsia="en-US"/>
              </w:rPr>
              <w:t>елевых индикаторов и показателей подпрограммы 5 (приложение к паспорту подпрограммы 5).</w:t>
            </w:r>
          </w:p>
        </w:tc>
      </w:tr>
      <w:tr w:rsidR="00F44BF5">
        <w:trPr>
          <w:cantSplit/>
          <w:trHeight w:val="7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r>
              <w:t>Сроки реализации подпрограммы 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both"/>
              <w:rPr>
                <w:bCs/>
              </w:rPr>
            </w:pPr>
            <w:r>
              <w:t>2017 – 2030 годы</w:t>
            </w:r>
          </w:p>
        </w:tc>
      </w:tr>
      <w:tr w:rsidR="00F44BF5">
        <w:trPr>
          <w:cantSplit/>
          <w:trHeight w:val="313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F5" w:rsidRDefault="00314925">
            <w:pPr>
              <w:ind w:left="-108" w:right="-171"/>
            </w:pPr>
            <w:r>
              <w:t xml:space="preserve">Ресурсное обеспечение </w:t>
            </w:r>
            <w:r>
              <w:rPr>
                <w:iCs/>
              </w:rPr>
              <w:t>подпрограммы 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5  - 379 879,8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127 197,0 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 – 127 197,0  тыс. руб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126 341,4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126 341,4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краевого бюджета – 0,0  тыс.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 126 341,4 тыс. руб., в том числе: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126 341,4 руб.</w:t>
            </w:r>
          </w:p>
          <w:p w:rsidR="00F44BF5" w:rsidRDefault="00314925">
            <w:pPr>
              <w:pStyle w:val="ConsNonformat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</w:tc>
      </w:tr>
    </w:tbl>
    <w:p w:rsidR="00F44BF5" w:rsidRDefault="00F44BF5"/>
    <w:p w:rsidR="00F44BF5" w:rsidRDefault="00314925">
      <w:pPr>
        <w:jc w:val="center"/>
        <w:rPr>
          <w:b/>
        </w:rPr>
      </w:pPr>
      <w:r>
        <w:rPr>
          <w:b/>
        </w:rPr>
        <w:t>2. Мероприятия подпрограммы 5</w:t>
      </w:r>
    </w:p>
    <w:p w:rsidR="00F44BF5" w:rsidRDefault="00F44BF5">
      <w:pPr>
        <w:jc w:val="both"/>
      </w:pPr>
    </w:p>
    <w:p w:rsidR="00F44BF5" w:rsidRDefault="00314925">
      <w:pPr>
        <w:jc w:val="both"/>
      </w:pPr>
      <w:r>
        <w:t>Мероприятия подпрограммы представлены в приложении к подпрограмме 5.</w:t>
      </w:r>
    </w:p>
    <w:p w:rsidR="00F44BF5" w:rsidRDefault="00F44BF5">
      <w:pPr>
        <w:jc w:val="center"/>
        <w:rPr>
          <w:b/>
        </w:rPr>
      </w:pPr>
    </w:p>
    <w:p w:rsidR="00F44BF5" w:rsidRDefault="00F44BF5">
      <w:pPr>
        <w:jc w:val="center"/>
        <w:rPr>
          <w:b/>
        </w:rPr>
      </w:pPr>
    </w:p>
    <w:p w:rsidR="00F44BF5" w:rsidRDefault="00F44BF5">
      <w:pPr>
        <w:jc w:val="center"/>
        <w:rPr>
          <w:b/>
        </w:rPr>
      </w:pPr>
    </w:p>
    <w:p w:rsidR="00F44BF5" w:rsidRDefault="00F44BF5">
      <w:pPr>
        <w:jc w:val="center"/>
        <w:rPr>
          <w:b/>
        </w:rPr>
      </w:pPr>
    </w:p>
    <w:p w:rsidR="00F44BF5" w:rsidRDefault="00314925">
      <w:pPr>
        <w:jc w:val="center"/>
        <w:rPr>
          <w:b/>
        </w:rPr>
      </w:pPr>
      <w:r>
        <w:rPr>
          <w:b/>
        </w:rPr>
        <w:lastRenderedPageBreak/>
        <w:t>3. Механизм реализации подпрограммы 5</w:t>
      </w:r>
    </w:p>
    <w:p w:rsidR="00F44BF5" w:rsidRDefault="00F44BF5">
      <w:pPr>
        <w:jc w:val="center"/>
        <w:rPr>
          <w:b/>
        </w:rPr>
      </w:pPr>
    </w:p>
    <w:p w:rsidR="00F44BF5" w:rsidRDefault="00314925">
      <w:pPr>
        <w:ind w:firstLine="851"/>
        <w:jc w:val="both"/>
      </w:pPr>
      <w:r>
        <w:t>Главным распорядителем бюджетных средств является Муниципальное казенное учреждение  «Управление образования Ужурского района».</w:t>
      </w:r>
    </w:p>
    <w:p w:rsidR="00F44BF5" w:rsidRDefault="00314925">
      <w:pPr>
        <w:ind w:firstLine="851"/>
        <w:jc w:val="both"/>
      </w:pPr>
      <w:r>
        <w:t>Реализация подпр</w:t>
      </w:r>
      <w:r>
        <w:t>ограммы 5 осуществляется Муниципальным казенным учреждением  «Управление образования Ужурского района», подведомственными ему организациями в рамках действующего законодательства.</w:t>
      </w:r>
    </w:p>
    <w:p w:rsidR="00F44BF5" w:rsidRDefault="00F44BF5">
      <w:pPr>
        <w:jc w:val="center"/>
        <w:rPr>
          <w:b/>
        </w:rPr>
      </w:pPr>
    </w:p>
    <w:p w:rsidR="00F44BF5" w:rsidRDefault="00314925">
      <w:pPr>
        <w:jc w:val="center"/>
        <w:rPr>
          <w:b/>
        </w:rPr>
      </w:pPr>
      <w:r>
        <w:rPr>
          <w:b/>
        </w:rPr>
        <w:t>4. Управление подпрограммой 5</w:t>
      </w:r>
    </w:p>
    <w:p w:rsidR="00F44BF5" w:rsidRDefault="00314925">
      <w:pPr>
        <w:jc w:val="center"/>
        <w:rPr>
          <w:b/>
        </w:rPr>
      </w:pPr>
      <w:r>
        <w:rPr>
          <w:b/>
        </w:rPr>
        <w:t>и контроль за ее исполнением</w:t>
      </w:r>
    </w:p>
    <w:p w:rsidR="00F44BF5" w:rsidRDefault="00F44BF5">
      <w:pPr>
        <w:jc w:val="center"/>
      </w:pPr>
    </w:p>
    <w:p w:rsidR="00F44BF5" w:rsidRDefault="00314925">
      <w:pPr>
        <w:ind w:firstLine="851"/>
        <w:jc w:val="both"/>
      </w:pPr>
      <w:r>
        <w:t>Управление реализацией подпрограммы 5 осуществляет Муниципальное казенное учреждение  «Управление образования Ужурского района»,  являясь главным распорядителем средств.</w:t>
      </w:r>
    </w:p>
    <w:p w:rsidR="00F44BF5" w:rsidRDefault="00314925">
      <w:pPr>
        <w:ind w:firstLine="851"/>
        <w:jc w:val="both"/>
      </w:pPr>
      <w:r>
        <w:t>Полугодовой и годовой отчет о реализации программы предоставляется  Муниципальным казе</w:t>
      </w:r>
      <w:r>
        <w:t>нным учреждением  «Управление образования Ужурского района» в отдел экономики и прогнозирования и финансовое управление администрации Ужурского района по форме в установленные сроки.</w:t>
      </w:r>
    </w:p>
    <w:p w:rsidR="00F44BF5" w:rsidRDefault="00314925">
      <w:pPr>
        <w:ind w:firstLine="851"/>
        <w:jc w:val="both"/>
      </w:pPr>
      <w:r>
        <w:t>Контроль за ходом реализации подпрограммы 5 осуществляет Муниципальное ка</w:t>
      </w:r>
      <w:r>
        <w:t xml:space="preserve">зенное учреждение  «Управление образования Ужурского района» и </w:t>
      </w:r>
      <w:r>
        <w:rPr>
          <w:rFonts w:eastAsia="Calibri"/>
          <w:lang w:eastAsia="en-US"/>
        </w:rPr>
        <w:t>финансовое управление администрации Ужурского района</w:t>
      </w:r>
      <w:r>
        <w:t>.</w:t>
      </w:r>
    </w:p>
    <w:p w:rsidR="00F44BF5" w:rsidRDefault="00F44BF5">
      <w:pPr>
        <w:jc w:val="both"/>
        <w:rPr>
          <w:rFonts w:eastAsia="Calibri"/>
          <w:lang w:eastAsia="en-US"/>
        </w:rPr>
      </w:pPr>
    </w:p>
    <w:p w:rsidR="00F44BF5" w:rsidRDefault="00F44BF5">
      <w:pPr>
        <w:sectPr w:rsidR="00F44BF5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Ind w:w="-176" w:type="dxa"/>
        <w:tblLook w:val="04A0" w:firstRow="1" w:lastRow="0" w:firstColumn="1" w:lastColumn="0" w:noHBand="0" w:noVBand="1"/>
      </w:tblPr>
      <w:tblGrid>
        <w:gridCol w:w="540"/>
        <w:gridCol w:w="4178"/>
        <w:gridCol w:w="1292"/>
        <w:gridCol w:w="1946"/>
        <w:gridCol w:w="1669"/>
        <w:gridCol w:w="1527"/>
        <w:gridCol w:w="1887"/>
        <w:gridCol w:w="1247"/>
      </w:tblGrid>
      <w:tr w:rsidR="00F44BF5">
        <w:trPr>
          <w:trHeight w:val="465"/>
        </w:trPr>
        <w:tc>
          <w:tcPr>
            <w:tcW w:w="18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44BF5" w:rsidRDefault="00F44BF5"/>
        </w:tc>
        <w:tc>
          <w:tcPr>
            <w:tcW w:w="110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44BF5" w:rsidRDefault="00314925">
            <w:r>
              <w:t xml:space="preserve">Приложение к паспорту </w:t>
            </w:r>
          </w:p>
          <w:p w:rsidR="00F44BF5" w:rsidRDefault="00314925">
            <w:r>
              <w:t>подпрограммы 5</w:t>
            </w:r>
          </w:p>
          <w:p w:rsidR="00F44BF5" w:rsidRDefault="00F44BF5"/>
        </w:tc>
      </w:tr>
      <w:tr w:rsidR="00F44BF5">
        <w:trPr>
          <w:trHeight w:val="315"/>
        </w:trPr>
        <w:tc>
          <w:tcPr>
            <w:tcW w:w="5000" w:type="pct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Перечень и значения показателей результативности подпрограммы</w:t>
            </w:r>
          </w:p>
        </w:tc>
      </w:tr>
      <w:tr w:rsidR="00F44BF5">
        <w:trPr>
          <w:trHeight w:val="403"/>
        </w:trPr>
        <w:tc>
          <w:tcPr>
            <w:tcW w:w="186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6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44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68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222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44BF5">
        <w:trPr>
          <w:trHeight w:val="900"/>
        </w:trPr>
        <w:tc>
          <w:tcPr>
            <w:tcW w:w="18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3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44BF5">
        <w:trPr>
          <w:trHeight w:val="375"/>
        </w:trPr>
        <w:tc>
          <w:tcPr>
            <w:tcW w:w="18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4BF5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ind w:left="176"/>
              <w:jc w:val="both"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:rsidR="00F44BF5" w:rsidRDefault="00314925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F44BF5" w:rsidRDefault="00314925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содействие сокращению предметных вакансий в школах района посредством привлечения, закрепления и с</w:t>
            </w:r>
            <w:r>
              <w:rPr>
                <w:sz w:val="24"/>
                <w:szCs w:val="24"/>
              </w:rPr>
              <w:t xml:space="preserve">оздания условий для профессионального развития педагогов образовательных организаций района, в том числе за счет </w:t>
            </w:r>
            <w:r>
              <w:rPr>
                <w:rFonts w:eastAsia="Calibri"/>
                <w:sz w:val="24"/>
                <w:szCs w:val="24"/>
              </w:rPr>
              <w:t>привлечения молодых учителей в возрасте до 30 лет</w:t>
            </w:r>
            <w:r>
              <w:rPr>
                <w:sz w:val="24"/>
                <w:szCs w:val="24"/>
              </w:rPr>
              <w:t>;</w:t>
            </w:r>
          </w:p>
          <w:p w:rsidR="00F44BF5" w:rsidRDefault="00314925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>
              <w:rPr>
                <w:bCs/>
                <w:sz w:val="24"/>
                <w:szCs w:val="24"/>
              </w:rPr>
              <w:t xml:space="preserve">беспечение функционирования системы подготовки, переподготовки и повышения </w:t>
            </w:r>
            <w:r>
              <w:rPr>
                <w:sz w:val="24"/>
                <w:szCs w:val="24"/>
              </w:rPr>
              <w:t>квалификации</w:t>
            </w:r>
            <w:r>
              <w:rPr>
                <w:bCs/>
                <w:sz w:val="24"/>
                <w:szCs w:val="24"/>
              </w:rPr>
              <w:t xml:space="preserve"> педагогических кадров и ее модернизация</w:t>
            </w:r>
            <w:r>
              <w:rPr>
                <w:sz w:val="24"/>
                <w:szCs w:val="24"/>
              </w:rPr>
              <w:t>;</w:t>
            </w:r>
          </w:p>
          <w:p w:rsidR="00F44BF5" w:rsidRDefault="00314925">
            <w:pPr>
              <w:shd w:val="clear" w:color="auto" w:fill="FFFFFF"/>
              <w:spacing w:line="315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      </w:r>
          </w:p>
          <w:p w:rsidR="00F44BF5" w:rsidRDefault="00F44BF5">
            <w:pPr>
              <w:ind w:left="176"/>
              <w:jc w:val="both"/>
              <w:rPr>
                <w:sz w:val="24"/>
                <w:szCs w:val="24"/>
              </w:rPr>
            </w:pPr>
          </w:p>
        </w:tc>
      </w:tr>
      <w:tr w:rsidR="00F44BF5">
        <w:trPr>
          <w:trHeight w:val="109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6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учителей в возрасте до 35 лет в общей численн</w:t>
            </w:r>
            <w:r>
              <w:rPr>
                <w:sz w:val="24"/>
                <w:szCs w:val="24"/>
              </w:rPr>
              <w:t>ости учителей общеобразовательных организаций</w:t>
            </w:r>
          </w:p>
        </w:tc>
        <w:tc>
          <w:tcPr>
            <w:tcW w:w="44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8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53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6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43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</w:tr>
      <w:tr w:rsidR="00F44BF5">
        <w:trPr>
          <w:trHeight w:val="1443"/>
        </w:trPr>
        <w:tc>
          <w:tcPr>
            <w:tcW w:w="18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доведение Главным распорядителем лимитов бюджетных обязательств до  организаций, предусмотренных законом о бюджете за отчетный год</w:t>
            </w:r>
          </w:p>
        </w:tc>
        <w:tc>
          <w:tcPr>
            <w:tcW w:w="4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44BF5">
        <w:trPr>
          <w:trHeight w:val="630"/>
        </w:trPr>
        <w:tc>
          <w:tcPr>
            <w:tcW w:w="18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сроков предоставления годовой бюджетной отчетности </w:t>
            </w:r>
          </w:p>
        </w:tc>
        <w:tc>
          <w:tcPr>
            <w:tcW w:w="4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44BF5" w:rsidRDefault="00F44BF5">
      <w:pPr>
        <w:sectPr w:rsidR="00F44BF5">
          <w:pgSz w:w="16838" w:h="11906" w:orient="landscape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38"/>
        <w:gridCol w:w="14248"/>
      </w:tblGrid>
      <w:tr w:rsidR="00F44BF5">
        <w:trPr>
          <w:trHeight w:val="450"/>
        </w:trPr>
        <w:tc>
          <w:tcPr>
            <w:tcW w:w="487" w:type="pct"/>
          </w:tcPr>
          <w:p w:rsidR="00F44BF5" w:rsidRDefault="00F44BF5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:rsidR="00F44BF5" w:rsidRDefault="00314925">
            <w:pPr>
              <w:ind w:right="224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Приложение к подпрограмме 5</w:t>
            </w:r>
          </w:p>
          <w:p w:rsidR="00F44BF5" w:rsidRDefault="0031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5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526"/>
        <w:gridCol w:w="179"/>
        <w:gridCol w:w="2332"/>
        <w:gridCol w:w="558"/>
        <w:gridCol w:w="839"/>
        <w:gridCol w:w="699"/>
        <w:gridCol w:w="839"/>
        <w:gridCol w:w="836"/>
        <w:gridCol w:w="1535"/>
        <w:gridCol w:w="1538"/>
        <w:gridCol w:w="1254"/>
        <w:gridCol w:w="1678"/>
        <w:gridCol w:w="3139"/>
      </w:tblGrid>
      <w:tr w:rsidR="00F44BF5">
        <w:trPr>
          <w:trHeight w:val="625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007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</w:t>
            </w:r>
            <w:r>
              <w:rPr>
                <w:sz w:val="24"/>
                <w:szCs w:val="24"/>
              </w:rPr>
              <w:t>сификации</w:t>
            </w:r>
          </w:p>
        </w:tc>
        <w:tc>
          <w:tcPr>
            <w:tcW w:w="1882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ind w:left="-13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44BF5">
        <w:trPr>
          <w:trHeight w:val="1005"/>
        </w:trPr>
        <w:tc>
          <w:tcPr>
            <w:tcW w:w="221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8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</w:tr>
      <w:tr w:rsidR="00F44BF5">
        <w:trPr>
          <w:trHeight w:val="341"/>
        </w:trPr>
        <w:tc>
          <w:tcPr>
            <w:tcW w:w="221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44BF5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Задача:1.Содействовать сокращению</w:t>
            </w:r>
            <w:r>
              <w:rPr>
                <w:sz w:val="24"/>
                <w:szCs w:val="24"/>
              </w:rPr>
              <w:t xml:space="preserve"> предметных вакансий в школах района посредством привлечения, закрепления и создания условий для профессионального развития педагогов  образовательных организаций района, в том числе за счет привлечения молодых учителей в возрасте до 30 лет;</w:t>
            </w:r>
          </w:p>
          <w:p w:rsidR="00F44BF5" w:rsidRDefault="0031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2.Обеспечить ф</w:t>
            </w:r>
            <w:r>
              <w:rPr>
                <w:sz w:val="24"/>
                <w:szCs w:val="24"/>
              </w:rPr>
              <w:t>ункционирования системы подготовки, переподготовки и повышения квалификации педагогических кадров и ее модернизация;</w:t>
            </w:r>
          </w:p>
          <w:p w:rsidR="00F44BF5" w:rsidRDefault="0031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</w:t>
            </w:r>
            <w:r>
              <w:rPr>
                <w:sz w:val="24"/>
                <w:szCs w:val="24"/>
              </w:rPr>
              <w:t>ктивное управление системой образования.</w:t>
            </w:r>
          </w:p>
        </w:tc>
      </w:tr>
      <w:tr w:rsidR="00F44BF5">
        <w:trPr>
          <w:trHeight w:val="504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 МКУ "Управление образования Ужурского района", МКУ "Забота"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0450080070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83 131,40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83 131,40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83 131,40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249 394,20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F44BF5">
        <w:trPr>
          <w:trHeight w:val="412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F44BF5">
        <w:trPr>
          <w:trHeight w:val="418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25 105,70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25 105,70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25 105,70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75 317,10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F44BF5">
        <w:trPr>
          <w:trHeight w:val="267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11 254,10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11 254,10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11 254,10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33 762,30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F44BF5">
        <w:trPr>
          <w:trHeight w:val="258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6 569,00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6 569,00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6 569,00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19 707,00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F44BF5">
        <w:trPr>
          <w:trHeight w:val="306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F44BF5">
        <w:trPr>
          <w:trHeight w:val="268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iCs/>
                <w:sz w:val="24"/>
                <w:szCs w:val="24"/>
              </w:rPr>
            </w:pPr>
          </w:p>
        </w:tc>
      </w:tr>
      <w:tr w:rsidR="00F44BF5">
        <w:trPr>
          <w:trHeight w:val="271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339,30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rPr>
                <w:iCs/>
                <w:sz w:val="24"/>
                <w:szCs w:val="24"/>
              </w:rPr>
            </w:pPr>
          </w:p>
        </w:tc>
      </w:tr>
      <w:tr w:rsidR="00F44BF5">
        <w:trPr>
          <w:trHeight w:val="463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0450084070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Мероприятия: Августовский педсовет, «Учитель года», «Воспитатель года»,  «День учителя»</w:t>
            </w:r>
          </w:p>
        </w:tc>
      </w:tr>
      <w:tr w:rsidR="00F44BF5">
        <w:trPr>
          <w:trHeight w:val="46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155,6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155,6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F5" w:rsidRDefault="00F44BF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44BF5">
        <w:trPr>
          <w:trHeight w:val="33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материально-технического </w:t>
            </w:r>
            <w:r>
              <w:rPr>
                <w:sz w:val="24"/>
                <w:szCs w:val="24"/>
              </w:rPr>
              <w:lastRenderedPageBreak/>
              <w:t>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</w:tr>
      <w:tr w:rsidR="00F44BF5">
        <w:trPr>
          <w:trHeight w:val="33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F44BF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F4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127 197,0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379 879,8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F5" w:rsidRDefault="00314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44BF5" w:rsidRDefault="00F44BF5"/>
    <w:sectPr w:rsidR="00F44BF5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4925" w:rsidRDefault="00314925">
      <w:r>
        <w:separator/>
      </w:r>
    </w:p>
  </w:endnote>
  <w:endnote w:type="continuationSeparator" w:id="0">
    <w:p w:rsidR="00314925" w:rsidRDefault="0031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ndara">
    <w:panose1 w:val="020E0502030303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4925" w:rsidRDefault="00314925">
      <w:r>
        <w:separator/>
      </w:r>
    </w:p>
  </w:footnote>
  <w:footnote w:type="continuationSeparator" w:id="0">
    <w:p w:rsidR="00314925" w:rsidRDefault="0031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E1407"/>
    <w:multiLevelType w:val="hybridMultilevel"/>
    <w:tmpl w:val="142C347E"/>
    <w:lvl w:ilvl="0" w:tplc="33105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9600C2">
      <w:start w:val="1"/>
      <w:numFmt w:val="lowerLetter"/>
      <w:lvlText w:val="%2."/>
      <w:lvlJc w:val="left"/>
      <w:pPr>
        <w:ind w:left="1440" w:hanging="360"/>
      </w:pPr>
    </w:lvl>
    <w:lvl w:ilvl="2" w:tplc="758E2580">
      <w:start w:val="1"/>
      <w:numFmt w:val="lowerRoman"/>
      <w:lvlText w:val="%3."/>
      <w:lvlJc w:val="right"/>
      <w:pPr>
        <w:ind w:left="2160" w:hanging="180"/>
      </w:pPr>
    </w:lvl>
    <w:lvl w:ilvl="3" w:tplc="F6F22882">
      <w:start w:val="1"/>
      <w:numFmt w:val="decimal"/>
      <w:lvlText w:val="%4."/>
      <w:lvlJc w:val="left"/>
      <w:pPr>
        <w:ind w:left="2880" w:hanging="360"/>
      </w:pPr>
    </w:lvl>
    <w:lvl w:ilvl="4" w:tplc="4CD28D24">
      <w:start w:val="1"/>
      <w:numFmt w:val="lowerLetter"/>
      <w:lvlText w:val="%5."/>
      <w:lvlJc w:val="left"/>
      <w:pPr>
        <w:ind w:left="3600" w:hanging="360"/>
      </w:pPr>
    </w:lvl>
    <w:lvl w:ilvl="5" w:tplc="344CB13C">
      <w:start w:val="1"/>
      <w:numFmt w:val="lowerRoman"/>
      <w:lvlText w:val="%6."/>
      <w:lvlJc w:val="right"/>
      <w:pPr>
        <w:ind w:left="4320" w:hanging="180"/>
      </w:pPr>
    </w:lvl>
    <w:lvl w:ilvl="6" w:tplc="BCFEEE30">
      <w:start w:val="1"/>
      <w:numFmt w:val="decimal"/>
      <w:lvlText w:val="%7."/>
      <w:lvlJc w:val="left"/>
      <w:pPr>
        <w:ind w:left="5040" w:hanging="360"/>
      </w:pPr>
    </w:lvl>
    <w:lvl w:ilvl="7" w:tplc="38F2E7D8">
      <w:start w:val="1"/>
      <w:numFmt w:val="lowerLetter"/>
      <w:lvlText w:val="%8."/>
      <w:lvlJc w:val="left"/>
      <w:pPr>
        <w:ind w:left="5760" w:hanging="360"/>
      </w:pPr>
    </w:lvl>
    <w:lvl w:ilvl="8" w:tplc="040C99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6492"/>
    <w:multiLevelType w:val="hybridMultilevel"/>
    <w:tmpl w:val="288A8990"/>
    <w:lvl w:ilvl="0" w:tplc="C3A4E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FACE2E">
      <w:start w:val="1"/>
      <w:numFmt w:val="lowerLetter"/>
      <w:lvlText w:val="%2."/>
      <w:lvlJc w:val="left"/>
      <w:pPr>
        <w:ind w:left="1440" w:hanging="360"/>
      </w:pPr>
    </w:lvl>
    <w:lvl w:ilvl="2" w:tplc="36CE0904">
      <w:start w:val="1"/>
      <w:numFmt w:val="lowerRoman"/>
      <w:lvlText w:val="%3."/>
      <w:lvlJc w:val="right"/>
      <w:pPr>
        <w:ind w:left="2160" w:hanging="180"/>
      </w:pPr>
    </w:lvl>
    <w:lvl w:ilvl="3" w:tplc="3020BC9C">
      <w:start w:val="1"/>
      <w:numFmt w:val="decimal"/>
      <w:lvlText w:val="%4."/>
      <w:lvlJc w:val="left"/>
      <w:pPr>
        <w:ind w:left="2880" w:hanging="360"/>
      </w:pPr>
    </w:lvl>
    <w:lvl w:ilvl="4" w:tplc="570E3D30">
      <w:start w:val="1"/>
      <w:numFmt w:val="lowerLetter"/>
      <w:lvlText w:val="%5."/>
      <w:lvlJc w:val="left"/>
      <w:pPr>
        <w:ind w:left="3600" w:hanging="360"/>
      </w:pPr>
    </w:lvl>
    <w:lvl w:ilvl="5" w:tplc="AFB67D7C">
      <w:start w:val="1"/>
      <w:numFmt w:val="lowerRoman"/>
      <w:lvlText w:val="%6."/>
      <w:lvlJc w:val="right"/>
      <w:pPr>
        <w:ind w:left="4320" w:hanging="180"/>
      </w:pPr>
    </w:lvl>
    <w:lvl w:ilvl="6" w:tplc="5D448EEC">
      <w:start w:val="1"/>
      <w:numFmt w:val="decimal"/>
      <w:lvlText w:val="%7."/>
      <w:lvlJc w:val="left"/>
      <w:pPr>
        <w:ind w:left="5040" w:hanging="360"/>
      </w:pPr>
    </w:lvl>
    <w:lvl w:ilvl="7" w:tplc="97E6E068">
      <w:start w:val="1"/>
      <w:numFmt w:val="lowerLetter"/>
      <w:lvlText w:val="%8."/>
      <w:lvlJc w:val="left"/>
      <w:pPr>
        <w:ind w:left="5760" w:hanging="360"/>
      </w:pPr>
    </w:lvl>
    <w:lvl w:ilvl="8" w:tplc="9A7C2F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2A29"/>
    <w:multiLevelType w:val="hybridMultilevel"/>
    <w:tmpl w:val="20D4C43A"/>
    <w:lvl w:ilvl="0" w:tplc="6FAA34B4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680C02E4">
      <w:start w:val="1"/>
      <w:numFmt w:val="lowerLetter"/>
      <w:lvlText w:val="%2."/>
      <w:lvlJc w:val="left"/>
      <w:pPr>
        <w:ind w:left="1440" w:hanging="360"/>
      </w:pPr>
    </w:lvl>
    <w:lvl w:ilvl="2" w:tplc="5FACBF0C">
      <w:start w:val="1"/>
      <w:numFmt w:val="lowerRoman"/>
      <w:lvlText w:val="%3."/>
      <w:lvlJc w:val="right"/>
      <w:pPr>
        <w:ind w:left="2160" w:hanging="180"/>
      </w:pPr>
    </w:lvl>
    <w:lvl w:ilvl="3" w:tplc="AAB0B548">
      <w:start w:val="1"/>
      <w:numFmt w:val="decimal"/>
      <w:lvlText w:val="%4."/>
      <w:lvlJc w:val="left"/>
      <w:pPr>
        <w:ind w:left="2880" w:hanging="360"/>
      </w:pPr>
    </w:lvl>
    <w:lvl w:ilvl="4" w:tplc="23B89490">
      <w:start w:val="1"/>
      <w:numFmt w:val="lowerLetter"/>
      <w:lvlText w:val="%5."/>
      <w:lvlJc w:val="left"/>
      <w:pPr>
        <w:ind w:left="3600" w:hanging="360"/>
      </w:pPr>
    </w:lvl>
    <w:lvl w:ilvl="5" w:tplc="E8F0C5D2">
      <w:start w:val="1"/>
      <w:numFmt w:val="lowerRoman"/>
      <w:lvlText w:val="%6."/>
      <w:lvlJc w:val="right"/>
      <w:pPr>
        <w:ind w:left="4320" w:hanging="180"/>
      </w:pPr>
    </w:lvl>
    <w:lvl w:ilvl="6" w:tplc="9AF2C1DC">
      <w:start w:val="1"/>
      <w:numFmt w:val="decimal"/>
      <w:lvlText w:val="%7."/>
      <w:lvlJc w:val="left"/>
      <w:pPr>
        <w:ind w:left="5040" w:hanging="360"/>
      </w:pPr>
    </w:lvl>
    <w:lvl w:ilvl="7" w:tplc="D0B40BC2">
      <w:start w:val="1"/>
      <w:numFmt w:val="lowerLetter"/>
      <w:lvlText w:val="%8."/>
      <w:lvlJc w:val="left"/>
      <w:pPr>
        <w:ind w:left="5760" w:hanging="360"/>
      </w:pPr>
    </w:lvl>
    <w:lvl w:ilvl="8" w:tplc="526C5B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0782C"/>
    <w:multiLevelType w:val="hybridMultilevel"/>
    <w:tmpl w:val="E67CB00E"/>
    <w:lvl w:ilvl="0" w:tplc="949ED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62FD1A">
      <w:start w:val="1"/>
      <w:numFmt w:val="lowerLetter"/>
      <w:lvlText w:val="%2."/>
      <w:lvlJc w:val="left"/>
      <w:pPr>
        <w:ind w:left="1440" w:hanging="360"/>
      </w:pPr>
    </w:lvl>
    <w:lvl w:ilvl="2" w:tplc="86B67EF2">
      <w:start w:val="1"/>
      <w:numFmt w:val="lowerRoman"/>
      <w:lvlText w:val="%3."/>
      <w:lvlJc w:val="right"/>
      <w:pPr>
        <w:ind w:left="2160" w:hanging="180"/>
      </w:pPr>
    </w:lvl>
    <w:lvl w:ilvl="3" w:tplc="A1BC521E">
      <w:start w:val="1"/>
      <w:numFmt w:val="decimal"/>
      <w:lvlText w:val="%4."/>
      <w:lvlJc w:val="left"/>
      <w:pPr>
        <w:ind w:left="2880" w:hanging="360"/>
      </w:pPr>
    </w:lvl>
    <w:lvl w:ilvl="4" w:tplc="9E4897A6">
      <w:start w:val="1"/>
      <w:numFmt w:val="lowerLetter"/>
      <w:lvlText w:val="%5."/>
      <w:lvlJc w:val="left"/>
      <w:pPr>
        <w:ind w:left="3600" w:hanging="360"/>
      </w:pPr>
    </w:lvl>
    <w:lvl w:ilvl="5" w:tplc="63D208DC">
      <w:start w:val="1"/>
      <w:numFmt w:val="lowerRoman"/>
      <w:lvlText w:val="%6."/>
      <w:lvlJc w:val="right"/>
      <w:pPr>
        <w:ind w:left="4320" w:hanging="180"/>
      </w:pPr>
    </w:lvl>
    <w:lvl w:ilvl="6" w:tplc="534E3C60">
      <w:start w:val="1"/>
      <w:numFmt w:val="decimal"/>
      <w:lvlText w:val="%7."/>
      <w:lvlJc w:val="left"/>
      <w:pPr>
        <w:ind w:left="5040" w:hanging="360"/>
      </w:pPr>
    </w:lvl>
    <w:lvl w:ilvl="7" w:tplc="C2EC6B66">
      <w:start w:val="1"/>
      <w:numFmt w:val="lowerLetter"/>
      <w:lvlText w:val="%8."/>
      <w:lvlJc w:val="left"/>
      <w:pPr>
        <w:ind w:left="5760" w:hanging="360"/>
      </w:pPr>
    </w:lvl>
    <w:lvl w:ilvl="8" w:tplc="87880E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26F57"/>
    <w:multiLevelType w:val="hybridMultilevel"/>
    <w:tmpl w:val="62523F46"/>
    <w:lvl w:ilvl="0" w:tplc="DB329DD4">
      <w:start w:val="9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71A42FCA">
      <w:start w:val="1"/>
      <w:numFmt w:val="lowerLetter"/>
      <w:lvlText w:val="%2."/>
      <w:lvlJc w:val="left"/>
      <w:pPr>
        <w:ind w:left="1440" w:hanging="360"/>
      </w:pPr>
    </w:lvl>
    <w:lvl w:ilvl="2" w:tplc="E528F270">
      <w:start w:val="1"/>
      <w:numFmt w:val="lowerRoman"/>
      <w:lvlText w:val="%3."/>
      <w:lvlJc w:val="right"/>
      <w:pPr>
        <w:ind w:left="2160" w:hanging="180"/>
      </w:pPr>
    </w:lvl>
    <w:lvl w:ilvl="3" w:tplc="48F078BA">
      <w:start w:val="1"/>
      <w:numFmt w:val="decimal"/>
      <w:lvlText w:val="%4."/>
      <w:lvlJc w:val="left"/>
      <w:pPr>
        <w:ind w:left="2880" w:hanging="360"/>
      </w:pPr>
    </w:lvl>
    <w:lvl w:ilvl="4" w:tplc="D360BE8A">
      <w:start w:val="1"/>
      <w:numFmt w:val="lowerLetter"/>
      <w:lvlText w:val="%5."/>
      <w:lvlJc w:val="left"/>
      <w:pPr>
        <w:ind w:left="3600" w:hanging="360"/>
      </w:pPr>
    </w:lvl>
    <w:lvl w:ilvl="5" w:tplc="6F826380">
      <w:start w:val="1"/>
      <w:numFmt w:val="lowerRoman"/>
      <w:lvlText w:val="%6."/>
      <w:lvlJc w:val="right"/>
      <w:pPr>
        <w:ind w:left="4320" w:hanging="180"/>
      </w:pPr>
    </w:lvl>
    <w:lvl w:ilvl="6" w:tplc="AF6E9D72">
      <w:start w:val="1"/>
      <w:numFmt w:val="decimal"/>
      <w:lvlText w:val="%7."/>
      <w:lvlJc w:val="left"/>
      <w:pPr>
        <w:ind w:left="5040" w:hanging="360"/>
      </w:pPr>
    </w:lvl>
    <w:lvl w:ilvl="7" w:tplc="936893C6">
      <w:start w:val="1"/>
      <w:numFmt w:val="lowerLetter"/>
      <w:lvlText w:val="%8."/>
      <w:lvlJc w:val="left"/>
      <w:pPr>
        <w:ind w:left="5760" w:hanging="360"/>
      </w:pPr>
    </w:lvl>
    <w:lvl w:ilvl="8" w:tplc="994449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A6C5D"/>
    <w:multiLevelType w:val="hybridMultilevel"/>
    <w:tmpl w:val="171621FE"/>
    <w:lvl w:ilvl="0" w:tplc="628AE67C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EAB250B6">
      <w:start w:val="1"/>
      <w:numFmt w:val="lowerLetter"/>
      <w:lvlText w:val="%2."/>
      <w:lvlJc w:val="left"/>
      <w:pPr>
        <w:ind w:left="1440" w:hanging="360"/>
      </w:pPr>
    </w:lvl>
    <w:lvl w:ilvl="2" w:tplc="ED64D956">
      <w:start w:val="1"/>
      <w:numFmt w:val="lowerRoman"/>
      <w:lvlText w:val="%3."/>
      <w:lvlJc w:val="right"/>
      <w:pPr>
        <w:ind w:left="2160" w:hanging="180"/>
      </w:pPr>
    </w:lvl>
    <w:lvl w:ilvl="3" w:tplc="60B690E6">
      <w:start w:val="1"/>
      <w:numFmt w:val="decimal"/>
      <w:lvlText w:val="%4."/>
      <w:lvlJc w:val="left"/>
      <w:pPr>
        <w:ind w:left="2880" w:hanging="360"/>
      </w:pPr>
    </w:lvl>
    <w:lvl w:ilvl="4" w:tplc="50B6A7AE">
      <w:start w:val="1"/>
      <w:numFmt w:val="lowerLetter"/>
      <w:lvlText w:val="%5."/>
      <w:lvlJc w:val="left"/>
      <w:pPr>
        <w:ind w:left="3600" w:hanging="360"/>
      </w:pPr>
    </w:lvl>
    <w:lvl w:ilvl="5" w:tplc="6C4878E6">
      <w:start w:val="1"/>
      <w:numFmt w:val="lowerRoman"/>
      <w:lvlText w:val="%6."/>
      <w:lvlJc w:val="right"/>
      <w:pPr>
        <w:ind w:left="4320" w:hanging="180"/>
      </w:pPr>
    </w:lvl>
    <w:lvl w:ilvl="6" w:tplc="A4C0CD10">
      <w:start w:val="1"/>
      <w:numFmt w:val="decimal"/>
      <w:lvlText w:val="%7."/>
      <w:lvlJc w:val="left"/>
      <w:pPr>
        <w:ind w:left="5040" w:hanging="360"/>
      </w:pPr>
    </w:lvl>
    <w:lvl w:ilvl="7" w:tplc="8B8031FE">
      <w:start w:val="1"/>
      <w:numFmt w:val="lowerLetter"/>
      <w:lvlText w:val="%8."/>
      <w:lvlJc w:val="left"/>
      <w:pPr>
        <w:ind w:left="5760" w:hanging="360"/>
      </w:pPr>
    </w:lvl>
    <w:lvl w:ilvl="8" w:tplc="53EE2F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428D"/>
    <w:multiLevelType w:val="hybridMultilevel"/>
    <w:tmpl w:val="A306BDC0"/>
    <w:lvl w:ilvl="0" w:tplc="0304F08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1685F02">
      <w:start w:val="1"/>
      <w:numFmt w:val="lowerLetter"/>
      <w:lvlText w:val="%2."/>
      <w:lvlJc w:val="left"/>
      <w:pPr>
        <w:ind w:left="1440" w:hanging="360"/>
      </w:pPr>
    </w:lvl>
    <w:lvl w:ilvl="2" w:tplc="2FFC43CE">
      <w:start w:val="1"/>
      <w:numFmt w:val="lowerRoman"/>
      <w:lvlText w:val="%3."/>
      <w:lvlJc w:val="right"/>
      <w:pPr>
        <w:ind w:left="2160" w:hanging="180"/>
      </w:pPr>
    </w:lvl>
    <w:lvl w:ilvl="3" w:tplc="8494BEF8">
      <w:start w:val="1"/>
      <w:numFmt w:val="decimal"/>
      <w:lvlText w:val="%4."/>
      <w:lvlJc w:val="left"/>
      <w:pPr>
        <w:ind w:left="2880" w:hanging="360"/>
      </w:pPr>
    </w:lvl>
    <w:lvl w:ilvl="4" w:tplc="E7F8D4F8">
      <w:start w:val="1"/>
      <w:numFmt w:val="lowerLetter"/>
      <w:lvlText w:val="%5."/>
      <w:lvlJc w:val="left"/>
      <w:pPr>
        <w:ind w:left="3600" w:hanging="360"/>
      </w:pPr>
    </w:lvl>
    <w:lvl w:ilvl="5" w:tplc="A7BA1A2A">
      <w:start w:val="1"/>
      <w:numFmt w:val="lowerRoman"/>
      <w:lvlText w:val="%6."/>
      <w:lvlJc w:val="right"/>
      <w:pPr>
        <w:ind w:left="4320" w:hanging="180"/>
      </w:pPr>
    </w:lvl>
    <w:lvl w:ilvl="6" w:tplc="2118ED02">
      <w:start w:val="1"/>
      <w:numFmt w:val="decimal"/>
      <w:lvlText w:val="%7."/>
      <w:lvlJc w:val="left"/>
      <w:pPr>
        <w:ind w:left="5040" w:hanging="360"/>
      </w:pPr>
    </w:lvl>
    <w:lvl w:ilvl="7" w:tplc="F34086E4">
      <w:start w:val="1"/>
      <w:numFmt w:val="lowerLetter"/>
      <w:lvlText w:val="%8."/>
      <w:lvlJc w:val="left"/>
      <w:pPr>
        <w:ind w:left="5760" w:hanging="360"/>
      </w:pPr>
    </w:lvl>
    <w:lvl w:ilvl="8" w:tplc="67106B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F5"/>
    <w:rsid w:val="00314925"/>
    <w:rsid w:val="0072517D"/>
    <w:rsid w:val="00F4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A75C6-AFEE-4A87-886D-C3B3C915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3">
    <w:name w:val="Без интервала1"/>
    <w:uiPriority w:val="99"/>
    <w:rPr>
      <w:rFonts w:eastAsia="Times New Roman"/>
      <w:sz w:val="22"/>
      <w:szCs w:val="22"/>
    </w:rPr>
  </w:style>
  <w:style w:type="paragraph" w:styleId="af3">
    <w:name w:val="Body Text"/>
    <w:basedOn w:val="a"/>
    <w:link w:val="af4"/>
    <w:uiPriority w:val="99"/>
    <w:pPr>
      <w:spacing w:after="120"/>
    </w:pPr>
  </w:style>
  <w:style w:type="character" w:customStyle="1" w:styleId="af4">
    <w:name w:val="Основной текст Знак"/>
    <w:link w:val="af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pPr>
      <w:widowControl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pPr>
      <w:widowControl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pPr>
      <w:widowControl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pPr>
      <w:widowControl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pPr>
      <w:widowControl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pPr>
      <w:widowControl w:val="0"/>
    </w:pPr>
    <w:rPr>
      <w:sz w:val="24"/>
      <w:szCs w:val="24"/>
    </w:rPr>
  </w:style>
  <w:style w:type="character" w:customStyle="1" w:styleId="FontStyle32">
    <w:name w:val="Font Style32"/>
    <w:uiPriority w:val="99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i/>
      <w:iCs/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f8">
    <w:name w:val="List Paragraph"/>
    <w:basedOn w:val="a"/>
    <w:link w:val="af9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Абзац списка Знак"/>
    <w:link w:val="af8"/>
    <w:uiPriority w:val="3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a">
    <w:name w:val="No Spacing"/>
    <w:link w:val="afb"/>
    <w:uiPriority w:val="1"/>
    <w:qFormat/>
    <w:rPr>
      <w:rFonts w:eastAsia="Times New Roman"/>
    </w:rPr>
  </w:style>
  <w:style w:type="character" w:customStyle="1" w:styleId="afb">
    <w:name w:val="Без интервала Знак"/>
    <w:link w:val="afa"/>
    <w:uiPriority w:val="1"/>
    <w:rPr>
      <w:rFonts w:eastAsia="Times New Roman"/>
      <w:lang w:val="ru-RU" w:eastAsia="ru-RU" w:bidi="ar-SA"/>
    </w:rPr>
  </w:style>
  <w:style w:type="character" w:styleId="afc">
    <w:name w:val="Hyperlink"/>
    <w:uiPriority w:val="99"/>
    <w:semiHidden/>
    <w:unhideWhenUsed/>
    <w:rPr>
      <w:color w:val="0000FF"/>
      <w:u w:val="single"/>
    </w:rPr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paragraph" w:customStyle="1" w:styleId="xl69">
    <w:name w:val="xl69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100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300"/>
    </w:pPr>
    <w:rPr>
      <w:color w:val="000000"/>
      <w:sz w:val="24"/>
      <w:szCs w:val="24"/>
    </w:rPr>
  </w:style>
  <w:style w:type="character" w:customStyle="1" w:styleId="15">
    <w:name w:val="Основной текст Знак1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rPr>
      <w:rFonts w:ascii="Times New Roman" w:eastAsia="Times New Roman" w:hAnsi="Times New Roman"/>
      <w:sz w:val="28"/>
      <w:szCs w:val="28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sz w:val="28"/>
    </w:rPr>
  </w:style>
  <w:style w:type="character" w:styleId="aff2">
    <w:name w:val="Emphasis"/>
    <w:basedOn w:val="a0"/>
    <w:uiPriority w:val="20"/>
    <w:qFormat/>
    <w:rPr>
      <w:i/>
      <w:iCs/>
    </w:rPr>
  </w:style>
  <w:style w:type="character" w:styleId="aff3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FEE4-9608-48B8-8F7D-9AB768C3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16402</Words>
  <Characters>93496</Characters>
  <Application>Microsoft Office Word</Application>
  <DocSecurity>0</DocSecurity>
  <Lines>779</Lines>
  <Paragraphs>219</Paragraphs>
  <ScaleCrop>false</ScaleCrop>
  <Company>Grizli777</Company>
  <LinksUpToDate>false</LinksUpToDate>
  <CharactersWithSpaces>109679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Ростовцев Артём Вячеславович</cp:lastModifiedBy>
  <cp:revision>2</cp:revision>
  <dcterms:created xsi:type="dcterms:W3CDTF">2023-11-10T02:22:00Z</dcterms:created>
  <dcterms:modified xsi:type="dcterms:W3CDTF">2023-11-10T02:22:00Z</dcterms:modified>
</cp:coreProperties>
</file>