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245" cy="680720"/>
                <wp:effectExtent l="0" t="0" r="8255" b="5080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24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widowControl/>
        <w:tabs>
          <w:tab w:val="left" w:pos="4253" w:leader="none"/>
          <w:tab w:val="left" w:pos="510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03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07</w:t>
      </w:r>
      <w:r>
        <w:rPr>
          <w:rFonts w:ascii="Times New Roman" w:hAnsi="Times New Roman"/>
          <w:sz w:val="28"/>
        </w:rPr>
        <w:t xml:space="preserve">.2023                                          г. Ужур                                                 № </w:t>
      </w:r>
      <w:r>
        <w:rPr>
          <w:rFonts w:ascii="Times New Roman" w:hAnsi="Times New Roman"/>
          <w:sz w:val="28"/>
        </w:rPr>
        <w:t xml:space="preserve">512</w:t>
      </w:r>
      <w:r/>
    </w:p>
    <w:p>
      <w:pPr>
        <w:contextualSpacing/>
        <w:ind w:right="2"/>
        <w:jc w:val="both"/>
        <w:spacing w:after="100" w:afterAutospacing="1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_Hlk528222578"/>
      <w:r/>
      <w:r/>
    </w:p>
    <w:p>
      <w:pPr>
        <w:contextualSpacing/>
        <w:ind w:right="2"/>
        <w:jc w:val="both"/>
        <w:spacing w:after="100" w:afterAutospacing="1" w:line="240" w:lineRule="auto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установлении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срока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рассрочки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оплаты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риобретаемого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субъектами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арендуемого ими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движимого имущества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при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преимущественного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права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r>
        <w:rPr>
          <w:rStyle w:val="621"/>
          <w:rFonts w:ascii="Times New Roman" w:hAnsi="Times New Roman" w:cs="Times New Roman"/>
          <w:i w:val="0"/>
          <w:sz w:val="28"/>
          <w:szCs w:val="28"/>
        </w:rPr>
        <w:t xml:space="preserve">имущества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/>
    </w:p>
    <w:p>
      <w:pPr>
        <w:pStyle w:val="6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1 статьи 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№159-ФЗ «Об</w:t>
      </w:r>
      <w:r>
        <w:rPr>
          <w:rFonts w:ascii="Times New Roman" w:hAnsi="Times New Roman" w:cs="Times New Roman"/>
          <w:sz w:val="28"/>
          <w:szCs w:val="28"/>
        </w:rPr>
        <w:t xml:space="preserve">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pStyle w:val="616"/>
        <w:numPr>
          <w:ilvl w:val="0"/>
          <w:numId w:val="6"/>
        </w:numPr>
        <w:ind w:left="0" w:firstLine="357"/>
        <w:jc w:val="both"/>
        <w:tabs>
          <w:tab w:val="left" w:pos="426" w:leader="none"/>
          <w:tab w:val="left" w:pos="709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</w:t>
      </w:r>
      <w:r>
        <w:rPr>
          <w:color w:val="000000"/>
          <w:sz w:val="28"/>
          <w:szCs w:val="28"/>
        </w:rPr>
        <w:t xml:space="preserve"> Ужурского района Красноярского края</w:t>
      </w:r>
      <w:r>
        <w:rPr>
          <w:sz w:val="28"/>
          <w:szCs w:val="28"/>
        </w:rPr>
        <w:t xml:space="preserve">, при реализации преимущественного права на приобретение такого имущества, составляет 5 (Пять) лет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недвижимого имущества и 3 (Три) года для движимого имущества.</w:t>
      </w:r>
      <w:r/>
    </w:p>
    <w:p>
      <w:pPr>
        <w:pStyle w:val="615"/>
        <w:numPr>
          <w:ilvl w:val="0"/>
          <w:numId w:val="6"/>
        </w:numPr>
        <w:ind w:left="0" w:firstLine="357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арендуемого имущества, находящегося в муниципальной собственности Ужурского района Красноярского края</w:t>
      </w:r>
      <w:r>
        <w:rPr>
          <w:color w:val="000000"/>
          <w:sz w:val="28"/>
          <w:szCs w:val="28"/>
        </w:rPr>
        <w:t xml:space="preserve"> 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  <w:r/>
    </w:p>
    <w:p>
      <w:pPr>
        <w:pStyle w:val="616"/>
        <w:numPr>
          <w:ilvl w:val="0"/>
          <w:numId w:val="6"/>
        </w:numPr>
        <w:ind w:left="0" w:firstLine="357"/>
        <w:jc w:val="both"/>
        <w:tabs>
          <w:tab w:val="left" w:pos="426" w:leader="none"/>
          <w:tab w:val="left" w:pos="709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  <w:r/>
    </w:p>
    <w:p>
      <w:pPr>
        <w:pStyle w:val="616"/>
        <w:numPr>
          <w:ilvl w:val="0"/>
          <w:numId w:val="6"/>
        </w:numPr>
        <w:ind w:left="0" w:firstLine="357"/>
        <w:jc w:val="both"/>
        <w:widowControl w:val="off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специальном выпуске газеты «Сибирский хлебороб». </w:t>
      </w:r>
      <w:r/>
    </w:p>
    <w:p>
      <w:pPr>
        <w:pStyle w:val="616"/>
        <w:ind w:left="544"/>
        <w:jc w:val="both"/>
        <w:tabs>
          <w:tab w:val="left" w:pos="426" w:leader="none"/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ind w:left="544"/>
        <w:jc w:val="both"/>
        <w:tabs>
          <w:tab w:val="left" w:pos="426" w:leader="none"/>
          <w:tab w:val="left" w:pos="709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</w:t>
      </w:r>
      <w:r>
        <w:rPr>
          <w:rFonts w:ascii="Times New Roman" w:hAnsi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Ю.П. Казанцев</w:t>
      </w:r>
      <w:r/>
      <w:r>
        <w:rPr>
          <w:b/>
          <w:bCs/>
          <w:color w:val="000000"/>
          <w:sz w:val="20"/>
          <w:szCs w:val="20"/>
        </w:rPr>
      </w:r>
      <w:r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/>
      <w:r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1"/>
    <w:next w:val="6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1"/>
    <w:next w:val="6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1"/>
    <w:next w:val="6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1"/>
    <w:next w:val="6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1"/>
    <w:next w:val="6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1"/>
    <w:next w:val="6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1"/>
    <w:next w:val="6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1"/>
    <w:next w:val="6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1"/>
    <w:next w:val="6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1"/>
    <w:next w:val="6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2"/>
    <w:link w:val="34"/>
    <w:uiPriority w:val="10"/>
    <w:rPr>
      <w:sz w:val="48"/>
      <w:szCs w:val="48"/>
    </w:rPr>
  </w:style>
  <w:style w:type="paragraph" w:styleId="36">
    <w:name w:val="Subtitle"/>
    <w:basedOn w:val="611"/>
    <w:next w:val="6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2"/>
    <w:link w:val="36"/>
    <w:uiPriority w:val="11"/>
    <w:rPr>
      <w:sz w:val="24"/>
      <w:szCs w:val="24"/>
    </w:rPr>
  </w:style>
  <w:style w:type="paragraph" w:styleId="38">
    <w:name w:val="Quote"/>
    <w:basedOn w:val="611"/>
    <w:next w:val="6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1"/>
    <w:next w:val="6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2"/>
    <w:link w:val="42"/>
    <w:uiPriority w:val="99"/>
  </w:style>
  <w:style w:type="paragraph" w:styleId="44">
    <w:name w:val="Footer"/>
    <w:basedOn w:val="61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2"/>
    <w:link w:val="44"/>
    <w:uiPriority w:val="99"/>
  </w:style>
  <w:style w:type="paragraph" w:styleId="46">
    <w:name w:val="Caption"/>
    <w:basedOn w:val="611"/>
    <w:next w:val="6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2"/>
    <w:uiPriority w:val="99"/>
    <w:unhideWhenUsed/>
    <w:rPr>
      <w:vertAlign w:val="superscript"/>
    </w:rPr>
  </w:style>
  <w:style w:type="paragraph" w:styleId="178">
    <w:name w:val="endnote text"/>
    <w:basedOn w:val="6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2"/>
    <w:uiPriority w:val="99"/>
    <w:semiHidden/>
    <w:unhideWhenUsed/>
    <w:rPr>
      <w:vertAlign w:val="superscript"/>
    </w:rPr>
  </w:style>
  <w:style w:type="paragraph" w:styleId="181">
    <w:name w:val="toc 1"/>
    <w:basedOn w:val="611"/>
    <w:next w:val="6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1"/>
    <w:next w:val="6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1"/>
    <w:next w:val="6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1"/>
    <w:next w:val="6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1"/>
    <w:next w:val="6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1"/>
    <w:next w:val="6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1"/>
    <w:next w:val="6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1"/>
    <w:next w:val="6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1"/>
    <w:next w:val="6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1"/>
    <w:next w:val="611"/>
    <w:uiPriority w:val="99"/>
    <w:unhideWhenUsed/>
    <w:pPr>
      <w:spacing w:after="0" w:afterAutospacing="0"/>
    </w:pPr>
  </w:style>
  <w:style w:type="paragraph" w:styleId="611" w:default="1">
    <w:name w:val="Normal"/>
    <w:qFormat/>
  </w:style>
  <w:style w:type="character" w:styleId="612" w:default="1">
    <w:name w:val="Default Paragraph Font"/>
    <w:uiPriority w:val="1"/>
    <w:semiHidden/>
    <w:unhideWhenUsed/>
  </w:style>
  <w:style w:type="table" w:styleId="6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4" w:default="1">
    <w:name w:val="No List"/>
    <w:uiPriority w:val="99"/>
    <w:semiHidden/>
    <w:unhideWhenUsed/>
  </w:style>
  <w:style w:type="paragraph" w:styleId="615">
    <w:name w:val="Normal (Web)"/>
    <w:basedOn w:val="61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6">
    <w:name w:val="List Paragraph"/>
    <w:basedOn w:val="61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7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table" w:styleId="618">
    <w:name w:val="Table Grid"/>
    <w:basedOn w:val="6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>
    <w:name w:val="Balloon Text"/>
    <w:basedOn w:val="611"/>
    <w:link w:val="6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0" w:customStyle="1">
    <w:name w:val="Текст выноски Знак"/>
    <w:basedOn w:val="612"/>
    <w:link w:val="619"/>
    <w:uiPriority w:val="99"/>
    <w:semiHidden/>
    <w:rPr>
      <w:rFonts w:ascii="Tahoma" w:hAnsi="Tahoma" w:cs="Tahoma"/>
      <w:sz w:val="16"/>
      <w:szCs w:val="16"/>
    </w:rPr>
  </w:style>
  <w:style w:type="character" w:styleId="621">
    <w:name w:val="Emphasis"/>
    <w:uiPriority w:val="20"/>
    <w:qFormat/>
    <w:rPr>
      <w:i/>
      <w:iCs/>
    </w:rPr>
  </w:style>
  <w:style w:type="paragraph" w:styleId="622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revision>7</cp:revision>
  <dcterms:created xsi:type="dcterms:W3CDTF">2023-05-10T09:08:00Z</dcterms:created>
  <dcterms:modified xsi:type="dcterms:W3CDTF">2023-07-05T09:51:30Z</dcterms:modified>
</cp:coreProperties>
</file>