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8800" cy="685800"/>
                <wp:effectExtent l="19050" t="0" r="0" b="0"/>
                <wp:docPr id="1" name="Рисунок 1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кон [Converted]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l="0" t="31250" r="14055" b="0"/>
                        <a:stretch/>
                      </pic:blipFill>
                      <pic:spPr bwMode="auto">
                        <a:xfrm>
                          <a:off x="0" y="0"/>
                          <a:ext cx="5588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0pt;height:54.0pt;mso-wrap-distance-left:0.0pt;mso-wrap-distance-top:0.0pt;mso-wrap-distance-right:0.0pt;mso-wrap-distance-bottom:0.0pt;" stroked="f" strokeweight="0.75pt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УЖУРСКОГО РАЙОНА</w:t>
      </w:r>
      <w:r/>
    </w:p>
    <w:p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КРАСНОЯРСКОГО КРАЯ</w:t>
      </w:r>
      <w:r/>
    </w:p>
    <w:p>
      <w:pPr>
        <w:pStyle w:val="605"/>
        <w:rPr>
          <w:b/>
          <w:sz w:val="28"/>
        </w:rPr>
      </w:pPr>
      <w:r>
        <w:rPr>
          <w:b/>
          <w:sz w:val="28"/>
        </w:rPr>
      </w:r>
      <w:r/>
    </w:p>
    <w:p>
      <w:pPr>
        <w:pStyle w:val="600"/>
        <w:jc w:val="left"/>
        <w:rPr>
          <w:sz w:val="44"/>
        </w:rPr>
      </w:pPr>
      <w:r>
        <w:rPr>
          <w:b w:val="0"/>
          <w:sz w:val="24"/>
        </w:rPr>
        <w:t xml:space="preserve">                                               </w:t>
      </w:r>
      <w:r>
        <w:rPr>
          <w:sz w:val="44"/>
        </w:rPr>
        <w:t xml:space="preserve">ПОСТАНОВЛЕНИЕ</w:t>
      </w:r>
      <w:r/>
    </w:p>
    <w:p>
      <w:pPr>
        <w:jc w:val="center"/>
        <w:rPr>
          <w:sz w:val="24"/>
        </w:rPr>
      </w:pPr>
      <w:r>
        <w:rPr>
          <w:sz w:val="24"/>
        </w:rPr>
        <w:t xml:space="preserve"> </w:t>
      </w:r>
      <w:r/>
    </w:p>
    <w:p>
      <w:pPr>
        <w:jc w:val="both"/>
        <w:rPr>
          <w:sz w:val="28"/>
        </w:rPr>
      </w:pP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4"/>
        </w:rPr>
        <w:t xml:space="preserve">                                              </w:t>
      </w:r>
      <w:r>
        <w:rPr>
          <w:sz w:val="28"/>
        </w:rPr>
        <w:t xml:space="preserve">г. </w:t>
      </w:r>
      <w:r>
        <w:rPr>
          <w:sz w:val="28"/>
        </w:rPr>
        <w:t xml:space="preserve">Ужур                                      </w:t>
      </w:r>
      <w:r>
        <w:rPr>
          <w:sz w:val="28"/>
        </w:rPr>
        <w:t xml:space="preserve">   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 xml:space="preserve"> №</w:t>
      </w:r>
      <w:r>
        <w:rPr>
          <w:sz w:val="28"/>
        </w:rPr>
        <w:t xml:space="preserve"> </w:t>
      </w:r>
      <w:r>
        <w:rPr>
          <w:sz w:val="28"/>
        </w:rPr>
        <w:t xml:space="preserve">317</w:t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  <w:t xml:space="preserve">О</w:t>
      </w:r>
      <w:r>
        <w:rPr>
          <w:sz w:val="28"/>
        </w:rPr>
        <w:t xml:space="preserve">б </w:t>
      </w:r>
      <w:r>
        <w:rPr>
          <w:sz w:val="28"/>
        </w:rPr>
        <w:t xml:space="preserve">индексации должностных окладов </w:t>
      </w:r>
      <w:r>
        <w:rPr>
          <w:sz w:val="28"/>
        </w:rPr>
        <w:t xml:space="preserve">р</w:t>
      </w:r>
      <w:r>
        <w:rPr>
          <w:sz w:val="28"/>
        </w:rPr>
        <w:t xml:space="preserve">аботников</w:t>
      </w:r>
      <w:r>
        <w:rPr>
          <w:sz w:val="28"/>
        </w:rPr>
        <w:t xml:space="preserve"> муниципального казенного учреждения «Служба заказчика» и муниципального казенного учреждения «Единая дежурно - диспетчерская служба Ужурского района»</w:t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Законом  Красноярского края  от  20.04.2023  № 5-1744  «О внесении изменений в Закон края «О краевом бюджете на 2023 год и плановый период 2024-2025 годов»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 xml:space="preserve">Ужурского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ПОСТАНОВЛЯЮ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6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Произвести</w:t>
      </w:r>
      <w:r>
        <w:rPr>
          <w:rFonts w:ascii="Times New Roman" w:hAnsi="Times New Roman" w:cs="Times New Roman"/>
          <w:sz w:val="28"/>
          <w:szCs w:val="28"/>
        </w:rPr>
        <w:t xml:space="preserve"> с 1 </w:t>
      </w:r>
      <w:r>
        <w:rPr>
          <w:rFonts w:ascii="Times New Roman" w:hAnsi="Times New Roman" w:cs="Times New Roman"/>
          <w:sz w:val="28"/>
          <w:szCs w:val="28"/>
        </w:rPr>
        <w:t xml:space="preserve"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индексацию (увеличение)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,3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окладов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</w:rPr>
        <w:t xml:space="preserve">муниципального казенного учреждения «Служба заказчика» и муниципального казенного учреждения «Единая дежурно - диспетчерская служба Ужурского района»</w:t>
      </w:r>
      <w:r>
        <w:rPr>
          <w:rFonts w:ascii="Times New Roman" w:hAnsi="Times New Roman" w:cs="Times New Roman"/>
          <w:sz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6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</w:t>
      </w:r>
      <w:r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  <w:r/>
    </w:p>
    <w:p>
      <w:pPr>
        <w:ind w:firstLine="539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 xml:space="preserve">Постановление вступает в силу </w:t>
      </w:r>
      <w:r>
        <w:rPr>
          <w:sz w:val="28"/>
        </w:rPr>
        <w:t xml:space="preserve">в день, следующий за днем его официального опубликования в специальном выпуске газеты «Сибирский хлебороб».</w:t>
      </w:r>
      <w:r>
        <w:rPr>
          <w:sz w:val="28"/>
        </w:rPr>
        <w:t xml:space="preserve"> </w:t>
      </w:r>
      <w:r/>
    </w:p>
    <w:p>
      <w:pPr>
        <w:pStyle w:val="6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</w:rPr>
      </w:pPr>
      <w:r>
        <w:rPr>
          <w:sz w:val="28"/>
        </w:rPr>
        <w:t xml:space="preserve">                                                         </w:t>
      </w:r>
      <w:r/>
    </w:p>
    <w:p>
      <w:pPr>
        <w:jc w:val="both"/>
        <w:rPr>
          <w:sz w:val="28"/>
        </w:rPr>
      </w:pPr>
      <w:r>
        <w:rPr>
          <w:sz w:val="28"/>
        </w:rPr>
        <w:t xml:space="preserve">             </w:t>
      </w:r>
      <w:r/>
    </w:p>
    <w:p>
      <w:pPr>
        <w:rPr>
          <w:sz w:val="28"/>
        </w:rPr>
      </w:pPr>
      <w:r>
        <w:rPr>
          <w:sz w:val="28"/>
        </w:rPr>
        <w:t xml:space="preserve">Г</w:t>
      </w:r>
      <w:r>
        <w:rPr>
          <w:sz w:val="28"/>
        </w:rPr>
        <w:t xml:space="preserve">лав</w:t>
      </w:r>
      <w:r>
        <w:rPr>
          <w:sz w:val="28"/>
        </w:rPr>
        <w:t xml:space="preserve">а</w:t>
      </w:r>
      <w:r>
        <w:rPr>
          <w:sz w:val="28"/>
        </w:rPr>
        <w:t xml:space="preserve"> </w:t>
      </w:r>
      <w:r>
        <w:rPr>
          <w:sz w:val="28"/>
        </w:rPr>
        <w:t xml:space="preserve"> района                                    </w:t>
      </w:r>
      <w:r>
        <w:rPr>
          <w:sz w:val="28"/>
        </w:rPr>
        <w:t xml:space="preserve">                           </w:t>
      </w:r>
      <w:r>
        <w:rPr>
          <w:sz w:val="28"/>
        </w:rPr>
        <w:t xml:space="preserve">      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</w:t>
      </w:r>
      <w:r>
        <w:rPr>
          <w:sz w:val="28"/>
        </w:rPr>
        <w:t xml:space="preserve">   </w:t>
      </w:r>
      <w:r>
        <w:rPr>
          <w:sz w:val="28"/>
        </w:rPr>
        <w:t xml:space="preserve">К.Н. Зарецкий</w:t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1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01"/>
    <w:link w:val="600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1"/>
    <w:link w:val="44"/>
    <w:uiPriority w:val="99"/>
  </w:style>
  <w:style w:type="character" w:styleId="47">
    <w:name w:val="Caption Char"/>
    <w:basedOn w:val="605"/>
    <w:link w:val="44"/>
    <w:uiPriority w:val="99"/>
  </w:style>
  <w:style w:type="table" w:styleId="48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00">
    <w:name w:val="Heading 2"/>
    <w:basedOn w:val="599"/>
    <w:next w:val="599"/>
    <w:link w:val="604"/>
    <w:qFormat/>
    <w:pPr>
      <w:jc w:val="center"/>
      <w:keepNext/>
      <w:outlineLvl w:val="1"/>
    </w:pPr>
    <w:rPr>
      <w:b/>
      <w:sz w:val="28"/>
    </w:rPr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character" w:styleId="604" w:customStyle="1">
    <w:name w:val="Заголовок 2 Знак"/>
    <w:basedOn w:val="601"/>
    <w:link w:val="60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605">
    <w:name w:val="Caption"/>
    <w:basedOn w:val="599"/>
    <w:qFormat/>
    <w:pPr>
      <w:jc w:val="center"/>
    </w:pPr>
    <w:rPr>
      <w:sz w:val="24"/>
    </w:rPr>
  </w:style>
  <w:style w:type="paragraph" w:styleId="606">
    <w:name w:val="List Paragraph"/>
    <w:basedOn w:val="599"/>
    <w:uiPriority w:val="34"/>
    <w:qFormat/>
    <w:pPr>
      <w:contextualSpacing/>
      <w:ind w:left="72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607" w:customStyle="1">
    <w:name w:val="ConsPlusTitle"/>
    <w:uiPriority w:val="99"/>
    <w:pPr>
      <w:spacing w:after="0" w:line="240" w:lineRule="auto"/>
    </w:pPr>
    <w:rPr>
      <w:rFonts w:ascii="Times New Roman" w:hAnsi="Times New Roman" w:eastAsia="Calibri" w:cs="Times New Roman"/>
      <w:b/>
      <w:bCs/>
      <w:sz w:val="28"/>
      <w:szCs w:val="28"/>
    </w:rPr>
  </w:style>
  <w:style w:type="paragraph" w:styleId="608">
    <w:name w:val="Balloon Text"/>
    <w:basedOn w:val="599"/>
    <w:link w:val="609"/>
    <w:uiPriority w:val="99"/>
    <w:semiHidden/>
    <w:unhideWhenUsed/>
    <w:rPr>
      <w:rFonts w:ascii="Tahoma" w:hAnsi="Tahoma" w:cs="Tahoma"/>
      <w:sz w:val="16"/>
      <w:szCs w:val="16"/>
    </w:rPr>
  </w:style>
  <w:style w:type="character" w:styleId="609" w:customStyle="1">
    <w:name w:val="Текст выноски Знак"/>
    <w:basedOn w:val="601"/>
    <w:link w:val="60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10" w:customStyle="1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80</cp:revision>
  <dcterms:created xsi:type="dcterms:W3CDTF">2015-04-22T05:21:00Z</dcterms:created>
  <dcterms:modified xsi:type="dcterms:W3CDTF">2023-05-10T09:42:41Z</dcterms:modified>
</cp:coreProperties>
</file>