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63495" cy="679981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3495" cy="679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4pt;height:53.5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8"/>
          <w:szCs w:val="28"/>
        </w:rPr>
      </w:r>
      <w:r/>
    </w:p>
    <w:p>
      <w:pPr>
        <w:pStyle w:val="8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УЖУРСКОГО РАЙОНА</w:t>
      </w:r>
      <w:r/>
    </w:p>
    <w:p>
      <w:pPr>
        <w:pStyle w:val="8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КРАСНОЯРСКОГО КРАЯ</w:t>
      </w:r>
      <w:r/>
    </w:p>
    <w:p>
      <w:pPr>
        <w:pStyle w:val="878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</w:r>
      <w:r/>
    </w:p>
    <w:p>
      <w:pPr>
        <w:pStyle w:val="878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ПОСТАНОВЛЕНИЕ</w:t>
      </w:r>
      <w:r/>
    </w:p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</w:r>
      <w:r/>
    </w:p>
    <w:p>
      <w:pPr>
        <w:pStyle w:val="87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.2023</w:t>
      </w:r>
      <w:r>
        <w:rPr>
          <w:sz w:val="28"/>
          <w:szCs w:val="28"/>
        </w:rPr>
        <w:t xml:space="preserve">                                        г. Ужур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313</w:t>
      </w:r>
      <w:r>
        <w:rPr>
          <w:b/>
          <w:sz w:val="28"/>
          <w:szCs w:val="28"/>
        </w:rPr>
      </w:r>
      <w:r/>
    </w:p>
    <w:p>
      <w:pPr>
        <w:pStyle w:val="87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</w:t>
      </w:r>
      <w:r>
        <w:rPr>
          <w:sz w:val="28"/>
          <w:szCs w:val="28"/>
        </w:rPr>
        <w:t xml:space="preserve">нистрации Ужурского района от 03.11.2016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639</w:t>
      </w:r>
      <w:r>
        <w:rPr>
          <w:sz w:val="28"/>
          <w:szCs w:val="28"/>
        </w:rPr>
        <w:t xml:space="preserve"> «Об утверждении муниципальной программы «Развитие физи</w:t>
      </w:r>
      <w:r>
        <w:rPr>
          <w:sz w:val="28"/>
          <w:szCs w:val="28"/>
        </w:rPr>
        <w:t xml:space="preserve">ческой культуры и спорта</w:t>
      </w:r>
      <w:r>
        <w:rPr>
          <w:sz w:val="28"/>
          <w:szCs w:val="28"/>
        </w:rPr>
        <w:t xml:space="preserve"> в Ужурском районе» </w:t>
      </w:r>
      <w:r/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</w:t>
      </w:r>
      <w:r>
        <w:rPr>
          <w:sz w:val="28"/>
          <w:szCs w:val="28"/>
        </w:rPr>
        <w:t xml:space="preserve">Ужурского района от 12.08.2013 </w:t>
      </w:r>
      <w:r>
        <w:rPr>
          <w:sz w:val="28"/>
          <w:szCs w:val="28"/>
        </w:rPr>
        <w:t xml:space="preserve">№ 724 «Об утверждении Порядка принятия решений о разработке муниципальных программ Ужурского района, их формировании и реализации», </w:t>
      </w:r>
      <w:r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Ужурского района Красноярского края, ПОСТАНОВЛЯЮ:</w:t>
      </w:r>
      <w:r/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</w:t>
      </w:r>
      <w:r>
        <w:rPr>
          <w:sz w:val="28"/>
          <w:szCs w:val="28"/>
        </w:rPr>
        <w:t xml:space="preserve"> приложение к постановлению</w:t>
      </w:r>
      <w:r>
        <w:rPr>
          <w:sz w:val="28"/>
          <w:szCs w:val="28"/>
        </w:rPr>
        <w:t xml:space="preserve"> администрации Ужурского рай</w:t>
      </w:r>
      <w:r>
        <w:rPr>
          <w:sz w:val="28"/>
          <w:szCs w:val="28"/>
        </w:rPr>
        <w:t xml:space="preserve">она от 03.11</w:t>
      </w:r>
      <w:r>
        <w:rPr>
          <w:sz w:val="28"/>
          <w:szCs w:val="28"/>
        </w:rPr>
        <w:t xml:space="preserve">.201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639</w:t>
      </w:r>
      <w:r>
        <w:rPr>
          <w:sz w:val="28"/>
          <w:szCs w:val="28"/>
        </w:rPr>
        <w:t xml:space="preserve"> «Об утверждении муниципальной программы «Развитие физи</w:t>
      </w:r>
      <w:r>
        <w:rPr>
          <w:sz w:val="28"/>
          <w:szCs w:val="28"/>
        </w:rPr>
        <w:t xml:space="preserve">ческой культуры и</w:t>
      </w:r>
      <w:r>
        <w:rPr>
          <w:sz w:val="28"/>
          <w:szCs w:val="28"/>
        </w:rPr>
        <w:t xml:space="preserve"> спорта</w:t>
      </w:r>
      <w:r>
        <w:rPr>
          <w:sz w:val="28"/>
          <w:szCs w:val="28"/>
        </w:rPr>
        <w:t xml:space="preserve"> в Ужурском районе»</w:t>
      </w:r>
      <w:r>
        <w:rPr>
          <w:sz w:val="28"/>
          <w:szCs w:val="28"/>
        </w:rPr>
        <w:t xml:space="preserve"> (далее – программа) </w:t>
      </w:r>
      <w:r>
        <w:rPr>
          <w:sz w:val="28"/>
          <w:szCs w:val="28"/>
        </w:rPr>
        <w:t xml:space="preserve">следующие изменения:</w:t>
      </w:r>
      <w:r/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1.1</w:t>
      </w:r>
      <w:r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муниципальной программе Ужурского района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Информация о ресурсном обеспечении му</w:t>
      </w:r>
      <w:r>
        <w:rPr>
          <w:sz w:val="28"/>
          <w:szCs w:val="28"/>
        </w:rPr>
        <w:t xml:space="preserve">ниципальной программы Ужурского </w:t>
      </w:r>
      <w:r>
        <w:rPr>
          <w:sz w:val="28"/>
          <w:szCs w:val="28"/>
        </w:rPr>
        <w:t xml:space="preserve">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 фондов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читать в новой редакции, согласно приложению № 1. </w:t>
      </w:r>
      <w:r/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</w:t>
      </w:r>
      <w:r>
        <w:rPr>
          <w:sz w:val="28"/>
          <w:szCs w:val="28"/>
        </w:rPr>
        <w:t xml:space="preserve">. Приложение</w:t>
      </w:r>
      <w:r>
        <w:rPr>
          <w:sz w:val="28"/>
          <w:szCs w:val="28"/>
        </w:rPr>
        <w:t xml:space="preserve"> к подпрограмме № 1</w:t>
      </w:r>
      <w:r>
        <w:rPr>
          <w:sz w:val="28"/>
          <w:szCs w:val="28"/>
        </w:rPr>
        <w:t xml:space="preserve"> «Перечень мероприятий подпрограммы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читать в новой р</w:t>
      </w:r>
      <w:r>
        <w:rPr>
          <w:sz w:val="28"/>
          <w:szCs w:val="28"/>
        </w:rPr>
        <w:t xml:space="preserve">едакции, согласно приложению № 2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к подпрограмме № 2</w:t>
      </w:r>
      <w:r>
        <w:rPr>
          <w:sz w:val="28"/>
          <w:szCs w:val="28"/>
        </w:rPr>
        <w:t xml:space="preserve"> «Перечень мероприятий подпрограммы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читать в новой р</w:t>
      </w:r>
      <w:r>
        <w:rPr>
          <w:sz w:val="28"/>
          <w:szCs w:val="28"/>
        </w:rPr>
        <w:t xml:space="preserve">едакции, согласно приложению № 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 Постановление вступает в силу в день, следующий за днем его официального опубликования в специальном выпуске газеты «Сибирский хлебороб».</w:t>
      </w:r>
      <w:r/>
    </w:p>
    <w:p>
      <w:pPr>
        <w:pStyle w:val="87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8"/>
        <w:jc w:val="both"/>
        <w:rPr>
          <w:sz w:val="28"/>
          <w:szCs w:val="28"/>
        </w:rPr>
        <w:sectPr>
          <w:footnotePr/>
          <w:endnotePr/>
          <w:type w:val="nextPage"/>
          <w:pgSz w:w="11906" w:h="16838" w:orient="portrait"/>
          <w:pgMar w:top="624" w:right="1134" w:bottom="567" w:left="1559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района</w:t>
        <w:tab/>
        <w:tab/>
        <w:tab/>
        <w:tab/>
        <w:tab/>
        <w:tab/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К.Н. Зарецкий</w:t>
      </w:r>
      <w:r>
        <w:rPr>
          <w:sz w:val="28"/>
          <w:szCs w:val="28"/>
        </w:rPr>
      </w:r>
      <w:r/>
    </w:p>
    <w:tbl>
      <w:tblPr>
        <w:tblW w:w="14992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464"/>
        <w:gridCol w:w="552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464" w:type="dxa"/>
            <w:vAlign w:val="top"/>
            <w:textDirection w:val="lrTb"/>
            <w:noWrap w:val="false"/>
          </w:tcPr>
          <w:p>
            <w:pPr>
              <w:pStyle w:val="891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528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</w:t>
            </w:r>
            <w:r>
              <w:rPr>
                <w:sz w:val="28"/>
                <w:szCs w:val="28"/>
              </w:rPr>
              <w:t xml:space="preserve">лению от 28</w:t>
            </w:r>
            <w:r>
              <w:rPr>
                <w:sz w:val="28"/>
                <w:szCs w:val="28"/>
              </w:rPr>
              <w:t xml:space="preserve">.04</w:t>
            </w:r>
            <w:r>
              <w:rPr>
                <w:sz w:val="28"/>
                <w:szCs w:val="28"/>
              </w:rPr>
              <w:t xml:space="preserve">.2023</w:t>
            </w:r>
            <w:r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313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891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pStyle w:val="891"/>
              <w:ind w:firstLine="0"/>
              <w:widowControl/>
              <w:rPr>
                <w:rFonts w:eastAsia="Arial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программе Ужурского района</w:t>
            </w:r>
            <w:r>
              <w:rPr>
                <w:rFonts w:eastAsia="Arial"/>
                <w:sz w:val="28"/>
                <w:szCs w:val="28"/>
                <w:lang w:eastAsia="ar-SA"/>
              </w:rPr>
            </w:r>
            <w:r/>
          </w:p>
          <w:p>
            <w:pPr>
              <w:pStyle w:val="878"/>
              <w:rPr>
                <w:rFonts w:eastAsia="Arial"/>
                <w:sz w:val="28"/>
                <w:szCs w:val="28"/>
                <w:lang w:eastAsia="ar-SA"/>
              </w:rPr>
              <w:outlineLvl w:val="2"/>
            </w:pPr>
            <w:r>
              <w:rPr>
                <w:rFonts w:eastAsia="Arial"/>
                <w:sz w:val="28"/>
                <w:szCs w:val="28"/>
                <w:lang w:eastAsia="ar-SA"/>
              </w:rPr>
            </w:r>
            <w:r/>
          </w:p>
        </w:tc>
      </w:tr>
    </w:tbl>
    <w:p>
      <w:pPr>
        <w:pStyle w:val="87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 ресурсном обеспечении муниципальной программы Ужурского района </w:t>
        <w:br w:type="textWrapping" w:clear="all"/>
        <w:t xml:space="preserve">за счет средств районного бюджета, в том числе средств, поступивших из бюджетов других уровней </w:t>
        <w:br w:type="textWrapping" w:clear="all"/>
        <w:t xml:space="preserve">бюджетной системы и бюджетов государственных внебюджетных фондов</w:t>
      </w:r>
      <w:r>
        <w:rPr>
          <w:b/>
          <w:sz w:val="28"/>
          <w:szCs w:val="28"/>
        </w:rPr>
      </w:r>
      <w:r/>
    </w:p>
    <w:p>
      <w:pPr>
        <w:pStyle w:val="878"/>
        <w:contextualSpacing/>
        <w:jc w:val="both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</w:r>
      <w:r/>
    </w:p>
    <w:tbl>
      <w:tblPr>
        <w:tblW w:w="1576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2"/>
        <w:gridCol w:w="2269"/>
        <w:gridCol w:w="1986"/>
        <w:gridCol w:w="2869"/>
        <w:gridCol w:w="567"/>
        <w:gridCol w:w="567"/>
        <w:gridCol w:w="1277"/>
        <w:gridCol w:w="518"/>
        <w:gridCol w:w="1251"/>
        <w:gridCol w:w="1161"/>
        <w:gridCol w:w="1106"/>
        <w:gridCol w:w="1802"/>
      </w:tblGrid>
      <w:tr>
        <w:trPr>
          <w:trHeight w:val="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Статус (муниципальная программа Ужурского района, подпрограмма)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Наименование муниципальной программы Ужурского района, подпрограммы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Наименование главного распорядителя бюджетных средств (далее – ГРБС)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28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Код бюджетной классификации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widowControl w:val="off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Очередной финансовый год </w:t>
            </w:r>
            <w:r/>
          </w:p>
          <w:p>
            <w:pPr>
              <w:pStyle w:val="878"/>
              <w:ind w:left="-79" w:right="-79"/>
              <w:jc w:val="center"/>
              <w:widowControl w:val="off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Первый год планового периода </w:t>
            </w:r>
            <w:r/>
          </w:p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Второй год планового периода</w:t>
            </w:r>
            <w:r/>
          </w:p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2025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1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Итого на очередной финансовый год </w:t>
              <w:br w:type="textWrapping" w:clear="all"/>
              <w:t xml:space="preserve">и плановый период</w:t>
            </w:r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ГРБС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РзПр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ЦСР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ВР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план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план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план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1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</w:tr>
      <w:tr>
        <w:trPr>
          <w:trHeight w:val="85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1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12</w:t>
            </w:r>
            <w:r/>
          </w:p>
        </w:tc>
      </w:tr>
      <w:tr>
        <w:trPr>
          <w:trHeight w:val="3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ind w:left="-79" w:right="-79"/>
              <w:jc w:val="both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ind w:left="-79" w:right="-79"/>
              <w:jc w:val="both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Муниципальная программа Ужурского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ind w:left="-79" w:right="-79"/>
              <w:jc w:val="both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 xml:space="preserve">«Развитие физической культуры и спорта в Ужурском районе»</w:t>
            </w: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both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всего расходные обязательства </w:t>
              <w:br w:type="textWrapping" w:clear="all"/>
              <w:t xml:space="preserve">по муниципальной программе Ужурского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27440,6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17846,3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17846,3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1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63133,2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both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>
              <w:rPr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>
              <w:rPr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>
              <w:rPr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>
              <w:rPr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878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1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center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МКУ «Управление культуры, спорта и молодежной политики Ужурского района»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20109,8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17715,5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17715,5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1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55540,8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center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Управление образования администрации Ужурского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7330,8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130,8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130,8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1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7592,4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ind w:left="-79" w:right="-79"/>
              <w:jc w:val="both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ind w:left="-79" w:right="-79"/>
              <w:jc w:val="both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Подпрограмма 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ind w:left="-79" w:right="-79"/>
              <w:jc w:val="both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 xml:space="preserve">Развитие массовой физической культуры и спорта</w:t>
            </w: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всего расходные обязательства </w:t>
              <w:br w:type="textWrapping" w:clear="all"/>
              <w:t xml:space="preserve">по подпрограмме государственной программы Красноярского края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27285,6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17681,3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17681,3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1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62648,2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both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878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1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both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МКУ «Управление культуры, спорта и молодежной политики Ужурского района»</w:t>
            </w: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19954,8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17550,5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17550,5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1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55055,8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Управление образования  Ужурского района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7330,8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130,8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130,8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1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7592,4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ind w:left="-79" w:right="-79"/>
              <w:jc w:val="both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ind w:left="-79" w:right="-79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Подпрограмма 2</w:t>
            </w: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rPr>
                <w:sz w:val="20"/>
                <w:szCs w:val="20"/>
                <w:lang w:eastAsia="ar-SA"/>
              </w:rPr>
            </w:pPr>
            <w:r>
              <w:rPr>
                <w:bCs/>
                <w:iCs/>
                <w:sz w:val="20"/>
                <w:szCs w:val="20"/>
                <w:lang w:eastAsia="ar-SA"/>
              </w:rPr>
              <w:t xml:space="preserve">Развитие адаптивной физической культуры и спорта</w:t>
            </w: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rPr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всего расходные обязательства </w:t>
              <w:br w:type="textWrapping" w:clear="all"/>
              <w:t xml:space="preserve">по подпрограмме государственной программы Красноярского края</w:t>
            </w: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155,0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165,0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165,0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1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485,0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878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1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МКУ «Управление культуры, спорта и молодежной политики Ужурского района</w:t>
            </w: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155,0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165,0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165,0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1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485,0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8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Управление образования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8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0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0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6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01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0,0</w:t>
            </w:r>
            <w:r/>
          </w:p>
        </w:tc>
      </w:tr>
    </w:tbl>
    <w:p>
      <w:pPr>
        <w:pStyle w:val="878"/>
        <w:contextualSpacing/>
        <w:jc w:val="center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</w:r>
      <w:r/>
    </w:p>
    <w:p>
      <w:pPr>
        <w:pStyle w:val="878"/>
        <w:contextualSpacing/>
        <w:jc w:val="center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</w:r>
      <w:r/>
    </w:p>
    <w:p>
      <w:pPr>
        <w:pStyle w:val="878"/>
        <w:contextualSpacing/>
        <w:jc w:val="center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</w:r>
      <w:r/>
    </w:p>
    <w:p>
      <w:pPr>
        <w:pStyle w:val="878"/>
        <w:contextualSpacing/>
        <w:jc w:val="center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</w:r>
      <w:r/>
    </w:p>
    <w:p>
      <w:pPr>
        <w:pStyle w:val="878"/>
        <w:contextualSpacing/>
        <w:jc w:val="center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</w:r>
      <w:r/>
    </w:p>
    <w:p>
      <w:pPr>
        <w:pStyle w:val="878"/>
        <w:contextualSpacing/>
        <w:jc w:val="center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</w:r>
      <w:r/>
    </w:p>
    <w:p>
      <w:pPr>
        <w:pStyle w:val="878"/>
        <w:contextualSpacing/>
        <w:jc w:val="center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</w:r>
      <w:r/>
    </w:p>
    <w:p>
      <w:pPr>
        <w:pStyle w:val="878"/>
        <w:contextualSpacing/>
        <w:jc w:val="center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</w:r>
      <w:r/>
    </w:p>
    <w:p>
      <w:pPr>
        <w:pStyle w:val="878"/>
        <w:contextualSpacing/>
        <w:jc w:val="center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</w:r>
      <w:r/>
    </w:p>
    <w:p>
      <w:pPr>
        <w:pStyle w:val="878"/>
        <w:contextualSpacing/>
        <w:jc w:val="both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</w:r>
      <w:r/>
    </w:p>
    <w:p>
      <w:pPr>
        <w:pStyle w:val="878"/>
        <w:contextualSpacing/>
        <w:jc w:val="both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</w:r>
      <w:r/>
    </w:p>
    <w:p>
      <w:pPr>
        <w:pStyle w:val="878"/>
        <w:contextualSpacing/>
        <w:jc w:val="both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</w:r>
      <w:r/>
    </w:p>
    <w:p>
      <w:pPr>
        <w:pStyle w:val="878"/>
        <w:contextualSpacing/>
        <w:jc w:val="both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</w:r>
      <w:r/>
    </w:p>
    <w:p>
      <w:pPr>
        <w:pStyle w:val="878"/>
        <w:contextualSpacing/>
        <w:jc w:val="both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</w:r>
      <w:r/>
    </w:p>
    <w:p>
      <w:pPr>
        <w:pStyle w:val="878"/>
        <w:rPr>
          <w:b/>
        </w:rPr>
      </w:pPr>
      <w:r>
        <w:rPr>
          <w:b/>
        </w:rPr>
      </w:r>
      <w:r/>
    </w:p>
    <w:p>
      <w:pPr>
        <w:pStyle w:val="891"/>
        <w:ind w:left="9073" w:firstLine="708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1"/>
        <w:ind w:left="0"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0"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91"/>
        <w:ind w:left="0"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1"/>
        <w:ind w:left="9073" w:firstLine="708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1"/>
        <w:ind w:left="9073" w:firstLine="708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1"/>
        <w:ind w:left="9073" w:firstLine="708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</w:t>
      </w:r>
      <w:r>
        <w:rPr>
          <w:rFonts w:ascii="Times New Roman" w:hAnsi="Times New Roman" w:cs="Times New Roman"/>
          <w:sz w:val="28"/>
          <w:szCs w:val="28"/>
        </w:rPr>
        <w:t xml:space="preserve">ние № 2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78"/>
        <w:ind w:left="978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от 28</w:t>
      </w:r>
      <w:r>
        <w:rPr>
          <w:sz w:val="28"/>
          <w:szCs w:val="28"/>
        </w:rPr>
        <w:t xml:space="preserve">.04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313</w:t>
      </w:r>
      <w:r>
        <w:rPr>
          <w:sz w:val="28"/>
          <w:szCs w:val="28"/>
        </w:rPr>
      </w:r>
      <w:r/>
    </w:p>
    <w:p>
      <w:pPr>
        <w:pStyle w:val="878"/>
        <w:ind w:left="9781"/>
        <w:jc w:val="both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  <w:t xml:space="preserve">При</w:t>
      </w:r>
      <w:r>
        <w:rPr>
          <w:rFonts w:eastAsia="Arial"/>
          <w:sz w:val="28"/>
          <w:szCs w:val="28"/>
          <w:lang w:eastAsia="ar-SA"/>
        </w:rPr>
        <w:t xml:space="preserve">ложение </w:t>
      </w:r>
      <w:r>
        <w:rPr>
          <w:rFonts w:eastAsia="Arial"/>
          <w:sz w:val="28"/>
          <w:szCs w:val="28"/>
          <w:lang w:eastAsia="ar-SA"/>
        </w:rPr>
      </w:r>
      <w:r/>
    </w:p>
    <w:p>
      <w:pPr>
        <w:pStyle w:val="878"/>
        <w:ind w:left="978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 </w:t>
      </w:r>
      <w:r>
        <w:rPr>
          <w:sz w:val="28"/>
          <w:szCs w:val="28"/>
          <w:lang w:eastAsia="ar-SA"/>
        </w:rPr>
        <w:t xml:space="preserve">под</w:t>
      </w:r>
      <w:r>
        <w:rPr>
          <w:sz w:val="28"/>
          <w:szCs w:val="28"/>
          <w:lang w:eastAsia="ar-SA"/>
        </w:rPr>
        <w:t xml:space="preserve">программе </w:t>
      </w:r>
      <w:r>
        <w:rPr>
          <w:sz w:val="28"/>
          <w:szCs w:val="28"/>
          <w:lang w:eastAsia="ar-SA"/>
        </w:rPr>
        <w:t xml:space="preserve">№ 1</w:t>
      </w:r>
      <w:r>
        <w:rPr>
          <w:sz w:val="28"/>
          <w:szCs w:val="28"/>
          <w:lang w:eastAsia="ar-SA"/>
        </w:rPr>
      </w:r>
      <w:r/>
    </w:p>
    <w:p>
      <w:pPr>
        <w:pStyle w:val="878"/>
        <w:ind w:left="8460"/>
        <w:jc w:val="both"/>
        <w:rPr>
          <w:lang w:eastAsia="ar-SA"/>
        </w:rPr>
      </w:pPr>
      <w:r>
        <w:rPr>
          <w:lang w:eastAsia="ar-SA"/>
        </w:rPr>
      </w:r>
      <w:r/>
    </w:p>
    <w:p>
      <w:pPr>
        <w:pStyle w:val="878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Перечень мероприятий подпрограммы </w:t>
      </w:r>
      <w:r>
        <w:rPr>
          <w:b/>
          <w:sz w:val="28"/>
          <w:szCs w:val="28"/>
        </w:rPr>
      </w:r>
      <w:r/>
    </w:p>
    <w:p>
      <w:pPr>
        <w:pStyle w:val="878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</w:r>
      <w:r/>
    </w:p>
    <w:p>
      <w:pPr>
        <w:pStyle w:val="878"/>
        <w:jc w:val="center"/>
        <w:rPr>
          <w:rFonts w:eastAsia="Arial"/>
          <w:lang w:eastAsia="ar-SA"/>
        </w:rPr>
      </w:pPr>
      <w:r>
        <w:rPr>
          <w:rFonts w:eastAsia="Arial"/>
          <w:lang w:eastAsia="ar-SA"/>
        </w:rPr>
      </w:r>
      <w:r/>
    </w:p>
    <w:tbl>
      <w:tblPr>
        <w:tblW w:w="15466" w:type="dxa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23"/>
        <w:gridCol w:w="2512"/>
        <w:gridCol w:w="1742"/>
        <w:gridCol w:w="547"/>
        <w:gridCol w:w="20"/>
        <w:gridCol w:w="549"/>
        <w:gridCol w:w="18"/>
        <w:gridCol w:w="1119"/>
        <w:gridCol w:w="15"/>
        <w:gridCol w:w="552"/>
        <w:gridCol w:w="15"/>
        <w:gridCol w:w="1417"/>
        <w:gridCol w:w="1276"/>
        <w:gridCol w:w="1276"/>
        <w:gridCol w:w="1417"/>
        <w:gridCol w:w="2268"/>
      </w:tblGrid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Цели, задачи, мероприятия подпрограммы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2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ГРБС</w:t>
            </w:r>
            <w:r/>
          </w:p>
        </w:tc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классификации </w:t>
            </w:r>
            <w:r/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01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  <w:br w:type="textWrapping" w:clear="all"/>
              <w:t xml:space="preserve">(тыс. руб.), годы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Ожидаемый результат</w:t>
            </w:r>
            <w:r/>
          </w:p>
        </w:tc>
      </w:tr>
      <w:tr>
        <w:trPr>
          <w:trHeight w:val="6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2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ГРБС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Рз</w:t>
              <w:br w:type="textWrapping" w:clear="all"/>
              <w:t xml:space="preserve">Пр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ЦСР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очередной финансовый год</w:t>
            </w:r>
            <w:r/>
          </w:p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(2023)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год плано-вого периода</w:t>
            </w:r>
            <w:r/>
          </w:p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(2024)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год плано-вого периода</w:t>
            </w:r>
            <w:r/>
          </w:p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(2025)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на </w:t>
            </w:r>
            <w:r/>
          </w:p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(2023-2025)</w:t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2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/>
          </w:p>
        </w:tc>
      </w:tr>
      <w:tr>
        <w:trPr>
          <w:trHeight w:val="181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</w:pPr>
            <w:r>
              <w:rPr>
                <w:lang w:eastAsia="ar-SA"/>
              </w:rPr>
              <w:t xml:space="preserve">Цель 1.  Создание условий, обеспечивающих возможность гражданам систематически заниматься физической культурой и спортом</w:t>
            </w:r>
            <w:r/>
          </w:p>
        </w:tc>
      </w:tr>
      <w:tr>
        <w:trPr>
          <w:trHeight w:val="181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Задача - </w:t>
            </w:r>
            <w:r>
              <w:rPr>
                <w:sz w:val="20"/>
                <w:szCs w:val="20"/>
                <w:lang w:eastAsia="ar-SA"/>
              </w:rPr>
              <w:t xml:space="preserve">Развитие устойчивой потребности вс</w:t>
            </w:r>
            <w:r>
              <w:rPr>
                <w:sz w:val="20"/>
                <w:szCs w:val="20"/>
                <w:lang w:eastAsia="ar-SA"/>
              </w:rPr>
              <w:t xml:space="preserve">ех категорий населения края к здоровому образу жизни, формирование мотивации к регулярным занятиям физической культурой и спортом посредством проведения, участия в организации официальных физкультурных, спортивных мероприятий на территории Ужурского района</w:t>
            </w:r>
            <w:r>
              <w:rPr>
                <w:lang w:eastAsia="ar-SA"/>
              </w:rPr>
            </w:r>
            <w:r/>
          </w:p>
        </w:tc>
      </w:tr>
      <w:tr>
        <w:trPr>
          <w:trHeight w:val="203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6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</w:t>
            </w:r>
            <w:r/>
          </w:p>
        </w:tc>
      </w:tr>
      <w:tr>
        <w:trPr>
          <w:trHeight w:val="4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vAlign w:val="top"/>
            <w:textDirection w:val="lrTb"/>
            <w:noWrap w:val="false"/>
          </w:tcPr>
          <w:p>
            <w:pPr>
              <w:pStyle w:val="87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расходные обязательства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center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27285,6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17681,3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17681,3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62648,2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Ежегодное проведение не менее 70 официальных физкультурно – спортивных мероприятий с  общим количеством участников не менее 6 тыс. чел. в год. (МАУ ЦФСП «Сокол»)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6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3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51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Проведение спортивно-массовых мероприятий, финансовое обеспечение участия спортсменов-членов сборных команд района по видам спорта в соревнованиях разного уровня</w:t>
            </w:r>
            <w:r/>
          </w:p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right w:val="single" w:color="000000" w:sz="4" w:space="0"/>
            </w:tcBorders>
            <w:tcW w:w="2268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71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3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right w:val="single" w:color="000000" w:sz="4" w:space="0"/>
            </w:tcBorders>
            <w:tcW w:w="2512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МКУ «Управление культуры, спорта и молодежной политики Ужурского района»</w:t>
            </w:r>
            <w:r/>
          </w:p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78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878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0810082220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1300,0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1300,0</w:t>
            </w: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 w:eastAsia="ar-SA"/>
              </w:rPr>
              <w:t xml:space="preserve">39</w:t>
            </w:r>
            <w:r>
              <w:rPr>
                <w:sz w:val="20"/>
                <w:szCs w:val="20"/>
                <w:lang w:eastAsia="ar-SA"/>
              </w:rPr>
              <w:t xml:space="preserve">00,0</w:t>
            </w:r>
            <w:r/>
          </w:p>
        </w:tc>
        <w:tc>
          <w:tcPr>
            <w:tcBorders>
              <w:left w:val="non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  <w:r/>
          </w:p>
        </w:tc>
      </w:tr>
      <w:tr>
        <w:trPr>
          <w:trHeight w:val="247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466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2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3" w:type="dxa"/>
            <w:vAlign w:val="top"/>
            <w:textDirection w:val="lrTb"/>
            <w:noWrap w:val="false"/>
          </w:tcPr>
          <w:p>
            <w:pPr>
              <w:pStyle w:val="878"/>
              <w:jc w:val="both"/>
            </w:pPr>
            <w:r>
              <w:rPr>
                <w:sz w:val="20"/>
                <w:szCs w:val="20"/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512" w:type="dxa"/>
            <w:vAlign w:val="top"/>
            <w:textDirection w:val="lrTb"/>
            <w:noWrap w:val="false"/>
          </w:tcPr>
          <w:p>
            <w:pPr>
              <w:pStyle w:val="878"/>
              <w:contextualSpacing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Обеспечение деятельности (оказание услуг) подведомственных учреждений (МАУ ЦФСП «Сокол»)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МКУ «Управление культуры, спорта и молодежной политики Ужурского района»</w:t>
            </w:r>
            <w:r/>
          </w:p>
          <w:p>
            <w:pPr>
              <w:pStyle w:val="878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78"/>
              <w:ind w:left="-99" w:right="-114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110</w:t>
            </w:r>
            <w:r>
              <w:rPr>
                <w:sz w:val="20"/>
                <w:szCs w:val="20"/>
                <w:lang w:val="en-US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0810082190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62</w:t>
            </w: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15178,7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 xml:space="preserve">14223,7</w:t>
            </w:r>
            <w:r>
              <w:rPr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 xml:space="preserve">14223,7</w:t>
            </w:r>
            <w:r>
              <w:rPr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43626,1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Обеспечение деятельности МАУ ЦФСП «Сокол»</w:t>
            </w:r>
            <w:r>
              <w:rPr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182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466" w:type="dxa"/>
            <w:vAlign w:val="top"/>
            <w:textDirection w:val="lrTb"/>
            <w:noWrap w:val="false"/>
          </w:tcPr>
          <w:p>
            <w:pPr>
              <w:pStyle w:val="878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3</w:t>
            </w:r>
            <w:r/>
          </w:p>
        </w:tc>
      </w:tr>
      <w:tr>
        <w:trPr>
          <w:trHeight w:val="276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3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512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Курсы повышения квалификации для работников отрасли физическая культура и спорт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МКУ «Управление культуры, спорта и молодежной политики Ужурского района»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78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878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0810082260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18,0</w:t>
            </w: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54,0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Повышение квалификации</w:t>
            </w:r>
            <w:r/>
          </w:p>
          <w:p>
            <w:pPr>
              <w:pStyle w:val="87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специалистов позволит повышению спортивного мастерства спортсменов, спортивный результат, увеличится число спортсменов в состав сборной Красноярского края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225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466" w:type="dxa"/>
            <w:vAlign w:val="top"/>
            <w:textDirection w:val="lrTb"/>
            <w:noWrap w:val="false"/>
          </w:tcPr>
          <w:p>
            <w:pPr>
              <w:pStyle w:val="878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Мероприятие 4</w:t>
            </w:r>
            <w:r/>
          </w:p>
        </w:tc>
      </w:tr>
      <w:tr>
        <w:trPr>
          <w:trHeight w:val="91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3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51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Создание благоприятных и комфортных условий для занятий физической культурой и спортом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4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МКУ «Управление культуры, спорта и молодежной политики Ужурского района»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78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878"/>
              <w:ind w:left="-10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0810082280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830,0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800,0</w:t>
            </w: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2430,0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 приобретение спортивного инвентаря и оборудования  и спортивной формы. </w:t>
            </w:r>
            <w:r/>
          </w:p>
          <w:p>
            <w:pPr>
              <w:pStyle w:val="878"/>
              <w:contextualSpacing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/>
          </w:p>
        </w:tc>
      </w:tr>
      <w:tr>
        <w:trPr>
          <w:trHeight w:val="76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3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right w:val="single" w:color="000000" w:sz="4" w:space="0"/>
            </w:tcBorders>
            <w:tcW w:w="2512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left w:val="none" w:color="000000" w:sz="4" w:space="0"/>
              <w:right w:val="single" w:color="000000" w:sz="4" w:space="0"/>
            </w:tcBorders>
            <w:tcW w:w="1742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78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878"/>
              <w:ind w:left="-102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0810082280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200,0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Замена освещения в МАУ «ЦФСП «Сокол»</w:t>
            </w:r>
            <w:r/>
          </w:p>
        </w:tc>
      </w:tr>
      <w:tr>
        <w:trPr>
          <w:trHeight w:val="211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466" w:type="dxa"/>
            <w:vAlign w:val="top"/>
            <w:textDirection w:val="lrTb"/>
            <w:noWrap w:val="false"/>
          </w:tcPr>
          <w:p>
            <w:pPr>
              <w:pStyle w:val="878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Мероприятие 5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3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512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Обеспечение деятельности  Центра тестирования ГТО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МКУ «Управление культуры, спорта и молодежной политики Ужурского района»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78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0810082</w:t>
            </w:r>
            <w:r>
              <w:rPr>
                <w:sz w:val="18"/>
                <w:szCs w:val="18"/>
              </w:rPr>
              <w:t xml:space="preserve">270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948,8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 xml:space="preserve">948,8</w:t>
            </w:r>
            <w:r>
              <w:rPr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lang w:eastAsia="ar-SA"/>
              </w:rPr>
            </w:pPr>
            <w:r>
              <w:rPr>
                <w:sz w:val="20"/>
                <w:szCs w:val="20"/>
              </w:rPr>
              <w:t xml:space="preserve">948,8</w:t>
            </w:r>
            <w:r>
              <w:rPr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2846,4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Ежегодное проведение не менее 5 фестивалей ВФСК ГТО</w:t>
            </w:r>
            <w:r/>
          </w:p>
        </w:tc>
      </w:tr>
      <w:tr>
        <w:trPr>
          <w:trHeight w:val="195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466" w:type="dxa"/>
            <w:vAlign w:val="top"/>
            <w:textDirection w:val="lrTb"/>
            <w:noWrap w:val="false"/>
          </w:tcPr>
          <w:p>
            <w:pPr>
              <w:pStyle w:val="878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Мероприятие 6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3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512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Проведение фестивалей ГТО, финансовое обеспечение участия спортсменов-членов сборных команд района в краевых фестивалях ГТО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МКУ «Управление культуры, спорта и молодежной политики Ужурского района»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78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0810082290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50,0</w:t>
            </w: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150,0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Ежегодное участие не менее чем в 2 краевых фестивалях</w:t>
            </w:r>
            <w:r/>
          </w:p>
        </w:tc>
      </w:tr>
      <w:tr>
        <w:trPr>
          <w:trHeight w:val="203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466" w:type="dxa"/>
            <w:vAlign w:val="top"/>
            <w:textDirection w:val="lrTb"/>
            <w:noWrap w:val="false"/>
          </w:tcPr>
          <w:p>
            <w:pPr>
              <w:pStyle w:val="878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Мероприятие 7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3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512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Модернизация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МКУ «Управление культуры, спорта и молодежной политики Ужурского района»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78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08100</w:t>
            </w:r>
            <w:r>
              <w:rPr>
                <w:sz w:val="18"/>
                <w:szCs w:val="18"/>
                <w:lang w:val="en-US"/>
              </w:rPr>
              <w:t xml:space="preserve">S</w:t>
            </w:r>
            <w:r>
              <w:rPr>
                <w:sz w:val="18"/>
                <w:szCs w:val="18"/>
              </w:rPr>
              <w:t xml:space="preserve">4370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60,0</w:t>
            </w: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180,0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Софинансирование субсидии на модернизацию и укрепление материально-технической базы МАУ ЦФСП «Сокол»</w:t>
            </w:r>
            <w:r/>
          </w:p>
        </w:tc>
      </w:tr>
      <w:tr>
        <w:trPr>
          <w:trHeight w:val="311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466" w:type="dxa"/>
            <w:vAlign w:val="top"/>
            <w:textDirection w:val="lrTb"/>
            <w:noWrap w:val="false"/>
          </w:tcPr>
          <w:p>
            <w:pPr>
              <w:pStyle w:val="878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Мероприятие 8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3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512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Организация и проведение мероприятия посвященному Дню физкультурника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МКУ «Управление культуры, спорта и молодежной политики Ужурского района»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78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0810082210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150,0</w:t>
            </w: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450,0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Поощрение лучших спортсменов </w:t>
            </w:r>
            <w:r/>
          </w:p>
        </w:tc>
      </w:tr>
      <w:tr>
        <w:trPr>
          <w:trHeight w:val="293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466" w:type="dxa"/>
            <w:vAlign w:val="top"/>
            <w:textDirection w:val="lrTb"/>
            <w:noWrap w:val="false"/>
          </w:tcPr>
          <w:p>
            <w:pPr>
              <w:pStyle w:val="878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Мероприятие 9</w:t>
            </w:r>
            <w:r/>
          </w:p>
        </w:tc>
      </w:tr>
      <w:tr>
        <w:trPr>
          <w:trHeight w:val="138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3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512" w:type="dxa"/>
            <w:vAlign w:val="top"/>
            <w:textDirection w:val="lrTb"/>
            <w:noWrap w:val="false"/>
          </w:tcPr>
          <w:p>
            <w:pPr>
              <w:pStyle w:val="878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Устройство плоскостных спортивных сооружений в сельской местности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Управление образования Ужурского района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050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1102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08100</w:t>
            </w:r>
            <w:r>
              <w:rPr>
                <w:sz w:val="16"/>
                <w:szCs w:val="16"/>
                <w:lang w:val="en-US" w:eastAsia="ar-SA"/>
              </w:rPr>
              <w:t xml:space="preserve">S</w:t>
            </w:r>
            <w:r>
              <w:rPr>
                <w:sz w:val="16"/>
                <w:szCs w:val="16"/>
                <w:lang w:eastAsia="ar-SA"/>
              </w:rPr>
              <w:t xml:space="preserve">8450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612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7280,0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100,0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100,0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7480,0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Софинансирование субсидии на устройство плоскостных спортивных сооружений в сельской местности</w:t>
            </w:r>
            <w:r/>
          </w:p>
        </w:tc>
      </w:tr>
      <w:tr>
        <w:trPr>
          <w:trHeight w:val="303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466" w:type="dxa"/>
            <w:vAlign w:val="top"/>
            <w:textDirection w:val="lrTb"/>
            <w:noWrap w:val="false"/>
          </w:tcPr>
          <w:p>
            <w:pPr>
              <w:pStyle w:val="878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Мероприятие 10</w:t>
            </w:r>
            <w:r/>
          </w:p>
        </w:tc>
      </w:tr>
      <w:tr>
        <w:trPr>
          <w:trHeight w:val="115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3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512" w:type="dxa"/>
            <w:vAlign w:val="top"/>
            <w:textDirection w:val="lrTb"/>
            <w:noWrap w:val="false"/>
          </w:tcPr>
          <w:p>
            <w:pPr>
              <w:pStyle w:val="878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Выполнение требований федеральных стандартов спортивной подготовки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Управление образования Ужурского района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050</w:t>
            </w:r>
            <w:r/>
          </w:p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1102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z w:val="16"/>
                <w:szCs w:val="16"/>
                <w:lang w:val="en-US"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08100</w:t>
            </w:r>
            <w:r>
              <w:rPr>
                <w:sz w:val="16"/>
                <w:szCs w:val="16"/>
                <w:lang w:val="en-US" w:eastAsia="ar-SA"/>
              </w:rPr>
              <w:t xml:space="preserve">S6500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612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30,3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30,3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30,3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90,9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Софинансирование субсидии на выполнение требований федеральных стандартов спортивной подготовки</w:t>
            </w:r>
            <w:r/>
          </w:p>
        </w:tc>
      </w:tr>
      <w:tr>
        <w:trPr>
          <w:trHeight w:val="515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466" w:type="dxa"/>
            <w:vAlign w:val="top"/>
            <w:textDirection w:val="lrTb"/>
            <w:noWrap w:val="false"/>
          </w:tcPr>
          <w:p>
            <w:pPr>
              <w:pStyle w:val="878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Мероприятие 11</w:t>
            </w:r>
            <w:r/>
          </w:p>
        </w:tc>
      </w:tr>
      <w:tr>
        <w:trPr>
          <w:trHeight w:val="115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3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512" w:type="dxa"/>
            <w:vAlign w:val="top"/>
            <w:textDirection w:val="lrTb"/>
            <w:noWrap w:val="false"/>
          </w:tcPr>
          <w:p>
            <w:pPr>
              <w:pStyle w:val="878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Развитие детско-юношеского спорта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Управление образования Ужурского района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050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1102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z w:val="16"/>
                <w:szCs w:val="16"/>
                <w:lang w:val="en-US"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081</w:t>
            </w:r>
            <w:r>
              <w:rPr>
                <w:sz w:val="16"/>
                <w:szCs w:val="16"/>
                <w:lang w:val="en-US" w:eastAsia="ar-SA"/>
              </w:rPr>
              <w:t xml:space="preserve">00S6540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val="en-US" w:eastAsia="ar-SA"/>
              </w:rPr>
              <w:t xml:space="preserve">61</w:t>
            </w:r>
            <w:r>
              <w:rPr>
                <w:sz w:val="20"/>
                <w:szCs w:val="20"/>
                <w:lang w:eastAsia="ar-SA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1,5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Софинансирование субсидии на развитие детско-юношеского спорта</w:t>
            </w:r>
            <w:r/>
          </w:p>
        </w:tc>
      </w:tr>
      <w:tr>
        <w:trPr>
          <w:trHeight w:val="410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466" w:type="dxa"/>
            <w:vAlign w:val="top"/>
            <w:textDirection w:val="lrTb"/>
            <w:noWrap w:val="false"/>
          </w:tcPr>
          <w:p>
            <w:pPr>
              <w:pStyle w:val="878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Мероприятие 12</w:t>
            </w:r>
            <w:r/>
          </w:p>
        </w:tc>
      </w:tr>
      <w:tr>
        <w:trPr>
          <w:trHeight w:val="115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3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512" w:type="dxa"/>
            <w:vAlign w:val="top"/>
            <w:textDirection w:val="lrTb"/>
            <w:noWrap w:val="false"/>
          </w:tcPr>
          <w:p>
            <w:pPr>
              <w:pStyle w:val="878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Поддержка физкультурно-спортивных клубов по месту жительства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МКУ «Управление культуры, спорта и молодежной политики Ужурского района»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1102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z w:val="16"/>
                <w:szCs w:val="16"/>
                <w:lang w:eastAsia="ar-SA"/>
              </w:rPr>
            </w:pPr>
            <w:r>
              <w:rPr>
                <w:sz w:val="16"/>
                <w:szCs w:val="16"/>
                <w:lang w:eastAsia="ar-SA"/>
              </w:rPr>
              <w:t xml:space="preserve">0810074180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540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1239,3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78"/>
              <w:ind w:left="-79" w:right="-79"/>
              <w:jc w:val="center"/>
              <w:rPr>
                <w:spacing w:val="-4"/>
                <w:sz w:val="20"/>
                <w:szCs w:val="20"/>
                <w:lang w:eastAsia="ar-SA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1239,3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Поддержка МАУ «СК МЖ «Дельфы»</w:t>
            </w:r>
            <w:r/>
          </w:p>
        </w:tc>
      </w:tr>
      <w:tr>
        <w:trPr>
          <w:trHeight w:val="89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vAlign w:val="top"/>
            <w:textDirection w:val="lrTb"/>
            <w:noWrap w:val="false"/>
          </w:tcPr>
          <w:p>
            <w:pPr>
              <w:pStyle w:val="878"/>
              <w:ind w:firstLine="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78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8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  <w:r/>
          </w:p>
        </w:tc>
      </w:tr>
    </w:tbl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9073" w:firstLine="708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9073"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9073"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9073"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left="9073"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9073"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9073"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9073"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9073"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9073" w:firstLine="708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78"/>
        <w:ind w:left="0" w:firstLine="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Приложе</w:t>
      </w:r>
      <w:r>
        <w:rPr>
          <w:sz w:val="28"/>
          <w:szCs w:val="28"/>
        </w:rPr>
        <w:t xml:space="preserve">ние № 3</w:t>
      </w:r>
      <w:r>
        <w:rPr>
          <w:sz w:val="28"/>
          <w:szCs w:val="28"/>
        </w:rPr>
      </w:r>
      <w:r/>
    </w:p>
    <w:p>
      <w:pPr>
        <w:pStyle w:val="878"/>
        <w:ind w:left="978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от 28</w:t>
      </w:r>
      <w:r>
        <w:rPr>
          <w:sz w:val="28"/>
          <w:szCs w:val="28"/>
        </w:rPr>
        <w:t xml:space="preserve">.04.2023 № </w:t>
      </w:r>
      <w:r>
        <w:rPr>
          <w:sz w:val="28"/>
          <w:szCs w:val="28"/>
        </w:rPr>
        <w:t xml:space="preserve">313</w:t>
      </w:r>
      <w:r>
        <w:rPr>
          <w:sz w:val="28"/>
          <w:szCs w:val="28"/>
        </w:rPr>
      </w:r>
      <w:r/>
    </w:p>
    <w:p>
      <w:pPr>
        <w:pStyle w:val="878"/>
        <w:ind w:left="9781"/>
        <w:jc w:val="both"/>
        <w:rPr>
          <w:rFonts w:eastAsia="Arial"/>
          <w:sz w:val="28"/>
          <w:szCs w:val="28"/>
          <w:lang w:eastAsia="ar-SA"/>
        </w:rPr>
        <w:outlineLvl w:val="2"/>
      </w:pPr>
      <w:r>
        <w:rPr>
          <w:rFonts w:eastAsia="Arial"/>
          <w:sz w:val="28"/>
          <w:szCs w:val="28"/>
          <w:lang w:eastAsia="ar-SA"/>
        </w:rPr>
        <w:t xml:space="preserve">Приложение </w:t>
      </w:r>
      <w:r/>
    </w:p>
    <w:p>
      <w:pPr>
        <w:pStyle w:val="878"/>
        <w:ind w:left="978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 подпрограмме </w:t>
      </w:r>
      <w:r>
        <w:rPr>
          <w:sz w:val="28"/>
          <w:szCs w:val="28"/>
          <w:lang w:eastAsia="ar-SA"/>
        </w:rPr>
        <w:t xml:space="preserve">№ 2</w:t>
      </w:r>
      <w:r>
        <w:rPr>
          <w:sz w:val="28"/>
          <w:szCs w:val="28"/>
          <w:lang w:eastAsia="ar-SA"/>
        </w:rPr>
      </w:r>
      <w:r/>
    </w:p>
    <w:p>
      <w:pPr>
        <w:pStyle w:val="878"/>
        <w:ind w:left="8460"/>
        <w:jc w:val="both"/>
        <w:rPr>
          <w:lang w:eastAsia="ar-SA"/>
        </w:rPr>
      </w:pPr>
      <w:r>
        <w:rPr>
          <w:lang w:eastAsia="ar-SA"/>
        </w:rPr>
      </w:r>
      <w:r/>
    </w:p>
    <w:p>
      <w:pPr>
        <w:pStyle w:val="878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Перечень мероприятий подпрограммы </w:t>
      </w:r>
      <w:r/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15466" w:type="dxa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23"/>
        <w:gridCol w:w="2512"/>
        <w:gridCol w:w="1742"/>
        <w:gridCol w:w="547"/>
        <w:gridCol w:w="20"/>
        <w:gridCol w:w="549"/>
        <w:gridCol w:w="18"/>
        <w:gridCol w:w="1119"/>
        <w:gridCol w:w="15"/>
        <w:gridCol w:w="552"/>
        <w:gridCol w:w="15"/>
        <w:gridCol w:w="1417"/>
        <w:gridCol w:w="1276"/>
        <w:gridCol w:w="1276"/>
        <w:gridCol w:w="1417"/>
        <w:gridCol w:w="2268"/>
      </w:tblGrid>
      <w:tr>
        <w:trPr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  <w:lang w:eastAsia="ar-SA"/>
              </w:rPr>
              <w:t xml:space="preserve">Цели, задачи, мероприятия подпрограммы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2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ГРБС</w:t>
            </w:r>
            <w:r/>
          </w:p>
        </w:tc>
        <w:tc>
          <w:tcPr>
            <w:gridSpan w:val="7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классификации </w:t>
            </w:r>
            <w:r/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01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  <w:br w:type="textWrapping" w:clear="all"/>
              <w:t xml:space="preserve">(тыс. руб.), годы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Ожидаемый результат</w:t>
            </w:r>
            <w:r/>
          </w:p>
        </w:tc>
      </w:tr>
      <w:tr>
        <w:trPr>
          <w:trHeight w:val="6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2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ГРБС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Рз</w:t>
              <w:br w:type="textWrapping" w:clear="all"/>
              <w:t xml:space="preserve">Пр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ЦСР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ВР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очередной финансовый год</w:t>
            </w:r>
            <w:r/>
          </w:p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(2023)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первый год плано-вого периода</w:t>
            </w:r>
            <w:r/>
          </w:p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(2024)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второй год плано-вого периода</w:t>
            </w:r>
            <w:r/>
          </w:p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(2025)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на </w:t>
            </w:r>
            <w:r/>
          </w:p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(2023-2025)</w:t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42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</w:t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</w:t>
            </w:r>
            <w:r/>
          </w:p>
        </w:tc>
      </w:tr>
      <w:tr>
        <w:trPr>
          <w:trHeight w:val="181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</w:pPr>
            <w:r>
              <w:rPr>
                <w:lang w:eastAsia="ar-SA"/>
              </w:rPr>
              <w:t xml:space="preserve">Цель 1.  Создание условий, обеспечивающих возможность лицам с ограниченными возможностями здоровья и инвалидам систематически заниматься физической культурой и спортом</w:t>
            </w:r>
            <w:r/>
          </w:p>
        </w:tc>
      </w:tr>
      <w:tr>
        <w:trPr>
          <w:trHeight w:val="181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6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Задача - Обеспечение доступности для занятий физической культурой и спортом лиц с ограниченными возможностями здоровья</w:t>
            </w:r>
            <w:r/>
          </w:p>
        </w:tc>
      </w:tr>
      <w:tr>
        <w:trPr>
          <w:trHeight w:val="203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66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1</w:t>
            </w:r>
            <w:r/>
          </w:p>
        </w:tc>
      </w:tr>
      <w:tr>
        <w:trPr>
          <w:trHeight w:val="4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расходные обязательства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center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165,0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165,0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485,0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rFonts w:eastAsia="Arial"/>
                <w:sz w:val="20"/>
                <w:szCs w:val="20"/>
                <w:lang w:eastAsia="ar-SA"/>
              </w:rPr>
            </w:pPr>
            <w:r>
              <w:rPr>
                <w:rFonts w:eastAsia="Arial"/>
                <w:sz w:val="20"/>
                <w:szCs w:val="20"/>
                <w:lang w:eastAsia="ar-SA"/>
              </w:rPr>
              <w:t xml:space="preserve">Улучшение материально-технической базы для занятий АФК в МАУ «ЦФСП «Сокол», улучшение доступности спортивных объектов </w:t>
            </w:r>
            <w:r/>
          </w:p>
          <w:p>
            <w:pPr>
              <w:pStyle w:val="878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3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512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eastAsia="ar-SA"/>
              </w:rPr>
              <w:t xml:space="preserve">Софинансирование субсидии на приобретение специал</w:t>
            </w:r>
            <w:r>
              <w:rPr>
                <w:sz w:val="20"/>
                <w:szCs w:val="20"/>
                <w:lang w:eastAsia="ar-SA"/>
              </w:rPr>
              <w:t xml:space="preserve">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числе по ГРБС: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right w:val="single" w:color="000000" w:sz="4" w:space="0"/>
            </w:tcBorders>
            <w:tcW w:w="2268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187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3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right w:val="single" w:color="000000" w:sz="4" w:space="0"/>
            </w:tcBorders>
            <w:tcW w:w="2512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МКУ «Управление культуры, спорта и молодежной политики Ужурского района»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78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878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08200</w:t>
            </w:r>
            <w:r>
              <w:rPr>
                <w:sz w:val="20"/>
                <w:szCs w:val="20"/>
                <w:lang w:val="en-US"/>
              </w:rPr>
              <w:t xml:space="preserve">S</w:t>
            </w:r>
            <w:r>
              <w:rPr>
                <w:sz w:val="20"/>
                <w:szCs w:val="20"/>
              </w:rPr>
              <w:t xml:space="preserve">4360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15,0</w:t>
            </w: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35,0</w:t>
            </w:r>
            <w:r/>
          </w:p>
        </w:tc>
        <w:tc>
          <w:tcPr>
            <w:tcBorders>
              <w:left w:val="none" w:color="000000" w:sz="4" w:space="0"/>
              <w:right w:val="single" w:color="000000" w:sz="4" w:space="0"/>
            </w:tcBorders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pStyle w:val="878"/>
              <w:contextualSpacing/>
              <w:jc w:val="both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  <w:r/>
          </w:p>
        </w:tc>
      </w:tr>
      <w:tr>
        <w:trPr>
          <w:trHeight w:val="247"/>
        </w:trPr>
        <w:tc>
          <w:tcPr>
            <w:gridSpan w:val="1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466" w:type="dxa"/>
            <w:vAlign w:val="top"/>
            <w:textDirection w:val="lrTb"/>
            <w:noWrap w:val="false"/>
          </w:tcPr>
          <w:p>
            <w:pPr>
              <w:pStyle w:val="8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2</w:t>
            </w:r>
            <w:r/>
          </w:p>
        </w:tc>
      </w:tr>
      <w:tr>
        <w:trPr>
          <w:trHeight w:val="146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3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512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обеспечение участия спортсменов  в соревнованиях 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ar-SA"/>
              </w:rPr>
              <w:t xml:space="preserve">МКУ «Управление культуры, спорта и молодежной политики Ужурского района»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878"/>
              <w:ind w:left="-99" w:right="-1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878"/>
              <w:ind w:left="-102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0820082320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32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 xml:space="preserve">150,0</w:t>
            </w:r>
            <w:r>
              <w:rPr>
                <w:sz w:val="20"/>
                <w:szCs w:val="20"/>
                <w:lang w:eastAsia="ar-SA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1417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 xml:space="preserve">450,0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right w:val="single" w:color="000000" w:sz="4" w:space="0"/>
            </w:tcBorders>
            <w:tcW w:w="2268" w:type="dxa"/>
            <w:vAlign w:val="top"/>
            <w:vMerge w:val="restart"/>
            <w:textDirection w:val="lrTb"/>
            <w:noWrap w:val="false"/>
          </w:tcPr>
          <w:p>
            <w:pPr>
              <w:pStyle w:val="8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Поддержка спортивно-одаренных детей и взрослых с ограниченными возможностями здоровья и инвалидов и их тренеров.</w:t>
            </w:r>
            <w:r/>
          </w:p>
        </w:tc>
      </w:tr>
      <w:tr>
        <w:trPr>
          <w:trHeight w:val="8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3" w:type="dxa"/>
            <w:vAlign w:val="top"/>
            <w:textDirection w:val="lrTb"/>
            <w:noWrap w:val="false"/>
          </w:tcPr>
          <w:p>
            <w:pPr>
              <w:pStyle w:val="878"/>
              <w:ind w:firstLine="4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2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742" w:type="dxa"/>
            <w:vAlign w:val="top"/>
            <w:textDirection w:val="lrTb"/>
            <w:noWrap w:val="false"/>
          </w:tcPr>
          <w:p>
            <w:pPr>
              <w:pStyle w:val="87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ind w:left="-108"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78"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gridSpan w:val="2"/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vMerge w:val="continue"/>
            <w:textDirection w:val="lrTb"/>
            <w:noWrap/>
          </w:tcPr>
          <w:p>
            <w:pPr>
              <w:pStyle w:val="8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vMerge w:val="continue"/>
            <w:textDirection w:val="lrTb"/>
            <w:noWrap w:val="false"/>
          </w:tcPr>
          <w:p>
            <w:pPr>
              <w:pStyle w:val="878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</w:r>
            <w:r/>
          </w:p>
        </w:tc>
      </w:tr>
    </w:tbl>
    <w:p>
      <w:pPr>
        <w:pStyle w:val="878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8"/>
        <w:jc w:val="both"/>
        <w:rPr>
          <w:sz w:val="28"/>
          <w:szCs w:val="28"/>
        </w:rPr>
        <w:sectPr>
          <w:footnotePr/>
          <w:endnotePr/>
          <w:type w:val="nextPage"/>
          <w:pgSz w:w="16838" w:h="11906" w:orient="landscape"/>
          <w:pgMar w:top="1559" w:right="624" w:bottom="1134" w:left="567" w:header="709" w:footer="709" w:gutter="0"/>
          <w:cols w:num="1" w:sep="0" w:space="708" w:equalWidth="1"/>
          <w:docGrid w:linePitch="360"/>
        </w:sectPr>
      </w:pPr>
      <w:r>
        <w:rPr>
          <w:sz w:val="28"/>
          <w:szCs w:val="28"/>
        </w:rPr>
      </w:r>
      <w:r/>
    </w:p>
    <w:p>
      <w:pPr>
        <w:pStyle w:val="878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8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8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78"/>
        <w:ind w:left="3540"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624" w:right="1134" w:bottom="567" w:left="155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Times New Roman">
    <w:panose1 w:val="02020603050405020304"/>
  </w:font>
  <w:font w:name="Wingdings">
    <w:panose1 w:val="05000000000000000000"/>
  </w:font>
  <w:font w:name="SimSun">
    <w:panose1 w:val="02010600030101010101"/>
  </w:font>
  <w:font w:name="font">
    <w:panose1 w:val="02000000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79"/>
      <w:isLgl w:val="false"/>
      <w:suff w:val="nothing"/>
      <w:lvlText w:val=""/>
      <w:lvlJc w:val="left"/>
      <w:pPr>
        <w:pStyle w:val="878"/>
        <w:ind w:left="0" w:firstLine="0"/>
        <w:tabs>
          <w:tab w:val="num" w:pos="0" w:leader="none"/>
        </w:tabs>
      </w:pPr>
    </w:lvl>
    <w:lvl w:ilvl="1">
      <w:start w:val="1"/>
      <w:numFmt w:val="decimal"/>
      <w:pStyle w:val="880"/>
      <w:isLgl w:val="false"/>
      <w:suff w:val="nothing"/>
      <w:lvlText w:val=""/>
      <w:lvlJc w:val="left"/>
      <w:pPr>
        <w:pStyle w:val="878"/>
        <w:ind w:left="0" w:firstLine="0"/>
        <w:tabs>
          <w:tab w:val="num" w:pos="0" w:leader="none"/>
        </w:tabs>
      </w:pPr>
    </w:lvl>
    <w:lvl w:ilvl="2">
      <w:start w:val="1"/>
      <w:numFmt w:val="decimal"/>
      <w:pStyle w:val="881"/>
      <w:isLgl w:val="false"/>
      <w:suff w:val="nothing"/>
      <w:lvlText w:val=""/>
      <w:lvlJc w:val="left"/>
      <w:pPr>
        <w:pStyle w:val="878"/>
        <w:ind w:left="0" w:firstLine="0"/>
        <w:tabs>
          <w:tab w:val="num" w:pos="0" w:leader="none"/>
        </w:tabs>
      </w:pPr>
    </w:lvl>
    <w:lvl w:ilvl="3">
      <w:start w:val="1"/>
      <w:numFmt w:val="decimal"/>
      <w:pStyle w:val="882"/>
      <w:isLgl w:val="false"/>
      <w:suff w:val="nothing"/>
      <w:lvlText w:val=""/>
      <w:lvlJc w:val="left"/>
      <w:pPr>
        <w:pStyle w:val="878"/>
        <w:ind w:left="0" w:firstLine="0"/>
        <w:tabs>
          <w:tab w:val="num" w:pos="0" w:leader="none"/>
        </w:tabs>
      </w:pPr>
    </w:lvl>
    <w:lvl w:ilvl="4">
      <w:start w:val="1"/>
      <w:numFmt w:val="decimal"/>
      <w:pStyle w:val="883"/>
      <w:isLgl w:val="false"/>
      <w:suff w:val="nothing"/>
      <w:lvlText w:val=""/>
      <w:lvlJc w:val="left"/>
      <w:pPr>
        <w:pStyle w:val="878"/>
        <w:ind w:left="0" w:firstLine="0"/>
        <w:tabs>
          <w:tab w:val="num" w:pos="0" w:leader="none"/>
        </w:tabs>
      </w:pPr>
    </w:lvl>
    <w:lvl w:ilvl="5">
      <w:start w:val="1"/>
      <w:numFmt w:val="decimal"/>
      <w:pStyle w:val="884"/>
      <w:isLgl w:val="false"/>
      <w:suff w:val="nothing"/>
      <w:lvlText w:val=""/>
      <w:lvlJc w:val="left"/>
      <w:pPr>
        <w:pStyle w:val="878"/>
        <w:ind w:left="0" w:firstLine="0"/>
        <w:tabs>
          <w:tab w:val="num" w:pos="0" w:leader="none"/>
        </w:tabs>
      </w:pPr>
    </w:lvl>
    <w:lvl w:ilvl="6">
      <w:start w:val="1"/>
      <w:numFmt w:val="decimal"/>
      <w:pStyle w:val="885"/>
      <w:isLgl w:val="false"/>
      <w:suff w:val="nothing"/>
      <w:lvlText w:val=""/>
      <w:lvlJc w:val="left"/>
      <w:pPr>
        <w:pStyle w:val="878"/>
        <w:ind w:left="0" w:firstLine="0"/>
        <w:tabs>
          <w:tab w:val="num" w:pos="0" w:leader="none"/>
        </w:tabs>
      </w:pPr>
    </w:lvl>
    <w:lvl w:ilvl="7">
      <w:start w:val="1"/>
      <w:numFmt w:val="decimal"/>
      <w:pStyle w:val="886"/>
      <w:isLgl w:val="false"/>
      <w:suff w:val="nothing"/>
      <w:lvlText w:val=""/>
      <w:lvlJc w:val="left"/>
      <w:pPr>
        <w:pStyle w:val="878"/>
        <w:ind w:left="0" w:firstLine="0"/>
        <w:tabs>
          <w:tab w:val="num" w:pos="0" w:leader="none"/>
        </w:tabs>
      </w:pPr>
    </w:lvl>
    <w:lvl w:ilvl="8">
      <w:start w:val="1"/>
      <w:numFmt w:val="decimal"/>
      <w:pStyle w:val="887"/>
      <w:isLgl w:val="false"/>
      <w:suff w:val="nothing"/>
      <w:lvlText w:val=""/>
      <w:lvlJc w:val="left"/>
      <w:pPr>
        <w:pStyle w:val="878"/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pStyle w:val="878"/>
        <w:ind w:left="720" w:hanging="360"/>
        <w:tabs>
          <w:tab w:val="num" w:pos="720" w:leader="none"/>
        </w:tabs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"/>
      <w:lvlJc w:val="left"/>
      <w:pPr>
        <w:pStyle w:val="878"/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"/>
      <w:lvlJc w:val="left"/>
      <w:pPr>
        <w:pStyle w:val="878"/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"/>
      <w:lvlJc w:val="left"/>
      <w:pPr>
        <w:pStyle w:val="878"/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4">
      <w:start w:val="1"/>
      <w:numFmt w:val="bullet"/>
      <w:isLgl w:val="false"/>
      <w:suff w:val="tab"/>
      <w:lvlText w:val=""/>
      <w:lvlJc w:val="left"/>
      <w:pPr>
        <w:pStyle w:val="878"/>
        <w:ind w:left="3600" w:hanging="360"/>
        <w:tabs>
          <w:tab w:val="num" w:pos="3600" w:leader="none"/>
        </w:tabs>
      </w:pPr>
      <w:rPr>
        <w:rFonts w:ascii="Wingdings" w:hAnsi="Wingdings"/>
      </w:rPr>
    </w:lvl>
    <w:lvl w:ilvl="5">
      <w:start w:val="1"/>
      <w:numFmt w:val="bullet"/>
      <w:isLgl w:val="false"/>
      <w:suff w:val="tab"/>
      <w:lvlText w:val=""/>
      <w:lvlJc w:val="left"/>
      <w:pPr>
        <w:pStyle w:val="878"/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"/>
      <w:lvlJc w:val="left"/>
      <w:pPr>
        <w:pStyle w:val="878"/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7">
      <w:start w:val="1"/>
      <w:numFmt w:val="bullet"/>
      <w:isLgl w:val="false"/>
      <w:suff w:val="tab"/>
      <w:lvlText w:val=""/>
      <w:lvlJc w:val="left"/>
      <w:pPr>
        <w:pStyle w:val="878"/>
        <w:ind w:left="5760" w:hanging="360"/>
        <w:tabs>
          <w:tab w:val="num" w:pos="5760" w:leader="none"/>
        </w:tabs>
      </w:pPr>
      <w:rPr>
        <w:rFonts w:ascii="Wingdings" w:hAnsi="Wingdings"/>
      </w:rPr>
    </w:lvl>
    <w:lvl w:ilvl="8">
      <w:start w:val="1"/>
      <w:numFmt w:val="bullet"/>
      <w:isLgl w:val="false"/>
      <w:suff w:val="tab"/>
      <w:lvlText w:val=""/>
      <w:lvlJc w:val="left"/>
      <w:pPr>
        <w:pStyle w:val="878"/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78"/>
        <w:ind w:left="1428" w:hanging="360"/>
        <w:tabs>
          <w:tab w:val="num" w:pos="1428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78"/>
        <w:ind w:left="2148" w:hanging="360"/>
        <w:tabs>
          <w:tab w:val="num" w:pos="2148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78"/>
        <w:ind w:left="2868" w:hanging="360"/>
        <w:tabs>
          <w:tab w:val="num" w:pos="2868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78"/>
        <w:ind w:left="3588" w:hanging="360"/>
        <w:tabs>
          <w:tab w:val="num" w:pos="3588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78"/>
        <w:ind w:left="4308" w:hanging="360"/>
        <w:tabs>
          <w:tab w:val="num" w:pos="4308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78"/>
        <w:ind w:left="5028" w:hanging="360"/>
        <w:tabs>
          <w:tab w:val="num" w:pos="5028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78"/>
        <w:ind w:left="5748" w:hanging="360"/>
        <w:tabs>
          <w:tab w:val="num" w:pos="5748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78"/>
        <w:ind w:left="6468" w:hanging="360"/>
        <w:tabs>
          <w:tab w:val="num" w:pos="6468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78"/>
        <w:ind w:left="7188" w:hanging="360"/>
        <w:tabs>
          <w:tab w:val="num" w:pos="7188" w:leader="none"/>
        </w:tabs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262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78"/>
        <w:ind w:left="126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878"/>
        <w:ind w:left="14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878"/>
        <w:ind w:left="198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878"/>
        <w:ind w:left="21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878"/>
        <w:ind w:left="27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8"/>
        <w:ind w:left="324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8"/>
        <w:ind w:left="342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8"/>
        <w:ind w:left="3960" w:hanging="216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84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78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62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34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066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278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50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226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494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566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386" w:hanging="180"/>
      </w:pPr>
    </w:lvl>
  </w:abstractNum>
  <w:abstractNum w:abstractNumId="10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pStyle w:val="878"/>
        <w:ind w:left="375" w:hanging="375"/>
      </w:pPr>
    </w:lvl>
    <w:lvl w:ilvl="1">
      <w:start w:val="2"/>
      <w:numFmt w:val="decimal"/>
      <w:isLgl w:val="false"/>
      <w:suff w:val="tab"/>
      <w:lvlText w:val="%1.%2"/>
      <w:lvlJc w:val="left"/>
      <w:pPr>
        <w:pStyle w:val="878"/>
        <w:ind w:left="1095" w:hanging="375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878"/>
        <w:ind w:left="216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78"/>
        <w:ind w:left="32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78"/>
        <w:ind w:left="396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78"/>
        <w:ind w:left="504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78"/>
        <w:ind w:left="576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78"/>
        <w:ind w:left="684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78"/>
        <w:ind w:left="7920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82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915" w:hanging="55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78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829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251" w:hanging="360"/>
        <w:tabs>
          <w:tab w:val="num" w:pos="251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971" w:hanging="360"/>
        <w:tabs>
          <w:tab w:val="num" w:pos="971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1691" w:hanging="180"/>
        <w:tabs>
          <w:tab w:val="num" w:pos="1691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2411" w:hanging="360"/>
        <w:tabs>
          <w:tab w:val="num" w:pos="2411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131" w:hanging="360"/>
        <w:tabs>
          <w:tab w:val="num" w:pos="3131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3851" w:hanging="180"/>
        <w:tabs>
          <w:tab w:val="num" w:pos="3851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4571" w:hanging="360"/>
        <w:tabs>
          <w:tab w:val="num" w:pos="4571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5291" w:hanging="360"/>
        <w:tabs>
          <w:tab w:val="num" w:pos="5291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011" w:hanging="180"/>
        <w:tabs>
          <w:tab w:val="num" w:pos="6011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828" w:hanging="180"/>
      </w:p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78"/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pStyle w:val="878"/>
        <w:ind w:left="180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8"/>
        <w:ind w:left="28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78"/>
        <w:ind w:left="432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8"/>
        <w:ind w:left="54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8"/>
        <w:ind w:left="68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8"/>
        <w:ind w:left="828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8"/>
        <w:ind w:left="93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8"/>
        <w:ind w:left="10800" w:hanging="216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1698" w:hanging="99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828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828" w:hanging="180"/>
      </w:pPr>
    </w:lvl>
  </w:abstractNum>
  <w:abstractNum w:abstractNumId="25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878"/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pStyle w:val="878"/>
        <w:ind w:left="181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8"/>
        <w:ind w:left="291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78"/>
        <w:ind w:left="4365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8"/>
        <w:ind w:left="54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8"/>
        <w:ind w:left="691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8"/>
        <w:ind w:left="837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8"/>
        <w:ind w:left="9465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8"/>
        <w:ind w:left="10920" w:hanging="216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480" w:hanging="180"/>
      </w:pPr>
    </w:lvl>
  </w:abstractNum>
  <w:abstractNum w:abstractNumId="2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7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1699" w:hanging="990"/>
      </w:pPr>
    </w:lvl>
    <w:lvl w:ilvl="1">
      <w:start w:val="2"/>
      <w:numFmt w:val="decimal"/>
      <w:isLgl w:val="false"/>
      <w:suff w:val="tab"/>
      <w:lvlText w:val="%1.%2"/>
      <w:lvlJc w:val="left"/>
      <w:pPr>
        <w:pStyle w:val="878"/>
        <w:ind w:left="1140" w:hanging="420"/>
      </w:pPr>
    </w:lvl>
    <w:lvl w:ilvl="2">
      <w:start w:val="1"/>
      <w:numFmt w:val="decimal"/>
      <w:isLgl w:val="false"/>
      <w:suff w:val="tab"/>
      <w:lvlText w:val="%1.%2.%3"/>
      <w:lvlJc w:val="left"/>
      <w:pPr>
        <w:pStyle w:val="878"/>
        <w:ind w:left="1451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pStyle w:val="878"/>
        <w:ind w:left="1822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pStyle w:val="878"/>
        <w:ind w:left="1833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pStyle w:val="878"/>
        <w:ind w:left="2204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pStyle w:val="878"/>
        <w:ind w:left="2215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pStyle w:val="878"/>
        <w:ind w:left="2586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pStyle w:val="878"/>
        <w:ind w:left="2957" w:hanging="2160"/>
      </w:pPr>
    </w:lvl>
  </w:abstractNum>
  <w:abstractNum w:abstractNumId="2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87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121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8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8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8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8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8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8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8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8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8"/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9"/>
  </w:num>
  <w:num w:numId="4">
    <w:abstractNumId w:val="5"/>
  </w:num>
  <w:num w:numId="5">
    <w:abstractNumId w:val="17"/>
  </w:num>
  <w:num w:numId="6">
    <w:abstractNumId w:val="29"/>
  </w:num>
  <w:num w:numId="7">
    <w:abstractNumId w:val="26"/>
  </w:num>
  <w:num w:numId="8">
    <w:abstractNumId w:val="23"/>
  </w:num>
  <w:num w:numId="9">
    <w:abstractNumId w:val="9"/>
  </w:num>
  <w:num w:numId="10">
    <w:abstractNumId w:val="6"/>
  </w:num>
  <w:num w:numId="11">
    <w:abstractNumId w:val="18"/>
  </w:num>
  <w:num w:numId="12">
    <w:abstractNumId w:val="11"/>
  </w:num>
  <w:num w:numId="13">
    <w:abstractNumId w:val="22"/>
  </w:num>
  <w:num w:numId="14">
    <w:abstractNumId w:val="7"/>
  </w:num>
  <w:num w:numId="15">
    <w:abstractNumId w:val="0"/>
  </w:num>
  <w:num w:numId="16">
    <w:abstractNumId w:val="24"/>
  </w:num>
  <w:num w:numId="17">
    <w:abstractNumId w:val="28"/>
  </w:num>
  <w:num w:numId="18">
    <w:abstractNumId w:val="1"/>
  </w:num>
  <w:num w:numId="19">
    <w:abstractNumId w:val="13"/>
  </w:num>
  <w:num w:numId="20">
    <w:abstractNumId w:val="16"/>
  </w:num>
  <w:num w:numId="21">
    <w:abstractNumId w:val="20"/>
  </w:num>
  <w:num w:numId="22">
    <w:abstractNumId w:val="10"/>
  </w:num>
  <w:num w:numId="23">
    <w:abstractNumId w:val="25"/>
  </w:num>
  <w:num w:numId="24">
    <w:abstractNumId w:val="12"/>
  </w:num>
  <w:num w:numId="25">
    <w:abstractNumId w:val="31"/>
  </w:num>
  <w:num w:numId="26">
    <w:abstractNumId w:val="27"/>
  </w:num>
  <w:num w:numId="27">
    <w:abstractNumId w:val="30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3"/>
  </w:num>
  <w:num w:numId="31">
    <w:abstractNumId w:val="2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rPr>
      <w:sz w:val="24"/>
      <w:szCs w:val="24"/>
      <w:lang w:val="ru-RU" w:eastAsia="ru-RU" w:bidi="ar-SA"/>
    </w:rPr>
  </w:style>
  <w:style w:type="paragraph" w:styleId="879">
    <w:name w:val="Заголовок 1"/>
    <w:basedOn w:val="878"/>
    <w:next w:val="878"/>
    <w:link w:val="906"/>
    <w:qFormat/>
    <w:pPr>
      <w:numPr>
        <w:ilvl w:val="0"/>
        <w:numId w:val="15"/>
      </w:numPr>
      <w:jc w:val="both"/>
      <w:keepNext/>
      <w:outlineLvl w:val="0"/>
    </w:pPr>
    <w:rPr>
      <w:sz w:val="28"/>
      <w:szCs w:val="20"/>
      <w:lang w:val="en-US" w:eastAsia="ar-SA"/>
    </w:rPr>
  </w:style>
  <w:style w:type="paragraph" w:styleId="880">
    <w:name w:val="Заголовок 2"/>
    <w:basedOn w:val="878"/>
    <w:next w:val="878"/>
    <w:link w:val="907"/>
    <w:qFormat/>
    <w:pPr>
      <w:numPr>
        <w:ilvl w:val="1"/>
        <w:numId w:val="15"/>
      </w:numPr>
      <w:jc w:val="both"/>
      <w:keepNext/>
      <w:spacing w:before="240" w:after="60"/>
      <w:outlineLvl w:val="1"/>
    </w:pPr>
    <w:rPr>
      <w:rFonts w:ascii="Arial" w:hAnsi="Arial"/>
      <w:b/>
      <w:i/>
      <w:sz w:val="28"/>
      <w:szCs w:val="20"/>
      <w:lang w:val="en-US" w:eastAsia="ar-SA"/>
    </w:rPr>
  </w:style>
  <w:style w:type="paragraph" w:styleId="881">
    <w:name w:val="Заголовок 3"/>
    <w:basedOn w:val="878"/>
    <w:next w:val="878"/>
    <w:link w:val="908"/>
    <w:qFormat/>
    <w:pPr>
      <w:numPr>
        <w:ilvl w:val="2"/>
        <w:numId w:val="15"/>
      </w:numPr>
      <w:jc w:val="both"/>
      <w:keepNext/>
      <w:outlineLvl w:val="2"/>
    </w:pPr>
    <w:rPr>
      <w:b/>
      <w:szCs w:val="20"/>
      <w:lang w:val="en-US" w:eastAsia="ar-SA"/>
    </w:rPr>
  </w:style>
  <w:style w:type="paragraph" w:styleId="882">
    <w:name w:val="Заголовок 4"/>
    <w:basedOn w:val="878"/>
    <w:next w:val="878"/>
    <w:link w:val="909"/>
    <w:qFormat/>
    <w:pPr>
      <w:numPr>
        <w:ilvl w:val="3"/>
        <w:numId w:val="15"/>
      </w:numPr>
      <w:jc w:val="center"/>
      <w:keepNext/>
      <w:outlineLvl w:val="3"/>
    </w:pPr>
    <w:rPr>
      <w:b/>
      <w:szCs w:val="20"/>
      <w:lang w:val="en-US" w:eastAsia="ar-SA"/>
    </w:rPr>
  </w:style>
  <w:style w:type="paragraph" w:styleId="883">
    <w:name w:val="Заголовок 5"/>
    <w:basedOn w:val="878"/>
    <w:next w:val="878"/>
    <w:link w:val="910"/>
    <w:qFormat/>
    <w:pPr>
      <w:numPr>
        <w:ilvl w:val="4"/>
        <w:numId w:val="15"/>
      </w:numPr>
      <w:ind w:right="-1047"/>
      <w:jc w:val="both"/>
      <w:keepNext/>
      <w:tabs>
        <w:tab w:val="left" w:pos="3402" w:leader="none"/>
        <w:tab w:val="left" w:pos="4253" w:leader="none"/>
        <w:tab w:val="left" w:pos="6521" w:leader="none"/>
      </w:tabs>
      <w:outlineLvl w:val="4"/>
    </w:pPr>
    <w:rPr>
      <w:b/>
      <w:sz w:val="28"/>
      <w:szCs w:val="20"/>
      <w:lang w:val="en-US" w:eastAsia="ar-SA"/>
    </w:rPr>
  </w:style>
  <w:style w:type="paragraph" w:styleId="884">
    <w:name w:val="Заголовок 6"/>
    <w:basedOn w:val="878"/>
    <w:next w:val="878"/>
    <w:link w:val="911"/>
    <w:qFormat/>
    <w:pPr>
      <w:numPr>
        <w:ilvl w:val="5"/>
        <w:numId w:val="15"/>
      </w:numPr>
      <w:ind w:right="-1047"/>
      <w:jc w:val="both"/>
      <w:keepNext/>
      <w:tabs>
        <w:tab w:val="left" w:pos="3402" w:leader="none"/>
        <w:tab w:val="left" w:pos="4253" w:leader="none"/>
        <w:tab w:val="left" w:pos="6521" w:leader="none"/>
      </w:tabs>
      <w:outlineLvl w:val="5"/>
    </w:pPr>
    <w:rPr>
      <w:b/>
      <w:sz w:val="28"/>
      <w:szCs w:val="20"/>
      <w:lang w:val="en-US" w:eastAsia="ar-SA"/>
    </w:rPr>
  </w:style>
  <w:style w:type="paragraph" w:styleId="885">
    <w:name w:val="Заголовок 7"/>
    <w:basedOn w:val="878"/>
    <w:next w:val="878"/>
    <w:link w:val="912"/>
    <w:qFormat/>
    <w:pPr>
      <w:numPr>
        <w:ilvl w:val="6"/>
        <w:numId w:val="15"/>
      </w:numPr>
      <w:ind w:right="-1047"/>
      <w:jc w:val="both"/>
      <w:keepNext/>
      <w:tabs>
        <w:tab w:val="left" w:pos="3402" w:leader="none"/>
        <w:tab w:val="left" w:pos="4253" w:leader="none"/>
        <w:tab w:val="left" w:pos="6521" w:leader="none"/>
      </w:tabs>
      <w:outlineLvl w:val="6"/>
    </w:pPr>
    <w:rPr>
      <w:sz w:val="28"/>
      <w:szCs w:val="20"/>
      <w:lang w:val="en-US" w:eastAsia="ar-SA"/>
    </w:rPr>
  </w:style>
  <w:style w:type="paragraph" w:styleId="886">
    <w:name w:val="Заголовок 8"/>
    <w:basedOn w:val="878"/>
    <w:next w:val="878"/>
    <w:link w:val="913"/>
    <w:qFormat/>
    <w:pPr>
      <w:numPr>
        <w:ilvl w:val="7"/>
        <w:numId w:val="15"/>
      </w:numPr>
      <w:jc w:val="both"/>
      <w:keepNext/>
      <w:outlineLvl w:val="7"/>
    </w:pPr>
    <w:rPr>
      <w:szCs w:val="20"/>
      <w:lang w:val="en-US" w:eastAsia="ar-SA"/>
    </w:rPr>
  </w:style>
  <w:style w:type="paragraph" w:styleId="887">
    <w:name w:val="Заголовок 9"/>
    <w:basedOn w:val="878"/>
    <w:next w:val="878"/>
    <w:link w:val="914"/>
    <w:qFormat/>
    <w:pPr>
      <w:numPr>
        <w:ilvl w:val="8"/>
        <w:numId w:val="15"/>
      </w:numPr>
      <w:jc w:val="both"/>
      <w:keepNext/>
      <w:outlineLvl w:val="8"/>
    </w:pPr>
    <w:rPr>
      <w:b/>
      <w:szCs w:val="20"/>
      <w:lang w:val="en-US" w:eastAsia="ar-SA"/>
    </w:rPr>
  </w:style>
  <w:style w:type="character" w:styleId="888">
    <w:name w:val="Основной шрифт абзаца"/>
    <w:next w:val="888"/>
    <w:link w:val="878"/>
    <w:semiHidden/>
  </w:style>
  <w:style w:type="table" w:styleId="889">
    <w:name w:val="Обычная таблица"/>
    <w:next w:val="889"/>
    <w:link w:val="878"/>
    <w:semiHidden/>
    <w:tblPr/>
  </w:style>
  <w:style w:type="numbering" w:styleId="890">
    <w:name w:val="Нет списка"/>
    <w:next w:val="890"/>
    <w:link w:val="878"/>
    <w:uiPriority w:val="99"/>
    <w:semiHidden/>
  </w:style>
  <w:style w:type="paragraph" w:styleId="891">
    <w:name w:val="ConsPlusNormal"/>
    <w:next w:val="891"/>
    <w:link w:val="90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table" w:styleId="892">
    <w:name w:val="Сетка таблицы"/>
    <w:basedOn w:val="889"/>
    <w:next w:val="892"/>
    <w:link w:val="878"/>
    <w:uiPriority w:val="59"/>
    <w:tblPr/>
  </w:style>
  <w:style w:type="paragraph" w:styleId="893">
    <w:name w:val="Обычный (веб)"/>
    <w:basedOn w:val="878"/>
    <w:next w:val="893"/>
    <w:link w:val="878"/>
    <w:uiPriority w:val="99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styleId="894">
    <w:name w:val="Текст выноски"/>
    <w:basedOn w:val="878"/>
    <w:next w:val="894"/>
    <w:link w:val="895"/>
    <w:rPr>
      <w:rFonts w:ascii="Tahoma" w:hAnsi="Tahoma"/>
      <w:sz w:val="16"/>
      <w:szCs w:val="16"/>
      <w:lang w:val="en-US" w:eastAsia="en-US"/>
    </w:rPr>
  </w:style>
  <w:style w:type="character" w:styleId="895">
    <w:name w:val="Текст выноски Знак"/>
    <w:next w:val="895"/>
    <w:link w:val="894"/>
    <w:rPr>
      <w:rFonts w:ascii="Tahoma" w:hAnsi="Tahoma" w:cs="Tahoma"/>
      <w:sz w:val="16"/>
      <w:szCs w:val="16"/>
    </w:rPr>
  </w:style>
  <w:style w:type="paragraph" w:styleId="896">
    <w:name w:val="ConsPlusNonformat"/>
    <w:next w:val="896"/>
    <w:link w:val="878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897">
    <w:name w:val="ConsPlusTitle"/>
    <w:next w:val="897"/>
    <w:link w:val="878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98">
    <w:name w:val="Основной текст 3"/>
    <w:basedOn w:val="878"/>
    <w:next w:val="898"/>
    <w:link w:val="899"/>
    <w:pPr>
      <w:jc w:val="center"/>
    </w:pPr>
    <w:rPr>
      <w:sz w:val="28"/>
      <w:szCs w:val="20"/>
      <w:lang w:val="en-US" w:eastAsia="en-US"/>
    </w:rPr>
  </w:style>
  <w:style w:type="character" w:styleId="899">
    <w:name w:val="Основной текст 3 Знак"/>
    <w:next w:val="899"/>
    <w:link w:val="898"/>
    <w:rPr>
      <w:sz w:val="28"/>
    </w:rPr>
  </w:style>
  <w:style w:type="character" w:styleId="900">
    <w:name w:val="ConsPlusNormal Знак"/>
    <w:next w:val="900"/>
    <w:link w:val="891"/>
    <w:rPr>
      <w:rFonts w:ascii="Arial" w:hAnsi="Arial" w:cs="Arial"/>
      <w:lang w:val="ru-RU" w:eastAsia="ru-RU" w:bidi="ar-SA"/>
    </w:rPr>
  </w:style>
  <w:style w:type="paragraph" w:styleId="901">
    <w:name w:val="Основной текст с отступом"/>
    <w:basedOn w:val="878"/>
    <w:next w:val="901"/>
    <w:link w:val="902"/>
    <w:pPr>
      <w:ind w:left="283"/>
      <w:spacing w:after="120"/>
    </w:pPr>
    <w:rPr>
      <w:lang w:val="en-US" w:eastAsia="en-US"/>
    </w:rPr>
  </w:style>
  <w:style w:type="character" w:styleId="902">
    <w:name w:val="Основной текст с отступом Знак"/>
    <w:next w:val="902"/>
    <w:link w:val="901"/>
    <w:rPr>
      <w:sz w:val="24"/>
      <w:szCs w:val="24"/>
    </w:rPr>
  </w:style>
  <w:style w:type="paragraph" w:styleId="903">
    <w:name w:val="ConsPlusCell"/>
    <w:next w:val="903"/>
    <w:link w:val="878"/>
    <w:uiPriority w:val="99"/>
    <w:pPr>
      <w:spacing w:line="100" w:lineRule="atLeast"/>
      <w:widowControl w:val="off"/>
    </w:pPr>
    <w:rPr>
      <w:rFonts w:ascii="Calibri" w:hAnsi="Calibri" w:eastAsia="SimSun" w:cs="font"/>
      <w:sz w:val="22"/>
      <w:szCs w:val="22"/>
      <w:lang w:val="ru-RU" w:eastAsia="ar-SA" w:bidi="ar-SA"/>
    </w:rPr>
  </w:style>
  <w:style w:type="paragraph" w:styleId="904">
    <w:name w:val="Абзац списка"/>
    <w:basedOn w:val="878"/>
    <w:next w:val="904"/>
    <w:link w:val="878"/>
    <w:uiPriority w:val="34"/>
    <w:qFormat/>
    <w:pPr>
      <w:ind w:left="720"/>
    </w:pPr>
    <w:rPr>
      <w:rFonts w:ascii="Calibri" w:hAnsi="Calibri" w:eastAsia="Calibri"/>
      <w:sz w:val="22"/>
      <w:szCs w:val="22"/>
    </w:rPr>
  </w:style>
  <w:style w:type="paragraph" w:styleId="905">
    <w:name w:val="Абзац списка1"/>
    <w:basedOn w:val="878"/>
    <w:next w:val="905"/>
    <w:link w:val="878"/>
    <w:pPr>
      <w:ind w:left="720"/>
      <w:spacing w:after="200" w:line="276" w:lineRule="auto"/>
    </w:pPr>
    <w:rPr>
      <w:rFonts w:ascii="Calibri" w:hAnsi="Calibri" w:eastAsia="Calibri"/>
      <w:sz w:val="22"/>
      <w:szCs w:val="22"/>
    </w:rPr>
  </w:style>
  <w:style w:type="character" w:styleId="906">
    <w:name w:val="Заголовок 1 Знак"/>
    <w:next w:val="906"/>
    <w:link w:val="879"/>
    <w:rPr>
      <w:sz w:val="28"/>
      <w:lang w:eastAsia="ar-SA"/>
    </w:rPr>
  </w:style>
  <w:style w:type="character" w:styleId="907">
    <w:name w:val="Заголовок 2 Знак"/>
    <w:next w:val="907"/>
    <w:link w:val="880"/>
    <w:rPr>
      <w:rFonts w:ascii="Arial" w:hAnsi="Arial"/>
      <w:b/>
      <w:i/>
      <w:sz w:val="28"/>
      <w:lang w:eastAsia="ar-SA"/>
    </w:rPr>
  </w:style>
  <w:style w:type="character" w:styleId="908">
    <w:name w:val="Заголовок 3 Знак"/>
    <w:next w:val="908"/>
    <w:link w:val="881"/>
    <w:rPr>
      <w:b/>
      <w:sz w:val="24"/>
      <w:lang w:eastAsia="ar-SA"/>
    </w:rPr>
  </w:style>
  <w:style w:type="character" w:styleId="909">
    <w:name w:val="Заголовок 4 Знак"/>
    <w:next w:val="909"/>
    <w:link w:val="882"/>
    <w:rPr>
      <w:b/>
      <w:sz w:val="24"/>
      <w:lang w:eastAsia="ar-SA"/>
    </w:rPr>
  </w:style>
  <w:style w:type="character" w:styleId="910">
    <w:name w:val="Заголовок 5 Знак"/>
    <w:next w:val="910"/>
    <w:link w:val="883"/>
    <w:rPr>
      <w:b/>
      <w:sz w:val="28"/>
      <w:lang w:eastAsia="ar-SA"/>
    </w:rPr>
  </w:style>
  <w:style w:type="character" w:styleId="911">
    <w:name w:val="Заголовок 6 Знак"/>
    <w:next w:val="911"/>
    <w:link w:val="884"/>
    <w:rPr>
      <w:b/>
      <w:sz w:val="28"/>
      <w:lang w:eastAsia="ar-SA"/>
    </w:rPr>
  </w:style>
  <w:style w:type="character" w:styleId="912">
    <w:name w:val="Заголовок 7 Знак"/>
    <w:next w:val="912"/>
    <w:link w:val="885"/>
    <w:rPr>
      <w:sz w:val="28"/>
      <w:lang w:eastAsia="ar-SA"/>
    </w:rPr>
  </w:style>
  <w:style w:type="character" w:styleId="913">
    <w:name w:val="Заголовок 8 Знак"/>
    <w:next w:val="913"/>
    <w:link w:val="886"/>
    <w:rPr>
      <w:sz w:val="24"/>
      <w:lang w:eastAsia="ar-SA"/>
    </w:rPr>
  </w:style>
  <w:style w:type="character" w:styleId="914">
    <w:name w:val="Заголовок 9 Знак"/>
    <w:next w:val="914"/>
    <w:link w:val="887"/>
    <w:rPr>
      <w:b/>
      <w:sz w:val="24"/>
      <w:lang w:eastAsia="ar-SA"/>
    </w:rPr>
  </w:style>
  <w:style w:type="character" w:styleId="915">
    <w:name w:val="Absatz-Standardschriftart"/>
    <w:next w:val="915"/>
    <w:link w:val="878"/>
  </w:style>
  <w:style w:type="character" w:styleId="916">
    <w:name w:val="WW-Absatz-Standardschriftart"/>
    <w:next w:val="916"/>
    <w:link w:val="878"/>
  </w:style>
  <w:style w:type="character" w:styleId="917">
    <w:name w:val="WW-Absatz-Standardschriftart1"/>
    <w:next w:val="917"/>
    <w:link w:val="878"/>
  </w:style>
  <w:style w:type="character" w:styleId="918">
    <w:name w:val="WW-Absatz-Standardschriftart11"/>
    <w:next w:val="918"/>
    <w:link w:val="878"/>
  </w:style>
  <w:style w:type="character" w:styleId="919">
    <w:name w:val="WW-Absatz-Standardschriftart111"/>
    <w:next w:val="919"/>
    <w:link w:val="878"/>
  </w:style>
  <w:style w:type="character" w:styleId="920">
    <w:name w:val="WW-Absatz-Standardschriftart1111"/>
    <w:next w:val="920"/>
    <w:link w:val="878"/>
  </w:style>
  <w:style w:type="character" w:styleId="921">
    <w:name w:val="WW-Absatz-Standardschriftart11111"/>
    <w:next w:val="921"/>
    <w:link w:val="878"/>
  </w:style>
  <w:style w:type="character" w:styleId="922">
    <w:name w:val="WW-Absatz-Standardschriftart111111"/>
    <w:next w:val="922"/>
    <w:link w:val="878"/>
  </w:style>
  <w:style w:type="character" w:styleId="923">
    <w:name w:val="WW-Absatz-Standardschriftart1111111"/>
    <w:next w:val="923"/>
    <w:link w:val="878"/>
  </w:style>
  <w:style w:type="character" w:styleId="924">
    <w:name w:val="WW8Num1z1"/>
    <w:next w:val="924"/>
    <w:link w:val="878"/>
    <w:rPr>
      <w:rFonts w:ascii="Wingdings" w:hAnsi="Wingdings"/>
    </w:rPr>
  </w:style>
  <w:style w:type="character" w:styleId="925">
    <w:name w:val="WW8Num2z1"/>
    <w:next w:val="925"/>
    <w:link w:val="878"/>
    <w:rPr>
      <w:rFonts w:ascii="Times New Roman" w:hAnsi="Times New Roman" w:eastAsia="Times New Roman" w:cs="Times New Roman"/>
    </w:rPr>
  </w:style>
  <w:style w:type="character" w:styleId="926">
    <w:name w:val="WW8Num3z1"/>
    <w:next w:val="926"/>
    <w:link w:val="878"/>
    <w:rPr>
      <w:rFonts w:ascii="Courier New" w:hAnsi="Courier New" w:cs="Courier New"/>
    </w:rPr>
  </w:style>
  <w:style w:type="character" w:styleId="927">
    <w:name w:val="WW8Num3z2"/>
    <w:next w:val="927"/>
    <w:link w:val="878"/>
    <w:rPr>
      <w:rFonts w:ascii="Wingdings" w:hAnsi="Wingdings"/>
    </w:rPr>
  </w:style>
  <w:style w:type="character" w:styleId="928">
    <w:name w:val="WW8Num3z3"/>
    <w:next w:val="928"/>
    <w:link w:val="878"/>
    <w:rPr>
      <w:rFonts w:ascii="Symbol" w:hAnsi="Symbol"/>
    </w:rPr>
  </w:style>
  <w:style w:type="character" w:styleId="929">
    <w:name w:val="WW8Num4z0"/>
    <w:next w:val="929"/>
    <w:link w:val="878"/>
    <w:rPr>
      <w:rFonts w:ascii="Wingdings" w:hAnsi="Wingdings"/>
    </w:rPr>
  </w:style>
  <w:style w:type="character" w:styleId="930">
    <w:name w:val="WW8Num4z1"/>
    <w:next w:val="930"/>
    <w:link w:val="878"/>
    <w:rPr>
      <w:rFonts w:ascii="Courier New" w:hAnsi="Courier New" w:cs="Courier New"/>
    </w:rPr>
  </w:style>
  <w:style w:type="character" w:styleId="931">
    <w:name w:val="WW8Num4z3"/>
    <w:next w:val="931"/>
    <w:link w:val="878"/>
    <w:rPr>
      <w:rFonts w:ascii="Symbol" w:hAnsi="Symbol"/>
    </w:rPr>
  </w:style>
  <w:style w:type="character" w:styleId="932">
    <w:name w:val="WW8Num5z1"/>
    <w:next w:val="932"/>
    <w:link w:val="878"/>
    <w:rPr>
      <w:rFonts w:ascii="Courier New" w:hAnsi="Courier New" w:cs="Courier New"/>
    </w:rPr>
  </w:style>
  <w:style w:type="character" w:styleId="933">
    <w:name w:val="WW8Num5z2"/>
    <w:next w:val="933"/>
    <w:link w:val="878"/>
    <w:rPr>
      <w:rFonts w:ascii="Wingdings" w:hAnsi="Wingdings"/>
    </w:rPr>
  </w:style>
  <w:style w:type="character" w:styleId="934">
    <w:name w:val="WW8Num5z3"/>
    <w:next w:val="934"/>
    <w:link w:val="878"/>
    <w:rPr>
      <w:rFonts w:ascii="Symbol" w:hAnsi="Symbol"/>
    </w:rPr>
  </w:style>
  <w:style w:type="character" w:styleId="935">
    <w:name w:val="WW8Num7z2"/>
    <w:next w:val="935"/>
    <w:link w:val="878"/>
    <w:rPr>
      <w:rFonts w:ascii="Wingdings" w:hAnsi="Wingdings"/>
    </w:rPr>
  </w:style>
  <w:style w:type="character" w:styleId="936">
    <w:name w:val="WW8Num7z3"/>
    <w:next w:val="936"/>
    <w:link w:val="878"/>
    <w:rPr>
      <w:rFonts w:ascii="Symbol" w:hAnsi="Symbol"/>
    </w:rPr>
  </w:style>
  <w:style w:type="character" w:styleId="937">
    <w:name w:val="WW8Num7z4"/>
    <w:next w:val="937"/>
    <w:link w:val="878"/>
    <w:rPr>
      <w:rFonts w:ascii="Courier New" w:hAnsi="Courier New" w:cs="Courier New"/>
    </w:rPr>
  </w:style>
  <w:style w:type="character" w:styleId="938">
    <w:name w:val="WW8Num9z1"/>
    <w:next w:val="938"/>
    <w:link w:val="878"/>
    <w:rPr>
      <w:rFonts w:ascii="Courier New" w:hAnsi="Courier New" w:cs="Courier New"/>
    </w:rPr>
  </w:style>
  <w:style w:type="character" w:styleId="939">
    <w:name w:val="WW8Num9z2"/>
    <w:next w:val="939"/>
    <w:link w:val="878"/>
    <w:rPr>
      <w:rFonts w:ascii="Wingdings" w:hAnsi="Wingdings"/>
    </w:rPr>
  </w:style>
  <w:style w:type="character" w:styleId="940">
    <w:name w:val="WW8Num9z3"/>
    <w:next w:val="940"/>
    <w:link w:val="878"/>
    <w:rPr>
      <w:rFonts w:ascii="Symbol" w:hAnsi="Symbol"/>
    </w:rPr>
  </w:style>
  <w:style w:type="character" w:styleId="941">
    <w:name w:val="WW8Num10z2"/>
    <w:next w:val="941"/>
    <w:link w:val="878"/>
    <w:rPr>
      <w:rFonts w:ascii="Wingdings" w:hAnsi="Wingdings"/>
    </w:rPr>
  </w:style>
  <w:style w:type="character" w:styleId="942">
    <w:name w:val="WW8Num10z3"/>
    <w:next w:val="942"/>
    <w:link w:val="878"/>
    <w:rPr>
      <w:rFonts w:ascii="Symbol" w:hAnsi="Symbol"/>
    </w:rPr>
  </w:style>
  <w:style w:type="character" w:styleId="943">
    <w:name w:val="WW8Num10z4"/>
    <w:next w:val="943"/>
    <w:link w:val="878"/>
    <w:rPr>
      <w:rFonts w:ascii="Courier New" w:hAnsi="Courier New" w:cs="Courier New"/>
    </w:rPr>
  </w:style>
  <w:style w:type="character" w:styleId="944">
    <w:name w:val="WW8Num11z1"/>
    <w:next w:val="944"/>
    <w:link w:val="878"/>
    <w:rPr>
      <w:rFonts w:ascii="Courier New" w:hAnsi="Courier New" w:cs="Courier New"/>
    </w:rPr>
  </w:style>
  <w:style w:type="character" w:styleId="945">
    <w:name w:val="WW8Num11z2"/>
    <w:next w:val="945"/>
    <w:link w:val="878"/>
    <w:rPr>
      <w:rFonts w:ascii="Wingdings" w:hAnsi="Wingdings"/>
    </w:rPr>
  </w:style>
  <w:style w:type="character" w:styleId="946">
    <w:name w:val="WW8Num11z3"/>
    <w:next w:val="946"/>
    <w:link w:val="878"/>
    <w:rPr>
      <w:rFonts w:ascii="Symbol" w:hAnsi="Symbol"/>
    </w:rPr>
  </w:style>
  <w:style w:type="character" w:styleId="947">
    <w:name w:val="WW8Num14z2"/>
    <w:next w:val="947"/>
    <w:link w:val="878"/>
    <w:rPr>
      <w:rFonts w:ascii="Wingdings" w:hAnsi="Wingdings"/>
    </w:rPr>
  </w:style>
  <w:style w:type="character" w:styleId="948">
    <w:name w:val="WW8Num14z3"/>
    <w:next w:val="948"/>
    <w:link w:val="878"/>
    <w:rPr>
      <w:rFonts w:ascii="Symbol" w:hAnsi="Symbol"/>
    </w:rPr>
  </w:style>
  <w:style w:type="character" w:styleId="949">
    <w:name w:val="WW8Num14z4"/>
    <w:next w:val="949"/>
    <w:link w:val="878"/>
    <w:rPr>
      <w:rFonts w:ascii="Courier New" w:hAnsi="Courier New" w:cs="Courier New"/>
    </w:rPr>
  </w:style>
  <w:style w:type="character" w:styleId="950">
    <w:name w:val="WW8Num15z0"/>
    <w:next w:val="950"/>
    <w:link w:val="878"/>
    <w:rPr>
      <w:rFonts w:ascii="Wingdings" w:hAnsi="Wingdings"/>
    </w:rPr>
  </w:style>
  <w:style w:type="character" w:styleId="951">
    <w:name w:val="WW8Num15z1"/>
    <w:next w:val="951"/>
    <w:link w:val="878"/>
    <w:rPr>
      <w:rFonts w:ascii="Courier New" w:hAnsi="Courier New"/>
    </w:rPr>
  </w:style>
  <w:style w:type="character" w:styleId="952">
    <w:name w:val="WW8Num15z3"/>
    <w:next w:val="952"/>
    <w:link w:val="878"/>
    <w:rPr>
      <w:rFonts w:ascii="Symbol" w:hAnsi="Symbol"/>
    </w:rPr>
  </w:style>
  <w:style w:type="character" w:styleId="953">
    <w:name w:val="WW8Num16z0"/>
    <w:next w:val="953"/>
    <w:link w:val="878"/>
    <w:rPr>
      <w:rFonts w:ascii="Times New Roman" w:hAnsi="Times New Roman" w:eastAsia="Times New Roman" w:cs="Times New Roman"/>
    </w:rPr>
  </w:style>
  <w:style w:type="character" w:styleId="954">
    <w:name w:val="WW8Num16z1"/>
    <w:next w:val="954"/>
    <w:link w:val="878"/>
    <w:rPr>
      <w:rFonts w:ascii="Courier New" w:hAnsi="Courier New"/>
    </w:rPr>
  </w:style>
  <w:style w:type="character" w:styleId="955">
    <w:name w:val="WW8Num16z2"/>
    <w:next w:val="955"/>
    <w:link w:val="878"/>
    <w:rPr>
      <w:rFonts w:ascii="Wingdings" w:hAnsi="Wingdings"/>
    </w:rPr>
  </w:style>
  <w:style w:type="character" w:styleId="956">
    <w:name w:val="WW8Num16z3"/>
    <w:next w:val="956"/>
    <w:link w:val="878"/>
    <w:rPr>
      <w:rFonts w:ascii="Symbol" w:hAnsi="Symbol"/>
    </w:rPr>
  </w:style>
  <w:style w:type="character" w:styleId="957">
    <w:name w:val="WW8Num18z0"/>
    <w:next w:val="957"/>
    <w:link w:val="878"/>
    <w:rPr>
      <w:rFonts w:ascii="Wingdings" w:hAnsi="Wingdings"/>
    </w:rPr>
  </w:style>
  <w:style w:type="character" w:styleId="958">
    <w:name w:val="WW8Num18z1"/>
    <w:next w:val="958"/>
    <w:link w:val="878"/>
    <w:rPr>
      <w:rFonts w:ascii="Courier New" w:hAnsi="Courier New"/>
    </w:rPr>
  </w:style>
  <w:style w:type="character" w:styleId="959">
    <w:name w:val="WW8Num18z3"/>
    <w:next w:val="959"/>
    <w:link w:val="878"/>
    <w:rPr>
      <w:rFonts w:ascii="Symbol" w:hAnsi="Symbol"/>
    </w:rPr>
  </w:style>
  <w:style w:type="character" w:styleId="960">
    <w:name w:val="WW8Num19z0"/>
    <w:next w:val="960"/>
    <w:link w:val="878"/>
    <w:rPr>
      <w:rFonts w:ascii="Wingdings" w:hAnsi="Wingdings"/>
    </w:rPr>
  </w:style>
  <w:style w:type="character" w:styleId="961">
    <w:name w:val="WW8Num19z1"/>
    <w:next w:val="961"/>
    <w:link w:val="878"/>
    <w:rPr>
      <w:rFonts w:ascii="Courier New" w:hAnsi="Courier New"/>
    </w:rPr>
  </w:style>
  <w:style w:type="character" w:styleId="962">
    <w:name w:val="WW8Num19z3"/>
    <w:next w:val="962"/>
    <w:link w:val="878"/>
    <w:rPr>
      <w:rFonts w:ascii="Symbol" w:hAnsi="Symbol"/>
    </w:rPr>
  </w:style>
  <w:style w:type="character" w:styleId="963">
    <w:name w:val="WW8Num20z0"/>
    <w:next w:val="963"/>
    <w:link w:val="878"/>
    <w:rPr>
      <w:rFonts w:ascii="Wingdings" w:hAnsi="Wingdings"/>
    </w:rPr>
  </w:style>
  <w:style w:type="character" w:styleId="964">
    <w:name w:val="WW8Num20z1"/>
    <w:next w:val="964"/>
    <w:link w:val="878"/>
    <w:rPr>
      <w:rFonts w:ascii="Courier New" w:hAnsi="Courier New"/>
    </w:rPr>
  </w:style>
  <w:style w:type="character" w:styleId="965">
    <w:name w:val="WW8Num20z3"/>
    <w:next w:val="965"/>
    <w:link w:val="878"/>
    <w:rPr>
      <w:rFonts w:ascii="Symbol" w:hAnsi="Symbol"/>
    </w:rPr>
  </w:style>
  <w:style w:type="character" w:styleId="966">
    <w:name w:val="WW8Num22z0"/>
    <w:next w:val="966"/>
    <w:link w:val="878"/>
    <w:rPr>
      <w:rFonts w:ascii="Wingdings" w:hAnsi="Wingdings"/>
    </w:rPr>
  </w:style>
  <w:style w:type="character" w:styleId="967">
    <w:name w:val="WW8Num22z1"/>
    <w:next w:val="967"/>
    <w:link w:val="878"/>
    <w:rPr>
      <w:rFonts w:ascii="Courier New" w:hAnsi="Courier New"/>
    </w:rPr>
  </w:style>
  <w:style w:type="character" w:styleId="968">
    <w:name w:val="WW8Num22z3"/>
    <w:next w:val="968"/>
    <w:link w:val="878"/>
    <w:rPr>
      <w:rFonts w:ascii="Symbol" w:hAnsi="Symbol"/>
    </w:rPr>
  </w:style>
  <w:style w:type="character" w:styleId="969">
    <w:name w:val="WW8Num29z0"/>
    <w:next w:val="969"/>
    <w:link w:val="878"/>
    <w:rPr>
      <w:rFonts w:ascii="Wingdings" w:hAnsi="Wingdings"/>
    </w:rPr>
  </w:style>
  <w:style w:type="character" w:styleId="970">
    <w:name w:val="WW8Num29z1"/>
    <w:next w:val="970"/>
    <w:link w:val="878"/>
    <w:rPr>
      <w:rFonts w:ascii="Courier New" w:hAnsi="Courier New" w:cs="Courier New"/>
    </w:rPr>
  </w:style>
  <w:style w:type="character" w:styleId="971">
    <w:name w:val="WW8Num29z3"/>
    <w:next w:val="971"/>
    <w:link w:val="878"/>
    <w:rPr>
      <w:rFonts w:ascii="Symbol" w:hAnsi="Symbol"/>
    </w:rPr>
  </w:style>
  <w:style w:type="character" w:styleId="972">
    <w:name w:val="Основной шрифт абзаца1"/>
    <w:next w:val="972"/>
    <w:link w:val="878"/>
  </w:style>
  <w:style w:type="character" w:styleId="973">
    <w:name w:val="Номер страницы"/>
    <w:next w:val="973"/>
    <w:link w:val="878"/>
  </w:style>
  <w:style w:type="character" w:styleId="974">
    <w:name w:val=" Знак Знак"/>
    <w:next w:val="974"/>
    <w:link w:val="878"/>
    <w:rPr>
      <w:b/>
      <w:sz w:val="28"/>
      <w:lang w:val="ru-RU" w:eastAsia="ar-SA" w:bidi="ar-SA"/>
    </w:rPr>
  </w:style>
  <w:style w:type="character" w:styleId="975">
    <w:name w:val="Основной текст ГД Знак Знак Знак Знак"/>
    <w:next w:val="975"/>
    <w:link w:val="878"/>
    <w:rPr>
      <w:sz w:val="24"/>
      <w:szCs w:val="24"/>
      <w:lang w:val="ru-RU" w:eastAsia="ar-SA" w:bidi="ar-SA"/>
    </w:rPr>
  </w:style>
  <w:style w:type="character" w:styleId="976">
    <w:name w:val="Знак Знак"/>
    <w:next w:val="976"/>
    <w:link w:val="878"/>
    <w:rPr>
      <w:b/>
      <w:sz w:val="28"/>
      <w:lang w:val="ru-RU" w:eastAsia="ar-SA" w:bidi="ar-SA"/>
    </w:rPr>
  </w:style>
  <w:style w:type="paragraph" w:styleId="977">
    <w:name w:val="Основной текст"/>
    <w:basedOn w:val="878"/>
    <w:next w:val="977"/>
    <w:link w:val="978"/>
    <w:pPr>
      <w:jc w:val="center"/>
    </w:pPr>
    <w:rPr>
      <w:b/>
      <w:sz w:val="28"/>
      <w:szCs w:val="20"/>
      <w:lang w:val="en-US" w:eastAsia="ar-SA"/>
    </w:rPr>
  </w:style>
  <w:style w:type="character" w:styleId="978">
    <w:name w:val="Основной текст Знак"/>
    <w:next w:val="978"/>
    <w:link w:val="977"/>
    <w:rPr>
      <w:b/>
      <w:sz w:val="28"/>
      <w:lang w:eastAsia="ar-SA"/>
    </w:rPr>
  </w:style>
  <w:style w:type="paragraph" w:styleId="979">
    <w:name w:val="Список"/>
    <w:basedOn w:val="977"/>
    <w:next w:val="979"/>
    <w:link w:val="878"/>
    <w:rPr>
      <w:rFonts w:ascii="Arial" w:hAnsi="Arial" w:cs="Tahoma"/>
    </w:rPr>
  </w:style>
  <w:style w:type="paragraph" w:styleId="980">
    <w:name w:val="Название1"/>
    <w:basedOn w:val="878"/>
    <w:next w:val="980"/>
    <w:link w:val="878"/>
    <w:pPr>
      <w:jc w:val="both"/>
      <w:spacing w:before="120" w:after="120"/>
      <w:suppressLineNumbers/>
    </w:pPr>
    <w:rPr>
      <w:rFonts w:ascii="Arial" w:hAnsi="Arial" w:cs="Tahoma"/>
      <w:i/>
      <w:iCs/>
      <w:sz w:val="20"/>
      <w:lang w:eastAsia="ar-SA"/>
    </w:rPr>
  </w:style>
  <w:style w:type="paragraph" w:styleId="981">
    <w:name w:val="Указатель1"/>
    <w:basedOn w:val="878"/>
    <w:next w:val="981"/>
    <w:link w:val="878"/>
    <w:pPr>
      <w:jc w:val="both"/>
      <w:suppressLineNumbers/>
    </w:pPr>
    <w:rPr>
      <w:rFonts w:ascii="Arial" w:hAnsi="Arial" w:cs="Tahoma"/>
      <w:lang w:eastAsia="ar-SA"/>
    </w:rPr>
  </w:style>
  <w:style w:type="paragraph" w:styleId="982">
    <w:name w:val="Основной текст 21"/>
    <w:basedOn w:val="878"/>
    <w:next w:val="982"/>
    <w:link w:val="878"/>
    <w:pPr>
      <w:jc w:val="both"/>
      <w:spacing w:after="120" w:line="480" w:lineRule="auto"/>
    </w:pPr>
    <w:rPr>
      <w:szCs w:val="20"/>
      <w:lang w:eastAsia="ar-SA"/>
    </w:rPr>
  </w:style>
  <w:style w:type="paragraph" w:styleId="983">
    <w:name w:val="Основной текст с отступом 31"/>
    <w:basedOn w:val="878"/>
    <w:next w:val="983"/>
    <w:link w:val="878"/>
    <w:pPr>
      <w:ind w:left="283"/>
      <w:jc w:val="both"/>
      <w:spacing w:after="120"/>
    </w:pPr>
    <w:rPr>
      <w:sz w:val="16"/>
      <w:szCs w:val="20"/>
      <w:lang w:eastAsia="ar-SA"/>
    </w:rPr>
  </w:style>
  <w:style w:type="paragraph" w:styleId="984">
    <w:name w:val="Основной текст с отступом 21"/>
    <w:basedOn w:val="878"/>
    <w:next w:val="984"/>
    <w:link w:val="878"/>
    <w:pPr>
      <w:ind w:left="283"/>
      <w:jc w:val="both"/>
      <w:spacing w:after="120" w:line="480" w:lineRule="auto"/>
    </w:pPr>
    <w:rPr>
      <w:szCs w:val="20"/>
      <w:lang w:eastAsia="ar-SA"/>
    </w:rPr>
  </w:style>
  <w:style w:type="paragraph" w:styleId="985">
    <w:name w:val="Название"/>
    <w:basedOn w:val="878"/>
    <w:next w:val="987"/>
    <w:link w:val="986"/>
    <w:qFormat/>
    <w:pPr>
      <w:jc w:val="center"/>
    </w:pPr>
    <w:rPr>
      <w:sz w:val="28"/>
      <w:szCs w:val="20"/>
      <w:lang w:val="en-US" w:eastAsia="ar-SA"/>
    </w:rPr>
  </w:style>
  <w:style w:type="character" w:styleId="986">
    <w:name w:val="Название Знак"/>
    <w:next w:val="986"/>
    <w:link w:val="985"/>
    <w:rPr>
      <w:sz w:val="28"/>
      <w:lang w:eastAsia="ar-SA"/>
    </w:rPr>
  </w:style>
  <w:style w:type="paragraph" w:styleId="987">
    <w:name w:val="Подзаголовок"/>
    <w:basedOn w:val="878"/>
    <w:next w:val="977"/>
    <w:link w:val="988"/>
    <w:qFormat/>
    <w:pPr>
      <w:jc w:val="center"/>
    </w:pPr>
    <w:rPr>
      <w:b/>
      <w:sz w:val="28"/>
      <w:szCs w:val="20"/>
      <w:lang w:val="en-US" w:eastAsia="ar-SA"/>
    </w:rPr>
  </w:style>
  <w:style w:type="character" w:styleId="988">
    <w:name w:val="Подзаголовок Знак"/>
    <w:next w:val="988"/>
    <w:link w:val="987"/>
    <w:rPr>
      <w:b/>
      <w:sz w:val="28"/>
      <w:lang w:eastAsia="ar-SA"/>
    </w:rPr>
  </w:style>
  <w:style w:type="paragraph" w:styleId="989">
    <w:name w:val="Цитата1"/>
    <w:basedOn w:val="878"/>
    <w:next w:val="989"/>
    <w:link w:val="878"/>
    <w:pPr>
      <w:ind w:left="4678" w:right="30" w:hanging="4678"/>
      <w:jc w:val="both"/>
      <w:tabs>
        <w:tab w:val="left" w:pos="2552" w:leader="none"/>
        <w:tab w:val="left" w:pos="3402" w:leader="none"/>
        <w:tab w:val="left" w:pos="4678" w:leader="none"/>
      </w:tabs>
    </w:pPr>
    <w:rPr>
      <w:sz w:val="28"/>
      <w:szCs w:val="20"/>
      <w:lang w:eastAsia="ar-SA"/>
    </w:rPr>
  </w:style>
  <w:style w:type="paragraph" w:styleId="990">
    <w:name w:val="Body Text 2"/>
    <w:basedOn w:val="878"/>
    <w:next w:val="990"/>
    <w:link w:val="878"/>
    <w:pPr>
      <w:ind w:right="-763" w:firstLine="567"/>
      <w:jc w:val="both"/>
    </w:pPr>
    <w:rPr>
      <w:sz w:val="28"/>
      <w:szCs w:val="20"/>
      <w:lang w:eastAsia="ar-SA"/>
    </w:rPr>
  </w:style>
  <w:style w:type="paragraph" w:styleId="991">
    <w:name w:val="Block Text"/>
    <w:basedOn w:val="878"/>
    <w:next w:val="991"/>
    <w:link w:val="878"/>
    <w:pPr>
      <w:ind w:left="425" w:right="-763"/>
      <w:jc w:val="both"/>
    </w:pPr>
    <w:rPr>
      <w:sz w:val="28"/>
      <w:szCs w:val="20"/>
      <w:lang w:eastAsia="ar-SA"/>
    </w:rPr>
  </w:style>
  <w:style w:type="paragraph" w:styleId="992">
    <w:name w:val="Основной текст 31"/>
    <w:basedOn w:val="878"/>
    <w:next w:val="992"/>
    <w:link w:val="878"/>
    <w:pPr>
      <w:jc w:val="both"/>
    </w:pPr>
    <w:rPr>
      <w:szCs w:val="20"/>
      <w:lang w:eastAsia="ar-SA"/>
    </w:rPr>
  </w:style>
  <w:style w:type="paragraph" w:styleId="993">
    <w:name w:val="Body Text 21"/>
    <w:basedOn w:val="878"/>
    <w:next w:val="993"/>
    <w:link w:val="878"/>
    <w:pPr>
      <w:jc w:val="both"/>
    </w:pPr>
    <w:rPr>
      <w:rFonts w:ascii="Arial" w:hAnsi="Arial"/>
      <w:sz w:val="20"/>
      <w:szCs w:val="20"/>
      <w:lang w:eastAsia="ar-SA"/>
    </w:rPr>
  </w:style>
  <w:style w:type="paragraph" w:styleId="994">
    <w:name w:val="Верхний колонтитул"/>
    <w:basedOn w:val="878"/>
    <w:next w:val="994"/>
    <w:link w:val="995"/>
    <w:uiPriority w:val="99"/>
    <w:pPr>
      <w:jc w:val="both"/>
      <w:tabs>
        <w:tab w:val="center" w:pos="4153" w:leader="none"/>
        <w:tab w:val="right" w:pos="8306" w:leader="none"/>
      </w:tabs>
    </w:pPr>
    <w:rPr>
      <w:sz w:val="20"/>
      <w:szCs w:val="20"/>
      <w:lang w:val="en-US" w:eastAsia="ar-SA"/>
    </w:rPr>
  </w:style>
  <w:style w:type="character" w:styleId="995">
    <w:name w:val="Верхний колонтитул Знак"/>
    <w:next w:val="995"/>
    <w:link w:val="994"/>
    <w:uiPriority w:val="99"/>
    <w:rPr>
      <w:lang w:val="en-US" w:eastAsia="ar-SA"/>
    </w:rPr>
  </w:style>
  <w:style w:type="paragraph" w:styleId="996">
    <w:name w:val="Нижний колонтитул"/>
    <w:basedOn w:val="878"/>
    <w:next w:val="996"/>
    <w:link w:val="997"/>
    <w:pPr>
      <w:jc w:val="both"/>
      <w:tabs>
        <w:tab w:val="center" w:pos="4677" w:leader="none"/>
        <w:tab w:val="right" w:pos="9355" w:leader="none"/>
      </w:tabs>
    </w:pPr>
    <w:rPr>
      <w:sz w:val="20"/>
      <w:szCs w:val="20"/>
      <w:lang w:val="en-US" w:eastAsia="ar-SA"/>
    </w:rPr>
  </w:style>
  <w:style w:type="character" w:styleId="997">
    <w:name w:val="Нижний колонтитул Знак"/>
    <w:next w:val="997"/>
    <w:link w:val="996"/>
    <w:rPr>
      <w:lang w:eastAsia="ar-SA"/>
    </w:rPr>
  </w:style>
  <w:style w:type="paragraph" w:styleId="998">
    <w:name w:val="ConsNormal"/>
    <w:next w:val="998"/>
    <w:link w:val="878"/>
    <w:pPr>
      <w:ind w:right="19772" w:firstLine="720"/>
      <w:jc w:val="both"/>
      <w:widowControl w:val="off"/>
    </w:pPr>
    <w:rPr>
      <w:rFonts w:ascii="Arial" w:hAnsi="Arial" w:eastAsia="Arial" w:cs="Arial"/>
      <w:lang w:val="ru-RU" w:eastAsia="ar-SA" w:bidi="ar-SA"/>
    </w:rPr>
  </w:style>
  <w:style w:type="paragraph" w:styleId="999">
    <w:name w:val="Основной текст ГД Знак Знак Знак"/>
    <w:basedOn w:val="901"/>
    <w:next w:val="999"/>
    <w:link w:val="878"/>
    <w:pPr>
      <w:ind w:left="0" w:firstLine="709"/>
      <w:jc w:val="both"/>
      <w:spacing w:after="0"/>
    </w:pPr>
    <w:rPr>
      <w:lang w:eastAsia="ar-SA"/>
    </w:rPr>
  </w:style>
  <w:style w:type="paragraph" w:styleId="1000">
    <w:name w:val="Основной текст ГД Знак Знак"/>
    <w:basedOn w:val="901"/>
    <w:next w:val="1000"/>
    <w:link w:val="878"/>
    <w:pPr>
      <w:ind w:left="0" w:firstLine="709"/>
      <w:jc w:val="both"/>
      <w:spacing w:after="0"/>
    </w:pPr>
    <w:rPr>
      <w:sz w:val="28"/>
      <w:szCs w:val="28"/>
      <w:lang w:eastAsia="ar-SA"/>
    </w:rPr>
  </w:style>
  <w:style w:type="paragraph" w:styleId="1001">
    <w:name w:val="Текст1"/>
    <w:basedOn w:val="878"/>
    <w:next w:val="1001"/>
    <w:link w:val="878"/>
    <w:pPr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1002">
    <w:name w:val="rvps690070"/>
    <w:basedOn w:val="878"/>
    <w:next w:val="1002"/>
    <w:link w:val="878"/>
    <w:pPr>
      <w:ind w:right="351"/>
      <w:jc w:val="both"/>
      <w:spacing w:after="176"/>
    </w:pPr>
    <w:rPr>
      <w:lang w:eastAsia="ar-SA"/>
    </w:rPr>
  </w:style>
  <w:style w:type="paragraph" w:styleId="1003">
    <w:name w:val="Содержимое таблицы"/>
    <w:basedOn w:val="878"/>
    <w:next w:val="1003"/>
    <w:link w:val="878"/>
    <w:pPr>
      <w:jc w:val="both"/>
      <w:suppressLineNumbers/>
    </w:pPr>
    <w:rPr>
      <w:lang w:eastAsia="ar-SA"/>
    </w:rPr>
  </w:style>
  <w:style w:type="paragraph" w:styleId="1004">
    <w:name w:val="Заголовок таблицы"/>
    <w:basedOn w:val="1003"/>
    <w:next w:val="1004"/>
    <w:link w:val="878"/>
    <w:pPr>
      <w:jc w:val="center"/>
    </w:pPr>
    <w:rPr>
      <w:b/>
      <w:bCs/>
    </w:rPr>
  </w:style>
  <w:style w:type="paragraph" w:styleId="1005">
    <w:name w:val="Содержимое врезки"/>
    <w:basedOn w:val="977"/>
    <w:next w:val="1005"/>
    <w:link w:val="878"/>
  </w:style>
  <w:style w:type="character" w:styleId="1006">
    <w:name w:val="Без интервала Знак"/>
    <w:next w:val="1006"/>
    <w:link w:val="1007"/>
    <w:uiPriority w:val="1"/>
    <w:rPr>
      <w:rFonts w:ascii="Calibri" w:hAnsi="Calibri" w:eastAsia="Calibri"/>
      <w:sz w:val="22"/>
      <w:szCs w:val="22"/>
      <w:lang w:val="ru-RU" w:eastAsia="en-US" w:bidi="ar-SA"/>
    </w:rPr>
  </w:style>
  <w:style w:type="paragraph" w:styleId="1007">
    <w:name w:val="Без интервала"/>
    <w:next w:val="1007"/>
    <w:link w:val="1006"/>
    <w:uiPriority w:val="1"/>
    <w:qFormat/>
    <w:rPr>
      <w:rFonts w:ascii="Calibri" w:hAnsi="Calibri" w:eastAsia="Calibri"/>
      <w:sz w:val="22"/>
      <w:szCs w:val="22"/>
      <w:lang w:val="ru-RU" w:eastAsia="en-US" w:bidi="ar-SA"/>
    </w:rPr>
  </w:style>
  <w:style w:type="paragraph" w:styleId="1008">
    <w:name w:val="Основной текст с отступом 3"/>
    <w:basedOn w:val="878"/>
    <w:next w:val="1008"/>
    <w:link w:val="1009"/>
    <w:uiPriority w:val="99"/>
    <w:unhideWhenUsed/>
    <w:pPr>
      <w:ind w:left="283"/>
      <w:jc w:val="both"/>
      <w:spacing w:after="120"/>
    </w:pPr>
    <w:rPr>
      <w:sz w:val="16"/>
      <w:szCs w:val="16"/>
      <w:lang w:val="en-US" w:eastAsia="ar-SA"/>
    </w:rPr>
  </w:style>
  <w:style w:type="character" w:styleId="1009">
    <w:name w:val="Основной текст с отступом 3 Знак"/>
    <w:next w:val="1009"/>
    <w:link w:val="1008"/>
    <w:uiPriority w:val="99"/>
    <w:rPr>
      <w:sz w:val="16"/>
      <w:szCs w:val="16"/>
      <w:lang w:val="en-US" w:eastAsia="ar-SA"/>
    </w:rPr>
  </w:style>
  <w:style w:type="character" w:styleId="1010">
    <w:name w:val="A1"/>
    <w:next w:val="1010"/>
    <w:link w:val="878"/>
    <w:uiPriority w:val="99"/>
    <w:rPr>
      <w:color w:val="000000"/>
      <w:sz w:val="22"/>
      <w:szCs w:val="22"/>
    </w:rPr>
  </w:style>
  <w:style w:type="paragraph" w:styleId="1011">
    <w:name w:val="Default"/>
    <w:next w:val="1011"/>
    <w:link w:val="878"/>
    <w:rPr>
      <w:color w:val="000000"/>
      <w:sz w:val="24"/>
      <w:szCs w:val="24"/>
      <w:lang w:val="ru-RU" w:eastAsia="ru-RU" w:bidi="ar-SA"/>
    </w:rPr>
  </w:style>
  <w:style w:type="paragraph" w:styleId="1012">
    <w:name w:val="1"/>
    <w:basedOn w:val="878"/>
    <w:next w:val="1012"/>
    <w:link w:val="87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1013">
    <w:name w:val="Текст сноски"/>
    <w:basedOn w:val="878"/>
    <w:next w:val="1013"/>
    <w:link w:val="1014"/>
    <w:unhideWhenUsed/>
    <w:pPr>
      <w:jc w:val="both"/>
    </w:pPr>
    <w:rPr>
      <w:sz w:val="20"/>
      <w:szCs w:val="20"/>
      <w:lang w:val="en-US" w:eastAsia="ar-SA"/>
    </w:rPr>
  </w:style>
  <w:style w:type="character" w:styleId="1014">
    <w:name w:val="Текст сноски Знак"/>
    <w:next w:val="1014"/>
    <w:link w:val="1013"/>
    <w:rPr>
      <w:lang w:val="en-US" w:eastAsia="ar-SA"/>
    </w:rPr>
  </w:style>
  <w:style w:type="character" w:styleId="1015">
    <w:name w:val="Знак сноски"/>
    <w:next w:val="1015"/>
    <w:link w:val="878"/>
    <w:unhideWhenUsed/>
    <w:rPr>
      <w:vertAlign w:val="superscript"/>
    </w:rPr>
  </w:style>
  <w:style w:type="character" w:styleId="1016">
    <w:name w:val="Знак примечания"/>
    <w:next w:val="1016"/>
    <w:link w:val="878"/>
    <w:uiPriority w:val="99"/>
    <w:unhideWhenUsed/>
    <w:rPr>
      <w:sz w:val="16"/>
      <w:szCs w:val="16"/>
    </w:rPr>
  </w:style>
  <w:style w:type="paragraph" w:styleId="1017">
    <w:name w:val="Текст примечания"/>
    <w:basedOn w:val="878"/>
    <w:next w:val="1017"/>
    <w:link w:val="1018"/>
    <w:uiPriority w:val="99"/>
    <w:unhideWhenUsed/>
    <w:pPr>
      <w:jc w:val="both"/>
    </w:pPr>
    <w:rPr>
      <w:sz w:val="20"/>
      <w:szCs w:val="20"/>
      <w:lang w:val="en-US" w:eastAsia="ar-SA"/>
    </w:rPr>
  </w:style>
  <w:style w:type="character" w:styleId="1018">
    <w:name w:val="Текст примечания Знак"/>
    <w:next w:val="1018"/>
    <w:link w:val="1017"/>
    <w:uiPriority w:val="99"/>
    <w:rPr>
      <w:lang w:val="en-US" w:eastAsia="ar-SA"/>
    </w:rPr>
  </w:style>
  <w:style w:type="paragraph" w:styleId="1019">
    <w:name w:val="Тема примечания"/>
    <w:basedOn w:val="1017"/>
    <w:next w:val="1017"/>
    <w:link w:val="1020"/>
    <w:uiPriority w:val="99"/>
    <w:unhideWhenUsed/>
    <w:rPr>
      <w:b/>
      <w:bCs/>
    </w:rPr>
  </w:style>
  <w:style w:type="character" w:styleId="1020">
    <w:name w:val="Тема примечания Знак"/>
    <w:next w:val="1020"/>
    <w:link w:val="1019"/>
    <w:uiPriority w:val="99"/>
    <w:rPr>
      <w:b/>
      <w:bCs/>
      <w:lang w:val="en-US" w:eastAsia="ar-SA"/>
    </w:rPr>
  </w:style>
  <w:style w:type="character" w:styleId="1021">
    <w:name w:val="Гиперссылка"/>
    <w:next w:val="1021"/>
    <w:link w:val="878"/>
    <w:uiPriority w:val="99"/>
    <w:unhideWhenUsed/>
    <w:rPr>
      <w:color w:val="0000ff"/>
      <w:u w:val="single"/>
    </w:rPr>
  </w:style>
  <w:style w:type="character" w:styleId="1022">
    <w:name w:val="Строгий"/>
    <w:next w:val="1022"/>
    <w:link w:val="878"/>
    <w:uiPriority w:val="22"/>
    <w:qFormat/>
    <w:rPr>
      <w:b/>
      <w:bCs/>
    </w:rPr>
  </w:style>
  <w:style w:type="numbering" w:styleId="1023">
    <w:name w:val="Нет списка1"/>
    <w:next w:val="890"/>
    <w:link w:val="878"/>
    <w:uiPriority w:val="99"/>
    <w:semiHidden/>
    <w:unhideWhenUsed/>
  </w:style>
  <w:style w:type="numbering" w:styleId="1024">
    <w:name w:val="Нет списка2"/>
    <w:next w:val="890"/>
    <w:link w:val="878"/>
    <w:uiPriority w:val="99"/>
    <w:semiHidden/>
    <w:unhideWhenUsed/>
  </w:style>
  <w:style w:type="character" w:styleId="1025" w:default="1">
    <w:name w:val="Default Paragraph Font"/>
    <w:uiPriority w:val="1"/>
    <w:semiHidden/>
    <w:unhideWhenUsed/>
  </w:style>
  <w:style w:type="numbering" w:styleId="1026" w:default="1">
    <w:name w:val="No List"/>
    <w:uiPriority w:val="99"/>
    <w:semiHidden/>
    <w:unhideWhenUsed/>
  </w:style>
  <w:style w:type="table" w:styleId="10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Администрация Ужурского района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TANI</dc:creator>
  <cp:revision>6</cp:revision>
  <dcterms:created xsi:type="dcterms:W3CDTF">2023-04-26T08:28:00Z</dcterms:created>
  <dcterms:modified xsi:type="dcterms:W3CDTF">2023-05-11T01:20:53Z</dcterms:modified>
  <cp:version>1048576</cp:version>
</cp:coreProperties>
</file>