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EC22F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B758A5">
        <w:rPr>
          <w:rFonts w:ascii="Times New Roman" w:hAnsi="Times New Roman" w:cs="Times New Roman"/>
          <w:b/>
          <w:sz w:val="28"/>
          <w:szCs w:val="28"/>
        </w:rPr>
        <w:t>О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B758A5">
        <w:rPr>
          <w:rFonts w:ascii="Times New Roman" w:hAnsi="Times New Roman" w:cs="Times New Roman"/>
          <w:b/>
          <w:sz w:val="28"/>
          <w:szCs w:val="28"/>
        </w:rPr>
        <w:t>В</w:t>
      </w:r>
      <w:r w:rsidRPr="00BC723C">
        <w:rPr>
          <w:rFonts w:ascii="Times New Roman" w:hAnsi="Times New Roman" w:cs="Times New Roman"/>
          <w:b/>
          <w:sz w:val="28"/>
          <w:szCs w:val="28"/>
        </w:rPr>
        <w:t>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b/>
          <w:sz w:val="28"/>
          <w:szCs w:val="28"/>
        </w:rPr>
        <w:t>Сорх</w:t>
      </w:r>
    </w:p>
    <w:p w:rsidR="00BC723C" w:rsidRPr="00BC723C" w:rsidRDefault="00BC5E78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2203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758A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160">
        <w:rPr>
          <w:rFonts w:ascii="Times New Roman" w:hAnsi="Times New Roman" w:cs="Times New Roman"/>
          <w:b/>
          <w:sz w:val="28"/>
          <w:szCs w:val="28"/>
        </w:rPr>
        <w:t>0</w:t>
      </w:r>
      <w:r w:rsidR="00D170AC">
        <w:rPr>
          <w:rFonts w:ascii="Times New Roman" w:hAnsi="Times New Roman" w:cs="Times New Roman"/>
          <w:b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.12.201</w:t>
      </w:r>
      <w:r w:rsidR="002203CD">
        <w:rPr>
          <w:rFonts w:ascii="Times New Roman" w:hAnsi="Times New Roman" w:cs="Times New Roman"/>
          <w:b/>
          <w:sz w:val="28"/>
          <w:szCs w:val="28"/>
        </w:rPr>
        <w:t>7</w:t>
      </w:r>
    </w:p>
    <w:p w:rsidR="00BC723C" w:rsidRPr="00BC723C" w:rsidRDefault="00BC723C" w:rsidP="00EC22FF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EC22FF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723C" w:rsidRPr="00BC723C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BC723C" w:rsidP="00EC22F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2203CD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203CD">
        <w:rPr>
          <w:rFonts w:ascii="Times New Roman" w:hAnsi="Times New Roman" w:cs="Times New Roman"/>
          <w:sz w:val="28"/>
          <w:szCs w:val="28"/>
        </w:rPr>
        <w:t>9</w:t>
      </w:r>
      <w:r w:rsidRPr="00BC723C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20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</w:t>
      </w:r>
    </w:p>
    <w:p w:rsidR="00BC723C" w:rsidRDefault="00BC723C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EC22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</w:t>
      </w:r>
      <w:r w:rsidR="00862DA7">
        <w:rPr>
          <w:rFonts w:ascii="Times New Roman" w:hAnsi="Times New Roman" w:cs="Times New Roman"/>
          <w:sz w:val="28"/>
          <w:szCs w:val="28"/>
        </w:rPr>
        <w:t>О районном бюджете на 201</w:t>
      </w:r>
      <w:r w:rsidR="002203CD">
        <w:rPr>
          <w:rFonts w:ascii="Times New Roman" w:hAnsi="Times New Roman" w:cs="Times New Roman"/>
          <w:sz w:val="28"/>
          <w:szCs w:val="28"/>
        </w:rPr>
        <w:t>8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203CD">
        <w:rPr>
          <w:rFonts w:ascii="Times New Roman" w:hAnsi="Times New Roman" w:cs="Times New Roman"/>
          <w:sz w:val="28"/>
          <w:szCs w:val="28"/>
        </w:rPr>
        <w:t>9</w:t>
      </w:r>
      <w:r w:rsidR="00240EB1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20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 (далее – БК РФ), </w:t>
      </w:r>
      <w:r w:rsidR="00D54598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BC723C">
        <w:rPr>
          <w:rFonts w:ascii="Times New Roman" w:hAnsi="Times New Roman" w:cs="Times New Roman"/>
          <w:sz w:val="28"/>
          <w:szCs w:val="28"/>
        </w:rPr>
        <w:t>пункт</w:t>
      </w:r>
      <w:r w:rsidR="00D54598">
        <w:rPr>
          <w:rFonts w:ascii="Times New Roman" w:hAnsi="Times New Roman" w:cs="Times New Roman"/>
          <w:sz w:val="28"/>
          <w:szCs w:val="28"/>
        </w:rPr>
        <w:t>а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D54598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217070">
        <w:rPr>
          <w:rFonts w:ascii="Times New Roman" w:hAnsi="Times New Roman" w:cs="Times New Roman"/>
          <w:sz w:val="28"/>
          <w:szCs w:val="28"/>
        </w:rPr>
        <w:t>положени</w:t>
      </w:r>
      <w:r w:rsidR="00C71B22">
        <w:rPr>
          <w:rFonts w:ascii="Times New Roman" w:hAnsi="Times New Roman" w:cs="Times New Roman"/>
          <w:sz w:val="28"/>
          <w:szCs w:val="28"/>
        </w:rPr>
        <w:t>я</w:t>
      </w:r>
      <w:r w:rsidR="00217070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комиссии, утвержденн</w:t>
      </w:r>
      <w:r w:rsidR="00C71B22">
        <w:rPr>
          <w:rFonts w:ascii="Times New Roman" w:hAnsi="Times New Roman" w:cs="Times New Roman"/>
          <w:sz w:val="28"/>
          <w:szCs w:val="28"/>
        </w:rPr>
        <w:t>ым</w:t>
      </w:r>
      <w:r w:rsidR="00217070">
        <w:rPr>
          <w:rFonts w:ascii="Times New Roman" w:hAnsi="Times New Roman" w:cs="Times New Roman"/>
          <w:sz w:val="28"/>
          <w:szCs w:val="28"/>
        </w:rPr>
        <w:t xml:space="preserve"> р</w:t>
      </w:r>
      <w:r w:rsidRPr="00BC723C">
        <w:rPr>
          <w:rFonts w:ascii="Times New Roman" w:hAnsi="Times New Roman" w:cs="Times New Roman"/>
          <w:sz w:val="28"/>
          <w:szCs w:val="28"/>
        </w:rPr>
        <w:t>ешени</w:t>
      </w:r>
      <w:r w:rsidR="00217070">
        <w:rPr>
          <w:rFonts w:ascii="Times New Roman" w:hAnsi="Times New Roman" w:cs="Times New Roman"/>
          <w:sz w:val="28"/>
          <w:szCs w:val="28"/>
        </w:rPr>
        <w:t>ем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 от 19.09.2012 № 30-206р «Об </w:t>
      </w:r>
      <w:r w:rsidRPr="00F46545">
        <w:rPr>
          <w:rFonts w:ascii="Times New Roman" w:hAnsi="Times New Roman" w:cs="Times New Roman"/>
          <w:sz w:val="28"/>
          <w:szCs w:val="28"/>
        </w:rPr>
        <w:t>утверждении Положения о контрольно-счетной комиссии Ужурского района</w:t>
      </w:r>
      <w:r w:rsidR="00DD69B8" w:rsidRPr="00F46545">
        <w:rPr>
          <w:rFonts w:ascii="Times New Roman" w:hAnsi="Times New Roman" w:cs="Times New Roman"/>
          <w:sz w:val="28"/>
          <w:szCs w:val="28"/>
        </w:rPr>
        <w:t xml:space="preserve">», </w:t>
      </w:r>
      <w:r w:rsidR="00DD69B8" w:rsidRPr="00D170AC">
        <w:rPr>
          <w:rFonts w:ascii="Times New Roman" w:hAnsi="Times New Roman" w:cs="Times New Roman"/>
          <w:sz w:val="28"/>
          <w:szCs w:val="28"/>
        </w:rPr>
        <w:t xml:space="preserve">пунктом 1 статьи 7 </w:t>
      </w:r>
      <w:r w:rsidR="008333C7" w:rsidRPr="00D170AC">
        <w:rPr>
          <w:rFonts w:ascii="Times New Roman" w:hAnsi="Times New Roman" w:cs="Times New Roman"/>
          <w:sz w:val="28"/>
          <w:szCs w:val="28"/>
        </w:rPr>
        <w:t>положения о бюджетном процессе, утвержденн</w:t>
      </w:r>
      <w:r w:rsidR="00C71B22" w:rsidRPr="00D170AC">
        <w:rPr>
          <w:rFonts w:ascii="Times New Roman" w:hAnsi="Times New Roman" w:cs="Times New Roman"/>
          <w:sz w:val="28"/>
          <w:szCs w:val="28"/>
        </w:rPr>
        <w:t>ым</w:t>
      </w:r>
      <w:r w:rsidR="008333C7" w:rsidRPr="00D170AC">
        <w:rPr>
          <w:rFonts w:ascii="Times New Roman" w:hAnsi="Times New Roman" w:cs="Times New Roman"/>
          <w:sz w:val="28"/>
          <w:szCs w:val="28"/>
        </w:rPr>
        <w:t xml:space="preserve"> </w:t>
      </w:r>
      <w:r w:rsidR="00DD69B8" w:rsidRPr="00D170AC">
        <w:rPr>
          <w:rFonts w:ascii="Times New Roman" w:hAnsi="Times New Roman" w:cs="Times New Roman"/>
          <w:sz w:val="28"/>
          <w:szCs w:val="28"/>
        </w:rPr>
        <w:t>решени</w:t>
      </w:r>
      <w:r w:rsidR="008333C7" w:rsidRPr="00D170AC">
        <w:rPr>
          <w:rFonts w:ascii="Times New Roman" w:hAnsi="Times New Roman" w:cs="Times New Roman"/>
          <w:sz w:val="28"/>
          <w:szCs w:val="28"/>
        </w:rPr>
        <w:t>ем</w:t>
      </w:r>
      <w:r w:rsidR="00DD69B8" w:rsidRPr="00D170A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от 18.09.2013 № 41-285р «Об утверждении</w:t>
      </w:r>
      <w:r w:rsidR="00DD69B8" w:rsidRPr="00F4654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Ужурском районе»</w:t>
      </w:r>
      <w:r w:rsidR="008333C7" w:rsidRPr="00F46545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240EB1" w:rsidRPr="00F46545">
        <w:rPr>
          <w:rFonts w:ascii="Times New Roman" w:hAnsi="Times New Roman" w:cs="Times New Roman"/>
          <w:sz w:val="28"/>
          <w:szCs w:val="28"/>
        </w:rPr>
        <w:t>П</w:t>
      </w:r>
      <w:r w:rsidR="008333C7" w:rsidRPr="00F46545">
        <w:rPr>
          <w:rFonts w:ascii="Times New Roman" w:hAnsi="Times New Roman" w:cs="Times New Roman"/>
          <w:sz w:val="28"/>
          <w:szCs w:val="28"/>
        </w:rPr>
        <w:t>оложение о бюджетном процессе)</w:t>
      </w:r>
      <w:r w:rsidR="005931DD" w:rsidRPr="00F46545">
        <w:rPr>
          <w:rFonts w:ascii="Times New Roman" w:hAnsi="Times New Roman" w:cs="Times New Roman"/>
          <w:sz w:val="28"/>
          <w:szCs w:val="28"/>
        </w:rPr>
        <w:t>.</w:t>
      </w:r>
    </w:p>
    <w:p w:rsidR="00B80A9F" w:rsidRDefault="00BC723C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478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23C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«О районном бюджете </w:t>
      </w:r>
      <w:r w:rsidR="00240EB1">
        <w:rPr>
          <w:rFonts w:ascii="Times New Roman" w:hAnsi="Times New Roman" w:cs="Times New Roman"/>
          <w:sz w:val="28"/>
          <w:szCs w:val="28"/>
        </w:rPr>
        <w:t>на 201</w:t>
      </w:r>
      <w:r w:rsidR="002203CD">
        <w:rPr>
          <w:rFonts w:ascii="Times New Roman" w:hAnsi="Times New Roman" w:cs="Times New Roman"/>
          <w:sz w:val="28"/>
          <w:szCs w:val="28"/>
        </w:rPr>
        <w:t>8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203CD">
        <w:rPr>
          <w:rFonts w:ascii="Times New Roman" w:hAnsi="Times New Roman" w:cs="Times New Roman"/>
          <w:sz w:val="28"/>
          <w:szCs w:val="28"/>
        </w:rPr>
        <w:t>9</w:t>
      </w:r>
      <w:r w:rsidR="00240EB1">
        <w:rPr>
          <w:rFonts w:ascii="Times New Roman" w:hAnsi="Times New Roman" w:cs="Times New Roman"/>
          <w:sz w:val="28"/>
          <w:szCs w:val="28"/>
        </w:rPr>
        <w:t>-20</w:t>
      </w:r>
      <w:r w:rsidR="002203CD">
        <w:rPr>
          <w:rFonts w:ascii="Times New Roman" w:hAnsi="Times New Roman" w:cs="Times New Roman"/>
          <w:sz w:val="28"/>
          <w:szCs w:val="28"/>
        </w:rPr>
        <w:t>20</w:t>
      </w:r>
      <w:r w:rsidR="00881DFB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год</w:t>
      </w:r>
      <w:r w:rsidR="008333C7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 (далее –</w:t>
      </w:r>
      <w:r w:rsidR="005719C0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НПА</w:t>
      </w:r>
      <w:r w:rsidR="00662478">
        <w:rPr>
          <w:rFonts w:ascii="Times New Roman" w:hAnsi="Times New Roman" w:cs="Times New Roman"/>
          <w:sz w:val="28"/>
          <w:szCs w:val="28"/>
        </w:rPr>
        <w:t>,</w:t>
      </w:r>
      <w:r w:rsidR="005633E3">
        <w:rPr>
          <w:rFonts w:ascii="Times New Roman" w:hAnsi="Times New Roman" w:cs="Times New Roman"/>
          <w:sz w:val="28"/>
          <w:szCs w:val="28"/>
        </w:rPr>
        <w:t xml:space="preserve"> решение о бюджете</w:t>
      </w:r>
      <w:r w:rsidRPr="00BC723C">
        <w:rPr>
          <w:rFonts w:ascii="Times New Roman" w:hAnsi="Times New Roman" w:cs="Times New Roman"/>
          <w:sz w:val="28"/>
          <w:szCs w:val="28"/>
        </w:rPr>
        <w:t xml:space="preserve">) внесен в районный Совет депутатов главой района   </w:t>
      </w:r>
      <w:r w:rsidR="00240EB1">
        <w:rPr>
          <w:rFonts w:ascii="Times New Roman" w:hAnsi="Times New Roman" w:cs="Times New Roman"/>
          <w:sz w:val="28"/>
          <w:szCs w:val="28"/>
        </w:rPr>
        <w:t>К.Н.</w:t>
      </w:r>
      <w:r w:rsidR="009D4888">
        <w:rPr>
          <w:rFonts w:ascii="Times New Roman" w:hAnsi="Times New Roman" w:cs="Times New Roman"/>
          <w:sz w:val="28"/>
          <w:szCs w:val="28"/>
        </w:rPr>
        <w:t xml:space="preserve"> </w:t>
      </w:r>
      <w:r w:rsidR="00240EB1">
        <w:rPr>
          <w:rFonts w:ascii="Times New Roman" w:hAnsi="Times New Roman" w:cs="Times New Roman"/>
          <w:sz w:val="28"/>
          <w:szCs w:val="28"/>
        </w:rPr>
        <w:t>Зарецким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1</w:t>
      </w:r>
      <w:r w:rsidR="00662478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D4888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F46545">
        <w:rPr>
          <w:rFonts w:ascii="Times New Roman" w:hAnsi="Times New Roman" w:cs="Times New Roman"/>
          <w:sz w:val="28"/>
          <w:szCs w:val="28"/>
        </w:rPr>
        <w:t xml:space="preserve">письмо от </w:t>
      </w:r>
      <w:r w:rsidR="009D4888">
        <w:rPr>
          <w:rFonts w:ascii="Times New Roman" w:hAnsi="Times New Roman" w:cs="Times New Roman"/>
          <w:sz w:val="28"/>
          <w:szCs w:val="28"/>
        </w:rPr>
        <w:t>14</w:t>
      </w:r>
      <w:r w:rsidRPr="00F46545">
        <w:rPr>
          <w:rFonts w:ascii="Times New Roman" w:hAnsi="Times New Roman" w:cs="Times New Roman"/>
          <w:sz w:val="28"/>
          <w:szCs w:val="28"/>
        </w:rPr>
        <w:t>.11.201</w:t>
      </w:r>
      <w:r w:rsidR="009D4888">
        <w:rPr>
          <w:rFonts w:ascii="Times New Roman" w:hAnsi="Times New Roman" w:cs="Times New Roman"/>
          <w:sz w:val="28"/>
          <w:szCs w:val="28"/>
        </w:rPr>
        <w:t>7</w:t>
      </w:r>
      <w:r w:rsidRPr="00F46545">
        <w:rPr>
          <w:rFonts w:ascii="Times New Roman" w:hAnsi="Times New Roman" w:cs="Times New Roman"/>
          <w:sz w:val="28"/>
          <w:szCs w:val="28"/>
        </w:rPr>
        <w:t xml:space="preserve"> № 01-13</w:t>
      </w:r>
      <w:r w:rsidR="00240EB1" w:rsidRPr="00F46545">
        <w:rPr>
          <w:rFonts w:ascii="Times New Roman" w:hAnsi="Times New Roman" w:cs="Times New Roman"/>
          <w:sz w:val="28"/>
          <w:szCs w:val="28"/>
        </w:rPr>
        <w:t>/</w:t>
      </w:r>
      <w:r w:rsidR="008333C7" w:rsidRPr="00F46545">
        <w:rPr>
          <w:rFonts w:ascii="Times New Roman" w:hAnsi="Times New Roman" w:cs="Times New Roman"/>
          <w:sz w:val="28"/>
          <w:szCs w:val="28"/>
        </w:rPr>
        <w:t>06</w:t>
      </w:r>
      <w:r w:rsidRPr="00F46545">
        <w:rPr>
          <w:rFonts w:ascii="Times New Roman" w:hAnsi="Times New Roman" w:cs="Times New Roman"/>
          <w:sz w:val="28"/>
          <w:szCs w:val="28"/>
        </w:rPr>
        <w:t>-</w:t>
      </w:r>
      <w:r w:rsidR="00662478" w:rsidRPr="00F46545">
        <w:rPr>
          <w:rFonts w:ascii="Times New Roman" w:hAnsi="Times New Roman" w:cs="Times New Roman"/>
          <w:sz w:val="28"/>
          <w:szCs w:val="28"/>
        </w:rPr>
        <w:t>4</w:t>
      </w:r>
      <w:r w:rsidR="009D4888">
        <w:rPr>
          <w:rFonts w:ascii="Times New Roman" w:hAnsi="Times New Roman" w:cs="Times New Roman"/>
          <w:sz w:val="28"/>
          <w:szCs w:val="28"/>
        </w:rPr>
        <w:t>107</w:t>
      </w:r>
      <w:r w:rsidRPr="00F46545">
        <w:rPr>
          <w:rFonts w:ascii="Times New Roman" w:hAnsi="Times New Roman" w:cs="Times New Roman"/>
          <w:sz w:val="28"/>
          <w:szCs w:val="28"/>
        </w:rPr>
        <w:t xml:space="preserve">), </w:t>
      </w:r>
      <w:r w:rsidR="008333C7" w:rsidRPr="00F46545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F46545">
        <w:rPr>
          <w:rFonts w:ascii="Times New Roman" w:hAnsi="Times New Roman" w:cs="Times New Roman"/>
          <w:sz w:val="28"/>
          <w:szCs w:val="28"/>
        </w:rPr>
        <w:t>требования</w:t>
      </w:r>
      <w:r w:rsidR="008333C7" w:rsidRPr="00F46545">
        <w:rPr>
          <w:rFonts w:ascii="Times New Roman" w:hAnsi="Times New Roman" w:cs="Times New Roman"/>
          <w:sz w:val="28"/>
          <w:szCs w:val="28"/>
        </w:rPr>
        <w:t>м</w:t>
      </w:r>
      <w:r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="00296723" w:rsidRPr="00D170AC">
        <w:rPr>
          <w:rFonts w:ascii="Times New Roman" w:hAnsi="Times New Roman" w:cs="Times New Roman"/>
          <w:sz w:val="28"/>
          <w:szCs w:val="28"/>
        </w:rPr>
        <w:t>статьи 185 Бюджетного</w:t>
      </w:r>
      <w:r w:rsidR="00296723" w:rsidRPr="00F4654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</w:t>
      </w:r>
      <w:r w:rsidRPr="00F46545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42CC2" w:rsidRPr="00FF3708">
        <w:rPr>
          <w:rFonts w:ascii="Times New Roman" w:hAnsi="Times New Roman" w:cs="Times New Roman"/>
          <w:sz w:val="28"/>
          <w:szCs w:val="28"/>
        </w:rPr>
        <w:t>60</w:t>
      </w:r>
      <w:r w:rsidRPr="00FF3708">
        <w:rPr>
          <w:rFonts w:ascii="Times New Roman" w:hAnsi="Times New Roman" w:cs="Times New Roman"/>
          <w:sz w:val="28"/>
          <w:szCs w:val="28"/>
        </w:rPr>
        <w:t xml:space="preserve"> </w:t>
      </w:r>
      <w:r w:rsidR="00881DFB" w:rsidRPr="00FF3708">
        <w:rPr>
          <w:rFonts w:ascii="Times New Roman" w:hAnsi="Times New Roman" w:cs="Times New Roman"/>
          <w:sz w:val="28"/>
          <w:szCs w:val="28"/>
        </w:rPr>
        <w:t>П</w:t>
      </w:r>
      <w:r w:rsidR="00DB737D" w:rsidRPr="00FF3708">
        <w:rPr>
          <w:rFonts w:ascii="Times New Roman" w:hAnsi="Times New Roman" w:cs="Times New Roman"/>
          <w:sz w:val="28"/>
          <w:szCs w:val="28"/>
        </w:rPr>
        <w:t>оложени</w:t>
      </w:r>
      <w:r w:rsidR="008333C7" w:rsidRPr="00FF3708">
        <w:rPr>
          <w:rFonts w:ascii="Times New Roman" w:hAnsi="Times New Roman" w:cs="Times New Roman"/>
          <w:sz w:val="28"/>
          <w:szCs w:val="28"/>
        </w:rPr>
        <w:t>я</w:t>
      </w:r>
      <w:r w:rsidR="00DB737D" w:rsidRPr="00FF3708">
        <w:rPr>
          <w:rFonts w:ascii="Times New Roman" w:hAnsi="Times New Roman" w:cs="Times New Roman"/>
          <w:sz w:val="28"/>
          <w:szCs w:val="28"/>
        </w:rPr>
        <w:t xml:space="preserve"> </w:t>
      </w:r>
      <w:r w:rsidRPr="00FF3708">
        <w:rPr>
          <w:rFonts w:ascii="Times New Roman" w:hAnsi="Times New Roman" w:cs="Times New Roman"/>
          <w:sz w:val="28"/>
          <w:szCs w:val="28"/>
        </w:rPr>
        <w:t>о бюджетном процессе, предусматривающ</w:t>
      </w:r>
      <w:r w:rsidR="00296723" w:rsidRPr="00FF3708">
        <w:rPr>
          <w:rFonts w:ascii="Times New Roman" w:hAnsi="Times New Roman" w:cs="Times New Roman"/>
          <w:sz w:val="28"/>
          <w:szCs w:val="28"/>
        </w:rPr>
        <w:t>их</w:t>
      </w:r>
      <w:r w:rsidRPr="00FF3708">
        <w:rPr>
          <w:rFonts w:ascii="Times New Roman" w:hAnsi="Times New Roman" w:cs="Times New Roman"/>
          <w:sz w:val="28"/>
          <w:szCs w:val="28"/>
        </w:rPr>
        <w:t xml:space="preserve"> внесение проекта решения о районном бюджете не позднее 15 ноября</w:t>
      </w:r>
      <w:r w:rsidR="00826C6F" w:rsidRPr="00FF3708">
        <w:rPr>
          <w:rFonts w:ascii="Times New Roman" w:hAnsi="Times New Roman" w:cs="Times New Roman"/>
          <w:sz w:val="28"/>
          <w:szCs w:val="28"/>
        </w:rPr>
        <w:t>.</w:t>
      </w:r>
      <w:r w:rsidR="00B80A9F" w:rsidRPr="00FF3708">
        <w:rPr>
          <w:rFonts w:ascii="Times New Roman" w:hAnsi="Times New Roman" w:cs="Times New Roman"/>
          <w:sz w:val="28"/>
          <w:szCs w:val="28"/>
        </w:rPr>
        <w:t xml:space="preserve"> В соответствие со статьей </w:t>
      </w:r>
      <w:r w:rsidR="00826C6F" w:rsidRPr="00FF3708">
        <w:rPr>
          <w:rFonts w:ascii="Times New Roman" w:hAnsi="Times New Roman" w:cs="Times New Roman"/>
          <w:sz w:val="28"/>
          <w:szCs w:val="28"/>
        </w:rPr>
        <w:t>6</w:t>
      </w:r>
      <w:r w:rsidR="00B80A9F" w:rsidRPr="00FF3708">
        <w:rPr>
          <w:rFonts w:ascii="Times New Roman" w:hAnsi="Times New Roman" w:cs="Times New Roman"/>
          <w:sz w:val="28"/>
          <w:szCs w:val="28"/>
        </w:rPr>
        <w:t>1</w:t>
      </w:r>
      <w:r w:rsidR="00B80A9F" w:rsidRPr="00F46545">
        <w:rPr>
          <w:rFonts w:ascii="Times New Roman" w:hAnsi="Times New Roman" w:cs="Times New Roman"/>
          <w:sz w:val="28"/>
          <w:szCs w:val="28"/>
        </w:rPr>
        <w:t xml:space="preserve"> </w:t>
      </w:r>
      <w:r w:rsidR="00090778" w:rsidRPr="00F46545">
        <w:rPr>
          <w:rFonts w:ascii="Times New Roman" w:hAnsi="Times New Roman" w:cs="Times New Roman"/>
          <w:sz w:val="28"/>
          <w:szCs w:val="28"/>
        </w:rPr>
        <w:t>П</w:t>
      </w:r>
      <w:r w:rsidR="00B80A9F" w:rsidRPr="00F46545">
        <w:rPr>
          <w:rFonts w:ascii="Times New Roman" w:hAnsi="Times New Roman" w:cs="Times New Roman"/>
          <w:sz w:val="28"/>
          <w:szCs w:val="28"/>
        </w:rPr>
        <w:t>оложения о бюджетном процессе, председатель Ужурского районного Совета депу</w:t>
      </w:r>
      <w:r w:rsidR="00A20C92" w:rsidRPr="00F46545">
        <w:rPr>
          <w:rFonts w:ascii="Times New Roman" w:hAnsi="Times New Roman" w:cs="Times New Roman"/>
          <w:sz w:val="28"/>
          <w:szCs w:val="28"/>
        </w:rPr>
        <w:t>татов направил</w:t>
      </w:r>
      <w:r w:rsidR="00B80A9F" w:rsidRPr="00F46545"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="005931DD" w:rsidRPr="00F46545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67F7C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Ужурского района для подготовки заключения.</w:t>
      </w:r>
    </w:p>
    <w:p w:rsidR="00B273F8" w:rsidRPr="00FF3708" w:rsidRDefault="00B273F8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</w:t>
      </w:r>
      <w:r w:rsidRPr="00FF3708">
        <w:rPr>
          <w:rFonts w:ascii="Times New Roman" w:hAnsi="Times New Roman" w:cs="Times New Roman"/>
          <w:sz w:val="28"/>
          <w:szCs w:val="28"/>
        </w:rPr>
        <w:t xml:space="preserve">представленных одновременно с проектом решения соответствуют перечню, предусмотренному </w:t>
      </w:r>
      <w:r w:rsidR="00296723" w:rsidRPr="00FF3708">
        <w:rPr>
          <w:rFonts w:ascii="Times New Roman" w:hAnsi="Times New Roman" w:cs="Times New Roman"/>
          <w:sz w:val="28"/>
          <w:szCs w:val="28"/>
        </w:rPr>
        <w:t>статьей 59 Положения о б</w:t>
      </w:r>
      <w:r w:rsidR="003B3B5F" w:rsidRPr="00FF3708">
        <w:rPr>
          <w:rFonts w:ascii="Times New Roman" w:hAnsi="Times New Roman" w:cs="Times New Roman"/>
          <w:sz w:val="28"/>
          <w:szCs w:val="28"/>
        </w:rPr>
        <w:t>юджетном процессе и статьи 184.2. Бюджетного кодекса РФ:</w:t>
      </w:r>
    </w:p>
    <w:p w:rsidR="00296723" w:rsidRPr="00FF3708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3708">
        <w:rPr>
          <w:rFonts w:ascii="Times New Roman" w:hAnsi="Times New Roman" w:cs="Times New Roman"/>
          <w:sz w:val="28"/>
        </w:rPr>
        <w:t>основные направления бюджетной и налоговой политики;</w:t>
      </w:r>
    </w:p>
    <w:p w:rsidR="00296723" w:rsidRPr="00496896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3708">
        <w:rPr>
          <w:rFonts w:ascii="Times New Roman" w:hAnsi="Times New Roman" w:cs="Times New Roman"/>
          <w:sz w:val="28"/>
        </w:rPr>
        <w:t>предварительные итоги социально-экономического</w:t>
      </w:r>
      <w:r w:rsidRPr="00496896">
        <w:rPr>
          <w:rFonts w:ascii="Times New Roman" w:hAnsi="Times New Roman" w:cs="Times New Roman"/>
          <w:sz w:val="28"/>
        </w:rPr>
        <w:t xml:space="preserve"> развития Ужурского района за истекший период текущего финансового года и ожидаемые итоги социально-экономического развития Ужурского района за текущий финансовый год;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96896">
        <w:rPr>
          <w:rFonts w:ascii="Times New Roman" w:hAnsi="Times New Roman" w:cs="Times New Roman"/>
          <w:sz w:val="28"/>
        </w:rPr>
        <w:t>прогноз социально-экономического развития Ужурского района;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прогноз основных характеристик (общий объем доходов, общий объем расходов, дефицита бюджета) консолидированного бюджета Ужурского района на очередной финансовый год и плановый период;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lastRenderedPageBreak/>
        <w:t>пояснительная записка к проекту бюджета;</w:t>
      </w:r>
    </w:p>
    <w:p w:rsidR="00296723" w:rsidRP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F3708">
        <w:rPr>
          <w:rFonts w:ascii="Times New Roman" w:hAnsi="Times New Roman" w:cs="Times New Roman"/>
          <w:sz w:val="28"/>
        </w:rPr>
        <w:t>методики и расчеты распределения межбюджетных трансфертов;</w:t>
      </w:r>
    </w:p>
    <w:p w:rsidR="00F46545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6723">
        <w:rPr>
          <w:rFonts w:ascii="Times New Roman" w:hAnsi="Times New Roman" w:cs="Times New Roman"/>
          <w:sz w:val="28"/>
        </w:rPr>
        <w:t xml:space="preserve">верхний предел муниципального </w:t>
      </w:r>
      <w:r w:rsidR="00F46545">
        <w:rPr>
          <w:rFonts w:ascii="Times New Roman" w:hAnsi="Times New Roman" w:cs="Times New Roman"/>
          <w:sz w:val="28"/>
        </w:rPr>
        <w:t xml:space="preserve">внутреннего </w:t>
      </w:r>
      <w:r w:rsidRPr="00296723">
        <w:rPr>
          <w:rFonts w:ascii="Times New Roman" w:hAnsi="Times New Roman" w:cs="Times New Roman"/>
          <w:sz w:val="28"/>
        </w:rPr>
        <w:t>долга</w:t>
      </w:r>
      <w:r w:rsidR="00F46545">
        <w:rPr>
          <w:rFonts w:ascii="Times New Roman" w:hAnsi="Times New Roman" w:cs="Times New Roman"/>
          <w:sz w:val="28"/>
        </w:rPr>
        <w:t>;</w:t>
      </w:r>
    </w:p>
    <w:p w:rsidR="00296723" w:rsidRDefault="00296723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F3708">
        <w:rPr>
          <w:rFonts w:ascii="Times New Roman" w:hAnsi="Times New Roman" w:cs="Times New Roman"/>
          <w:sz w:val="28"/>
        </w:rPr>
        <w:t xml:space="preserve">оценка ожидаемого исполнения бюджета на текущий </w:t>
      </w:r>
      <w:r w:rsidR="00496896" w:rsidRPr="00FF3708">
        <w:rPr>
          <w:rFonts w:ascii="Times New Roman" w:hAnsi="Times New Roman" w:cs="Times New Roman"/>
          <w:sz w:val="28"/>
        </w:rPr>
        <w:t>финансовый год;</w:t>
      </w:r>
    </w:p>
    <w:p w:rsidR="00496896" w:rsidRDefault="00496896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паспорта муниципальных программ;</w:t>
      </w:r>
    </w:p>
    <w:p w:rsidR="00496896" w:rsidRDefault="00496896" w:rsidP="00EC22FF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реестр источников доходов районного бюджета. </w:t>
      </w:r>
    </w:p>
    <w:p w:rsidR="00FF3708" w:rsidRPr="004D3623" w:rsidRDefault="00FF3708" w:rsidP="00EC22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Следует отметить, что Положение о бюджетном процессе не содержит пункт о предоставлении реестра источников доходов </w:t>
      </w:r>
      <w:r w:rsidR="000D008C">
        <w:rPr>
          <w:rFonts w:ascii="Times New Roman" w:hAnsi="Times New Roman" w:cs="Times New Roman"/>
          <w:sz w:val="28"/>
        </w:rPr>
        <w:t>районного бюджета в соответствии с частью 1 ст.184.2. Бюджетного кодекса РФ одновременно с проектом решения о бюджете, фактически данный реестр предоставлен. Также необходимо отметить, что на официальном сайте администрации Ужурского района, в разделе «Бюджет для граждан»</w:t>
      </w:r>
      <w:r w:rsidR="000D008C" w:rsidRPr="000D008C">
        <w:rPr>
          <w:rFonts w:ascii="Times New Roman" w:hAnsi="Times New Roman" w:cs="Times New Roman"/>
          <w:sz w:val="28"/>
        </w:rPr>
        <w:t xml:space="preserve"> </w:t>
      </w:r>
      <w:r w:rsidR="000D008C">
        <w:rPr>
          <w:rFonts w:ascii="Times New Roman" w:hAnsi="Times New Roman" w:cs="Times New Roman"/>
          <w:sz w:val="28"/>
        </w:rPr>
        <w:t xml:space="preserve">размещено Положение о бюджетном процессе не в актуальной редакции. </w:t>
      </w:r>
    </w:p>
    <w:p w:rsidR="005E4FBF" w:rsidRDefault="003F1895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623">
        <w:rPr>
          <w:rFonts w:ascii="Times New Roman" w:hAnsi="Times New Roman" w:cs="Times New Roman"/>
          <w:sz w:val="28"/>
          <w:szCs w:val="28"/>
        </w:rPr>
        <w:t>В соответствии с требованиями Б</w:t>
      </w:r>
      <w:r w:rsidR="00207AED" w:rsidRPr="004D3623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4D3623">
        <w:rPr>
          <w:rFonts w:ascii="Times New Roman" w:hAnsi="Times New Roman" w:cs="Times New Roman"/>
          <w:sz w:val="28"/>
          <w:szCs w:val="28"/>
        </w:rPr>
        <w:t xml:space="preserve"> РФ (</w:t>
      </w:r>
      <w:r w:rsidRPr="000D008C">
        <w:rPr>
          <w:rFonts w:ascii="Times New Roman" w:hAnsi="Times New Roman" w:cs="Times New Roman"/>
          <w:sz w:val="28"/>
          <w:szCs w:val="28"/>
        </w:rPr>
        <w:t xml:space="preserve">пункт 3 статьи 184 и пункт 2 статьи 169) </w:t>
      </w:r>
      <w:r w:rsidR="00207AED" w:rsidRPr="000D008C">
        <w:rPr>
          <w:rFonts w:ascii="Times New Roman" w:hAnsi="Times New Roman" w:cs="Times New Roman"/>
          <w:sz w:val="28"/>
          <w:szCs w:val="28"/>
        </w:rPr>
        <w:t>администраци</w:t>
      </w:r>
      <w:r w:rsidR="00C71B22" w:rsidRPr="000D008C">
        <w:rPr>
          <w:rFonts w:ascii="Times New Roman" w:hAnsi="Times New Roman" w:cs="Times New Roman"/>
          <w:sz w:val="28"/>
          <w:szCs w:val="28"/>
        </w:rPr>
        <w:t>ей</w:t>
      </w:r>
      <w:r w:rsidR="00207AED" w:rsidRPr="000D008C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0D008C">
        <w:rPr>
          <w:rFonts w:ascii="Times New Roman" w:hAnsi="Times New Roman" w:cs="Times New Roman"/>
          <w:sz w:val="28"/>
          <w:szCs w:val="28"/>
        </w:rPr>
        <w:t xml:space="preserve"> </w:t>
      </w:r>
      <w:r w:rsidR="00C71B22" w:rsidRPr="000D008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D008C">
        <w:rPr>
          <w:rFonts w:ascii="Times New Roman" w:hAnsi="Times New Roman" w:cs="Times New Roman"/>
          <w:sz w:val="28"/>
          <w:szCs w:val="28"/>
        </w:rPr>
        <w:t>от 18.09.2013 №824</w:t>
      </w:r>
      <w:r w:rsidR="005E4FBF" w:rsidRPr="000D008C">
        <w:rPr>
          <w:rFonts w:ascii="Times New Roman" w:hAnsi="Times New Roman" w:cs="Times New Roman"/>
          <w:sz w:val="28"/>
          <w:szCs w:val="28"/>
        </w:rPr>
        <w:t xml:space="preserve"> (ред. от </w:t>
      </w:r>
      <w:r w:rsidR="004D3623" w:rsidRPr="000D008C">
        <w:rPr>
          <w:rFonts w:ascii="Times New Roman" w:hAnsi="Times New Roman" w:cs="Times New Roman"/>
          <w:sz w:val="28"/>
          <w:szCs w:val="28"/>
        </w:rPr>
        <w:t>2</w:t>
      </w:r>
      <w:r w:rsidR="00B665D8">
        <w:rPr>
          <w:rFonts w:ascii="Times New Roman" w:hAnsi="Times New Roman" w:cs="Times New Roman"/>
          <w:sz w:val="28"/>
          <w:szCs w:val="28"/>
        </w:rPr>
        <w:t>8</w:t>
      </w:r>
      <w:r w:rsidR="005E4FBF" w:rsidRPr="000D008C">
        <w:rPr>
          <w:rFonts w:ascii="Times New Roman" w:hAnsi="Times New Roman" w:cs="Times New Roman"/>
          <w:sz w:val="28"/>
          <w:szCs w:val="28"/>
        </w:rPr>
        <w:t>.0</w:t>
      </w:r>
      <w:r w:rsidR="00B665D8">
        <w:rPr>
          <w:rFonts w:ascii="Times New Roman" w:hAnsi="Times New Roman" w:cs="Times New Roman"/>
          <w:sz w:val="28"/>
          <w:szCs w:val="28"/>
        </w:rPr>
        <w:t>7</w:t>
      </w:r>
      <w:r w:rsidR="005E4FBF" w:rsidRPr="000D008C">
        <w:rPr>
          <w:rFonts w:ascii="Times New Roman" w:hAnsi="Times New Roman" w:cs="Times New Roman"/>
          <w:sz w:val="28"/>
          <w:szCs w:val="28"/>
        </w:rPr>
        <w:t>.201</w:t>
      </w:r>
      <w:r w:rsidR="00B665D8">
        <w:rPr>
          <w:rFonts w:ascii="Times New Roman" w:hAnsi="Times New Roman" w:cs="Times New Roman"/>
          <w:sz w:val="28"/>
          <w:szCs w:val="28"/>
        </w:rPr>
        <w:t>7</w:t>
      </w:r>
      <w:r w:rsidR="005E4FBF" w:rsidRPr="000D008C">
        <w:rPr>
          <w:rFonts w:ascii="Times New Roman" w:hAnsi="Times New Roman" w:cs="Times New Roman"/>
          <w:sz w:val="28"/>
          <w:szCs w:val="28"/>
        </w:rPr>
        <w:t xml:space="preserve"> №</w:t>
      </w:r>
      <w:r w:rsidR="00B665D8">
        <w:rPr>
          <w:rFonts w:ascii="Times New Roman" w:hAnsi="Times New Roman" w:cs="Times New Roman"/>
          <w:sz w:val="28"/>
          <w:szCs w:val="28"/>
        </w:rPr>
        <w:t>493</w:t>
      </w:r>
      <w:r w:rsidR="005E4FBF" w:rsidRPr="000D008C">
        <w:rPr>
          <w:rFonts w:ascii="Times New Roman" w:hAnsi="Times New Roman" w:cs="Times New Roman"/>
          <w:sz w:val="28"/>
          <w:szCs w:val="28"/>
        </w:rPr>
        <w:t>)</w:t>
      </w:r>
      <w:r w:rsidR="00207AED" w:rsidRPr="000D008C">
        <w:rPr>
          <w:rFonts w:ascii="Times New Roman" w:hAnsi="Times New Roman" w:cs="Times New Roman"/>
          <w:sz w:val="28"/>
          <w:szCs w:val="28"/>
        </w:rPr>
        <w:t xml:space="preserve"> </w:t>
      </w:r>
      <w:r w:rsidRPr="000D008C">
        <w:rPr>
          <w:rFonts w:ascii="Times New Roman" w:hAnsi="Times New Roman" w:cs="Times New Roman"/>
          <w:sz w:val="28"/>
          <w:szCs w:val="28"/>
        </w:rPr>
        <w:t>утвержден</w:t>
      </w:r>
      <w:r w:rsidR="004D3623" w:rsidRPr="000D008C">
        <w:rPr>
          <w:rFonts w:ascii="Times New Roman" w:hAnsi="Times New Roman" w:cs="Times New Roman"/>
          <w:sz w:val="28"/>
          <w:szCs w:val="28"/>
        </w:rPr>
        <w:t>о</w:t>
      </w:r>
      <w:r w:rsidRPr="000D008C">
        <w:rPr>
          <w:rFonts w:ascii="Times New Roman" w:hAnsi="Times New Roman" w:cs="Times New Roman"/>
          <w:sz w:val="28"/>
          <w:szCs w:val="28"/>
        </w:rPr>
        <w:t xml:space="preserve"> </w:t>
      </w:r>
      <w:r w:rsidR="00496896" w:rsidRPr="000D008C">
        <w:rPr>
          <w:rFonts w:ascii="Times New Roman" w:hAnsi="Times New Roman" w:cs="Times New Roman"/>
          <w:sz w:val="28"/>
          <w:szCs w:val="28"/>
        </w:rPr>
        <w:t>«</w:t>
      </w:r>
      <w:r w:rsidRPr="000D008C">
        <w:rPr>
          <w:rFonts w:ascii="Times New Roman" w:hAnsi="Times New Roman" w:cs="Times New Roman"/>
          <w:sz w:val="28"/>
          <w:szCs w:val="28"/>
        </w:rPr>
        <w:t>Положение</w:t>
      </w:r>
      <w:r w:rsidRPr="00090778">
        <w:rPr>
          <w:rFonts w:ascii="Times New Roman" w:hAnsi="Times New Roman" w:cs="Times New Roman"/>
          <w:sz w:val="28"/>
          <w:szCs w:val="28"/>
        </w:rPr>
        <w:t xml:space="preserve"> о порядке составления проекта решения о районном бюджете на очередной финансовый год и плановый период</w:t>
      </w:r>
      <w:r w:rsidR="00496896">
        <w:rPr>
          <w:rFonts w:ascii="Times New Roman" w:hAnsi="Times New Roman" w:cs="Times New Roman"/>
          <w:sz w:val="28"/>
          <w:szCs w:val="28"/>
        </w:rPr>
        <w:t>»</w:t>
      </w:r>
      <w:r w:rsidR="005E4FBF" w:rsidRPr="00090778">
        <w:rPr>
          <w:rFonts w:ascii="Times New Roman" w:hAnsi="Times New Roman" w:cs="Times New Roman"/>
          <w:sz w:val="28"/>
          <w:szCs w:val="28"/>
        </w:rPr>
        <w:t>.</w:t>
      </w:r>
      <w:r w:rsidR="005E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BC0" w:rsidRDefault="00745BC0" w:rsidP="00EC22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EC22F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Параметры прогноза исходных макроэкономических</w:t>
      </w:r>
    </w:p>
    <w:p w:rsidR="00BC723C" w:rsidRPr="00BC5E78" w:rsidRDefault="00BC723C" w:rsidP="00EC2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C35CAF" w:rsidRDefault="00073E35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23C" w:rsidRPr="00BC723C">
        <w:rPr>
          <w:rFonts w:ascii="Times New Roman" w:hAnsi="Times New Roman" w:cs="Times New Roman"/>
          <w:sz w:val="28"/>
          <w:szCs w:val="28"/>
        </w:rPr>
        <w:t>огласно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«Основным направлениям бюджетной политики Ужурского района на 201</w:t>
      </w:r>
      <w:r w:rsidR="00496896">
        <w:rPr>
          <w:rFonts w:ascii="Times New Roman" w:hAnsi="Times New Roman" w:cs="Times New Roman"/>
          <w:sz w:val="28"/>
          <w:szCs w:val="28"/>
        </w:rPr>
        <w:t>8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496896">
        <w:rPr>
          <w:rFonts w:ascii="Times New Roman" w:hAnsi="Times New Roman" w:cs="Times New Roman"/>
          <w:sz w:val="28"/>
          <w:szCs w:val="28"/>
        </w:rPr>
        <w:t>9</w:t>
      </w:r>
      <w:r w:rsidR="00C71B22">
        <w:rPr>
          <w:rFonts w:ascii="Times New Roman" w:hAnsi="Times New Roman" w:cs="Times New Roman"/>
          <w:sz w:val="28"/>
          <w:szCs w:val="28"/>
        </w:rPr>
        <w:t xml:space="preserve"> </w:t>
      </w:r>
      <w:r w:rsidR="00496896">
        <w:rPr>
          <w:rFonts w:ascii="Times New Roman" w:hAnsi="Times New Roman" w:cs="Times New Roman"/>
          <w:sz w:val="28"/>
          <w:szCs w:val="28"/>
        </w:rPr>
        <w:t xml:space="preserve">- </w:t>
      </w:r>
      <w:r w:rsidR="00BC723C" w:rsidRPr="00BC723C">
        <w:rPr>
          <w:rFonts w:ascii="Times New Roman" w:hAnsi="Times New Roman" w:cs="Times New Roman"/>
          <w:sz w:val="28"/>
          <w:szCs w:val="28"/>
        </w:rPr>
        <w:t>20</w:t>
      </w:r>
      <w:r w:rsidR="00496896">
        <w:rPr>
          <w:rFonts w:ascii="Times New Roman" w:hAnsi="Times New Roman" w:cs="Times New Roman"/>
          <w:sz w:val="28"/>
          <w:szCs w:val="28"/>
        </w:rPr>
        <w:t>20</w:t>
      </w:r>
      <w:r w:rsidR="00C47BA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BC723C">
        <w:rPr>
          <w:rFonts w:ascii="Times New Roman" w:hAnsi="Times New Roman" w:cs="Times New Roman"/>
          <w:sz w:val="28"/>
          <w:szCs w:val="28"/>
        </w:rPr>
        <w:t>»</w:t>
      </w:r>
      <w:r w:rsidR="00C51BB1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 №762 от 09.11.2017 «Об основных направлениях налоговой и бюджетной политики»)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, </w:t>
      </w:r>
      <w:r w:rsidR="001A5E91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сформированы с учетом</w:t>
      </w:r>
      <w:r w:rsidR="00C35CAF">
        <w:rPr>
          <w:rFonts w:ascii="Times New Roman" w:hAnsi="Times New Roman" w:cs="Times New Roman"/>
          <w:sz w:val="28"/>
          <w:szCs w:val="28"/>
        </w:rPr>
        <w:t>:</w:t>
      </w:r>
    </w:p>
    <w:p w:rsidR="00C35CAF" w:rsidRPr="00B665D8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5E91">
        <w:rPr>
          <w:rFonts w:ascii="Times New Roman" w:hAnsi="Times New Roman" w:cs="Times New Roman"/>
          <w:sz w:val="28"/>
          <w:szCs w:val="28"/>
        </w:rPr>
        <w:t xml:space="preserve"> положений </w:t>
      </w:r>
      <w:r w:rsidR="000F1ACF">
        <w:rPr>
          <w:rFonts w:ascii="Times New Roman" w:hAnsi="Times New Roman" w:cs="Times New Roman"/>
          <w:sz w:val="28"/>
          <w:szCs w:val="28"/>
        </w:rPr>
        <w:t>п</w:t>
      </w:r>
      <w:r w:rsidR="001A5E91">
        <w:rPr>
          <w:rFonts w:ascii="Times New Roman" w:hAnsi="Times New Roman" w:cs="Times New Roman"/>
          <w:sz w:val="28"/>
          <w:szCs w:val="28"/>
        </w:rPr>
        <w:t xml:space="preserve">ослания </w:t>
      </w:r>
      <w:r w:rsidR="00C47BAE" w:rsidRPr="00B665D8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1A5E91" w:rsidRPr="00B665D8">
        <w:rPr>
          <w:rFonts w:ascii="Times New Roman" w:hAnsi="Times New Roman" w:cs="Times New Roman"/>
          <w:sz w:val="28"/>
          <w:szCs w:val="28"/>
        </w:rPr>
        <w:t xml:space="preserve"> Федеральному </w:t>
      </w:r>
      <w:r w:rsidR="00862F4C" w:rsidRPr="00B665D8">
        <w:rPr>
          <w:rFonts w:ascii="Times New Roman" w:hAnsi="Times New Roman" w:cs="Times New Roman"/>
          <w:sz w:val="28"/>
          <w:szCs w:val="28"/>
        </w:rPr>
        <w:t>С</w:t>
      </w:r>
      <w:r w:rsidR="001A5E91" w:rsidRPr="00B665D8">
        <w:rPr>
          <w:rFonts w:ascii="Times New Roman" w:hAnsi="Times New Roman" w:cs="Times New Roman"/>
          <w:sz w:val="28"/>
          <w:szCs w:val="28"/>
        </w:rPr>
        <w:t>обранию</w:t>
      </w:r>
      <w:r w:rsidR="00862F4C" w:rsidRPr="00B665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A5E91" w:rsidRPr="00B665D8">
        <w:rPr>
          <w:rFonts w:ascii="Times New Roman" w:hAnsi="Times New Roman" w:cs="Times New Roman"/>
          <w:sz w:val="28"/>
          <w:szCs w:val="28"/>
        </w:rPr>
        <w:t xml:space="preserve"> от </w:t>
      </w:r>
      <w:r w:rsidR="00C51BB1" w:rsidRPr="00B665D8">
        <w:rPr>
          <w:rFonts w:ascii="Times New Roman" w:hAnsi="Times New Roman" w:cs="Times New Roman"/>
          <w:sz w:val="28"/>
          <w:szCs w:val="28"/>
        </w:rPr>
        <w:t>1</w:t>
      </w:r>
      <w:r w:rsidR="001A5E91" w:rsidRPr="00B665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51BB1" w:rsidRPr="00B665D8">
        <w:rPr>
          <w:rFonts w:ascii="Times New Roman" w:hAnsi="Times New Roman" w:cs="Times New Roman"/>
          <w:sz w:val="28"/>
          <w:szCs w:val="28"/>
        </w:rPr>
        <w:t>6</w:t>
      </w:r>
      <w:r w:rsidR="00862F4C" w:rsidRPr="00B665D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65D8">
        <w:rPr>
          <w:rFonts w:ascii="Times New Roman" w:hAnsi="Times New Roman" w:cs="Times New Roman"/>
          <w:sz w:val="28"/>
          <w:szCs w:val="28"/>
        </w:rPr>
        <w:t>;</w:t>
      </w:r>
    </w:p>
    <w:p w:rsidR="00C35CAF" w:rsidRPr="00B665D8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D8">
        <w:rPr>
          <w:rFonts w:ascii="Times New Roman" w:hAnsi="Times New Roman" w:cs="Times New Roman"/>
          <w:sz w:val="28"/>
          <w:szCs w:val="28"/>
        </w:rPr>
        <w:t>-</w:t>
      </w:r>
      <w:r w:rsidR="00862F4C" w:rsidRPr="00B665D8">
        <w:rPr>
          <w:rFonts w:ascii="Times New Roman" w:hAnsi="Times New Roman" w:cs="Times New Roman"/>
          <w:sz w:val="28"/>
          <w:szCs w:val="28"/>
        </w:rPr>
        <w:t xml:space="preserve"> </w:t>
      </w:r>
      <w:r w:rsidR="002F0D7D" w:rsidRPr="00B665D8">
        <w:rPr>
          <w:rFonts w:ascii="Times New Roman" w:hAnsi="Times New Roman" w:cs="Times New Roman"/>
          <w:sz w:val="28"/>
          <w:szCs w:val="28"/>
        </w:rPr>
        <w:t xml:space="preserve"> указов Президента</w:t>
      </w:r>
      <w:r w:rsidR="00862F4C" w:rsidRPr="00B665D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47BAE" w:rsidRPr="00B665D8">
        <w:rPr>
          <w:rFonts w:ascii="Times New Roman" w:hAnsi="Times New Roman" w:cs="Times New Roman"/>
          <w:sz w:val="28"/>
          <w:szCs w:val="28"/>
        </w:rPr>
        <w:t xml:space="preserve"> от 7 мая 2012 года</w:t>
      </w:r>
      <w:r w:rsidRPr="00B665D8">
        <w:rPr>
          <w:rFonts w:ascii="Times New Roman" w:hAnsi="Times New Roman" w:cs="Times New Roman"/>
          <w:sz w:val="28"/>
          <w:szCs w:val="28"/>
        </w:rPr>
        <w:t>;</w:t>
      </w:r>
    </w:p>
    <w:p w:rsidR="00C35CAF" w:rsidRPr="00B665D8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D8">
        <w:rPr>
          <w:rFonts w:ascii="Times New Roman" w:hAnsi="Times New Roman" w:cs="Times New Roman"/>
          <w:sz w:val="28"/>
          <w:szCs w:val="28"/>
        </w:rPr>
        <w:t>-</w:t>
      </w:r>
      <w:r w:rsidR="00C47BAE" w:rsidRPr="00B665D8">
        <w:rPr>
          <w:rFonts w:ascii="Times New Roman" w:hAnsi="Times New Roman" w:cs="Times New Roman"/>
          <w:sz w:val="28"/>
          <w:szCs w:val="28"/>
        </w:rPr>
        <w:t xml:space="preserve"> </w:t>
      </w:r>
      <w:r w:rsidR="00B665D8">
        <w:rPr>
          <w:rFonts w:ascii="Times New Roman" w:hAnsi="Times New Roman" w:cs="Times New Roman"/>
          <w:sz w:val="28"/>
          <w:szCs w:val="28"/>
        </w:rPr>
        <w:t>п</w:t>
      </w:r>
      <w:r w:rsidR="002F0D7D" w:rsidRPr="00B665D8">
        <w:rPr>
          <w:rFonts w:ascii="Times New Roman" w:hAnsi="Times New Roman" w:cs="Times New Roman"/>
          <w:sz w:val="28"/>
          <w:szCs w:val="28"/>
        </w:rPr>
        <w:t>рограммы повышения эффективности управления общественными (государственными и муниципальными) финансами на</w:t>
      </w:r>
      <w:r w:rsidR="002F0D7D">
        <w:rPr>
          <w:rFonts w:ascii="Times New Roman" w:hAnsi="Times New Roman" w:cs="Times New Roman"/>
          <w:sz w:val="28"/>
          <w:szCs w:val="28"/>
        </w:rPr>
        <w:t xml:space="preserve"> период до 2018 года</w:t>
      </w:r>
      <w:r w:rsidR="00C47BAE" w:rsidRPr="00C47BAE">
        <w:rPr>
          <w:rFonts w:ascii="Times New Roman" w:hAnsi="Times New Roman" w:cs="Times New Roman"/>
          <w:sz w:val="28"/>
          <w:szCs w:val="28"/>
        </w:rPr>
        <w:t>,</w:t>
      </w:r>
      <w:r w:rsidR="00862F4C">
        <w:rPr>
          <w:rFonts w:ascii="Times New Roman" w:hAnsi="Times New Roman" w:cs="Times New Roman"/>
          <w:sz w:val="28"/>
          <w:szCs w:val="28"/>
        </w:rPr>
        <w:t xml:space="preserve"> </w:t>
      </w:r>
      <w:r w:rsidR="00862F4C" w:rsidRPr="00B665D8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30.12.2013 №2593-р</w:t>
      </w:r>
      <w:r w:rsidRPr="00B665D8">
        <w:rPr>
          <w:rFonts w:ascii="Times New Roman" w:hAnsi="Times New Roman" w:cs="Times New Roman"/>
          <w:sz w:val="28"/>
          <w:szCs w:val="28"/>
        </w:rPr>
        <w:t>;</w:t>
      </w:r>
    </w:p>
    <w:p w:rsidR="00BC723C" w:rsidRDefault="00C35CAF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5D8">
        <w:rPr>
          <w:rFonts w:ascii="Times New Roman" w:hAnsi="Times New Roman" w:cs="Times New Roman"/>
          <w:sz w:val="28"/>
          <w:szCs w:val="28"/>
        </w:rPr>
        <w:t xml:space="preserve">- </w:t>
      </w:r>
      <w:r w:rsidR="00C51BB1" w:rsidRPr="00B665D8">
        <w:rPr>
          <w:rFonts w:ascii="Times New Roman" w:hAnsi="Times New Roman" w:cs="Times New Roman"/>
          <w:sz w:val="28"/>
          <w:szCs w:val="28"/>
        </w:rPr>
        <w:t>приоритетных направлений проекта стратегического развития Ужурского</w:t>
      </w:r>
      <w:r w:rsidR="00C51BB1">
        <w:rPr>
          <w:rFonts w:ascii="Times New Roman" w:hAnsi="Times New Roman" w:cs="Times New Roman"/>
          <w:sz w:val="28"/>
          <w:szCs w:val="28"/>
        </w:rPr>
        <w:t xml:space="preserve"> района до 2030 года</w:t>
      </w:r>
      <w:r w:rsidR="00563F72">
        <w:rPr>
          <w:rFonts w:ascii="Times New Roman" w:hAnsi="Times New Roman" w:cs="Times New Roman"/>
          <w:sz w:val="28"/>
          <w:szCs w:val="28"/>
        </w:rPr>
        <w:t xml:space="preserve">.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CAF" w:rsidRDefault="00A13ED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бюджетной политики на 201</w:t>
      </w:r>
      <w:r w:rsidR="00C51B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51BB1">
        <w:rPr>
          <w:rFonts w:ascii="Times New Roman" w:hAnsi="Times New Roman" w:cs="Times New Roman"/>
          <w:sz w:val="28"/>
          <w:szCs w:val="28"/>
        </w:rPr>
        <w:t>9</w:t>
      </w:r>
      <w:r w:rsidR="00C35CA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51BB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35C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22BF6">
        <w:rPr>
          <w:rFonts w:ascii="Times New Roman" w:hAnsi="Times New Roman" w:cs="Times New Roman"/>
          <w:sz w:val="28"/>
          <w:szCs w:val="28"/>
        </w:rPr>
        <w:t xml:space="preserve">определение условий, принимаемых для составления проекта районного бюджета на </w:t>
      </w:r>
      <w:r w:rsidR="00C51BB1">
        <w:rPr>
          <w:rFonts w:ascii="Times New Roman" w:hAnsi="Times New Roman" w:cs="Times New Roman"/>
          <w:sz w:val="28"/>
          <w:szCs w:val="28"/>
        </w:rPr>
        <w:t xml:space="preserve">трехлетний период </w:t>
      </w:r>
      <w:r w:rsidR="00F22BF6">
        <w:rPr>
          <w:rFonts w:ascii="Times New Roman" w:hAnsi="Times New Roman" w:cs="Times New Roman"/>
          <w:sz w:val="28"/>
          <w:szCs w:val="28"/>
        </w:rPr>
        <w:t>201</w:t>
      </w:r>
      <w:r w:rsidR="00C51BB1">
        <w:rPr>
          <w:rFonts w:ascii="Times New Roman" w:hAnsi="Times New Roman" w:cs="Times New Roman"/>
          <w:sz w:val="28"/>
          <w:szCs w:val="28"/>
        </w:rPr>
        <w:t>8</w:t>
      </w:r>
      <w:r w:rsidR="00F22BF6">
        <w:rPr>
          <w:rFonts w:ascii="Times New Roman" w:hAnsi="Times New Roman" w:cs="Times New Roman"/>
          <w:sz w:val="28"/>
          <w:szCs w:val="28"/>
        </w:rPr>
        <w:t>-20</w:t>
      </w:r>
      <w:r w:rsidR="00C51BB1">
        <w:rPr>
          <w:rFonts w:ascii="Times New Roman" w:hAnsi="Times New Roman" w:cs="Times New Roman"/>
          <w:sz w:val="28"/>
          <w:szCs w:val="28"/>
        </w:rPr>
        <w:t>20</w:t>
      </w:r>
      <w:r w:rsidR="00F22BF6">
        <w:rPr>
          <w:rFonts w:ascii="Times New Roman" w:hAnsi="Times New Roman" w:cs="Times New Roman"/>
          <w:sz w:val="28"/>
          <w:szCs w:val="28"/>
        </w:rPr>
        <w:t xml:space="preserve"> годы, подходов к его формированию, а также обеспечение прозрачности и открытости бюджетного планирования</w:t>
      </w:r>
      <w:r w:rsidR="00C35CAF">
        <w:rPr>
          <w:rFonts w:ascii="Times New Roman" w:hAnsi="Times New Roman" w:cs="Times New Roman"/>
          <w:sz w:val="28"/>
          <w:szCs w:val="28"/>
        </w:rPr>
        <w:t>.</w:t>
      </w:r>
    </w:p>
    <w:p w:rsidR="00C35CAF" w:rsidRDefault="001B1407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Б</w:t>
      </w:r>
      <w:r w:rsidR="00BC723C" w:rsidRPr="00B078C9">
        <w:rPr>
          <w:rFonts w:ascii="Times New Roman" w:hAnsi="Times New Roman" w:cs="Times New Roman"/>
          <w:sz w:val="28"/>
          <w:szCs w:val="28"/>
        </w:rPr>
        <w:t>юджетная политика 201</w:t>
      </w:r>
      <w:r w:rsidR="00C51BB1">
        <w:rPr>
          <w:rFonts w:ascii="Times New Roman" w:hAnsi="Times New Roman" w:cs="Times New Roman"/>
          <w:sz w:val="28"/>
          <w:szCs w:val="28"/>
        </w:rPr>
        <w:t>8</w:t>
      </w:r>
      <w:r w:rsidR="00BC723C" w:rsidRPr="00B078C9">
        <w:rPr>
          <w:rFonts w:ascii="Times New Roman" w:hAnsi="Times New Roman" w:cs="Times New Roman"/>
          <w:sz w:val="28"/>
          <w:szCs w:val="28"/>
        </w:rPr>
        <w:t>-20</w:t>
      </w:r>
      <w:r w:rsidR="00C51BB1">
        <w:rPr>
          <w:rFonts w:ascii="Times New Roman" w:hAnsi="Times New Roman" w:cs="Times New Roman"/>
          <w:sz w:val="28"/>
          <w:szCs w:val="28"/>
        </w:rPr>
        <w:t>20</w:t>
      </w:r>
      <w:r w:rsidR="00BC723C" w:rsidRPr="00B078C9">
        <w:rPr>
          <w:rFonts w:ascii="Times New Roman" w:hAnsi="Times New Roman" w:cs="Times New Roman"/>
          <w:sz w:val="28"/>
          <w:szCs w:val="28"/>
        </w:rPr>
        <w:t xml:space="preserve"> годов предусматривает </w:t>
      </w:r>
      <w:r w:rsidR="00F22BF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35CAF">
        <w:rPr>
          <w:rFonts w:ascii="Times New Roman" w:hAnsi="Times New Roman" w:cs="Times New Roman"/>
          <w:sz w:val="28"/>
          <w:szCs w:val="28"/>
        </w:rPr>
        <w:t xml:space="preserve">определению подходов к планированию </w:t>
      </w:r>
      <w:r w:rsidR="00C51BB1">
        <w:rPr>
          <w:rFonts w:ascii="Times New Roman" w:hAnsi="Times New Roman" w:cs="Times New Roman"/>
          <w:sz w:val="28"/>
          <w:szCs w:val="28"/>
        </w:rPr>
        <w:t xml:space="preserve">доходов и </w:t>
      </w:r>
      <w:r w:rsidR="00C35CAF">
        <w:rPr>
          <w:rFonts w:ascii="Times New Roman" w:hAnsi="Times New Roman" w:cs="Times New Roman"/>
          <w:sz w:val="28"/>
          <w:szCs w:val="28"/>
        </w:rPr>
        <w:t xml:space="preserve">расходов, источников финансирования </w:t>
      </w:r>
      <w:r w:rsidR="00C51BB1">
        <w:rPr>
          <w:rFonts w:ascii="Times New Roman" w:hAnsi="Times New Roman" w:cs="Times New Roman"/>
          <w:sz w:val="28"/>
          <w:szCs w:val="28"/>
        </w:rPr>
        <w:t xml:space="preserve">дефицита </w:t>
      </w:r>
      <w:r w:rsidR="00C35CAF">
        <w:rPr>
          <w:rFonts w:ascii="Times New Roman" w:hAnsi="Times New Roman" w:cs="Times New Roman"/>
          <w:sz w:val="28"/>
          <w:szCs w:val="28"/>
        </w:rPr>
        <w:t>районного бюджета, финансовых взаимоотношений с бюджетами муниципальных образований Ужурского района.</w:t>
      </w:r>
    </w:p>
    <w:p w:rsidR="009B7943" w:rsidRPr="009B7943" w:rsidRDefault="00DB737D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E1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налоговой политики Ужурского района </w:t>
      </w:r>
      <w:r w:rsidRPr="00C33EE1">
        <w:rPr>
          <w:rFonts w:ascii="Times New Roman" w:hAnsi="Times New Roman" w:cs="Times New Roman"/>
          <w:sz w:val="28"/>
          <w:szCs w:val="28"/>
        </w:rPr>
        <w:br/>
        <w:t>на 201</w:t>
      </w:r>
      <w:r w:rsidR="00C51BB1">
        <w:rPr>
          <w:rFonts w:ascii="Times New Roman" w:hAnsi="Times New Roman" w:cs="Times New Roman"/>
          <w:sz w:val="28"/>
          <w:szCs w:val="28"/>
        </w:rPr>
        <w:t>8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51BB1">
        <w:rPr>
          <w:rFonts w:ascii="Times New Roman" w:hAnsi="Times New Roman" w:cs="Times New Roman"/>
          <w:sz w:val="28"/>
          <w:szCs w:val="28"/>
        </w:rPr>
        <w:t>9</w:t>
      </w:r>
      <w:r w:rsidRPr="00C33EE1">
        <w:rPr>
          <w:rFonts w:ascii="Times New Roman" w:hAnsi="Times New Roman" w:cs="Times New Roman"/>
          <w:sz w:val="28"/>
          <w:szCs w:val="28"/>
        </w:rPr>
        <w:t xml:space="preserve"> и 20</w:t>
      </w:r>
      <w:r w:rsidR="00C51BB1">
        <w:rPr>
          <w:rFonts w:ascii="Times New Roman" w:hAnsi="Times New Roman" w:cs="Times New Roman"/>
          <w:sz w:val="28"/>
          <w:szCs w:val="28"/>
        </w:rPr>
        <w:t>20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годов сформированы с учетом основных направлений налоговой политики </w:t>
      </w:r>
      <w:r w:rsidR="00C1182A">
        <w:rPr>
          <w:rFonts w:ascii="Times New Roman" w:hAnsi="Times New Roman" w:cs="Times New Roman"/>
          <w:sz w:val="28"/>
          <w:szCs w:val="28"/>
        </w:rPr>
        <w:t>К</w:t>
      </w:r>
      <w:r w:rsidRPr="00C33EE1">
        <w:rPr>
          <w:rFonts w:ascii="Times New Roman" w:hAnsi="Times New Roman" w:cs="Times New Roman"/>
          <w:sz w:val="28"/>
          <w:szCs w:val="28"/>
        </w:rPr>
        <w:t>расноярского</w:t>
      </w:r>
      <w:r w:rsidRPr="00DB737D">
        <w:rPr>
          <w:rFonts w:ascii="Times New Roman" w:hAnsi="Times New Roman" w:cs="Times New Roman"/>
          <w:sz w:val="28"/>
          <w:szCs w:val="28"/>
        </w:rPr>
        <w:t xml:space="preserve"> края на </w:t>
      </w:r>
      <w:r w:rsidR="00C51BB1">
        <w:rPr>
          <w:rFonts w:ascii="Times New Roman" w:hAnsi="Times New Roman" w:cs="Times New Roman"/>
          <w:sz w:val="28"/>
          <w:szCs w:val="28"/>
        </w:rPr>
        <w:t>трехлетний период</w:t>
      </w:r>
      <w:r>
        <w:rPr>
          <w:sz w:val="28"/>
          <w:szCs w:val="28"/>
        </w:rPr>
        <w:t>.</w:t>
      </w:r>
      <w:r w:rsidR="009B7943">
        <w:rPr>
          <w:sz w:val="28"/>
          <w:szCs w:val="28"/>
        </w:rPr>
        <w:t xml:space="preserve"> </w:t>
      </w:r>
    </w:p>
    <w:p w:rsidR="00DB737D" w:rsidRDefault="004D3623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доходов консолидированного бюджета составлен на основании параметров прогноза социально-экономического развития Ужурского района на 201</w:t>
      </w:r>
      <w:r w:rsidR="00C118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1182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1182A">
        <w:rPr>
          <w:rFonts w:ascii="Times New Roman" w:hAnsi="Times New Roman" w:cs="Times New Roman"/>
          <w:sz w:val="28"/>
          <w:szCs w:val="28"/>
        </w:rPr>
        <w:t xml:space="preserve"> (далее по тексту – прогноз СЭР, прогноз социально-экономического развития Ужурского района) с учетом тенденции экономического развития района в первом полугодии 2017 года и оценки ожидаемых итогов за 2017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737D" w:rsidRPr="004D3623">
        <w:rPr>
          <w:rFonts w:ascii="Times New Roman" w:hAnsi="Times New Roman" w:cs="Times New Roman"/>
          <w:sz w:val="28"/>
          <w:szCs w:val="28"/>
        </w:rPr>
        <w:t>При расчете объема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доходов консолидированного бюджета </w:t>
      </w:r>
      <w:r w:rsidR="00C1182A">
        <w:rPr>
          <w:rFonts w:ascii="Times New Roman" w:hAnsi="Times New Roman" w:cs="Times New Roman"/>
          <w:sz w:val="28"/>
          <w:szCs w:val="28"/>
        </w:rPr>
        <w:t xml:space="preserve">на трехлетний период 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учитывались принятые и </w:t>
      </w:r>
      <w:r w:rsidR="00C1182A" w:rsidRPr="001B005A">
        <w:rPr>
          <w:rFonts w:ascii="Times New Roman" w:hAnsi="Times New Roman" w:cs="Times New Roman"/>
          <w:sz w:val="28"/>
          <w:szCs w:val="28"/>
        </w:rPr>
        <w:t>предполагаемые к принятию изменения,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в законодательство Российской Федерации о налогах и сборах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бюджетное законодательство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, «Основные направления налоговой политики </w:t>
      </w:r>
      <w:r w:rsidR="00B20F3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B7943">
        <w:rPr>
          <w:rFonts w:ascii="Times New Roman" w:hAnsi="Times New Roman" w:cs="Times New Roman"/>
          <w:sz w:val="28"/>
          <w:szCs w:val="28"/>
        </w:rPr>
        <w:t xml:space="preserve"> </w:t>
      </w:r>
      <w:r w:rsidR="00DB737D" w:rsidRPr="001B005A">
        <w:rPr>
          <w:rFonts w:ascii="Times New Roman" w:hAnsi="Times New Roman" w:cs="Times New Roman"/>
          <w:sz w:val="28"/>
          <w:szCs w:val="28"/>
        </w:rPr>
        <w:t>на 201</w:t>
      </w:r>
      <w:r w:rsidR="00C1182A">
        <w:rPr>
          <w:rFonts w:ascii="Times New Roman" w:hAnsi="Times New Roman" w:cs="Times New Roman"/>
          <w:sz w:val="28"/>
          <w:szCs w:val="28"/>
        </w:rPr>
        <w:t>8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1182A">
        <w:rPr>
          <w:rFonts w:ascii="Times New Roman" w:hAnsi="Times New Roman" w:cs="Times New Roman"/>
          <w:sz w:val="28"/>
          <w:szCs w:val="28"/>
        </w:rPr>
        <w:t xml:space="preserve">9 </w:t>
      </w:r>
      <w:r w:rsidR="00B20F34">
        <w:rPr>
          <w:rFonts w:ascii="Times New Roman" w:hAnsi="Times New Roman" w:cs="Times New Roman"/>
          <w:sz w:val="28"/>
          <w:szCs w:val="28"/>
        </w:rPr>
        <w:t xml:space="preserve">и </w:t>
      </w:r>
      <w:r w:rsidR="00DB737D" w:rsidRPr="001B005A">
        <w:rPr>
          <w:rFonts w:ascii="Times New Roman" w:hAnsi="Times New Roman" w:cs="Times New Roman"/>
          <w:sz w:val="28"/>
          <w:szCs w:val="28"/>
        </w:rPr>
        <w:t>20</w:t>
      </w:r>
      <w:r w:rsidR="00C1182A">
        <w:rPr>
          <w:rFonts w:ascii="Times New Roman" w:hAnsi="Times New Roman" w:cs="Times New Roman"/>
          <w:sz w:val="28"/>
          <w:szCs w:val="28"/>
        </w:rPr>
        <w:t>20</w:t>
      </w:r>
      <w:r w:rsidR="00B20F3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B737D" w:rsidRPr="001B005A">
        <w:rPr>
          <w:rFonts w:ascii="Times New Roman" w:hAnsi="Times New Roman" w:cs="Times New Roman"/>
          <w:sz w:val="28"/>
          <w:szCs w:val="28"/>
        </w:rPr>
        <w:t>.</w:t>
      </w:r>
    </w:p>
    <w:p w:rsidR="004D3623" w:rsidRDefault="004D3623" w:rsidP="00AF6F5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Ужурского района</w:t>
      </w:r>
      <w:r w:rsidR="00EC22FF">
        <w:rPr>
          <w:rFonts w:ascii="Times New Roman" w:hAnsi="Times New Roman" w:cs="Times New Roman"/>
          <w:sz w:val="28"/>
          <w:szCs w:val="28"/>
        </w:rPr>
        <w:t xml:space="preserve"> одобрен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Ужурского района №</w:t>
      </w:r>
      <w:r w:rsidR="00C1182A">
        <w:rPr>
          <w:rFonts w:ascii="Times New Roman" w:hAnsi="Times New Roman" w:cs="Times New Roman"/>
          <w:sz w:val="28"/>
          <w:szCs w:val="28"/>
        </w:rPr>
        <w:t>763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182A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182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118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Данным постановлением </w:t>
      </w:r>
      <w:r w:rsidR="00EC22F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одобрен</w:t>
      </w:r>
      <w:r w:rsidR="00EC22FF">
        <w:rPr>
          <w:rFonts w:ascii="Times New Roman" w:hAnsi="Times New Roman" w:cs="Times New Roman"/>
          <w:sz w:val="28"/>
          <w:szCs w:val="28"/>
        </w:rPr>
        <w:t>ы предварительные итоги социально-экономического развития з</w:t>
      </w:r>
      <w:r w:rsidR="00C1182A">
        <w:rPr>
          <w:rFonts w:ascii="Times New Roman" w:hAnsi="Times New Roman" w:cs="Times New Roman"/>
          <w:sz w:val="28"/>
          <w:szCs w:val="28"/>
        </w:rPr>
        <w:t>а первое полугодие 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82A61">
        <w:rPr>
          <w:rFonts w:ascii="Times New Roman" w:hAnsi="Times New Roman" w:cs="Times New Roman"/>
          <w:sz w:val="28"/>
          <w:szCs w:val="28"/>
        </w:rPr>
        <w:t xml:space="preserve"> и ожидаемые итоги социально-экономического развития за 201</w:t>
      </w:r>
      <w:r w:rsidR="00C1182A">
        <w:rPr>
          <w:rFonts w:ascii="Times New Roman" w:hAnsi="Times New Roman" w:cs="Times New Roman"/>
          <w:sz w:val="28"/>
          <w:szCs w:val="28"/>
        </w:rPr>
        <w:t>7</w:t>
      </w:r>
      <w:r w:rsidR="00282A61">
        <w:rPr>
          <w:rFonts w:ascii="Times New Roman" w:hAnsi="Times New Roman" w:cs="Times New Roman"/>
          <w:sz w:val="28"/>
          <w:szCs w:val="28"/>
        </w:rPr>
        <w:t xml:space="preserve"> год.</w:t>
      </w:r>
      <w:r w:rsidR="00EC2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A88" w:rsidRDefault="008A3A88" w:rsidP="00AF6F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182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C1182A" w:rsidRPr="00B665D8">
        <w:rPr>
          <w:rFonts w:ascii="Times New Roman" w:hAnsi="Times New Roman" w:cs="Times New Roman"/>
          <w:sz w:val="28"/>
          <w:szCs w:val="28"/>
        </w:rPr>
        <w:t>пункта</w:t>
      </w:r>
      <w:r w:rsidRPr="00B665D8">
        <w:rPr>
          <w:rFonts w:ascii="Times New Roman" w:hAnsi="Times New Roman" w:cs="Times New Roman"/>
          <w:sz w:val="28"/>
          <w:szCs w:val="28"/>
        </w:rPr>
        <w:t xml:space="preserve"> 2 статьи 173 Бюджетного</w:t>
      </w:r>
      <w:r w:rsidRPr="0026362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A1BD1">
        <w:rPr>
          <w:rFonts w:ascii="Times New Roman" w:hAnsi="Times New Roman" w:cs="Times New Roman"/>
          <w:sz w:val="28"/>
          <w:szCs w:val="28"/>
        </w:rPr>
        <w:t xml:space="preserve">и статьи 5 Положения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 принят </w:t>
      </w:r>
      <w:hyperlink r:id="rId8" w:history="1">
        <w:r w:rsidRPr="00FE368B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FE368B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</w:t>
      </w:r>
      <w:r w:rsidRPr="0026362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Pr="006A1BD1">
        <w:rPr>
          <w:rFonts w:ascii="Times New Roman" w:hAnsi="Times New Roman" w:cs="Times New Roman"/>
          <w:sz w:val="28"/>
          <w:szCs w:val="28"/>
        </w:rPr>
        <w:t>территории</w:t>
      </w:r>
      <w:r w:rsidR="00EC22FF" w:rsidRPr="006A1BD1">
        <w:rPr>
          <w:rFonts w:ascii="Times New Roman" w:hAnsi="Times New Roman" w:cs="Times New Roman"/>
          <w:sz w:val="28"/>
          <w:szCs w:val="28"/>
        </w:rPr>
        <w:t xml:space="preserve">. </w:t>
      </w:r>
      <w:r w:rsidR="00C82047">
        <w:rPr>
          <w:rFonts w:ascii="Times New Roman" w:hAnsi="Times New Roman" w:cs="Times New Roman"/>
          <w:sz w:val="28"/>
          <w:szCs w:val="28"/>
        </w:rPr>
        <w:t xml:space="preserve">Данное нарушение указано в заключении на проект решения </w:t>
      </w:r>
      <w:r w:rsidR="00C82047" w:rsidRPr="0007110A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="00C82047">
        <w:rPr>
          <w:rFonts w:ascii="Times New Roman" w:hAnsi="Times New Roman" w:cs="Times New Roman"/>
          <w:sz w:val="28"/>
          <w:szCs w:val="28"/>
        </w:rPr>
        <w:t xml:space="preserve"> </w:t>
      </w:r>
      <w:r w:rsidR="00C82047" w:rsidRPr="0007110A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C82047">
        <w:rPr>
          <w:rFonts w:ascii="Times New Roman" w:hAnsi="Times New Roman" w:cs="Times New Roman"/>
          <w:sz w:val="28"/>
          <w:szCs w:val="28"/>
        </w:rPr>
        <w:t>7</w:t>
      </w:r>
      <w:r w:rsidR="00C82047" w:rsidRPr="000711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C82047">
        <w:rPr>
          <w:rFonts w:ascii="Times New Roman" w:hAnsi="Times New Roman" w:cs="Times New Roman"/>
          <w:sz w:val="28"/>
          <w:szCs w:val="28"/>
        </w:rPr>
        <w:t>8</w:t>
      </w:r>
      <w:r w:rsidR="00C82047" w:rsidRPr="0007110A">
        <w:rPr>
          <w:rFonts w:ascii="Times New Roman" w:hAnsi="Times New Roman" w:cs="Times New Roman"/>
          <w:sz w:val="28"/>
          <w:szCs w:val="28"/>
        </w:rPr>
        <w:t>-20</w:t>
      </w:r>
      <w:r w:rsidR="00C82047">
        <w:rPr>
          <w:rFonts w:ascii="Times New Roman" w:hAnsi="Times New Roman" w:cs="Times New Roman"/>
          <w:sz w:val="28"/>
          <w:szCs w:val="28"/>
        </w:rPr>
        <w:t>19</w:t>
      </w:r>
      <w:r w:rsidR="00C82047" w:rsidRPr="0007110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82047">
        <w:rPr>
          <w:rFonts w:ascii="Times New Roman" w:hAnsi="Times New Roman" w:cs="Times New Roman"/>
          <w:sz w:val="28"/>
          <w:szCs w:val="28"/>
        </w:rPr>
        <w:t>, однако не устранено.</w:t>
      </w:r>
    </w:p>
    <w:p w:rsidR="002E20D0" w:rsidRDefault="008D66C8" w:rsidP="00EC2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77C" w:rsidRPr="008D66C8">
        <w:rPr>
          <w:rFonts w:ascii="Times New Roman" w:hAnsi="Times New Roman" w:cs="Times New Roman"/>
          <w:sz w:val="28"/>
          <w:szCs w:val="28"/>
        </w:rPr>
        <w:t xml:space="preserve"> </w:t>
      </w:r>
      <w:r w:rsidR="00264307" w:rsidRPr="008D66C8">
        <w:rPr>
          <w:rFonts w:ascii="Times New Roman" w:hAnsi="Times New Roman" w:cs="Times New Roman"/>
          <w:sz w:val="28"/>
          <w:szCs w:val="28"/>
        </w:rPr>
        <w:t xml:space="preserve">Представленные «Предварительные итоги социально-экономического </w:t>
      </w:r>
      <w:r w:rsidR="00264307" w:rsidRPr="00C973D9">
        <w:rPr>
          <w:rFonts w:ascii="Times New Roman" w:hAnsi="Times New Roman" w:cs="Times New Roman"/>
          <w:sz w:val="28"/>
          <w:szCs w:val="28"/>
        </w:rPr>
        <w:t>развития Ужурского района за январь-июнь 201</w:t>
      </w:r>
      <w:r w:rsidR="0007110A">
        <w:rPr>
          <w:rFonts w:ascii="Times New Roman" w:hAnsi="Times New Roman" w:cs="Times New Roman"/>
          <w:sz w:val="28"/>
          <w:szCs w:val="28"/>
        </w:rPr>
        <w:t>7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года и ожидаемые итоги за 201</w:t>
      </w:r>
      <w:r w:rsidR="0007110A">
        <w:rPr>
          <w:rFonts w:ascii="Times New Roman" w:hAnsi="Times New Roman" w:cs="Times New Roman"/>
          <w:sz w:val="28"/>
          <w:szCs w:val="28"/>
        </w:rPr>
        <w:t>7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73D9">
        <w:rPr>
          <w:rFonts w:ascii="Times New Roman" w:hAnsi="Times New Roman" w:cs="Times New Roman"/>
          <w:sz w:val="28"/>
          <w:szCs w:val="28"/>
        </w:rPr>
        <w:t>»</w:t>
      </w:r>
      <w:r w:rsidR="00264307" w:rsidRPr="00C973D9">
        <w:rPr>
          <w:rFonts w:ascii="Times New Roman" w:hAnsi="Times New Roman" w:cs="Times New Roman"/>
          <w:sz w:val="28"/>
          <w:szCs w:val="28"/>
        </w:rPr>
        <w:t>, частично дублируют данные прогноза на 201</w:t>
      </w:r>
      <w:r w:rsidR="0007110A">
        <w:rPr>
          <w:rFonts w:ascii="Times New Roman" w:hAnsi="Times New Roman" w:cs="Times New Roman"/>
          <w:sz w:val="28"/>
          <w:szCs w:val="28"/>
        </w:rPr>
        <w:t>8</w:t>
      </w:r>
      <w:r w:rsidR="00264307" w:rsidRPr="00C973D9">
        <w:rPr>
          <w:rFonts w:ascii="Times New Roman" w:hAnsi="Times New Roman" w:cs="Times New Roman"/>
          <w:sz w:val="28"/>
          <w:szCs w:val="28"/>
        </w:rPr>
        <w:t>-20</w:t>
      </w:r>
      <w:r w:rsidR="0007110A">
        <w:rPr>
          <w:rFonts w:ascii="Times New Roman" w:hAnsi="Times New Roman" w:cs="Times New Roman"/>
          <w:sz w:val="28"/>
          <w:szCs w:val="28"/>
        </w:rPr>
        <w:t>20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год</w:t>
      </w:r>
      <w:r w:rsidR="00C973D9">
        <w:rPr>
          <w:rFonts w:ascii="Times New Roman" w:hAnsi="Times New Roman" w:cs="Times New Roman"/>
          <w:sz w:val="28"/>
          <w:szCs w:val="28"/>
        </w:rPr>
        <w:t>ы</w:t>
      </w:r>
      <w:r w:rsidR="00264307" w:rsidRPr="00C973D9">
        <w:rPr>
          <w:rFonts w:ascii="Times New Roman" w:hAnsi="Times New Roman" w:cs="Times New Roman"/>
          <w:sz w:val="28"/>
          <w:szCs w:val="28"/>
        </w:rPr>
        <w:t xml:space="preserve"> </w:t>
      </w:r>
      <w:r w:rsidRPr="00C973D9">
        <w:rPr>
          <w:rFonts w:ascii="Times New Roman" w:hAnsi="Times New Roman" w:cs="Times New Roman"/>
          <w:sz w:val="28"/>
          <w:szCs w:val="28"/>
        </w:rPr>
        <w:t xml:space="preserve">(развитие малого предпринимательства, уровень жизни населения, перспективы социально-экономического развития района). </w:t>
      </w:r>
      <w:r w:rsidR="002E20D0">
        <w:rPr>
          <w:rFonts w:ascii="Times New Roman" w:hAnsi="Times New Roman" w:cs="Times New Roman"/>
          <w:sz w:val="28"/>
          <w:szCs w:val="28"/>
        </w:rPr>
        <w:t xml:space="preserve">Приоритетные направления социально-экономического развития района планируются к выполнению посредством реализации одиннадцати муниципальных программ, фактически постановлением администрации Ужурского района №483 от 31.08.2016 «Об утверждении перечня муниципальных программ Ужурского </w:t>
      </w:r>
      <w:r w:rsidR="0007110A">
        <w:rPr>
          <w:rFonts w:ascii="Times New Roman" w:hAnsi="Times New Roman" w:cs="Times New Roman"/>
          <w:sz w:val="28"/>
          <w:szCs w:val="28"/>
        </w:rPr>
        <w:t>района» (в редакции постановления от 26.10.2016 №617) утверждено</w:t>
      </w:r>
      <w:r w:rsidR="002E20D0">
        <w:rPr>
          <w:rFonts w:ascii="Times New Roman" w:hAnsi="Times New Roman" w:cs="Times New Roman"/>
          <w:sz w:val="28"/>
          <w:szCs w:val="28"/>
        </w:rPr>
        <w:t xml:space="preserve"> двенадцать муниципальных программ. </w:t>
      </w:r>
      <w:r w:rsidR="0007110A">
        <w:rPr>
          <w:rFonts w:ascii="Times New Roman" w:hAnsi="Times New Roman" w:cs="Times New Roman"/>
          <w:sz w:val="28"/>
          <w:szCs w:val="28"/>
        </w:rPr>
        <w:t xml:space="preserve">Данное нарушение указано в предыдущем заключении на проект решения </w:t>
      </w:r>
      <w:r w:rsidR="0007110A" w:rsidRPr="0007110A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="0007110A">
        <w:rPr>
          <w:rFonts w:ascii="Times New Roman" w:hAnsi="Times New Roman" w:cs="Times New Roman"/>
          <w:sz w:val="28"/>
          <w:szCs w:val="28"/>
        </w:rPr>
        <w:t xml:space="preserve"> </w:t>
      </w:r>
      <w:r w:rsidR="0007110A" w:rsidRPr="0007110A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07110A">
        <w:rPr>
          <w:rFonts w:ascii="Times New Roman" w:hAnsi="Times New Roman" w:cs="Times New Roman"/>
          <w:sz w:val="28"/>
          <w:szCs w:val="28"/>
        </w:rPr>
        <w:t>7</w:t>
      </w:r>
      <w:r w:rsidR="0007110A" w:rsidRPr="000711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07110A">
        <w:rPr>
          <w:rFonts w:ascii="Times New Roman" w:hAnsi="Times New Roman" w:cs="Times New Roman"/>
          <w:sz w:val="28"/>
          <w:szCs w:val="28"/>
        </w:rPr>
        <w:t>8</w:t>
      </w:r>
      <w:r w:rsidR="0007110A" w:rsidRPr="0007110A">
        <w:rPr>
          <w:rFonts w:ascii="Times New Roman" w:hAnsi="Times New Roman" w:cs="Times New Roman"/>
          <w:sz w:val="28"/>
          <w:szCs w:val="28"/>
        </w:rPr>
        <w:t>-20</w:t>
      </w:r>
      <w:r w:rsidR="0007110A">
        <w:rPr>
          <w:rFonts w:ascii="Times New Roman" w:hAnsi="Times New Roman" w:cs="Times New Roman"/>
          <w:sz w:val="28"/>
          <w:szCs w:val="28"/>
        </w:rPr>
        <w:t>19</w:t>
      </w:r>
      <w:r w:rsidR="0007110A" w:rsidRPr="0007110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7110A">
        <w:rPr>
          <w:rFonts w:ascii="Times New Roman" w:hAnsi="Times New Roman" w:cs="Times New Roman"/>
          <w:sz w:val="28"/>
          <w:szCs w:val="28"/>
        </w:rPr>
        <w:t xml:space="preserve">, однако изменения в прогноз СЭР не внесены, что подтверждает формальный подход к формированию прогноза социально-экономического развития Ужурского района. </w:t>
      </w:r>
    </w:p>
    <w:p w:rsidR="002E20D0" w:rsidRDefault="002E20D0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792E">
        <w:rPr>
          <w:rFonts w:ascii="Times New Roman" w:hAnsi="Times New Roman" w:cs="Times New Roman"/>
          <w:sz w:val="28"/>
          <w:szCs w:val="28"/>
        </w:rPr>
        <w:t xml:space="preserve">составе прогноза СЭР отсутствует пояснительная записка на бумажном носителе, в электронном варианте представленных документов к проекту решения о бюджете пояснительная записка к прогнозу СЭР представлена, </w:t>
      </w:r>
      <w:r w:rsidR="00B0792E">
        <w:rPr>
          <w:rFonts w:ascii="Times New Roman" w:hAnsi="Times New Roman" w:cs="Times New Roman"/>
          <w:sz w:val="28"/>
          <w:szCs w:val="28"/>
        </w:rPr>
        <w:lastRenderedPageBreak/>
        <w:t xml:space="preserve">однако </w:t>
      </w:r>
      <w:r w:rsidR="006A1BD1">
        <w:rPr>
          <w:rFonts w:ascii="Times New Roman" w:hAnsi="Times New Roman" w:cs="Times New Roman"/>
          <w:sz w:val="28"/>
          <w:szCs w:val="28"/>
        </w:rPr>
        <w:t>в заголовочной части указано</w:t>
      </w:r>
      <w:r w:rsidR="00B564AE">
        <w:rPr>
          <w:rFonts w:ascii="Times New Roman" w:hAnsi="Times New Roman" w:cs="Times New Roman"/>
          <w:sz w:val="28"/>
          <w:szCs w:val="28"/>
        </w:rPr>
        <w:t>: «</w:t>
      </w:r>
      <w:r w:rsidR="00B0792E" w:rsidRPr="00B564AE">
        <w:rPr>
          <w:rFonts w:ascii="Times New Roman" w:hAnsi="Times New Roman" w:cs="Times New Roman"/>
          <w:i/>
          <w:sz w:val="28"/>
          <w:szCs w:val="28"/>
        </w:rPr>
        <w:t>на 2016 год и на период до 2019 года</w:t>
      </w:r>
      <w:r w:rsidR="00B564AE">
        <w:rPr>
          <w:rFonts w:ascii="Times New Roman" w:hAnsi="Times New Roman" w:cs="Times New Roman"/>
          <w:sz w:val="28"/>
          <w:szCs w:val="28"/>
        </w:rPr>
        <w:t>»</w:t>
      </w:r>
      <w:r w:rsidR="00B0792E">
        <w:rPr>
          <w:rFonts w:ascii="Times New Roman" w:hAnsi="Times New Roman" w:cs="Times New Roman"/>
          <w:sz w:val="28"/>
          <w:szCs w:val="28"/>
        </w:rPr>
        <w:t xml:space="preserve">.   В </w:t>
      </w:r>
      <w:r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r w:rsidR="00FA3C8A">
        <w:rPr>
          <w:rFonts w:ascii="Times New Roman" w:hAnsi="Times New Roman" w:cs="Times New Roman"/>
          <w:sz w:val="28"/>
          <w:szCs w:val="28"/>
        </w:rPr>
        <w:t>(в пояснительной записке) указан 17 раздел «Здравоохранение», фактически данные по данному разделу отсутствуют.</w:t>
      </w:r>
      <w:r w:rsidR="00B0792E">
        <w:rPr>
          <w:rFonts w:ascii="Times New Roman" w:hAnsi="Times New Roman" w:cs="Times New Roman"/>
          <w:sz w:val="28"/>
          <w:szCs w:val="28"/>
        </w:rPr>
        <w:t xml:space="preserve"> Данное замечание указано в предыдущем заключении проекта решения «О районном бюджете</w:t>
      </w:r>
      <w:r w:rsidR="00B0792E" w:rsidRPr="00B0792E">
        <w:rPr>
          <w:rFonts w:ascii="Times New Roman" w:hAnsi="Times New Roman" w:cs="Times New Roman"/>
          <w:sz w:val="28"/>
          <w:szCs w:val="28"/>
        </w:rPr>
        <w:t xml:space="preserve"> </w:t>
      </w:r>
      <w:r w:rsidR="00B0792E" w:rsidRPr="0007110A">
        <w:rPr>
          <w:rFonts w:ascii="Times New Roman" w:hAnsi="Times New Roman" w:cs="Times New Roman"/>
          <w:sz w:val="28"/>
          <w:szCs w:val="28"/>
        </w:rPr>
        <w:t>на 201</w:t>
      </w:r>
      <w:r w:rsidR="00B0792E">
        <w:rPr>
          <w:rFonts w:ascii="Times New Roman" w:hAnsi="Times New Roman" w:cs="Times New Roman"/>
          <w:sz w:val="28"/>
          <w:szCs w:val="28"/>
        </w:rPr>
        <w:t>7</w:t>
      </w:r>
      <w:r w:rsidR="00B0792E" w:rsidRPr="0007110A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B0792E">
        <w:rPr>
          <w:rFonts w:ascii="Times New Roman" w:hAnsi="Times New Roman" w:cs="Times New Roman"/>
          <w:sz w:val="28"/>
          <w:szCs w:val="28"/>
        </w:rPr>
        <w:t>8</w:t>
      </w:r>
      <w:r w:rsidR="00B0792E" w:rsidRPr="0007110A">
        <w:rPr>
          <w:rFonts w:ascii="Times New Roman" w:hAnsi="Times New Roman" w:cs="Times New Roman"/>
          <w:sz w:val="28"/>
          <w:szCs w:val="28"/>
        </w:rPr>
        <w:t>-20</w:t>
      </w:r>
      <w:r w:rsidR="00B0792E">
        <w:rPr>
          <w:rFonts w:ascii="Times New Roman" w:hAnsi="Times New Roman" w:cs="Times New Roman"/>
          <w:sz w:val="28"/>
          <w:szCs w:val="28"/>
        </w:rPr>
        <w:t>19</w:t>
      </w:r>
      <w:r w:rsidR="00B0792E" w:rsidRPr="0007110A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792E">
        <w:rPr>
          <w:rFonts w:ascii="Times New Roman" w:hAnsi="Times New Roman" w:cs="Times New Roman"/>
          <w:sz w:val="28"/>
          <w:szCs w:val="28"/>
        </w:rPr>
        <w:t>. В разделе «уровень жизни» основных показателей социально-экономического развития Ужурского района в январе – июне 2017 года</w:t>
      </w:r>
      <w:r w:rsidR="006F253D">
        <w:rPr>
          <w:rFonts w:ascii="Times New Roman" w:hAnsi="Times New Roman" w:cs="Times New Roman"/>
          <w:sz w:val="28"/>
          <w:szCs w:val="28"/>
        </w:rPr>
        <w:t xml:space="preserve"> (страница 21)</w:t>
      </w:r>
      <w:r w:rsidR="00B0792E">
        <w:rPr>
          <w:rFonts w:ascii="Times New Roman" w:hAnsi="Times New Roman" w:cs="Times New Roman"/>
          <w:sz w:val="28"/>
          <w:szCs w:val="28"/>
        </w:rPr>
        <w:t xml:space="preserve"> </w:t>
      </w:r>
      <w:r w:rsidR="006F253D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6F253D" w:rsidRPr="006F253D">
        <w:rPr>
          <w:rFonts w:ascii="Times New Roman" w:hAnsi="Times New Roman" w:cs="Times New Roman"/>
          <w:i/>
          <w:sz w:val="28"/>
          <w:szCs w:val="28"/>
        </w:rPr>
        <w:t>«по видам экономической деятельности самая высокая заработная плата в 2016 году зарегистрирована…»</w:t>
      </w:r>
      <w:r w:rsidR="006F25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F253D" w:rsidRPr="006F253D">
        <w:rPr>
          <w:rFonts w:ascii="Times New Roman" w:hAnsi="Times New Roman" w:cs="Times New Roman"/>
          <w:sz w:val="28"/>
          <w:szCs w:val="28"/>
        </w:rPr>
        <w:t>то есть в данном случае не ясно</w:t>
      </w:r>
      <w:r w:rsidR="006F253D">
        <w:rPr>
          <w:rFonts w:ascii="Times New Roman" w:hAnsi="Times New Roman" w:cs="Times New Roman"/>
          <w:sz w:val="28"/>
          <w:szCs w:val="28"/>
        </w:rPr>
        <w:t xml:space="preserve">, указан ошибочно год или же данные приведены за 2016 год, что не может соответствовать основным показателям, указанным за январь-июнь 2017 года. </w:t>
      </w:r>
      <w:r w:rsidR="006F253D" w:rsidRPr="006F2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28" w:rsidRDefault="006F253D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прогноз СЭР </w:t>
      </w:r>
      <w:r w:rsidR="00A44B28">
        <w:rPr>
          <w:rFonts w:ascii="Times New Roman" w:hAnsi="Times New Roman" w:cs="Times New Roman"/>
          <w:sz w:val="28"/>
          <w:szCs w:val="28"/>
        </w:rPr>
        <w:t>не содержит нумерации и оглавление после 37 страницы, что существенно замедляет процесс подготовки заключения на проект решения «О районном бюджете на 2018 год и на плановый период 2019-2020 годы</w:t>
      </w:r>
      <w:r w:rsidR="00A44B28" w:rsidRPr="00BC723C">
        <w:rPr>
          <w:rFonts w:ascii="Times New Roman" w:hAnsi="Times New Roman" w:cs="Times New Roman"/>
          <w:sz w:val="28"/>
          <w:szCs w:val="28"/>
        </w:rPr>
        <w:t>»</w:t>
      </w:r>
      <w:r w:rsidR="00A44B28">
        <w:rPr>
          <w:rFonts w:ascii="Times New Roman" w:hAnsi="Times New Roman" w:cs="Times New Roman"/>
          <w:sz w:val="28"/>
          <w:szCs w:val="28"/>
        </w:rPr>
        <w:t>. Также, прогноз социально-экономического развития Ужурского района не содержит ожидаемых итогов социально-экономического развития за 2017 год, указанных в постановлении №763 от 09.11.2017 «О прогнозе социально-экономического развития Ужурского района» по следующим отраслям:</w:t>
      </w:r>
    </w:p>
    <w:p w:rsidR="00A44B28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:rsidR="00A44B28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растениеводство;</w:t>
      </w:r>
    </w:p>
    <w:p w:rsidR="00A44B28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животноводство (данные представлены за 2016 год);</w:t>
      </w:r>
    </w:p>
    <w:p w:rsidR="00A44B28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(данные не изменены и представлены на уровне 2016 года);</w:t>
      </w:r>
    </w:p>
    <w:p w:rsidR="00D328A8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28A8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D328A8" w:rsidRDefault="00D328A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защита;</w:t>
      </w:r>
    </w:p>
    <w:p w:rsidR="00D328A8" w:rsidRDefault="00D328A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молодежная политика. </w:t>
      </w:r>
    </w:p>
    <w:p w:rsidR="006F253D" w:rsidRDefault="00A44B28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представленных документах</w:t>
      </w:r>
      <w:r w:rsidR="00B564AE">
        <w:rPr>
          <w:rFonts w:ascii="Times New Roman" w:hAnsi="Times New Roman" w:cs="Times New Roman"/>
          <w:sz w:val="28"/>
          <w:szCs w:val="28"/>
        </w:rPr>
        <w:t xml:space="preserve"> (по вышеуказанным отраслям)</w:t>
      </w:r>
      <w:r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="00D328A8">
        <w:rPr>
          <w:rFonts w:ascii="Times New Roman" w:hAnsi="Times New Roman" w:cs="Times New Roman"/>
          <w:sz w:val="28"/>
          <w:szCs w:val="28"/>
        </w:rPr>
        <w:t>только фактические данные по отраслям за истекший период 2017 года.</w:t>
      </w:r>
    </w:p>
    <w:p w:rsidR="00F13A3C" w:rsidRDefault="00F13A3C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показатели социально-экономического развития Ужурского района содержат некорректные показатели: так показатели в сфере рынка труда содержат информацию 2016 года, при чем показатели по сравнению с прошлым периодом изменены (страница 20 прогноза СЭР):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3A3C" w:rsidTr="00F13A3C">
        <w:tc>
          <w:tcPr>
            <w:tcW w:w="4672" w:type="dxa"/>
          </w:tcPr>
          <w:p w:rsidR="00F13A3C" w:rsidRDefault="00F13A3C" w:rsidP="002E2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СЭР на 2018-2020</w:t>
            </w:r>
          </w:p>
        </w:tc>
        <w:tc>
          <w:tcPr>
            <w:tcW w:w="4673" w:type="dxa"/>
          </w:tcPr>
          <w:p w:rsidR="00F13A3C" w:rsidRDefault="00F13A3C" w:rsidP="002E2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СЭР на 2017-2019</w:t>
            </w:r>
          </w:p>
        </w:tc>
      </w:tr>
      <w:tr w:rsidR="00F13A3C" w:rsidTr="00F13A3C">
        <w:tc>
          <w:tcPr>
            <w:tcW w:w="4672" w:type="dxa"/>
          </w:tcPr>
          <w:p w:rsidR="00F13A3C" w:rsidRDefault="00F13A3C" w:rsidP="002E2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Рынок труда:</w:t>
            </w:r>
          </w:p>
        </w:tc>
        <w:tc>
          <w:tcPr>
            <w:tcW w:w="4673" w:type="dxa"/>
          </w:tcPr>
          <w:p w:rsidR="00F13A3C" w:rsidRDefault="00506E72" w:rsidP="002E20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Рынок труда: </w:t>
            </w:r>
          </w:p>
        </w:tc>
      </w:tr>
      <w:tr w:rsidR="00506E72" w:rsidTr="00F13A3C">
        <w:tc>
          <w:tcPr>
            <w:tcW w:w="4672" w:type="dxa"/>
          </w:tcPr>
          <w:p w:rsidR="00506E72" w:rsidRPr="00506E72" w:rsidRDefault="00506E72" w:rsidP="00506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2016 года организовано 2 районные ярмарки вакансий, во время проведения которых приглашение к трудоустройству получили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Приняли участи</w:t>
            </w:r>
            <w:r w:rsidR="00B56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в ярмарках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было заявлено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вакансий. </w:t>
            </w:r>
          </w:p>
        </w:tc>
        <w:tc>
          <w:tcPr>
            <w:tcW w:w="4673" w:type="dxa"/>
          </w:tcPr>
          <w:p w:rsidR="00506E72" w:rsidRPr="00506E72" w:rsidRDefault="00506E72" w:rsidP="00506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В первом полугодии 2016 года организовано 2 районные ярмарки вакансий, во время проведения которых приглашение к трудоустройству получили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Приняли участи</w:t>
            </w:r>
            <w:r w:rsidR="00B564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в ярмарках</w:t>
            </w:r>
            <w:r w:rsidRPr="00506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было заявлено </w:t>
            </w:r>
            <w:r w:rsidRPr="00506E7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506E72">
              <w:rPr>
                <w:rFonts w:ascii="Times New Roman" w:hAnsi="Times New Roman" w:cs="Times New Roman"/>
                <w:sz w:val="24"/>
                <w:szCs w:val="24"/>
              </w:rPr>
              <w:t xml:space="preserve"> вакансий. </w:t>
            </w:r>
          </w:p>
        </w:tc>
      </w:tr>
    </w:tbl>
    <w:p w:rsidR="00F13A3C" w:rsidRPr="006F253D" w:rsidRDefault="00F13A3C" w:rsidP="002E20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C8A" w:rsidRDefault="00264307" w:rsidP="00FA3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3D9">
        <w:rPr>
          <w:rFonts w:ascii="Times New Roman" w:hAnsi="Times New Roman" w:cs="Times New Roman"/>
          <w:sz w:val="28"/>
          <w:szCs w:val="28"/>
        </w:rPr>
        <w:t xml:space="preserve">   </w:t>
      </w:r>
      <w:r w:rsidR="007F76AB" w:rsidRPr="00C973D9">
        <w:rPr>
          <w:rFonts w:ascii="Times New Roman" w:hAnsi="Times New Roman" w:cs="Times New Roman"/>
          <w:sz w:val="28"/>
          <w:szCs w:val="28"/>
        </w:rPr>
        <w:t xml:space="preserve">   </w:t>
      </w:r>
      <w:r w:rsidR="00F51BE7">
        <w:rPr>
          <w:rFonts w:ascii="Times New Roman" w:hAnsi="Times New Roman" w:cs="Times New Roman"/>
          <w:sz w:val="28"/>
          <w:szCs w:val="28"/>
        </w:rPr>
        <w:t xml:space="preserve"> </w:t>
      </w:r>
      <w:r w:rsidRPr="00C973D9"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C973D9">
        <w:rPr>
          <w:rFonts w:ascii="Times New Roman" w:hAnsi="Times New Roman" w:cs="Times New Roman"/>
          <w:sz w:val="28"/>
          <w:szCs w:val="28"/>
        </w:rPr>
        <w:t>Показатели</w:t>
      </w:r>
      <w:r w:rsidR="00985393" w:rsidRPr="00C973D9">
        <w:rPr>
          <w:rFonts w:ascii="Times New Roman" w:hAnsi="Times New Roman" w:cs="Times New Roman"/>
          <w:sz w:val="28"/>
          <w:szCs w:val="28"/>
        </w:rPr>
        <w:t xml:space="preserve"> оценок по итогам 201</w:t>
      </w:r>
      <w:r w:rsidR="00F51BE7">
        <w:rPr>
          <w:rFonts w:ascii="Times New Roman" w:hAnsi="Times New Roman" w:cs="Times New Roman"/>
          <w:sz w:val="28"/>
          <w:szCs w:val="28"/>
        </w:rPr>
        <w:t>7</w:t>
      </w:r>
      <w:r w:rsidR="00985393" w:rsidRPr="00C973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1BE7">
        <w:rPr>
          <w:rFonts w:ascii="Times New Roman" w:hAnsi="Times New Roman" w:cs="Times New Roman"/>
          <w:sz w:val="28"/>
          <w:szCs w:val="28"/>
        </w:rPr>
        <w:t>,</w:t>
      </w:r>
      <w:r w:rsidR="00985393" w:rsidRPr="00C973D9"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C973D9">
        <w:rPr>
          <w:rFonts w:ascii="Times New Roman" w:hAnsi="Times New Roman" w:cs="Times New Roman"/>
          <w:sz w:val="28"/>
          <w:szCs w:val="28"/>
        </w:rPr>
        <w:t>приведенные в предварительных итог</w:t>
      </w:r>
      <w:r w:rsidR="00985393" w:rsidRPr="00C973D9">
        <w:rPr>
          <w:rFonts w:ascii="Times New Roman" w:hAnsi="Times New Roman" w:cs="Times New Roman"/>
          <w:sz w:val="28"/>
          <w:szCs w:val="28"/>
        </w:rPr>
        <w:t>ах</w:t>
      </w:r>
      <w:r w:rsidR="00FA4E86" w:rsidRPr="00C973D9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FA4E86" w:rsidRPr="008D66C8">
        <w:rPr>
          <w:rFonts w:ascii="Times New Roman" w:hAnsi="Times New Roman" w:cs="Times New Roman"/>
          <w:sz w:val="28"/>
          <w:szCs w:val="28"/>
        </w:rPr>
        <w:t>-экономического развития Ужурского района следующие:</w:t>
      </w:r>
    </w:p>
    <w:p w:rsidR="007128CD" w:rsidRDefault="00985393" w:rsidP="007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A4CD9">
        <w:rPr>
          <w:rFonts w:ascii="Times New Roman" w:hAnsi="Times New Roman" w:cs="Times New Roman"/>
          <w:sz w:val="28"/>
          <w:szCs w:val="28"/>
        </w:rPr>
        <w:t xml:space="preserve">- </w:t>
      </w:r>
      <w:r w:rsidR="00FA4E86" w:rsidRPr="006A4CD9">
        <w:rPr>
          <w:rFonts w:ascii="Times New Roman" w:hAnsi="Times New Roman" w:cs="Times New Roman"/>
          <w:sz w:val="28"/>
          <w:szCs w:val="28"/>
        </w:rPr>
        <w:t>прогноз численности трудовых ресурсов, рассчитанный с учетом демографического фактора, а также</w:t>
      </w:r>
      <w:r w:rsidR="00FA4E86" w:rsidRPr="00985393">
        <w:rPr>
          <w:rFonts w:ascii="Times New Roman" w:hAnsi="Times New Roman" w:cs="Times New Roman"/>
          <w:sz w:val="28"/>
          <w:szCs w:val="28"/>
        </w:rPr>
        <w:t xml:space="preserve"> тенденций в области формирования и использования трудовых ресурсов предполагает, что сохранится тенденция уменьшения трудовых ресурсов</w:t>
      </w:r>
      <w:r w:rsidR="004B3569">
        <w:rPr>
          <w:rFonts w:ascii="Times New Roman" w:hAnsi="Times New Roman" w:cs="Times New Roman"/>
          <w:sz w:val="28"/>
          <w:szCs w:val="28"/>
        </w:rPr>
        <w:t xml:space="preserve">. Среднесписочная численность работников списочного состава организаций за 1 полугодие 2017 года уменьшилась на 2% относительно аналогичного периода 2016 и составила 8483 человек (на 01.07.2016 – 8737 человек).  </w:t>
      </w:r>
      <w:r w:rsidR="006A4CD9">
        <w:rPr>
          <w:rFonts w:ascii="Times New Roman" w:hAnsi="Times New Roman" w:cs="Times New Roman"/>
          <w:sz w:val="28"/>
          <w:szCs w:val="28"/>
        </w:rPr>
        <w:t xml:space="preserve">Количество организаций, юридических лиц, с начала года уменьшилось на 2,5% и составило 238 единиц (на 01.01.2017 – 244 </w:t>
      </w:r>
      <w:r w:rsidR="00C41AB8">
        <w:rPr>
          <w:rFonts w:ascii="Times New Roman" w:hAnsi="Times New Roman" w:cs="Times New Roman"/>
          <w:sz w:val="28"/>
          <w:szCs w:val="28"/>
        </w:rPr>
        <w:t>единицы);</w:t>
      </w:r>
    </w:p>
    <w:p w:rsidR="007128CD" w:rsidRPr="007128CD" w:rsidRDefault="007128CD" w:rsidP="007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D">
        <w:rPr>
          <w:rFonts w:ascii="Times New Roman" w:hAnsi="Times New Roman" w:cs="Times New Roman"/>
          <w:sz w:val="28"/>
          <w:szCs w:val="28"/>
        </w:rPr>
        <w:t>- сохраняется</w:t>
      </w:r>
      <w:r>
        <w:rPr>
          <w:rFonts w:ascii="Times New Roman" w:hAnsi="Times New Roman" w:cs="Times New Roman"/>
          <w:sz w:val="28"/>
          <w:szCs w:val="28"/>
        </w:rPr>
        <w:t xml:space="preserve"> тенденция </w:t>
      </w:r>
      <w:r w:rsidR="00506E72">
        <w:rPr>
          <w:rFonts w:ascii="Times New Roman" w:hAnsi="Times New Roman" w:cs="Times New Roman"/>
          <w:sz w:val="28"/>
          <w:szCs w:val="28"/>
        </w:rPr>
        <w:t xml:space="preserve">естественной </w:t>
      </w:r>
      <w:r>
        <w:rPr>
          <w:rFonts w:ascii="Times New Roman" w:hAnsi="Times New Roman" w:cs="Times New Roman"/>
          <w:sz w:val="28"/>
          <w:szCs w:val="28"/>
        </w:rPr>
        <w:t>убыли населения;</w:t>
      </w:r>
    </w:p>
    <w:p w:rsidR="00FA4E86" w:rsidRPr="00AF7182" w:rsidRDefault="00FA4E86" w:rsidP="007128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8CD">
        <w:rPr>
          <w:rFonts w:ascii="Times New Roman" w:hAnsi="Times New Roman" w:cs="Times New Roman"/>
          <w:sz w:val="28"/>
          <w:szCs w:val="28"/>
        </w:rPr>
        <w:t>- численность безработных граждан по состоянию на 01.07.201</w:t>
      </w:r>
      <w:r w:rsidR="004B3569">
        <w:rPr>
          <w:rFonts w:ascii="Times New Roman" w:hAnsi="Times New Roman" w:cs="Times New Roman"/>
          <w:sz w:val="28"/>
          <w:szCs w:val="28"/>
        </w:rPr>
        <w:t>7</w:t>
      </w:r>
      <w:r w:rsidRPr="007128CD">
        <w:rPr>
          <w:rFonts w:ascii="Times New Roman" w:hAnsi="Times New Roman" w:cs="Times New Roman"/>
          <w:sz w:val="28"/>
          <w:szCs w:val="28"/>
        </w:rPr>
        <w:t xml:space="preserve"> года составляет – </w:t>
      </w:r>
      <w:r w:rsidR="004B3569">
        <w:rPr>
          <w:rFonts w:ascii="Times New Roman" w:hAnsi="Times New Roman" w:cs="Times New Roman"/>
          <w:sz w:val="28"/>
          <w:szCs w:val="28"/>
        </w:rPr>
        <w:t xml:space="preserve">384 человека (на 01.07.2016 - </w:t>
      </w:r>
      <w:r w:rsidR="00FA3C8A" w:rsidRPr="007128CD">
        <w:rPr>
          <w:rFonts w:ascii="Times New Roman" w:hAnsi="Times New Roman" w:cs="Times New Roman"/>
          <w:sz w:val="28"/>
          <w:szCs w:val="28"/>
        </w:rPr>
        <w:t>436</w:t>
      </w:r>
      <w:r w:rsidRPr="00AF71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3569">
        <w:rPr>
          <w:rFonts w:ascii="Times New Roman" w:hAnsi="Times New Roman" w:cs="Times New Roman"/>
          <w:sz w:val="28"/>
          <w:szCs w:val="28"/>
        </w:rPr>
        <w:t>)</w:t>
      </w:r>
      <w:r w:rsidRPr="00AF718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B3569">
        <w:rPr>
          <w:rFonts w:ascii="Times New Roman" w:hAnsi="Times New Roman" w:cs="Times New Roman"/>
          <w:sz w:val="28"/>
          <w:szCs w:val="28"/>
        </w:rPr>
        <w:t>52</w:t>
      </w:r>
      <w:r w:rsidRPr="00AF718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28CD">
        <w:rPr>
          <w:rFonts w:ascii="Times New Roman" w:hAnsi="Times New Roman" w:cs="Times New Roman"/>
          <w:sz w:val="28"/>
          <w:szCs w:val="28"/>
        </w:rPr>
        <w:t>а</w:t>
      </w:r>
      <w:r w:rsidRPr="00AF7182">
        <w:rPr>
          <w:rFonts w:ascii="Times New Roman" w:hAnsi="Times New Roman" w:cs="Times New Roman"/>
          <w:sz w:val="28"/>
          <w:szCs w:val="28"/>
        </w:rPr>
        <w:t xml:space="preserve"> </w:t>
      </w:r>
      <w:r w:rsidR="004B3569">
        <w:rPr>
          <w:rFonts w:ascii="Times New Roman" w:hAnsi="Times New Roman" w:cs="Times New Roman"/>
          <w:sz w:val="28"/>
          <w:szCs w:val="28"/>
        </w:rPr>
        <w:t>меньше по сравнению с прошлым периодом</w:t>
      </w:r>
      <w:r w:rsidRPr="00AF7182">
        <w:rPr>
          <w:rFonts w:ascii="Times New Roman" w:hAnsi="Times New Roman" w:cs="Times New Roman"/>
          <w:sz w:val="28"/>
          <w:szCs w:val="28"/>
        </w:rPr>
        <w:t>.</w:t>
      </w:r>
      <w:r w:rsidRPr="00AF71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7182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 w:rsidR="00F51BE7">
        <w:rPr>
          <w:rFonts w:ascii="Times New Roman" w:hAnsi="Times New Roman" w:cs="Times New Roman"/>
          <w:sz w:val="28"/>
          <w:szCs w:val="28"/>
        </w:rPr>
        <w:t xml:space="preserve">остался на уровне аналогичного периода прошлого года и составил </w:t>
      </w:r>
      <w:r w:rsidR="00985393" w:rsidRPr="00AF7182">
        <w:rPr>
          <w:rFonts w:ascii="Times New Roman" w:hAnsi="Times New Roman" w:cs="Times New Roman"/>
          <w:sz w:val="28"/>
          <w:szCs w:val="28"/>
        </w:rPr>
        <w:t>2,</w:t>
      </w:r>
      <w:r w:rsidR="00FA3C8A">
        <w:rPr>
          <w:rFonts w:ascii="Times New Roman" w:hAnsi="Times New Roman" w:cs="Times New Roman"/>
          <w:sz w:val="28"/>
          <w:szCs w:val="28"/>
        </w:rPr>
        <w:t>5</w:t>
      </w:r>
      <w:r w:rsidRPr="00AF7182">
        <w:rPr>
          <w:rFonts w:ascii="Times New Roman" w:hAnsi="Times New Roman" w:cs="Times New Roman"/>
          <w:sz w:val="28"/>
          <w:szCs w:val="28"/>
        </w:rPr>
        <w:t>%</w:t>
      </w:r>
      <w:r w:rsidR="004B3569">
        <w:rPr>
          <w:rFonts w:ascii="Times New Roman" w:hAnsi="Times New Roman" w:cs="Times New Roman"/>
          <w:sz w:val="28"/>
          <w:szCs w:val="28"/>
        </w:rPr>
        <w:t xml:space="preserve"> от трудоспособного населения в трудоспособном возрасте;</w:t>
      </w:r>
      <w:r w:rsidR="00712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1C1" w:rsidRDefault="00FA4E86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632">
        <w:rPr>
          <w:rFonts w:ascii="Times New Roman" w:hAnsi="Times New Roman" w:cs="Times New Roman"/>
          <w:sz w:val="28"/>
          <w:szCs w:val="28"/>
        </w:rPr>
        <w:t xml:space="preserve">- среднемесячная начисленная заработная плата в расчете на одного работника </w:t>
      </w:r>
      <w:r w:rsidR="00C41AB8">
        <w:rPr>
          <w:rFonts w:ascii="Times New Roman" w:hAnsi="Times New Roman" w:cs="Times New Roman"/>
          <w:sz w:val="28"/>
          <w:szCs w:val="28"/>
        </w:rPr>
        <w:t>за январь-июнь 2017 года составила 27285,7 руб. (по Красноярскому краю – 39649,3руб.) и увеличилась по отношению к январю-июню 2016 года номинально на 10,9%, реально – на 5,5%</w:t>
      </w:r>
      <w:r w:rsidR="006A4CD9">
        <w:rPr>
          <w:rFonts w:ascii="Times New Roman" w:hAnsi="Times New Roman" w:cs="Times New Roman"/>
          <w:sz w:val="28"/>
          <w:szCs w:val="28"/>
        </w:rPr>
        <w:t>. В 2018 году прогнозируется реальный рост уровня среднемесячной заработной платы на 3,3%</w:t>
      </w:r>
      <w:r w:rsidR="009D106D">
        <w:rPr>
          <w:rFonts w:ascii="Times New Roman" w:hAnsi="Times New Roman" w:cs="Times New Roman"/>
          <w:sz w:val="28"/>
          <w:szCs w:val="28"/>
        </w:rPr>
        <w:t>, в номинальн</w:t>
      </w:r>
      <w:r w:rsidR="00C41AB8">
        <w:rPr>
          <w:rFonts w:ascii="Times New Roman" w:hAnsi="Times New Roman" w:cs="Times New Roman"/>
          <w:sz w:val="28"/>
          <w:szCs w:val="28"/>
        </w:rPr>
        <w:t>ом выражении рост составит 7,3%;</w:t>
      </w:r>
      <w:r w:rsidR="00B861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E86" w:rsidRPr="00B861C1" w:rsidRDefault="00B861C1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9D106D">
        <w:rPr>
          <w:rFonts w:ascii="Times New Roman" w:hAnsi="Times New Roman" w:cs="Times New Roman"/>
          <w:sz w:val="28"/>
          <w:szCs w:val="28"/>
        </w:rPr>
        <w:t xml:space="preserve">организаций малого бизнеса по состоянию на 01.07.2017 года составило 68 единиц, количество средних предприятий составило 3 предприятия, 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– </w:t>
      </w:r>
      <w:r w:rsidR="009D106D">
        <w:rPr>
          <w:rFonts w:ascii="Times New Roman" w:hAnsi="Times New Roman" w:cs="Times New Roman"/>
          <w:sz w:val="28"/>
          <w:szCs w:val="28"/>
        </w:rPr>
        <w:t>409 человек.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</w:t>
      </w:r>
      <w:r w:rsidR="009D10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рогнозируется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</w:t>
      </w:r>
      <w:r w:rsidR="00335B2C">
        <w:rPr>
          <w:rFonts w:ascii="Times New Roman" w:hAnsi="Times New Roman" w:cs="Times New Roman"/>
          <w:sz w:val="28"/>
          <w:szCs w:val="28"/>
        </w:rPr>
        <w:t>увеличение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</w:t>
      </w:r>
      <w:r w:rsidR="009D106D">
        <w:rPr>
          <w:rFonts w:ascii="Times New Roman" w:hAnsi="Times New Roman" w:cs="Times New Roman"/>
          <w:sz w:val="28"/>
          <w:szCs w:val="28"/>
        </w:rPr>
        <w:t>организаций малого бизнеса, по оценке 2017 года составит 72 единицы. К</w:t>
      </w:r>
      <w:r w:rsidR="00FA4E86" w:rsidRPr="00B861C1">
        <w:rPr>
          <w:rFonts w:ascii="Times New Roman" w:hAnsi="Times New Roman" w:cs="Times New Roman"/>
          <w:sz w:val="28"/>
          <w:szCs w:val="28"/>
        </w:rPr>
        <w:t>оличеств</w:t>
      </w:r>
      <w:r w:rsidR="009D106D">
        <w:rPr>
          <w:rFonts w:ascii="Times New Roman" w:hAnsi="Times New Roman" w:cs="Times New Roman"/>
          <w:sz w:val="28"/>
          <w:szCs w:val="28"/>
        </w:rPr>
        <w:t xml:space="preserve">о индивидуальных предпринимателей увеличится до 415 человек. Численность работающих на малых предприятиях в 2017 году по оценке составит 455 человек (в 2016 году – 453 человека). Среднесписочная численность работников у ИП составит 185 человек (в 2016 году – 183 человека). </w:t>
      </w:r>
    </w:p>
    <w:p w:rsidR="00FA4E86" w:rsidRPr="00335B2C" w:rsidRDefault="00335B2C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35B2C">
        <w:rPr>
          <w:rFonts w:ascii="Times New Roman" w:hAnsi="Times New Roman" w:cs="Times New Roman"/>
          <w:sz w:val="28"/>
          <w:szCs w:val="28"/>
        </w:rPr>
        <w:t>- о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</w:t>
      </w:r>
      <w:r w:rsidR="00C41AB8">
        <w:rPr>
          <w:rFonts w:ascii="Times New Roman" w:hAnsi="Times New Roman" w:cs="Times New Roman"/>
          <w:sz w:val="28"/>
          <w:szCs w:val="28"/>
        </w:rPr>
        <w:t xml:space="preserve">по полному кругу организаций в первом полугодии текущего года 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41AB8">
        <w:rPr>
          <w:rFonts w:ascii="Times New Roman" w:hAnsi="Times New Roman" w:cs="Times New Roman"/>
          <w:sz w:val="28"/>
          <w:szCs w:val="28"/>
        </w:rPr>
        <w:t>2883,68 млн.руб. или 87,46% к соответствующему периоду прошлого года.</w:t>
      </w:r>
    </w:p>
    <w:p w:rsidR="00521FD2" w:rsidRDefault="00521FD2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FD2">
        <w:rPr>
          <w:rFonts w:ascii="Times New Roman" w:hAnsi="Times New Roman" w:cs="Times New Roman"/>
          <w:sz w:val="28"/>
          <w:szCs w:val="28"/>
        </w:rPr>
        <w:t xml:space="preserve">   </w:t>
      </w:r>
      <w:r w:rsidR="00616084">
        <w:rPr>
          <w:rFonts w:ascii="Times New Roman" w:hAnsi="Times New Roman" w:cs="Times New Roman"/>
          <w:sz w:val="28"/>
          <w:szCs w:val="28"/>
        </w:rPr>
        <w:t>-</w:t>
      </w:r>
      <w:r w:rsidR="004C3ADE">
        <w:rPr>
          <w:rFonts w:ascii="Times New Roman" w:hAnsi="Times New Roman" w:cs="Times New Roman"/>
          <w:sz w:val="28"/>
          <w:szCs w:val="28"/>
        </w:rPr>
        <w:t xml:space="preserve"> </w:t>
      </w:r>
      <w:r w:rsidR="00616084">
        <w:rPr>
          <w:rFonts w:ascii="Times New Roman" w:hAnsi="Times New Roman" w:cs="Times New Roman"/>
          <w:sz w:val="28"/>
          <w:szCs w:val="28"/>
        </w:rPr>
        <w:t>с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уществует дефицит мест в дошкольные учреждения, на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1D5C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D5C7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года очередность составила </w:t>
      </w:r>
      <w:r w:rsidR="001D5C71">
        <w:rPr>
          <w:rFonts w:ascii="Times New Roman" w:hAnsi="Times New Roman" w:cs="Times New Roman"/>
          <w:sz w:val="28"/>
          <w:szCs w:val="28"/>
        </w:rPr>
        <w:t>258 детей в возрасте от 0 до 3 лет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. </w:t>
      </w:r>
      <w:r w:rsidR="001D5C71">
        <w:rPr>
          <w:rFonts w:ascii="Times New Roman" w:hAnsi="Times New Roman" w:cs="Times New Roman"/>
          <w:sz w:val="28"/>
          <w:szCs w:val="28"/>
        </w:rPr>
        <w:t xml:space="preserve">Проблемным остается вопрос создания образовательной среды для детей до 3-х лет.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12" w:rsidRPr="008215BE" w:rsidRDefault="00EF21E8" w:rsidP="00EC22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ADE">
        <w:rPr>
          <w:rFonts w:ascii="Times New Roman" w:hAnsi="Times New Roman" w:cs="Times New Roman"/>
          <w:sz w:val="28"/>
          <w:szCs w:val="28"/>
        </w:rPr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</w:t>
      </w:r>
      <w:r w:rsidR="001D5C71">
        <w:rPr>
          <w:rFonts w:ascii="Times New Roman" w:hAnsi="Times New Roman" w:cs="Times New Roman"/>
          <w:sz w:val="28"/>
          <w:szCs w:val="28"/>
        </w:rPr>
        <w:t xml:space="preserve"> </w:t>
      </w:r>
      <w:r w:rsidR="00790393">
        <w:rPr>
          <w:rFonts w:ascii="Times New Roman" w:hAnsi="Times New Roman" w:cs="Times New Roman"/>
          <w:sz w:val="28"/>
          <w:szCs w:val="28"/>
        </w:rPr>
        <w:t xml:space="preserve"> </w:t>
      </w:r>
      <w:r w:rsidRPr="004C3ADE">
        <w:rPr>
          <w:rFonts w:ascii="Times New Roman" w:hAnsi="Times New Roman" w:cs="Times New Roman"/>
          <w:sz w:val="28"/>
          <w:szCs w:val="28"/>
        </w:rPr>
        <w:t xml:space="preserve"> </w:t>
      </w:r>
      <w:r w:rsidRPr="008215BE">
        <w:rPr>
          <w:rFonts w:ascii="Times New Roman" w:hAnsi="Times New Roman" w:cs="Times New Roman"/>
          <w:sz w:val="28"/>
          <w:szCs w:val="28"/>
        </w:rPr>
        <w:t xml:space="preserve">Прогноз не содержит мер направленных на увеличение доходной части </w:t>
      </w:r>
      <w:r w:rsidR="004C3ADE" w:rsidRPr="008215BE">
        <w:rPr>
          <w:rFonts w:ascii="Times New Roman" w:hAnsi="Times New Roman" w:cs="Times New Roman"/>
          <w:sz w:val="28"/>
          <w:szCs w:val="28"/>
        </w:rPr>
        <w:t>бюджета,</w:t>
      </w:r>
      <w:r w:rsidRPr="008215BE">
        <w:rPr>
          <w:rFonts w:ascii="Times New Roman" w:hAnsi="Times New Roman" w:cs="Times New Roman"/>
          <w:sz w:val="28"/>
          <w:szCs w:val="28"/>
        </w:rPr>
        <w:t xml:space="preserve"> </w:t>
      </w:r>
      <w:r w:rsidR="004C3ADE" w:rsidRPr="008215BE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Pr="008215BE">
        <w:rPr>
          <w:rFonts w:ascii="Times New Roman" w:hAnsi="Times New Roman" w:cs="Times New Roman"/>
          <w:sz w:val="28"/>
          <w:szCs w:val="28"/>
        </w:rPr>
        <w:t>за счет эффективного управл</w:t>
      </w:r>
      <w:r w:rsidR="004C3ADE" w:rsidRPr="008215BE">
        <w:rPr>
          <w:rFonts w:ascii="Times New Roman" w:hAnsi="Times New Roman" w:cs="Times New Roman"/>
          <w:sz w:val="28"/>
          <w:szCs w:val="28"/>
        </w:rPr>
        <w:t>ения</w:t>
      </w:r>
      <w:r w:rsidR="00545912" w:rsidRPr="008215BE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4C3ADE" w:rsidRPr="008215BE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353EE1" w:rsidRPr="008215BE">
        <w:rPr>
          <w:rFonts w:ascii="Times New Roman" w:hAnsi="Times New Roman" w:cs="Times New Roman"/>
          <w:sz w:val="28"/>
          <w:szCs w:val="28"/>
        </w:rPr>
        <w:t>ом</w:t>
      </w:r>
      <w:r w:rsidR="004C3ADE" w:rsidRPr="008215BE">
        <w:rPr>
          <w:rFonts w:ascii="Times New Roman" w:hAnsi="Times New Roman" w:cs="Times New Roman"/>
          <w:sz w:val="28"/>
          <w:szCs w:val="28"/>
        </w:rPr>
        <w:t>.</w:t>
      </w:r>
    </w:p>
    <w:p w:rsidR="00FB2C20" w:rsidRPr="00616084" w:rsidRDefault="00FB2C20" w:rsidP="00FB2C20">
      <w:pPr>
        <w:pStyle w:val="21"/>
        <w:shd w:val="clear" w:color="auto" w:fill="auto"/>
        <w:tabs>
          <w:tab w:val="left" w:pos="1378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B2C20">
        <w:rPr>
          <w:sz w:val="28"/>
          <w:szCs w:val="28"/>
        </w:rPr>
        <w:t>Важной составляющей устойчивого развития является человеческий капитал. В свою очередь, для развития человеческого капитала необходимы высокий уровень доходов, комфортные условия проживания, широкий спектр рабочих мест, доступность образования и здравоохранения, наличие мест отдыха, благоприятная экологическая и криминогенная обстановка.</w:t>
      </w:r>
    </w:p>
    <w:p w:rsidR="001B501B" w:rsidRDefault="00616084" w:rsidP="00EC22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8215BE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r w:rsidRPr="008215BE">
        <w:rPr>
          <w:rFonts w:ascii="Times New Roman" w:hAnsi="Times New Roman" w:cs="Times New Roman"/>
          <w:sz w:val="28"/>
          <w:szCs w:val="28"/>
        </w:rPr>
        <w:t>района</w:t>
      </w:r>
      <w:r w:rsidR="001B501B">
        <w:rPr>
          <w:rFonts w:ascii="Times New Roman" w:hAnsi="Times New Roman" w:cs="Times New Roman"/>
          <w:sz w:val="28"/>
          <w:szCs w:val="28"/>
        </w:rPr>
        <w:t>, направленные на повышение уровня и качества жизни,</w:t>
      </w:r>
      <w:r w:rsidR="00FA4E86" w:rsidRPr="008215BE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связаны, как и прежде в первую очередь с обеспечением участия муниципального образования </w:t>
      </w:r>
      <w:r w:rsidRPr="008215BE">
        <w:rPr>
          <w:rFonts w:ascii="Times New Roman" w:hAnsi="Times New Roman" w:cs="Times New Roman"/>
          <w:sz w:val="28"/>
          <w:szCs w:val="28"/>
        </w:rPr>
        <w:t>Ужурский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296831" w:rsidRPr="00616084">
        <w:rPr>
          <w:rFonts w:ascii="Times New Roman" w:hAnsi="Times New Roman" w:cs="Times New Roman"/>
          <w:sz w:val="28"/>
          <w:szCs w:val="28"/>
        </w:rPr>
        <w:t>государственных программ</w:t>
      </w:r>
      <w:r w:rsidR="00023E8D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</w:t>
      </w:r>
      <w:r w:rsidR="00296831">
        <w:rPr>
          <w:rFonts w:ascii="Times New Roman" w:hAnsi="Times New Roman" w:cs="Times New Roman"/>
          <w:sz w:val="28"/>
          <w:szCs w:val="28"/>
        </w:rPr>
        <w:t xml:space="preserve"> на принципах софинансирования</w:t>
      </w:r>
      <w:r w:rsidR="001B501B">
        <w:rPr>
          <w:rFonts w:ascii="Times New Roman" w:hAnsi="Times New Roman" w:cs="Times New Roman"/>
          <w:sz w:val="28"/>
          <w:szCs w:val="28"/>
        </w:rPr>
        <w:t>;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 </w:t>
      </w:r>
      <w:r w:rsidR="001B501B">
        <w:rPr>
          <w:rFonts w:ascii="Times New Roman" w:hAnsi="Times New Roman" w:cs="Times New Roman"/>
          <w:sz w:val="28"/>
          <w:szCs w:val="28"/>
        </w:rPr>
        <w:t xml:space="preserve">на основе эффективного использования всех внутренних резервов территории; усовершенствования системы управления районом; привлечения широких слоев граждан, предпринимательских кругов и общественности к решению проблем района; использования опыта лучшей практики других районов в различных сферах муниципальной деятельности. </w:t>
      </w:r>
    </w:p>
    <w:p w:rsidR="0054522B" w:rsidRPr="0054522B" w:rsidRDefault="0054522B" w:rsidP="00545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Pr="0054522B">
        <w:rPr>
          <w:rFonts w:ascii="Times New Roman" w:hAnsi="Times New Roman" w:cs="Times New Roman"/>
          <w:sz w:val="28"/>
          <w:szCs w:val="28"/>
          <w:lang w:bidi="ru-RU"/>
        </w:rPr>
        <w:t>Для развития человеческого капитала важное значение имеют не только стоимостные показатели уровня жизни, но и индикаторы качества жизни населения, основными из которых являются показатели обеспеченности объектами или специалистами социальной сферы.</w:t>
      </w:r>
    </w:p>
    <w:p w:rsidR="0057734A" w:rsidRDefault="0054522B" w:rsidP="0057734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Pr="0054522B">
        <w:rPr>
          <w:rFonts w:ascii="Times New Roman" w:hAnsi="Times New Roman" w:cs="Times New Roman"/>
          <w:sz w:val="28"/>
          <w:szCs w:val="28"/>
          <w:lang w:bidi="ru-RU"/>
        </w:rPr>
        <w:t xml:space="preserve">Предусмотренное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54522B">
        <w:rPr>
          <w:rFonts w:ascii="Times New Roman" w:hAnsi="Times New Roman" w:cs="Times New Roman"/>
          <w:sz w:val="28"/>
          <w:szCs w:val="28"/>
          <w:lang w:bidi="ru-RU"/>
        </w:rPr>
        <w:t xml:space="preserve">рогнозом СЭР развитие жилищного строительства в очередном трехлетнем периоде приведет к росту обеспеченности населения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Ужурского района</w:t>
      </w:r>
      <w:r w:rsidRPr="0054522B">
        <w:rPr>
          <w:rFonts w:ascii="Times New Roman" w:hAnsi="Times New Roman" w:cs="Times New Roman"/>
          <w:sz w:val="28"/>
          <w:szCs w:val="28"/>
          <w:lang w:bidi="ru-RU"/>
        </w:rPr>
        <w:t xml:space="preserve"> жильем. </w:t>
      </w:r>
      <w:r>
        <w:rPr>
          <w:rFonts w:ascii="Times New Roman" w:hAnsi="Times New Roman" w:cs="Times New Roman"/>
          <w:sz w:val="28"/>
          <w:szCs w:val="28"/>
          <w:lang w:bidi="ru-RU"/>
        </w:rPr>
        <w:t>Планируется ввод в эксплуатацию таких социальных объектов, как жилые дома в селе Кулун и селе Солгон для молодых специалистов сельского хозяйства, реконструкция здания общежития под жилой дом в городе Ужур, реконструкция стадиона «Локомотив» и парка «Железнодорожников» в городе Ужур.</w:t>
      </w:r>
      <w:r w:rsidR="001700B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700B6" w:rsidRPr="001700B6">
        <w:rPr>
          <w:rFonts w:ascii="Times New Roman" w:hAnsi="Times New Roman" w:cs="Times New Roman"/>
          <w:sz w:val="28"/>
          <w:szCs w:val="28"/>
          <w:lang w:bidi="ru-RU"/>
        </w:rPr>
        <w:t>Общая площадь жил</w:t>
      </w:r>
      <w:r w:rsidR="001700B6">
        <w:rPr>
          <w:rFonts w:ascii="Times New Roman" w:hAnsi="Times New Roman" w:cs="Times New Roman"/>
          <w:sz w:val="28"/>
          <w:szCs w:val="28"/>
          <w:lang w:bidi="ru-RU"/>
        </w:rPr>
        <w:t xml:space="preserve">ых домов, введенных в отчетном периоде за счет всех источников финансирования увеличится за три года на 543 кв.м., в расчете на 1 одного жителя площадь увеличится на 0,2 кв.м.  </w:t>
      </w:r>
    </w:p>
    <w:p w:rsidR="00895358" w:rsidRDefault="001700B6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При наличии отдельных показателей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табличной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рогноза СЭР аналогичные показатели 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текстовой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>части отсутствуют. Так, например, в 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аблице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>указан</w:t>
      </w:r>
      <w:r w:rsidR="00895358">
        <w:rPr>
          <w:rFonts w:ascii="Times New Roman" w:hAnsi="Times New Roman" w:cs="Times New Roman"/>
          <w:sz w:val="28"/>
          <w:szCs w:val="28"/>
          <w:lang w:bidi="ru-RU"/>
        </w:rPr>
        <w:t xml:space="preserve">ы показатели увеличения жилых помещений, в текстовой части не указано количество семей, планируемых к обеспечению данным жильем. Не указаны нормативы площади на 1 жителя. </w:t>
      </w:r>
    </w:p>
    <w:p w:rsidR="0057734A" w:rsidRPr="0057734A" w:rsidRDefault="00895358" w:rsidP="0057734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57734A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   В условиях реализации проектного принципа планирования и исполнения бюджета повышаются требования к качеству прогноза социально-экономического развития на очередной финансовый год и на плановый период. Этот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результаты реализации поставленных целей и задач в среднесрочной перспективе, что является критерием эффективности проводимой социально-экономической политики и качества системы прогнозирования.</w:t>
      </w:r>
    </w:p>
    <w:p w:rsidR="000F508C" w:rsidRDefault="0057734A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Прогноз СЭР не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 полном объеме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связан с приоритетными проектами (программами), реализуемыми по основным направлениям стратегического развития </w:t>
      </w:r>
      <w:r w:rsidR="00895358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Ужурский район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 с 2017 года. В текстовой части </w:t>
      </w:r>
      <w:r w:rsidR="003E2F5D">
        <w:rPr>
          <w:rFonts w:ascii="Times New Roman" w:hAnsi="Times New Roman" w:cs="Times New Roman"/>
          <w:sz w:val="28"/>
          <w:szCs w:val="28"/>
          <w:lang w:bidi="ru-RU"/>
        </w:rPr>
        <w:t xml:space="preserve">частично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>отсутствуют ссылки как на реализуемые в 2017 году проекты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(программы)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>, так и на проекты, реализация которых запланирована в 2018 году. Не представлена оценка их влияния на развитие р</w:t>
      </w:r>
      <w:r w:rsidR="00895358">
        <w:rPr>
          <w:rFonts w:ascii="Times New Roman" w:hAnsi="Times New Roman" w:cs="Times New Roman"/>
          <w:sz w:val="28"/>
          <w:szCs w:val="28"/>
          <w:lang w:bidi="ru-RU"/>
        </w:rPr>
        <w:t>айона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 в среднесрочной перспективе. В табличной части </w:t>
      </w:r>
      <w:r w:rsidR="0089535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 xml:space="preserve">рогноза СЭР не учтены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показатели, которые должны быть достигнуты в ближайшие годы в рамках реализации краевых 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районных </w:t>
      </w:r>
      <w:r w:rsidR="000F508C" w:rsidRPr="000F508C">
        <w:rPr>
          <w:rFonts w:ascii="Times New Roman" w:hAnsi="Times New Roman" w:cs="Times New Roman"/>
          <w:sz w:val="28"/>
          <w:szCs w:val="28"/>
          <w:lang w:bidi="ru-RU"/>
        </w:rPr>
        <w:t>приоритетных проектов.</w:t>
      </w:r>
    </w:p>
    <w:p w:rsidR="000F508C" w:rsidRPr="0057734A" w:rsidRDefault="0057734A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        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Кроме того, в текстовой части представленного </w:t>
      </w:r>
      <w:r w:rsidRPr="0057734A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>рогноза СЭР отсутствует раздел, содержащий количественную и качественную характеристику рисков недостижения целевых макроэкономических индикаторов в 2018 году и плановом периоде 2019-2020 годов, не отражены возможные меры, направленные на их снижение.</w:t>
      </w:r>
    </w:p>
    <w:p w:rsidR="000F508C" w:rsidRPr="0057734A" w:rsidRDefault="00EE74C5" w:rsidP="00EE74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П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рогноз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социально-экономического развития Ужурского района 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не содержит отдельных мер государственной экономической политики, имеющих первостепенное значение для обеспечения устойчивого развития </w:t>
      </w:r>
      <w:r>
        <w:rPr>
          <w:rFonts w:ascii="Times New Roman" w:hAnsi="Times New Roman" w:cs="Times New Roman"/>
          <w:sz w:val="28"/>
          <w:szCs w:val="28"/>
          <w:lang w:bidi="ru-RU"/>
        </w:rPr>
        <w:t>Ужурского района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 (в числе которых структурные преобразования и развитие альтернативных видов деятельности, улучшение инвестиционного климата).</w:t>
      </w:r>
    </w:p>
    <w:p w:rsidR="000F508C" w:rsidRDefault="000F508C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остаются актуальными проблемы в социальной сфере. </w:t>
      </w:r>
    </w:p>
    <w:p w:rsidR="00A24FDE" w:rsidRPr="0057734A" w:rsidRDefault="00EE74C5" w:rsidP="000F50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</w:t>
      </w:r>
      <w:bookmarkStart w:id="0" w:name="bookmark4"/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Кроме того, в целом, </w:t>
      </w:r>
      <w:r w:rsidR="00147C6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>рогноз</w:t>
      </w:r>
      <w:r w:rsidR="00147C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СЭР на ближайшую трехлетнюю перспективу не сбалансирован по целям, задачам и показателям с основными стратегическими документами </w:t>
      </w:r>
      <w:r w:rsidR="00147C65">
        <w:rPr>
          <w:rFonts w:ascii="Times New Roman" w:hAnsi="Times New Roman" w:cs="Times New Roman"/>
          <w:sz w:val="28"/>
          <w:szCs w:val="28"/>
          <w:lang w:bidi="ru-RU"/>
        </w:rPr>
        <w:t>Ужурского района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>, разрабатываемыми в рамках планирования и прогнозирования</w:t>
      </w:r>
      <w:r w:rsidR="00A24FDE">
        <w:rPr>
          <w:rFonts w:ascii="Times New Roman" w:hAnsi="Times New Roman" w:cs="Times New Roman"/>
          <w:sz w:val="28"/>
          <w:szCs w:val="28"/>
          <w:lang w:bidi="ru-RU"/>
        </w:rPr>
        <w:t xml:space="preserve"> (стратегия </w:t>
      </w:r>
      <w:r w:rsidR="00A24FDE" w:rsidRPr="00A24FDE">
        <w:rPr>
          <w:rFonts w:ascii="Times New Roman" w:hAnsi="Times New Roman" w:cs="Times New Roman"/>
          <w:sz w:val="28"/>
          <w:szCs w:val="28"/>
          <w:lang w:bidi="ru-RU"/>
        </w:rPr>
        <w:t>социально-экономического развития Ужурского района на период до 2030 года)</w:t>
      </w:r>
      <w:r w:rsidR="00A24FDE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24FDE" w:rsidRPr="00A24F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4FDE" w:rsidRPr="0057734A">
        <w:rPr>
          <w:rFonts w:ascii="Times New Roman" w:hAnsi="Times New Roman" w:cs="Times New Roman"/>
          <w:sz w:val="28"/>
          <w:szCs w:val="28"/>
          <w:lang w:bidi="ru-RU"/>
        </w:rPr>
        <w:t>что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 xml:space="preserve"> не только создает трудности оценки эффективности и результативности таких документов, но и ставит под сомнение выбор показателей для включение в </w:t>
      </w:r>
      <w:r w:rsidR="00A24FDE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F508C" w:rsidRPr="0057734A">
        <w:rPr>
          <w:rFonts w:ascii="Times New Roman" w:hAnsi="Times New Roman" w:cs="Times New Roman"/>
          <w:sz w:val="28"/>
          <w:szCs w:val="28"/>
          <w:lang w:bidi="ru-RU"/>
        </w:rPr>
        <w:t>рогноз СЭР.</w:t>
      </w:r>
      <w:bookmarkEnd w:id="0"/>
    </w:p>
    <w:p w:rsidR="00BC723C" w:rsidRPr="00961103" w:rsidRDefault="00BC723C" w:rsidP="00EC22FF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103">
        <w:rPr>
          <w:b/>
          <w:sz w:val="28"/>
          <w:szCs w:val="28"/>
        </w:rPr>
        <w:t>Доходы проекта районного бюджета</w:t>
      </w:r>
    </w:p>
    <w:p w:rsidR="00961103" w:rsidRPr="00961103" w:rsidRDefault="00961103" w:rsidP="00961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03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При прогнозе доходов консолидированного бюджета учтены принятые и предполагаемые к принятию изменения, и дополнения в законодательство РФ о налогах и сборах, бюджетное законодательство, а также «Основные направления бюджетной и налоговой политики Красноярского края на 2018 год и плановый период 2019-2020 годов».  Прогноз доходов районного бюджета составлен на основании параметров прогноза социально-экономического развития Ужурского района на 2018-2020 годы с учетом тенденции экономического развития района в первом полугодии 2018 года и оценки ожидаемых итогов за 2018 год.  В 2018 году продолжатся мероприятия по наращиванию налогового потенциала и 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:rsidR="00961103" w:rsidRPr="00961103" w:rsidRDefault="00961103" w:rsidP="00961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03">
        <w:rPr>
          <w:rFonts w:ascii="Times New Roman" w:hAnsi="Times New Roman" w:cs="Times New Roman"/>
          <w:sz w:val="28"/>
          <w:szCs w:val="28"/>
        </w:rPr>
        <w:t xml:space="preserve">Доходы районного бюджета на 2018 год прогнозируются в общей сумме 932179,5 тыс. рублей, в том числе: налоговые и неналоговые доходы – 146228,0тыс. рублей (что составляет 15,7% от общего объема доходов, в прогнозе бюджета на 2017 год - 13,01%), безвозмездные поступления –785951,5тыс. рублей (84,3% от общего объема доходов бюджета, в прогнозе бюджета на 2017 год -  86,99 %). </w:t>
      </w:r>
    </w:p>
    <w:p w:rsidR="00961103" w:rsidRPr="00961103" w:rsidRDefault="00961103" w:rsidP="00961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03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2019 год составляет 960616,0 тыс. руб. и на 2020 год – 926953,5 тыс. руб.</w:t>
      </w:r>
    </w:p>
    <w:p w:rsidR="00961103" w:rsidRPr="00961103" w:rsidRDefault="00961103" w:rsidP="009611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03">
        <w:rPr>
          <w:rFonts w:ascii="Times New Roman" w:hAnsi="Times New Roman" w:cs="Times New Roman"/>
          <w:sz w:val="28"/>
          <w:szCs w:val="28"/>
        </w:rPr>
        <w:lastRenderedPageBreak/>
        <w:t>В структуре налоговых и неналоговых доходов на 2018 год (общая сумма налоговых и неналоговых доходов составила 146228,0 тыс.рублей) большую часть – 109047,0 тыс.руб. составляет налог на доходы физических лиц  составляет 74,57% от общей суммы собственных доходов,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03">
        <w:rPr>
          <w:rFonts w:ascii="Times New Roman" w:hAnsi="Times New Roman" w:cs="Times New Roman"/>
          <w:sz w:val="28"/>
          <w:szCs w:val="28"/>
        </w:rPr>
        <w:t xml:space="preserve">(в прогнозе бюджета на 2017 - 69,94%); налог от использования имущества, находящегося в государственной и муниципальной собственности прогнозируется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61103">
        <w:rPr>
          <w:rFonts w:ascii="Times New Roman" w:hAnsi="Times New Roman" w:cs="Times New Roman"/>
          <w:sz w:val="28"/>
          <w:szCs w:val="28"/>
        </w:rPr>
        <w:t>14369,0тыс. рублей, что составляет 9,83 % (на 2017 - 11,26%); налог на совокупный доход предусмотрен в размере 13525,0 тыс. рублей, соответственно 9,25% (2017 -10,54%);  государственная пошлина, сборы - 4600,0 тыс. рублей, что составило 3,15% (2017 - 3,46%) от общей суммы собственных доходов районного бюджета; штрафы, санкции, возмещение ущерба -2000,0 тыс.руб. (1,37%)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1103">
        <w:rPr>
          <w:rFonts w:ascii="Times New Roman" w:hAnsi="Times New Roman" w:cs="Times New Roman"/>
          <w:sz w:val="28"/>
          <w:szCs w:val="28"/>
        </w:rPr>
        <w:t xml:space="preserve">  платежи при пользовании природными ресурсами – 1660,0 тыс. руб. (1,13%)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1103">
        <w:rPr>
          <w:rFonts w:ascii="Times New Roman" w:hAnsi="Times New Roman" w:cs="Times New Roman"/>
          <w:sz w:val="28"/>
          <w:szCs w:val="28"/>
        </w:rPr>
        <w:t xml:space="preserve">  налог на прибыль организаций -727,0 тыс.руб.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103">
        <w:rPr>
          <w:rFonts w:ascii="Times New Roman" w:hAnsi="Times New Roman" w:cs="Times New Roman"/>
          <w:sz w:val="28"/>
          <w:szCs w:val="28"/>
        </w:rPr>
        <w:t>0,50%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61103">
        <w:rPr>
          <w:rFonts w:ascii="Times New Roman" w:hAnsi="Times New Roman" w:cs="Times New Roman"/>
          <w:sz w:val="28"/>
          <w:szCs w:val="28"/>
        </w:rPr>
        <w:t xml:space="preserve"> доходы от продажи материальных и нематериальных активов 300,0 тыс.руб. (0,20%).</w:t>
      </w:r>
    </w:p>
    <w:p w:rsidR="00880438" w:rsidRDefault="00961103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03">
        <w:rPr>
          <w:rFonts w:ascii="Times New Roman" w:hAnsi="Times New Roman" w:cs="Times New Roman"/>
          <w:sz w:val="28"/>
          <w:szCs w:val="28"/>
        </w:rPr>
        <w:t>Анализ и динамика доходной части районного бюджета отражена в приложении 1 к настоящему заключению.</w:t>
      </w:r>
    </w:p>
    <w:p w:rsidR="00745BC0" w:rsidRPr="00BC723C" w:rsidRDefault="00745BC0" w:rsidP="006F7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438" w:rsidRDefault="00BC723C" w:rsidP="00A71906">
      <w:pPr>
        <w:pStyle w:val="a7"/>
        <w:numPr>
          <w:ilvl w:val="0"/>
          <w:numId w:val="5"/>
        </w:num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961103">
        <w:rPr>
          <w:b/>
          <w:sz w:val="28"/>
          <w:szCs w:val="28"/>
        </w:rPr>
        <w:t>Расходы проекта районного бюджета</w:t>
      </w:r>
    </w:p>
    <w:p w:rsidR="006F75E4" w:rsidRPr="006F75E4" w:rsidRDefault="006F75E4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F75E4">
        <w:rPr>
          <w:rFonts w:ascii="Times New Roman" w:hAnsi="Times New Roman" w:cs="Times New Roman"/>
          <w:sz w:val="28"/>
          <w:szCs w:val="28"/>
        </w:rPr>
        <w:t xml:space="preserve">Расходы районного бюджета на 2017 год прогнозируются в общей сумме 1035857,7 тыс. рублей. Общий объем расходов районного бюджета на 2018 год запланирован в сумме 938723,9 тыс. руб., </w:t>
      </w:r>
      <w:r w:rsidRPr="006F75E4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районного бюджета на 2019 год </w:t>
      </w:r>
      <w:r>
        <w:rPr>
          <w:rFonts w:ascii="Times New Roman" w:eastAsia="Calibri" w:hAnsi="Times New Roman" w:cs="Times New Roman"/>
          <w:sz w:val="28"/>
          <w:szCs w:val="28"/>
        </w:rPr>
        <w:t>составил</w:t>
      </w:r>
      <w:r w:rsidRPr="006F75E4">
        <w:rPr>
          <w:rFonts w:ascii="Times New Roman" w:eastAsia="Calibri" w:hAnsi="Times New Roman" w:cs="Times New Roman"/>
          <w:sz w:val="28"/>
          <w:szCs w:val="28"/>
        </w:rPr>
        <w:t xml:space="preserve"> 966387,0 тыс. рублей, в том числе условно утвержденные расходы в сумме 10000,0 тыс. рублей, на 2020 год </w:t>
      </w:r>
      <w:r w:rsidR="00807B8A">
        <w:rPr>
          <w:rFonts w:ascii="Times New Roman" w:eastAsia="Calibri" w:hAnsi="Times New Roman" w:cs="Times New Roman"/>
          <w:sz w:val="28"/>
          <w:szCs w:val="28"/>
        </w:rPr>
        <w:t>запланировано</w:t>
      </w:r>
      <w:r w:rsidRPr="006F75E4">
        <w:rPr>
          <w:rFonts w:ascii="Times New Roman" w:eastAsia="Calibri" w:hAnsi="Times New Roman" w:cs="Times New Roman"/>
          <w:sz w:val="28"/>
          <w:szCs w:val="28"/>
        </w:rPr>
        <w:t xml:space="preserve"> 931814,5 тыс. рублей, в том числе условно утвержден</w:t>
      </w:r>
      <w:r w:rsidR="00807B8A">
        <w:rPr>
          <w:rFonts w:ascii="Times New Roman" w:eastAsia="Calibri" w:hAnsi="Times New Roman" w:cs="Times New Roman"/>
          <w:sz w:val="28"/>
          <w:szCs w:val="28"/>
        </w:rPr>
        <w:t>ные расходы 19400,0 тыс. рублей.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бюджета за 2015-201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годы представлена в приложении 2 к настоящему заключению.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Проектом решения о бюджете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расходы по разделу 0100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Общегосударственные расходы»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предусмотрены в общей сумме 62104,5 тыс. руб.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6,61 % от общего объема расходов районного бюджета (2017 год - 59675,1 тыс. руб. - 5,76 %). 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>Расходы по разделу 0200 «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Национальная оборона»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предусмотрены на 2018 год в общей сумме 1505,5 тыс.руб. – 0,16% от общего объема расходов районного бюджета (2017 год - 1367,4 тыс. руб. - 0,13 %).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0300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</w:t>
      </w:r>
      <w:r w:rsidRPr="006F75E4">
        <w:rPr>
          <w:rFonts w:ascii="Times New Roman" w:hAnsi="Times New Roman" w:cs="Times New Roman"/>
          <w:sz w:val="28"/>
          <w:szCs w:val="28"/>
        </w:rPr>
        <w:t>предусмотрены в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общей сумме 1760,1 тыс.руб. – 0,19% от общего объема расходов (2017 год - 4131,6 тыс. руб. - 0,40 %).</w:t>
      </w:r>
    </w:p>
    <w:p w:rsidR="006F75E4" w:rsidRPr="006F75E4" w:rsidRDefault="00807B8A" w:rsidP="00807B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0400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</w:t>
      </w:r>
      <w:r w:rsidRPr="006F75E4">
        <w:rPr>
          <w:rFonts w:ascii="Times New Roman" w:hAnsi="Times New Roman" w:cs="Times New Roman"/>
          <w:sz w:val="28"/>
          <w:szCs w:val="28"/>
        </w:rPr>
        <w:t>предусмотрены в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общей сумме 13992,9 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- 1,49% от общего объема расходов (2017 год - 45392,6 тыс. руб. - 4,38 %). 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0500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предусмотрены в общей сумме 114466,8 тыс.руб. – 12,19 % от общего объема расходов (2017 год - 116554,0 тыс. руб. -11,25 %). 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0700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hAnsi="Times New Roman" w:cs="Times New Roman"/>
          <w:sz w:val="28"/>
          <w:szCs w:val="28"/>
        </w:rPr>
        <w:t>на 2018 год  предусмотрены в общей сумме 571641,9 тыс.руб. – 60,90% от общего объема расходов (2017 год - 590087,0 тыс. руб.- 56,97 %).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0800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«Культура, кинематография»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предусмотрены в общей сумме 25310,2 тыс. руб. – 2,70 % от общего объема расходов (2017 год - 47929,8 тыс. руб.- 4,63 %). 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1000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на 2018 год предусмотрены в общей сумме 83593,7 тыс.руб. – 8,90 % от общего объема расходов (2017год - 95894,6 тыс. руб.-9,26 %). 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1100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предусмотрены на 2018 год в общей сумме 9482,5 тыс.руб. – 1,01 % от общего объема расходов (2017 год - 10182,6 руб.-0,98 %).</w:t>
      </w:r>
    </w:p>
    <w:p w:rsidR="006F75E4" w:rsidRPr="006F75E4" w:rsidRDefault="00807B8A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1300 </w:t>
      </w:r>
      <w:r w:rsidR="006F75E4" w:rsidRPr="00807B8A">
        <w:rPr>
          <w:rFonts w:ascii="Times New Roman" w:hAnsi="Times New Roman" w:cs="Times New Roman"/>
          <w:b/>
          <w:sz w:val="28"/>
          <w:szCs w:val="28"/>
        </w:rPr>
        <w:t>«Обслуживание государственного и муниципального долга»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предусмотрены на 2018 год в</w:t>
      </w:r>
      <w:r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6F75E4" w:rsidRPr="006F75E4">
        <w:rPr>
          <w:rFonts w:ascii="Times New Roman" w:hAnsi="Times New Roman" w:cs="Times New Roman"/>
          <w:sz w:val="28"/>
          <w:szCs w:val="28"/>
        </w:rPr>
        <w:t>50,0 тыс.рублей - 0,01% от общего объема расходов (2017 год -</w:t>
      </w:r>
      <w:r w:rsidR="000D7FDC"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hAnsi="Times New Roman" w:cs="Times New Roman"/>
          <w:sz w:val="28"/>
          <w:szCs w:val="28"/>
        </w:rPr>
        <w:t>100,0 тыс.руб.-0,01%).</w:t>
      </w:r>
    </w:p>
    <w:p w:rsidR="006F75E4" w:rsidRPr="006F75E4" w:rsidRDefault="000D7FDC" w:rsidP="00807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Расходы по разделу 1400 </w:t>
      </w:r>
      <w:r w:rsidR="006F75E4" w:rsidRPr="000D7FDC">
        <w:rPr>
          <w:rFonts w:ascii="Times New Roman" w:hAnsi="Times New Roman" w:cs="Times New Roman"/>
          <w:b/>
          <w:sz w:val="28"/>
          <w:szCs w:val="28"/>
        </w:rPr>
        <w:t>«Межбюджетные трансферты общего характера бюджетам субъектов Российской Федерации и муниципальных образований»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предусмотрены НПА на 2018 год в общей сумме 54815,8 тыс.руб. – 5,84% от общего объема расходов (2017 год 64543,0 руб. - 6,23 %).</w:t>
      </w:r>
    </w:p>
    <w:p w:rsidR="006F75E4" w:rsidRPr="006F75E4" w:rsidRDefault="000D7FDC" w:rsidP="000D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В расходной части проекта бюджета на 2018 год проектируется резервный фонд в </w:t>
      </w:r>
      <w:r>
        <w:rPr>
          <w:rFonts w:ascii="Times New Roman" w:hAnsi="Times New Roman" w:cs="Times New Roman"/>
          <w:sz w:val="28"/>
          <w:szCs w:val="28"/>
        </w:rPr>
        <w:t>объеме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1500 тыс.рублей.</w:t>
      </w:r>
    </w:p>
    <w:p w:rsidR="006F75E4" w:rsidRPr="006F75E4" w:rsidRDefault="000D7FDC" w:rsidP="000D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>Анализ расходов районного бюджета за период с 2015 по 2018 годы в разрезе главных распорядителей бюджетных средств приведен в приложении 3 к настоящему заключению.</w:t>
      </w:r>
    </w:p>
    <w:p w:rsidR="006F75E4" w:rsidRPr="006F75E4" w:rsidRDefault="000D7FDC" w:rsidP="000D7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>Объем публичных нормативных обязательств в 2018 году запланирован в объеме 720,0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75E4" w:rsidRPr="006F75E4">
        <w:rPr>
          <w:rFonts w:ascii="Times New Roman" w:hAnsi="Times New Roman" w:cs="Times New Roman"/>
          <w:sz w:val="28"/>
          <w:szCs w:val="28"/>
        </w:rPr>
        <w:t xml:space="preserve"> </w:t>
      </w:r>
      <w:r w:rsidR="006F75E4" w:rsidRPr="006F75E4">
        <w:rPr>
          <w:rFonts w:ascii="Times New Roman" w:eastAsia="Calibri" w:hAnsi="Times New Roman" w:cs="Times New Roman"/>
          <w:sz w:val="28"/>
          <w:szCs w:val="28"/>
        </w:rPr>
        <w:t>на 2019 - 2020 годы в сумме 800,0 тыс. рублей ежегодно</w:t>
      </w:r>
      <w:r w:rsidR="006F75E4" w:rsidRPr="006F75E4">
        <w:rPr>
          <w:rFonts w:ascii="Times New Roman" w:hAnsi="Times New Roman" w:cs="Times New Roman"/>
          <w:sz w:val="28"/>
          <w:szCs w:val="28"/>
        </w:rPr>
        <w:t>.</w:t>
      </w:r>
    </w:p>
    <w:p w:rsidR="005931DD" w:rsidRDefault="000D7FDC" w:rsidP="00CB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5E4" w:rsidRPr="006F75E4">
        <w:rPr>
          <w:rFonts w:ascii="Times New Roman" w:hAnsi="Times New Roman" w:cs="Times New Roman"/>
          <w:sz w:val="28"/>
          <w:szCs w:val="28"/>
        </w:rPr>
        <w:t>В нарушение статьи 136 Бюджетного кодекса Российской Федерации от 31.07.1998 N 145-ФЗ проектом бюджета предусматривается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 (содержание дома ветеранов)</w:t>
      </w:r>
      <w:r w:rsidR="00CB4477">
        <w:rPr>
          <w:rFonts w:ascii="Times New Roman" w:hAnsi="Times New Roman" w:cs="Times New Roman"/>
          <w:sz w:val="28"/>
          <w:szCs w:val="28"/>
        </w:rPr>
        <w:t>, на 2018 год предусмотрены бюджетные ассигнования в</w:t>
      </w:r>
      <w:r w:rsidR="00807B8A">
        <w:rPr>
          <w:rFonts w:ascii="Times New Roman" w:hAnsi="Times New Roman" w:cs="Times New Roman"/>
          <w:sz w:val="28"/>
          <w:szCs w:val="28"/>
        </w:rPr>
        <w:t xml:space="preserve"> </w:t>
      </w:r>
      <w:r w:rsidR="00CB4477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07B8A" w:rsidRPr="00CB4477">
        <w:rPr>
          <w:rFonts w:ascii="Times New Roman" w:hAnsi="Times New Roman" w:cs="Times New Roman"/>
          <w:sz w:val="28"/>
          <w:szCs w:val="28"/>
        </w:rPr>
        <w:t>1000,0</w:t>
      </w:r>
      <w:r w:rsidR="00CB4477">
        <w:rPr>
          <w:rFonts w:ascii="Times New Roman" w:hAnsi="Times New Roman" w:cs="Times New Roman"/>
          <w:sz w:val="28"/>
          <w:szCs w:val="28"/>
        </w:rPr>
        <w:t xml:space="preserve"> </w:t>
      </w:r>
      <w:r w:rsidR="00807B8A">
        <w:rPr>
          <w:rFonts w:ascii="Times New Roman" w:hAnsi="Times New Roman" w:cs="Times New Roman"/>
          <w:sz w:val="28"/>
          <w:szCs w:val="28"/>
        </w:rPr>
        <w:t>тыс.руб.</w:t>
      </w:r>
      <w:r w:rsidR="007F6171">
        <w:rPr>
          <w:rFonts w:ascii="Times New Roman" w:hAnsi="Times New Roman" w:cs="Times New Roman"/>
          <w:sz w:val="28"/>
          <w:szCs w:val="28"/>
        </w:rPr>
        <w:t xml:space="preserve"> Данные расходы впоследствии </w:t>
      </w:r>
      <w:r w:rsidR="00CB4477">
        <w:rPr>
          <w:rFonts w:ascii="Times New Roman" w:hAnsi="Times New Roman" w:cs="Times New Roman"/>
          <w:sz w:val="28"/>
          <w:szCs w:val="28"/>
        </w:rPr>
        <w:t>могут привести к нарушению бюджетного законодательства</w:t>
      </w:r>
      <w:r w:rsidR="007F61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5BC0" w:rsidRPr="00314086" w:rsidRDefault="00745BC0" w:rsidP="00CB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Pr="00C21A06" w:rsidRDefault="00ED1BC0" w:rsidP="00EC22FF">
      <w:pPr>
        <w:pStyle w:val="a7"/>
        <w:numPr>
          <w:ilvl w:val="0"/>
          <w:numId w:val="5"/>
        </w:numPr>
        <w:jc w:val="center"/>
        <w:rPr>
          <w:b/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М</w:t>
      </w:r>
      <w:r w:rsidR="00BC723C" w:rsidRPr="00BC723C">
        <w:rPr>
          <w:b/>
          <w:color w:val="2D2D2D"/>
          <w:sz w:val="28"/>
          <w:szCs w:val="28"/>
        </w:rPr>
        <w:t>униципальные программы</w:t>
      </w:r>
      <w:r>
        <w:rPr>
          <w:b/>
          <w:color w:val="2D2D2D"/>
          <w:sz w:val="28"/>
          <w:szCs w:val="28"/>
        </w:rPr>
        <w:t xml:space="preserve"> </w:t>
      </w:r>
    </w:p>
    <w:p w:rsidR="002E11E5" w:rsidRDefault="00CC385C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C385C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Ужурского района № 483 от 31.08.2016 (в редакции постановления от 26.10.2016 № 617) </w:t>
      </w:r>
      <w:r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 Ужурского района» на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E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2E11E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 </w:t>
      </w:r>
      <w:r w:rsidRPr="00BC723C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2E11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E11E5">
        <w:rPr>
          <w:rFonts w:ascii="Times New Roman" w:hAnsi="Times New Roman" w:cs="Times New Roman"/>
          <w:sz w:val="28"/>
          <w:szCs w:val="28"/>
        </w:rPr>
        <w:t xml:space="preserve"> (далее по тексту МП). Общая сумма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>расходов на реализацию программных мероприятий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1A06">
        <w:rPr>
          <w:rFonts w:ascii="Times New Roman" w:hAnsi="Times New Roman" w:cs="Times New Roman"/>
          <w:sz w:val="28"/>
          <w:szCs w:val="28"/>
        </w:rPr>
        <w:t xml:space="preserve">запланирована в сумме </w:t>
      </w:r>
      <w:r w:rsidR="002D6A8F">
        <w:rPr>
          <w:rFonts w:ascii="Times New Roman" w:hAnsi="Times New Roman" w:cs="Times New Roman"/>
          <w:sz w:val="28"/>
          <w:szCs w:val="28"/>
        </w:rPr>
        <w:t>903629,1</w:t>
      </w:r>
      <w:r w:rsidR="00C21A06">
        <w:rPr>
          <w:rFonts w:ascii="Times New Roman" w:hAnsi="Times New Roman" w:cs="Times New Roman"/>
          <w:sz w:val="28"/>
          <w:szCs w:val="28"/>
        </w:rPr>
        <w:t xml:space="preserve"> тыс.руб. что </w:t>
      </w:r>
      <w:r w:rsidR="00C21A06">
        <w:rPr>
          <w:rFonts w:ascii="Times New Roman" w:hAnsi="Times New Roman" w:cs="Times New Roman"/>
          <w:sz w:val="28"/>
          <w:szCs w:val="28"/>
        </w:rPr>
        <w:lastRenderedPageBreak/>
        <w:t>составляет 9</w:t>
      </w:r>
      <w:r w:rsidR="002D6A8F">
        <w:rPr>
          <w:rFonts w:ascii="Times New Roman" w:hAnsi="Times New Roman" w:cs="Times New Roman"/>
          <w:sz w:val="28"/>
          <w:szCs w:val="28"/>
        </w:rPr>
        <w:t>6</w:t>
      </w:r>
      <w:r w:rsidR="00C21A06">
        <w:rPr>
          <w:rFonts w:ascii="Times New Roman" w:hAnsi="Times New Roman" w:cs="Times New Roman"/>
          <w:sz w:val="28"/>
          <w:szCs w:val="28"/>
        </w:rPr>
        <w:t>,2</w:t>
      </w:r>
      <w:r w:rsidR="002D6A8F">
        <w:rPr>
          <w:rFonts w:ascii="Times New Roman" w:hAnsi="Times New Roman" w:cs="Times New Roman"/>
          <w:sz w:val="28"/>
          <w:szCs w:val="28"/>
        </w:rPr>
        <w:t>6</w:t>
      </w:r>
      <w:r w:rsidR="00C21A06">
        <w:rPr>
          <w:rFonts w:ascii="Times New Roman" w:hAnsi="Times New Roman" w:cs="Times New Roman"/>
          <w:sz w:val="28"/>
          <w:szCs w:val="28"/>
        </w:rPr>
        <w:t>% от общего объема расходов районного бюджета (201</w:t>
      </w:r>
      <w:r w:rsidR="002D6A8F">
        <w:rPr>
          <w:rFonts w:ascii="Times New Roman" w:hAnsi="Times New Roman" w:cs="Times New Roman"/>
          <w:sz w:val="28"/>
          <w:szCs w:val="28"/>
        </w:rPr>
        <w:t>7</w:t>
      </w:r>
      <w:r w:rsidR="00C21A06">
        <w:rPr>
          <w:rFonts w:ascii="Times New Roman" w:hAnsi="Times New Roman" w:cs="Times New Roman"/>
          <w:sz w:val="28"/>
          <w:szCs w:val="28"/>
        </w:rPr>
        <w:t xml:space="preserve"> год </w:t>
      </w:r>
      <w:r w:rsidR="00F12D7C">
        <w:rPr>
          <w:rFonts w:ascii="Times New Roman" w:hAnsi="Times New Roman" w:cs="Times New Roman"/>
          <w:sz w:val="28"/>
          <w:szCs w:val="28"/>
        </w:rPr>
        <w:t xml:space="preserve">998146,1 </w:t>
      </w:r>
      <w:r w:rsidR="00C21A06">
        <w:rPr>
          <w:rFonts w:ascii="Times New Roman" w:hAnsi="Times New Roman" w:cs="Times New Roman"/>
          <w:sz w:val="28"/>
          <w:szCs w:val="28"/>
        </w:rPr>
        <w:t>тыс.руб.-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 w:rsidR="00C21A06">
        <w:rPr>
          <w:rFonts w:ascii="Times New Roman" w:hAnsi="Times New Roman" w:cs="Times New Roman"/>
          <w:sz w:val="28"/>
          <w:szCs w:val="28"/>
        </w:rPr>
        <w:t>9</w:t>
      </w:r>
      <w:r w:rsidR="00F12D7C">
        <w:rPr>
          <w:rFonts w:ascii="Times New Roman" w:hAnsi="Times New Roman" w:cs="Times New Roman"/>
          <w:sz w:val="28"/>
          <w:szCs w:val="28"/>
        </w:rPr>
        <w:t>6</w:t>
      </w:r>
      <w:r w:rsidR="00C21A06">
        <w:rPr>
          <w:rFonts w:ascii="Times New Roman" w:hAnsi="Times New Roman" w:cs="Times New Roman"/>
          <w:sz w:val="28"/>
          <w:szCs w:val="28"/>
        </w:rPr>
        <w:t>,</w:t>
      </w:r>
      <w:r w:rsidR="00F12D7C">
        <w:rPr>
          <w:rFonts w:ascii="Times New Roman" w:hAnsi="Times New Roman" w:cs="Times New Roman"/>
          <w:sz w:val="28"/>
          <w:szCs w:val="28"/>
        </w:rPr>
        <w:t>36</w:t>
      </w:r>
      <w:r w:rsidR="00C21A06">
        <w:rPr>
          <w:rFonts w:ascii="Times New Roman" w:hAnsi="Times New Roman" w:cs="Times New Roman"/>
          <w:sz w:val="28"/>
          <w:szCs w:val="28"/>
        </w:rPr>
        <w:t>%</w:t>
      </w:r>
      <w:r w:rsidR="002E11E5">
        <w:rPr>
          <w:rFonts w:ascii="Times New Roman" w:hAnsi="Times New Roman" w:cs="Times New Roman"/>
          <w:sz w:val="28"/>
          <w:szCs w:val="28"/>
        </w:rPr>
        <w:t>)</w:t>
      </w:r>
      <w:r w:rsidR="00F12D7C">
        <w:rPr>
          <w:rFonts w:ascii="Times New Roman" w:hAnsi="Times New Roman" w:cs="Times New Roman"/>
          <w:sz w:val="28"/>
          <w:szCs w:val="28"/>
        </w:rPr>
        <w:t>.</w:t>
      </w:r>
    </w:p>
    <w:p w:rsidR="009768CD" w:rsidRDefault="003A4077" w:rsidP="003A4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8CD">
        <w:rPr>
          <w:rFonts w:ascii="Times New Roman" w:hAnsi="Times New Roman" w:cs="Times New Roman"/>
          <w:sz w:val="28"/>
          <w:szCs w:val="28"/>
        </w:rPr>
        <w:t>Анализ планируемых расходов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9768CD">
        <w:rPr>
          <w:rFonts w:ascii="Times New Roman" w:hAnsi="Times New Roman" w:cs="Times New Roman"/>
          <w:sz w:val="28"/>
          <w:szCs w:val="28"/>
        </w:rPr>
        <w:t xml:space="preserve"> программ 201</w:t>
      </w:r>
      <w:r w:rsidR="00F12D7C">
        <w:rPr>
          <w:rFonts w:ascii="Times New Roman" w:hAnsi="Times New Roman" w:cs="Times New Roman"/>
          <w:sz w:val="28"/>
          <w:szCs w:val="28"/>
        </w:rPr>
        <w:t>8</w:t>
      </w:r>
      <w:r w:rsidR="009768CD">
        <w:rPr>
          <w:rFonts w:ascii="Times New Roman" w:hAnsi="Times New Roman" w:cs="Times New Roman"/>
          <w:sz w:val="28"/>
          <w:szCs w:val="28"/>
        </w:rPr>
        <w:t xml:space="preserve"> года в сравнении с </w:t>
      </w:r>
      <w:r>
        <w:rPr>
          <w:rFonts w:ascii="Times New Roman" w:hAnsi="Times New Roman" w:cs="Times New Roman"/>
          <w:sz w:val="28"/>
          <w:szCs w:val="28"/>
        </w:rPr>
        <w:t xml:space="preserve">данными утвержденных муниципальных программ </w:t>
      </w:r>
      <w:r w:rsidR="009768CD">
        <w:rPr>
          <w:rFonts w:ascii="Times New Roman" w:hAnsi="Times New Roman" w:cs="Times New Roman"/>
          <w:sz w:val="28"/>
          <w:szCs w:val="28"/>
        </w:rPr>
        <w:t>представлен в нижеследующей таблице:</w:t>
      </w:r>
    </w:p>
    <w:tbl>
      <w:tblPr>
        <w:tblW w:w="10706" w:type="dxa"/>
        <w:jc w:val="center"/>
        <w:tblLook w:val="04A0" w:firstRow="1" w:lastRow="0" w:firstColumn="1" w:lastColumn="0" w:noHBand="0" w:noVBand="1"/>
      </w:tblPr>
      <w:tblGrid>
        <w:gridCol w:w="5163"/>
        <w:gridCol w:w="1842"/>
        <w:gridCol w:w="2094"/>
        <w:gridCol w:w="1607"/>
      </w:tblGrid>
      <w:tr w:rsidR="000571A7" w:rsidRPr="00260808" w:rsidTr="000571A7">
        <w:trPr>
          <w:trHeight w:val="27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0571A7" w:rsidRDefault="000571A7" w:rsidP="00EC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1A7" w:rsidRPr="000571A7" w:rsidRDefault="000571A7" w:rsidP="00B1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r w:rsidR="0081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1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(проект бюджета)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A7" w:rsidRPr="000571A7" w:rsidRDefault="000571A7" w:rsidP="00B1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201</w:t>
            </w:r>
            <w:r w:rsidR="00B1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B10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программам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7" w:rsidRPr="000571A7" w:rsidRDefault="00B10BA2" w:rsidP="00B10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80584" w:rsidRPr="00260808" w:rsidTr="00A71906">
        <w:trPr>
          <w:trHeight w:val="28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73462,8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73462,8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53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5913,6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5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защиты населения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29408,6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29808,6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3A4077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 w:rsidR="00980584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980584" w:rsidRPr="00260808" w:rsidTr="00A71906">
        <w:trPr>
          <w:trHeight w:val="56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591157,4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591107,4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3A4077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8058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980584" w:rsidRPr="00260808" w:rsidTr="00A71906">
        <w:trPr>
          <w:trHeight w:val="84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8540,8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8540,8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84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28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5548,8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3A4077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5548,8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49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 Ужурском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9482,5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9482,5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25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развитие культуры, искусства и туризма в муниципальном образовании Ужурский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34124,2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34124,2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5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571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0571A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4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21401,0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21401,0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0584" w:rsidRPr="00260808" w:rsidTr="00A71906">
        <w:trPr>
          <w:trHeight w:val="54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жилищно-коммунального хозяйства, строительства, транспорта дорожного хозяйства и доступное жилье для граждан Ужурского района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124009,4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Default="00980584" w:rsidP="003A40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A4077">
              <w:rPr>
                <w:rFonts w:ascii="Times New Roman" w:hAnsi="Times New Roman" w:cs="Times New Roman"/>
              </w:rPr>
              <w:t>3717,5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3A4077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-291,9</w:t>
            </w:r>
          </w:p>
        </w:tc>
      </w:tr>
      <w:tr w:rsidR="00980584" w:rsidRPr="00260808" w:rsidTr="00A71906">
        <w:trPr>
          <w:trHeight w:val="315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584" w:rsidRPr="00260808" w:rsidRDefault="00980584" w:rsidP="00980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0571A7" w:rsidRDefault="00980584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903629,1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0584" w:rsidRPr="000571A7" w:rsidRDefault="003A4077" w:rsidP="009805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903687,2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84" w:rsidRPr="00980584" w:rsidRDefault="00980584" w:rsidP="00980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11E5" w:rsidRDefault="002E11E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1E5" w:rsidRDefault="00EC20A0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11E5">
        <w:rPr>
          <w:rFonts w:ascii="Times New Roman" w:hAnsi="Times New Roman" w:cs="Times New Roman"/>
          <w:sz w:val="28"/>
          <w:szCs w:val="28"/>
        </w:rPr>
        <w:t>огласно приложению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 w:rsidR="003A40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Перечень муниципальных программ на 201</w:t>
      </w:r>
      <w:r w:rsidR="003A40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A407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A407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0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 xml:space="preserve">к проекту решения </w:t>
      </w:r>
      <w:r w:rsidR="003A4077">
        <w:rPr>
          <w:rFonts w:ascii="Times New Roman" w:hAnsi="Times New Roman" w:cs="Times New Roman"/>
          <w:sz w:val="28"/>
          <w:szCs w:val="28"/>
        </w:rPr>
        <w:t>«</w:t>
      </w:r>
      <w:r w:rsidR="002E11E5">
        <w:rPr>
          <w:rFonts w:ascii="Times New Roman" w:hAnsi="Times New Roman" w:cs="Times New Roman"/>
          <w:sz w:val="28"/>
          <w:szCs w:val="28"/>
        </w:rPr>
        <w:t>О районном бюджете на 201</w:t>
      </w:r>
      <w:r w:rsidR="003A4077">
        <w:rPr>
          <w:rFonts w:ascii="Times New Roman" w:hAnsi="Times New Roman" w:cs="Times New Roman"/>
          <w:sz w:val="28"/>
          <w:szCs w:val="28"/>
        </w:rPr>
        <w:t>8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3A4077">
        <w:rPr>
          <w:rFonts w:ascii="Times New Roman" w:hAnsi="Times New Roman" w:cs="Times New Roman"/>
          <w:sz w:val="28"/>
          <w:szCs w:val="28"/>
        </w:rPr>
        <w:t>9</w:t>
      </w:r>
      <w:r w:rsidR="002E11E5">
        <w:rPr>
          <w:rFonts w:ascii="Times New Roman" w:hAnsi="Times New Roman" w:cs="Times New Roman"/>
          <w:sz w:val="28"/>
          <w:szCs w:val="28"/>
        </w:rPr>
        <w:t>-20</w:t>
      </w:r>
      <w:r w:rsidR="003A4077">
        <w:rPr>
          <w:rFonts w:ascii="Times New Roman" w:hAnsi="Times New Roman" w:cs="Times New Roman"/>
          <w:sz w:val="28"/>
          <w:szCs w:val="28"/>
        </w:rPr>
        <w:t>20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</w:t>
      </w:r>
      <w:r w:rsidR="003A4077">
        <w:rPr>
          <w:rFonts w:ascii="Times New Roman" w:hAnsi="Times New Roman" w:cs="Times New Roman"/>
          <w:sz w:val="28"/>
          <w:szCs w:val="28"/>
        </w:rPr>
        <w:t>»</w:t>
      </w:r>
      <w:r w:rsidR="002E11E5">
        <w:rPr>
          <w:rFonts w:ascii="Times New Roman" w:hAnsi="Times New Roman" w:cs="Times New Roman"/>
          <w:sz w:val="28"/>
          <w:szCs w:val="28"/>
        </w:rPr>
        <w:t>, н</w:t>
      </w:r>
      <w:r w:rsidR="002E11E5" w:rsidRPr="00BC723C">
        <w:rPr>
          <w:rFonts w:ascii="Times New Roman" w:hAnsi="Times New Roman" w:cs="Times New Roman"/>
          <w:sz w:val="28"/>
          <w:szCs w:val="28"/>
        </w:rPr>
        <w:t>а реализацию</w:t>
      </w:r>
      <w:r w:rsidR="002E11E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E11E5">
        <w:rPr>
          <w:rFonts w:ascii="Times New Roman" w:hAnsi="Times New Roman" w:cs="Times New Roman"/>
          <w:sz w:val="28"/>
          <w:szCs w:val="28"/>
        </w:rPr>
        <w:t>на 201</w:t>
      </w:r>
      <w:r w:rsidR="003A4077">
        <w:rPr>
          <w:rFonts w:ascii="Times New Roman" w:hAnsi="Times New Roman" w:cs="Times New Roman"/>
          <w:sz w:val="28"/>
          <w:szCs w:val="28"/>
        </w:rPr>
        <w:t>8</w:t>
      </w:r>
      <w:r w:rsidR="008B785E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A4077">
        <w:rPr>
          <w:rFonts w:ascii="Times New Roman" w:hAnsi="Times New Roman" w:cs="Times New Roman"/>
          <w:sz w:val="28"/>
          <w:szCs w:val="28"/>
        </w:rPr>
        <w:t xml:space="preserve">903629,1 </w:t>
      </w:r>
      <w:r w:rsidR="008B785E">
        <w:rPr>
          <w:rFonts w:ascii="Times New Roman" w:hAnsi="Times New Roman" w:cs="Times New Roman"/>
          <w:sz w:val="28"/>
          <w:szCs w:val="28"/>
        </w:rPr>
        <w:t>тыс.руб., на 201</w:t>
      </w:r>
      <w:r w:rsidR="00CF5E2D">
        <w:rPr>
          <w:rFonts w:ascii="Times New Roman" w:hAnsi="Times New Roman" w:cs="Times New Roman"/>
          <w:sz w:val="28"/>
          <w:szCs w:val="28"/>
        </w:rPr>
        <w:t>9</w:t>
      </w:r>
      <w:r w:rsidR="008B785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F5E2D">
        <w:rPr>
          <w:rFonts w:ascii="Times New Roman" w:hAnsi="Times New Roman" w:cs="Times New Roman"/>
          <w:sz w:val="28"/>
          <w:szCs w:val="28"/>
        </w:rPr>
        <w:t>920707,1</w:t>
      </w:r>
      <w:r w:rsidR="008B785E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CF5E2D">
        <w:rPr>
          <w:rFonts w:ascii="Times New Roman" w:hAnsi="Times New Roman" w:cs="Times New Roman"/>
          <w:sz w:val="28"/>
          <w:szCs w:val="28"/>
        </w:rPr>
        <w:t>, на 2020 год – 876665,8 тыс.руб.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55" w:rsidRDefault="001A58BF" w:rsidP="00EC22FF">
      <w:pPr>
        <w:pStyle w:val="2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Проектом бюджета н</w:t>
      </w:r>
      <w:r w:rsidR="00770955" w:rsidRPr="002E4994">
        <w:rPr>
          <w:color w:val="000000"/>
          <w:sz w:val="28"/>
          <w:szCs w:val="28"/>
        </w:rPr>
        <w:t xml:space="preserve">аибольшие суммы </w:t>
      </w:r>
      <w:r w:rsidR="00770955">
        <w:rPr>
          <w:color w:val="000000"/>
          <w:sz w:val="28"/>
          <w:szCs w:val="28"/>
        </w:rPr>
        <w:t>денежных средств</w:t>
      </w:r>
      <w:r w:rsidR="00770955" w:rsidRPr="002E4994">
        <w:rPr>
          <w:color w:val="000000"/>
          <w:sz w:val="28"/>
          <w:szCs w:val="28"/>
        </w:rPr>
        <w:t xml:space="preserve"> </w:t>
      </w:r>
      <w:r w:rsidR="00770955" w:rsidRPr="004B65AD">
        <w:rPr>
          <w:color w:val="000000"/>
          <w:sz w:val="28"/>
          <w:szCs w:val="28"/>
        </w:rPr>
        <w:t xml:space="preserve">предусмотрены </w:t>
      </w:r>
      <w:r w:rsidR="00CF5E2D">
        <w:rPr>
          <w:color w:val="000000"/>
          <w:sz w:val="28"/>
          <w:szCs w:val="28"/>
        </w:rPr>
        <w:t>в</w:t>
      </w:r>
      <w:r w:rsidR="00770955" w:rsidRPr="004B65AD">
        <w:rPr>
          <w:color w:val="000000"/>
          <w:sz w:val="28"/>
          <w:szCs w:val="28"/>
        </w:rPr>
        <w:t xml:space="preserve"> </w:t>
      </w:r>
      <w:r w:rsidR="00CF5E2D">
        <w:rPr>
          <w:color w:val="000000"/>
          <w:sz w:val="28"/>
          <w:szCs w:val="28"/>
        </w:rPr>
        <w:t xml:space="preserve">трехлетнем периоде на реализацию следующих </w:t>
      </w:r>
      <w:r w:rsidR="00770955" w:rsidRPr="004B65AD">
        <w:rPr>
          <w:color w:val="000000"/>
          <w:sz w:val="28"/>
          <w:szCs w:val="28"/>
        </w:rPr>
        <w:lastRenderedPageBreak/>
        <w:t xml:space="preserve">муниципальных программ: «Развитие </w:t>
      </w:r>
      <w:r w:rsidR="00770955" w:rsidRPr="00694969">
        <w:rPr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8B785E">
        <w:rPr>
          <w:sz w:val="28"/>
          <w:szCs w:val="28"/>
        </w:rPr>
        <w:t>1</w:t>
      </w:r>
      <w:r w:rsidR="00CF5E2D">
        <w:rPr>
          <w:sz w:val="28"/>
          <w:szCs w:val="28"/>
        </w:rPr>
        <w:t>769823,4</w:t>
      </w:r>
      <w:r w:rsidR="008B785E">
        <w:rPr>
          <w:sz w:val="28"/>
          <w:szCs w:val="28"/>
        </w:rPr>
        <w:t xml:space="preserve"> тыс.руб.</w:t>
      </w:r>
      <w:r w:rsidR="008162A6">
        <w:rPr>
          <w:sz w:val="28"/>
          <w:szCs w:val="28"/>
        </w:rPr>
        <w:t>,</w:t>
      </w:r>
      <w:r w:rsidR="00770955" w:rsidRPr="0069496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58BF">
        <w:rPr>
          <w:sz w:val="28"/>
          <w:szCs w:val="28"/>
        </w:rPr>
        <w:t>Развитие жилищно-коммунального хозяйства, строительства, транспорта дорожного хозяйства и доступное жилье для граждан Ужурского района</w:t>
      </w:r>
      <w:r>
        <w:rPr>
          <w:sz w:val="28"/>
          <w:szCs w:val="28"/>
        </w:rPr>
        <w:t xml:space="preserve">» - 355903,0 тыс.руб., </w:t>
      </w:r>
      <w:r w:rsidR="00770955" w:rsidRPr="00694969">
        <w:rPr>
          <w:sz w:val="28"/>
          <w:szCs w:val="28"/>
        </w:rPr>
        <w:t xml:space="preserve">«Управление муниципальными финансами» - </w:t>
      </w:r>
      <w:r w:rsidR="008B785E">
        <w:rPr>
          <w:sz w:val="28"/>
          <w:szCs w:val="28"/>
        </w:rPr>
        <w:t>1</w:t>
      </w:r>
      <w:r>
        <w:rPr>
          <w:sz w:val="28"/>
          <w:szCs w:val="28"/>
        </w:rPr>
        <w:t>86651,6</w:t>
      </w:r>
      <w:r w:rsidR="00770955" w:rsidRPr="00694969">
        <w:rPr>
          <w:sz w:val="28"/>
          <w:szCs w:val="28"/>
        </w:rPr>
        <w:t xml:space="preserve"> тыс.рублей, «</w:t>
      </w:r>
      <w:r>
        <w:rPr>
          <w:sz w:val="28"/>
          <w:szCs w:val="28"/>
        </w:rPr>
        <w:t>Эффективное управление муниципальным имуществом» - 119967,5 тыс.руб., «</w:t>
      </w:r>
      <w:r w:rsidRPr="001A58BF">
        <w:rPr>
          <w:sz w:val="28"/>
          <w:szCs w:val="28"/>
        </w:rPr>
        <w:t>Комплексное развитие культуры, искусства и туризма в муниципальном образовании Ужурский район</w:t>
      </w:r>
      <w:r w:rsidR="00770955" w:rsidRPr="00694969">
        <w:rPr>
          <w:sz w:val="28"/>
          <w:szCs w:val="28"/>
        </w:rPr>
        <w:t xml:space="preserve">» - </w:t>
      </w:r>
      <w:r>
        <w:rPr>
          <w:sz w:val="28"/>
          <w:szCs w:val="28"/>
        </w:rPr>
        <w:t>99855,4</w:t>
      </w:r>
      <w:r w:rsidR="00770955" w:rsidRPr="00694969">
        <w:rPr>
          <w:sz w:val="28"/>
          <w:szCs w:val="28"/>
        </w:rPr>
        <w:t xml:space="preserve"> тыс.рублей. </w:t>
      </w:r>
    </w:p>
    <w:p w:rsidR="00C6178A" w:rsidRDefault="001A58BF" w:rsidP="00EC2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экспертизы муниципальных программ установлены нарушения при их составлении</w:t>
      </w:r>
      <w:r w:rsidR="00C6178A">
        <w:rPr>
          <w:rFonts w:ascii="Times New Roman" w:hAnsi="Times New Roman" w:cs="Times New Roman"/>
          <w:sz w:val="28"/>
          <w:szCs w:val="28"/>
        </w:rPr>
        <w:t>, которые должны быть устранены в соответствии с требованиями пункта 2 статьи 179 Бюджетного кодекса не позднее трех месяцев со дня вступления в силу решения о бюджете на 2018 год.</w:t>
      </w:r>
    </w:p>
    <w:p w:rsidR="002E11E5" w:rsidRDefault="00BA4A33" w:rsidP="00863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2E11E5" w:rsidRPr="00BA4A33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C6178A">
        <w:rPr>
          <w:rFonts w:ascii="Times New Roman" w:hAnsi="Times New Roman" w:cs="Times New Roman"/>
          <w:sz w:val="28"/>
          <w:szCs w:val="28"/>
        </w:rPr>
        <w:t>«</w:t>
      </w:r>
      <w:r w:rsidR="002E11E5" w:rsidRPr="00BA4A33">
        <w:rPr>
          <w:rFonts w:ascii="Times New Roman" w:hAnsi="Times New Roman" w:cs="Times New Roman"/>
          <w:sz w:val="28"/>
          <w:szCs w:val="28"/>
        </w:rPr>
        <w:t>Порядком принятия решений о разработке муниципальных программ Ужурского района, их формирования и реализации</w:t>
      </w:r>
      <w:r w:rsidR="00C6178A">
        <w:rPr>
          <w:rFonts w:ascii="Times New Roman" w:hAnsi="Times New Roman" w:cs="Times New Roman"/>
          <w:sz w:val="28"/>
          <w:szCs w:val="28"/>
        </w:rPr>
        <w:t>»</w:t>
      </w:r>
      <w:r w:rsidR="002E11E5" w:rsidRPr="00BA4A33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Ужурского района 12.08.2013 №724</w:t>
      </w:r>
      <w:r w:rsidR="00C6178A">
        <w:rPr>
          <w:rFonts w:ascii="Times New Roman" w:hAnsi="Times New Roman" w:cs="Times New Roman"/>
          <w:sz w:val="28"/>
          <w:szCs w:val="28"/>
        </w:rPr>
        <w:t xml:space="preserve"> (в редакции постановления № 611 от 24.10.2016)</w:t>
      </w:r>
      <w:r w:rsidR="002E11E5" w:rsidRPr="00BA4A33">
        <w:rPr>
          <w:rFonts w:ascii="Times New Roman" w:hAnsi="Times New Roman" w:cs="Times New Roman"/>
          <w:sz w:val="28"/>
          <w:szCs w:val="28"/>
        </w:rPr>
        <w:t xml:space="preserve"> не </w:t>
      </w:r>
      <w:r w:rsidR="00C6178A" w:rsidRPr="00BA4A33">
        <w:rPr>
          <w:rFonts w:ascii="Times New Roman" w:hAnsi="Times New Roman" w:cs="Times New Roman"/>
          <w:sz w:val="28"/>
          <w:szCs w:val="28"/>
        </w:rPr>
        <w:t>предусмотрен механизм</w:t>
      </w:r>
      <w:r w:rsidR="002E11E5" w:rsidRPr="00BA4A33">
        <w:rPr>
          <w:rFonts w:ascii="Times New Roman" w:hAnsi="Times New Roman" w:cs="Times New Roman"/>
          <w:sz w:val="28"/>
          <w:szCs w:val="28"/>
        </w:rPr>
        <w:t xml:space="preserve"> возврата не использованных средств бюджета или использованных неправомерно. Также данным порядком не предусмотрена ответственность за неисполнение или не качественное исполнение программных мероприятий. </w:t>
      </w:r>
      <w:r w:rsidR="001F72E9">
        <w:rPr>
          <w:rFonts w:ascii="Times New Roman" w:hAnsi="Times New Roman" w:cs="Times New Roman"/>
          <w:sz w:val="28"/>
          <w:szCs w:val="28"/>
        </w:rPr>
        <w:t>(Данное замечание не устранено с 2014 года).</w:t>
      </w:r>
      <w:r w:rsidR="00C6178A">
        <w:rPr>
          <w:rFonts w:ascii="Times New Roman" w:hAnsi="Times New Roman" w:cs="Times New Roman"/>
          <w:sz w:val="28"/>
          <w:szCs w:val="28"/>
        </w:rPr>
        <w:t xml:space="preserve"> Кроме того, данным постановление</w:t>
      </w:r>
      <w:r w:rsidR="00790DA9">
        <w:rPr>
          <w:rFonts w:ascii="Times New Roman" w:hAnsi="Times New Roman" w:cs="Times New Roman"/>
          <w:sz w:val="28"/>
          <w:szCs w:val="28"/>
        </w:rPr>
        <w:t>м</w:t>
      </w:r>
      <w:r w:rsidR="00C6178A"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="00790DA9">
        <w:rPr>
          <w:rFonts w:ascii="Times New Roman" w:hAnsi="Times New Roman" w:cs="Times New Roman"/>
          <w:sz w:val="28"/>
          <w:szCs w:val="28"/>
        </w:rPr>
        <w:t>ы сроки предоставления проектов муниципальных программ</w:t>
      </w:r>
      <w:r w:rsidR="00C6178A">
        <w:rPr>
          <w:rFonts w:ascii="Times New Roman" w:hAnsi="Times New Roman" w:cs="Times New Roman"/>
          <w:sz w:val="28"/>
          <w:szCs w:val="28"/>
        </w:rPr>
        <w:t xml:space="preserve"> </w:t>
      </w:r>
      <w:r w:rsidR="00790DA9">
        <w:rPr>
          <w:rFonts w:ascii="Times New Roman" w:hAnsi="Times New Roman" w:cs="Times New Roman"/>
          <w:sz w:val="28"/>
          <w:szCs w:val="28"/>
        </w:rPr>
        <w:t xml:space="preserve">для подготовки заключений в контрольно-счетную комиссию, в связи с чем финансово-экономическая экспертиза проведена несвоевременно. </w:t>
      </w:r>
      <w:r w:rsidR="00863A1A">
        <w:rPr>
          <w:rFonts w:ascii="Times New Roman" w:hAnsi="Times New Roman" w:cs="Times New Roman"/>
          <w:sz w:val="28"/>
          <w:szCs w:val="28"/>
        </w:rPr>
        <w:t xml:space="preserve">Необходимо внести в вышеуказанное постановление №724 соответствующие изменения согласно </w:t>
      </w:r>
      <w:r w:rsidR="00863A1A" w:rsidRPr="00863A1A">
        <w:rPr>
          <w:rFonts w:ascii="Times New Roman" w:hAnsi="Times New Roman" w:cs="Times New Roman"/>
          <w:sz w:val="28"/>
          <w:szCs w:val="28"/>
        </w:rPr>
        <w:t>Постановлени</w:t>
      </w:r>
      <w:r w:rsidR="00863A1A">
        <w:rPr>
          <w:rFonts w:ascii="Times New Roman" w:hAnsi="Times New Roman" w:cs="Times New Roman"/>
          <w:sz w:val="28"/>
          <w:szCs w:val="28"/>
        </w:rPr>
        <w:t>я</w:t>
      </w:r>
      <w:r w:rsidR="00863A1A" w:rsidRPr="00863A1A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01.08.2013 N 374-п</w:t>
      </w:r>
      <w:r w:rsidR="00863A1A">
        <w:rPr>
          <w:rFonts w:ascii="Times New Roman" w:hAnsi="Times New Roman" w:cs="Times New Roman"/>
          <w:sz w:val="28"/>
          <w:szCs w:val="28"/>
        </w:rPr>
        <w:t xml:space="preserve"> </w:t>
      </w:r>
      <w:r w:rsidR="00863A1A" w:rsidRPr="00863A1A">
        <w:rPr>
          <w:rFonts w:ascii="Times New Roman" w:hAnsi="Times New Roman" w:cs="Times New Roman"/>
          <w:sz w:val="28"/>
          <w:szCs w:val="28"/>
        </w:rPr>
        <w:t>(ред. от 23.09.2016)</w:t>
      </w:r>
      <w:r w:rsidR="00863A1A">
        <w:rPr>
          <w:rFonts w:ascii="Times New Roman" w:hAnsi="Times New Roman" w:cs="Times New Roman"/>
          <w:sz w:val="28"/>
          <w:szCs w:val="28"/>
        </w:rPr>
        <w:t xml:space="preserve"> «</w:t>
      </w:r>
      <w:r w:rsidR="00863A1A" w:rsidRPr="00863A1A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государственных программ Красноярского края, их формирования и реализации</w:t>
      </w:r>
      <w:r w:rsidR="00863A1A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863A1A" w:rsidRDefault="00863A1A" w:rsidP="00863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выявленные в результате финансово-экономической экспертизы проектов муниципальных программ:</w:t>
      </w:r>
    </w:p>
    <w:p w:rsidR="00024122" w:rsidRDefault="005F196A" w:rsidP="00024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96A">
        <w:rPr>
          <w:rFonts w:ascii="Times New Roman" w:hAnsi="Times New Roman" w:cs="Times New Roman"/>
          <w:sz w:val="28"/>
          <w:szCs w:val="28"/>
        </w:rPr>
        <w:t>Содержание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F196A">
        <w:rPr>
          <w:rFonts w:ascii="Times New Roman" w:hAnsi="Times New Roman" w:cs="Times New Roman"/>
          <w:sz w:val="28"/>
          <w:szCs w:val="28"/>
        </w:rPr>
        <w:t xml:space="preserve"> МП не в полной мере соответствуют содержанию, определенному для муниципальных программ, утвержденных постановлением администрации Ужурского района от 12.08.2013 №724 (в редакции постановления администрации Ужурского района от 24.10.2016 № 611)</w:t>
      </w:r>
      <w:r w:rsidR="00024122">
        <w:rPr>
          <w:rFonts w:ascii="Times New Roman" w:hAnsi="Times New Roman" w:cs="Times New Roman"/>
          <w:sz w:val="28"/>
          <w:szCs w:val="28"/>
        </w:rPr>
        <w:t>, например, в</w:t>
      </w:r>
      <w:r w:rsidR="00024122" w:rsidRPr="00024122">
        <w:rPr>
          <w:rFonts w:ascii="Times New Roman" w:hAnsi="Times New Roman" w:cs="Times New Roman"/>
          <w:sz w:val="28"/>
          <w:szCs w:val="28"/>
        </w:rPr>
        <w:t xml:space="preserve"> нарушение п.4.4. постановления № 724, в</w:t>
      </w:r>
      <w:r w:rsidR="00024122">
        <w:rPr>
          <w:rFonts w:ascii="Times New Roman" w:hAnsi="Times New Roman" w:cs="Times New Roman"/>
          <w:sz w:val="28"/>
          <w:szCs w:val="28"/>
        </w:rPr>
        <w:t xml:space="preserve"> МП </w:t>
      </w:r>
      <w:r w:rsidR="00024122" w:rsidRPr="00024122">
        <w:rPr>
          <w:rFonts w:ascii="Times New Roman" w:hAnsi="Times New Roman" w:cs="Times New Roman"/>
          <w:sz w:val="28"/>
          <w:szCs w:val="28"/>
        </w:rPr>
        <w:t>«Обеспечение безопасности жизнедеятельности населения по Ужурскому району»</w:t>
      </w:r>
      <w:r w:rsidR="00024122">
        <w:rPr>
          <w:rFonts w:ascii="Times New Roman" w:hAnsi="Times New Roman" w:cs="Times New Roman"/>
          <w:sz w:val="28"/>
          <w:szCs w:val="28"/>
        </w:rPr>
        <w:t xml:space="preserve"> в   </w:t>
      </w:r>
      <w:r w:rsidR="00024122" w:rsidRPr="00024122">
        <w:rPr>
          <w:rFonts w:ascii="Times New Roman" w:hAnsi="Times New Roman" w:cs="Times New Roman"/>
          <w:sz w:val="28"/>
          <w:szCs w:val="28"/>
        </w:rPr>
        <w:t xml:space="preserve"> приложение № 1 к паспорту подпрограммы 1 и к паспорту подпрограммы 2 не указан источник информации, на основании которого рассчитаны показатели результативности. В нарушение п.3.5. постановления №724, к проекту постановления не приложена пояснительная записка и финансово-экономическое обоснование.</w:t>
      </w:r>
    </w:p>
    <w:p w:rsidR="00024122" w:rsidRPr="00024122" w:rsidRDefault="00024122" w:rsidP="000241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МП </w:t>
      </w:r>
      <w:r w:rsidRPr="00024122">
        <w:rPr>
          <w:rFonts w:ascii="Times New Roman" w:hAnsi="Times New Roman" w:cs="Times New Roman"/>
          <w:sz w:val="28"/>
          <w:szCs w:val="28"/>
        </w:rPr>
        <w:t xml:space="preserve">«Молодежь Ужурского района в </w:t>
      </w:r>
      <w:r w:rsidRPr="0002412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24122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</w:t>
      </w:r>
      <w:r w:rsidRPr="00024122">
        <w:rPr>
          <w:rFonts w:ascii="Times New Roman" w:hAnsi="Times New Roman" w:cs="Times New Roman"/>
          <w:sz w:val="28"/>
          <w:szCs w:val="28"/>
        </w:rPr>
        <w:t>макету перечня МП</w:t>
      </w:r>
      <w:r>
        <w:rPr>
          <w:rFonts w:ascii="Times New Roman" w:hAnsi="Times New Roman" w:cs="Times New Roman"/>
          <w:sz w:val="28"/>
          <w:szCs w:val="28"/>
        </w:rPr>
        <w:t>, утвержденных постановлением администрации Ужурского района</w:t>
      </w:r>
      <w:r w:rsidRPr="00024122">
        <w:rPr>
          <w:rFonts w:ascii="Times New Roman" w:hAnsi="Times New Roman" w:cs="Times New Roman"/>
          <w:sz w:val="28"/>
          <w:szCs w:val="28"/>
        </w:rPr>
        <w:t xml:space="preserve"> от 31.08.2016 № 483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2412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024122">
        <w:rPr>
          <w:rFonts w:ascii="Times New Roman" w:hAnsi="Times New Roman" w:cs="Times New Roman"/>
          <w:sz w:val="28"/>
          <w:szCs w:val="28"/>
        </w:rPr>
        <w:lastRenderedPageBreak/>
        <w:t>перечня муниципальных программ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4122">
        <w:rPr>
          <w:rFonts w:ascii="Times New Roman" w:hAnsi="Times New Roman" w:cs="Times New Roman"/>
          <w:sz w:val="28"/>
          <w:szCs w:val="28"/>
        </w:rPr>
        <w:t xml:space="preserve"> </w:t>
      </w:r>
      <w:r w:rsidR="00BC3FB9">
        <w:rPr>
          <w:rFonts w:ascii="Times New Roman" w:hAnsi="Times New Roman" w:cs="Times New Roman"/>
          <w:sz w:val="28"/>
          <w:szCs w:val="28"/>
        </w:rPr>
        <w:t>(не соответствуют соисполнители программы).</w:t>
      </w:r>
      <w:r w:rsidRPr="00024122">
        <w:rPr>
          <w:rFonts w:ascii="Times New Roman" w:hAnsi="Times New Roman" w:cs="Times New Roman"/>
          <w:sz w:val="28"/>
          <w:szCs w:val="28"/>
        </w:rPr>
        <w:t xml:space="preserve"> </w:t>
      </w:r>
      <w:r w:rsidR="00BC3FB9">
        <w:rPr>
          <w:rFonts w:ascii="Times New Roman" w:hAnsi="Times New Roman" w:cs="Times New Roman"/>
          <w:sz w:val="28"/>
          <w:szCs w:val="28"/>
        </w:rPr>
        <w:t>Также, в</w:t>
      </w:r>
      <w:r w:rsidR="00BC3FB9" w:rsidRPr="00BC3FB9">
        <w:rPr>
          <w:rFonts w:ascii="Times New Roman" w:hAnsi="Times New Roman" w:cs="Times New Roman"/>
          <w:sz w:val="28"/>
          <w:szCs w:val="28"/>
        </w:rPr>
        <w:t xml:space="preserve"> нарушение п.3.5. постановления №724, к проекту постановления не приложена пояснительная записка и финансово-экономическое обоснование</w:t>
      </w:r>
      <w:r w:rsidR="00BC3FB9">
        <w:rPr>
          <w:rFonts w:ascii="Times New Roman" w:hAnsi="Times New Roman" w:cs="Times New Roman"/>
          <w:sz w:val="28"/>
          <w:szCs w:val="28"/>
        </w:rPr>
        <w:t>.</w:t>
      </w:r>
    </w:p>
    <w:p w:rsidR="00BC3FB9" w:rsidRDefault="005F196A" w:rsidP="00BC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Частично отсутствуют стратегические ориентиры на местном уровне для разработки муниципальных программ, например, </w:t>
      </w:r>
      <w:r w:rsidR="00BC3FB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МП «Система социальной защиты населения».</w:t>
      </w:r>
      <w:r w:rsidR="00024122" w:rsidRPr="00024122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024122">
        <w:rPr>
          <w:rFonts w:ascii="Times New Roman" w:hAnsi="Times New Roman" w:cs="Times New Roman"/>
          <w:sz w:val="28"/>
          <w:szCs w:val="28"/>
        </w:rPr>
        <w:t xml:space="preserve">МП </w:t>
      </w:r>
      <w:r w:rsidR="00024122" w:rsidRPr="00024122">
        <w:rPr>
          <w:rFonts w:ascii="Times New Roman" w:hAnsi="Times New Roman" w:cs="Times New Roman"/>
          <w:sz w:val="28"/>
          <w:szCs w:val="28"/>
        </w:rPr>
        <w:t xml:space="preserve">«Обеспечение безопасности жизнедеятельности населения по Ужурскому району» на соответствие целям и задачам стратегии социально-экономического развития Ужурского района на период до 2030г. </w:t>
      </w:r>
      <w:r w:rsidR="00024122">
        <w:rPr>
          <w:rFonts w:ascii="Times New Roman" w:hAnsi="Times New Roman" w:cs="Times New Roman"/>
          <w:sz w:val="28"/>
          <w:szCs w:val="28"/>
        </w:rPr>
        <w:t xml:space="preserve">выявил, </w:t>
      </w:r>
      <w:r w:rsidR="00024122" w:rsidRPr="00024122">
        <w:rPr>
          <w:rFonts w:ascii="Times New Roman" w:hAnsi="Times New Roman" w:cs="Times New Roman"/>
          <w:sz w:val="28"/>
          <w:szCs w:val="28"/>
        </w:rPr>
        <w:t>что одна из задач стратегии, такая как «обеспечение безопасности населения от угроз национальных конфликтов», не нашла отражения в муниципальной программе.</w:t>
      </w:r>
      <w:r w:rsidR="00BC3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96A" w:rsidRPr="005F196A" w:rsidRDefault="00BC3FB9" w:rsidP="005F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F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BC3FB9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строительства, транспорта, дорожного хозяйства и доступное жилье для граждан Ужурского района» не нашли отражения одни из важнейших приоритетов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Ужурского района</w:t>
      </w:r>
      <w:r w:rsidRPr="00BC3FB9">
        <w:rPr>
          <w:rFonts w:ascii="Times New Roman" w:hAnsi="Times New Roman" w:cs="Times New Roman"/>
          <w:sz w:val="28"/>
          <w:szCs w:val="28"/>
        </w:rPr>
        <w:t>, таких как: развитие инфраструктуры придорожного сервиса на автомобильных дорогах района и развитие системы работы с отходами производства и потребления, способствующей улучшению экологической и санитарно-эпидемиологической обстановки на территории Ужурского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Также, соисполнители программы не соответствуют данным вышеуказанного постановления № 483. </w:t>
      </w:r>
      <w:r w:rsidR="005F196A" w:rsidRPr="005F196A">
        <w:rPr>
          <w:rFonts w:ascii="Times New Roman" w:hAnsi="Times New Roman" w:cs="Times New Roman"/>
          <w:sz w:val="28"/>
          <w:szCs w:val="28"/>
        </w:rPr>
        <w:t>В нарушение п.3.5.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196A" w:rsidRPr="005F196A">
        <w:rPr>
          <w:rFonts w:ascii="Times New Roman" w:hAnsi="Times New Roman" w:cs="Times New Roman"/>
          <w:sz w:val="28"/>
          <w:szCs w:val="28"/>
        </w:rPr>
        <w:t>724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96A" w:rsidRPr="005F196A">
        <w:rPr>
          <w:rFonts w:ascii="Times New Roman" w:hAnsi="Times New Roman" w:cs="Times New Roman"/>
          <w:sz w:val="28"/>
          <w:szCs w:val="28"/>
        </w:rPr>
        <w:t>к проекту постановления не приложена пояснительная записка и финансово-экономическое обоснование.</w:t>
      </w:r>
    </w:p>
    <w:p w:rsidR="007425D4" w:rsidRPr="007425D4" w:rsidRDefault="00BC3FB9" w:rsidP="0074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D4">
        <w:rPr>
          <w:rFonts w:ascii="Times New Roman" w:hAnsi="Times New Roman" w:cs="Times New Roman"/>
          <w:sz w:val="28"/>
          <w:szCs w:val="28"/>
        </w:rPr>
        <w:t xml:space="preserve">МП </w:t>
      </w:r>
      <w:r w:rsidR="005F196A" w:rsidRPr="007425D4">
        <w:rPr>
          <w:rFonts w:ascii="Times New Roman" w:hAnsi="Times New Roman" w:cs="Times New Roman"/>
          <w:sz w:val="28"/>
          <w:szCs w:val="28"/>
        </w:rPr>
        <w:t>«Развитие инвестиционной деятельности субъектов малого и среднего предпринимательства</w:t>
      </w:r>
      <w:r w:rsidR="005F196A" w:rsidRPr="00BC3FB9">
        <w:rPr>
          <w:rFonts w:ascii="Times New Roman" w:hAnsi="Times New Roman" w:cs="Times New Roman"/>
          <w:sz w:val="28"/>
          <w:szCs w:val="28"/>
        </w:rPr>
        <w:t xml:space="preserve"> на территории Ужурского района»</w:t>
      </w:r>
      <w:r w:rsidR="007425D4" w:rsidRPr="007425D4">
        <w:rPr>
          <w:rFonts w:ascii="Times New Roman" w:hAnsi="Times New Roman" w:cs="Times New Roman"/>
          <w:sz w:val="28"/>
          <w:szCs w:val="28"/>
        </w:rPr>
        <w:t xml:space="preserve"> не учитывает всех основных направлений, определенных приоритетами социально-экономического развития Ужурского района, отраженными в проекте «Стратегии развития Ужурского района». В проекте «Стратегии развития Ужурского района» в данной сфере не предусмотрено такое направление, как прирост рабочих мест, тем не менее оно является целевым показателем муниципальной программы</w:t>
      </w:r>
      <w:r w:rsidR="007425D4">
        <w:rPr>
          <w:rFonts w:ascii="Times New Roman" w:hAnsi="Times New Roman" w:cs="Times New Roman"/>
          <w:sz w:val="28"/>
          <w:szCs w:val="28"/>
        </w:rPr>
        <w:t xml:space="preserve">. Выявлено несоответствие наличия подпрограмм, так в постановлении №483 </w:t>
      </w:r>
      <w:r w:rsidR="007425D4" w:rsidRPr="007425D4">
        <w:rPr>
          <w:rFonts w:ascii="Times New Roman" w:hAnsi="Times New Roman" w:cs="Times New Roman"/>
          <w:sz w:val="28"/>
          <w:szCs w:val="28"/>
        </w:rPr>
        <w:t>предусмотрена одна подпрограмма «Развитие субъектов малого и среднего предпринимательства Ужурского района», муниципальной программой подпрограммы не предусматриваются.      В нарушение пп.3 п.4.2.</w:t>
      </w:r>
      <w:r w:rsidR="007425D4">
        <w:rPr>
          <w:rFonts w:ascii="Times New Roman" w:hAnsi="Times New Roman" w:cs="Times New Roman"/>
          <w:sz w:val="28"/>
          <w:szCs w:val="28"/>
        </w:rPr>
        <w:t xml:space="preserve"> постановления № 724</w:t>
      </w:r>
      <w:r w:rsidR="007425D4" w:rsidRPr="007425D4">
        <w:rPr>
          <w:rFonts w:ascii="Times New Roman" w:hAnsi="Times New Roman" w:cs="Times New Roman"/>
          <w:sz w:val="28"/>
          <w:szCs w:val="28"/>
        </w:rPr>
        <w:t xml:space="preserve"> муниципальная программа не содержит описание одного из важных компонентов цели социально-экономического развития, а именно тенденции развития инвестиционной сферы. Делается акцент лишь на развитие малого и среднего предпринимательства.</w:t>
      </w:r>
      <w:r w:rsidR="007425D4">
        <w:rPr>
          <w:rFonts w:ascii="Times New Roman" w:hAnsi="Times New Roman" w:cs="Times New Roman"/>
          <w:sz w:val="28"/>
          <w:szCs w:val="28"/>
        </w:rPr>
        <w:t xml:space="preserve"> В </w:t>
      </w:r>
      <w:r w:rsidR="007425D4" w:rsidRPr="007425D4">
        <w:rPr>
          <w:rFonts w:ascii="Times New Roman" w:hAnsi="Times New Roman" w:cs="Times New Roman"/>
          <w:sz w:val="28"/>
          <w:szCs w:val="28"/>
        </w:rPr>
        <w:t>нарушение пп.5 п.4.2.</w:t>
      </w:r>
      <w:r w:rsidR="007425D4">
        <w:rPr>
          <w:rFonts w:ascii="Times New Roman" w:hAnsi="Times New Roman" w:cs="Times New Roman"/>
          <w:sz w:val="28"/>
          <w:szCs w:val="28"/>
        </w:rPr>
        <w:t xml:space="preserve"> постановления №724</w:t>
      </w:r>
      <w:r w:rsidR="007425D4" w:rsidRPr="007425D4">
        <w:rPr>
          <w:rFonts w:ascii="Times New Roman" w:hAnsi="Times New Roman" w:cs="Times New Roman"/>
          <w:sz w:val="28"/>
          <w:szCs w:val="28"/>
        </w:rPr>
        <w:t xml:space="preserve"> «Информация по подпрограммам, отдельным мероприятиям программы», не содержит описание экономического эффекта, планируемого к получению в результате реализации мероприятий МП. </w:t>
      </w:r>
    </w:p>
    <w:p w:rsidR="007425D4" w:rsidRPr="007425D4" w:rsidRDefault="007425D4" w:rsidP="00742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25D4">
        <w:rPr>
          <w:rFonts w:ascii="Times New Roman" w:hAnsi="Times New Roman" w:cs="Times New Roman"/>
          <w:sz w:val="28"/>
          <w:szCs w:val="28"/>
        </w:rPr>
        <w:t xml:space="preserve">Отдельные показатели результативности программы не прозрачны (отсутствуют официально утвержденные методики расчета их </w:t>
      </w:r>
      <w:r w:rsidRPr="007425D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количественного значения, показатели не могут быть определены на основе данных форм статистического наблюдения), что снижает объективность оценки результативности муниципальной программы, например: «объем привлеченных инвестиций в секторе малого и среднего предпринимательства при реализации муниципальной программы», «количество субъектов малого и среднего предпринимательства, получивших муниципальную поддержку за период реализации программы».   </w:t>
      </w:r>
    </w:p>
    <w:p w:rsidR="005F196A" w:rsidRPr="005F196A" w:rsidRDefault="007425D4" w:rsidP="005F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5F196A" w:rsidRPr="007425D4">
        <w:rPr>
          <w:rFonts w:ascii="Times New Roman" w:hAnsi="Times New Roman" w:cs="Times New Roman"/>
          <w:sz w:val="28"/>
          <w:szCs w:val="28"/>
        </w:rPr>
        <w:t>«Комплексное развитие культуры, искусства и туризма в Муниципальном образовании Ужурский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также не соблюдены требования постановления № </w:t>
      </w:r>
      <w:r w:rsidR="008D6FC1">
        <w:rPr>
          <w:rFonts w:ascii="Times New Roman" w:hAnsi="Times New Roman" w:cs="Times New Roman"/>
          <w:sz w:val="28"/>
          <w:szCs w:val="28"/>
        </w:rPr>
        <w:t>724:</w:t>
      </w:r>
      <w:r w:rsidR="008D6FC1" w:rsidRPr="007425D4">
        <w:rPr>
          <w:rFonts w:ascii="Times New Roman" w:hAnsi="Times New Roman" w:cs="Times New Roman"/>
          <w:sz w:val="28"/>
          <w:szCs w:val="28"/>
        </w:rPr>
        <w:t xml:space="preserve"> в</w:t>
      </w:r>
      <w:r w:rsidRPr="007425D4">
        <w:rPr>
          <w:rFonts w:ascii="Times New Roman" w:hAnsi="Times New Roman" w:cs="Times New Roman"/>
          <w:sz w:val="28"/>
          <w:szCs w:val="28"/>
        </w:rPr>
        <w:t xml:space="preserve"> нарушение п.3 приложения 9</w:t>
      </w:r>
      <w:r w:rsidR="008D6FC1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Pr="007425D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Pr="007425D4">
        <w:rPr>
          <w:rFonts w:ascii="Times New Roman" w:hAnsi="Times New Roman" w:cs="Times New Roman"/>
          <w:bCs/>
          <w:iCs/>
          <w:sz w:val="28"/>
          <w:szCs w:val="28"/>
        </w:rPr>
        <w:t>организационных, экономических и правовых механизмов, необходимых для эффективной реализации подпрограммы.</w:t>
      </w:r>
      <w:r w:rsidR="008D6FC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425D4">
        <w:rPr>
          <w:rFonts w:ascii="Times New Roman" w:hAnsi="Times New Roman" w:cs="Times New Roman"/>
          <w:sz w:val="28"/>
          <w:szCs w:val="28"/>
        </w:rPr>
        <w:t>В нарушение п.3.5</w:t>
      </w:r>
      <w:r w:rsidR="008D6FC1">
        <w:rPr>
          <w:rFonts w:ascii="Times New Roman" w:hAnsi="Times New Roman" w:cs="Times New Roman"/>
          <w:sz w:val="28"/>
          <w:szCs w:val="28"/>
        </w:rPr>
        <w:t xml:space="preserve">. отсутствует </w:t>
      </w:r>
      <w:r w:rsidRPr="007425D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D6FC1">
        <w:rPr>
          <w:rFonts w:ascii="Times New Roman" w:hAnsi="Times New Roman" w:cs="Times New Roman"/>
          <w:sz w:val="28"/>
          <w:szCs w:val="28"/>
        </w:rPr>
        <w:t xml:space="preserve"> и финансово-экономическое обоснование</w:t>
      </w:r>
      <w:r w:rsidRPr="007425D4">
        <w:rPr>
          <w:rFonts w:ascii="Times New Roman" w:hAnsi="Times New Roman" w:cs="Times New Roman"/>
          <w:sz w:val="28"/>
          <w:szCs w:val="28"/>
        </w:rPr>
        <w:t>.</w:t>
      </w:r>
    </w:p>
    <w:p w:rsidR="008D6FC1" w:rsidRPr="008D6FC1" w:rsidRDefault="008D6FC1" w:rsidP="008D6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 w:rsidRPr="008D6FC1">
        <w:rPr>
          <w:rFonts w:ascii="Times New Roman" w:hAnsi="Times New Roman" w:cs="Times New Roman"/>
          <w:sz w:val="28"/>
          <w:szCs w:val="28"/>
        </w:rPr>
        <w:t xml:space="preserve">МП </w:t>
      </w:r>
      <w:r w:rsidR="005F196A" w:rsidRPr="008D6FC1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Ужурского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указаны некорректные возможные риски, </w:t>
      </w:r>
      <w:r w:rsidRPr="008D6FC1">
        <w:rPr>
          <w:rFonts w:ascii="Times New Roman" w:hAnsi="Times New Roman" w:cs="Times New Roman"/>
          <w:sz w:val="28"/>
          <w:szCs w:val="28"/>
        </w:rPr>
        <w:t>в связи с прямым указанием на не качественное исполнение программных мероприятий исполнителем 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В паспортах подпрограмм неверно указан исполнитель. </w:t>
      </w:r>
    </w:p>
    <w:p w:rsidR="005F196A" w:rsidRPr="005F196A" w:rsidRDefault="008D6FC1" w:rsidP="005F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C1">
        <w:rPr>
          <w:rFonts w:ascii="Times New Roman" w:hAnsi="Times New Roman" w:cs="Times New Roman"/>
          <w:sz w:val="28"/>
          <w:szCs w:val="28"/>
        </w:rPr>
        <w:t xml:space="preserve">Анализ соответствия целей и задач </w:t>
      </w:r>
      <w:r>
        <w:rPr>
          <w:rFonts w:ascii="Times New Roman" w:hAnsi="Times New Roman" w:cs="Times New Roman"/>
          <w:sz w:val="28"/>
          <w:szCs w:val="28"/>
        </w:rPr>
        <w:t>муниципа</w:t>
      </w:r>
      <w:r w:rsidRPr="008D6FC1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D6FC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D6FC1">
        <w:rPr>
          <w:rFonts w:ascii="Times New Roman" w:hAnsi="Times New Roman" w:cs="Times New Roman"/>
          <w:sz w:val="28"/>
          <w:szCs w:val="28"/>
        </w:rPr>
        <w:t xml:space="preserve"> </w:t>
      </w:r>
      <w:r w:rsidR="005F196A" w:rsidRPr="008D6FC1">
        <w:rPr>
          <w:rFonts w:ascii="Times New Roman" w:hAnsi="Times New Roman" w:cs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Ужурском районе»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196A" w:rsidRPr="005F196A">
        <w:rPr>
          <w:rFonts w:ascii="Times New Roman" w:hAnsi="Times New Roman" w:cs="Times New Roman"/>
          <w:sz w:val="28"/>
          <w:szCs w:val="28"/>
        </w:rPr>
        <w:t>Стратеги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развития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показал, что сельское хозяйство является основополагающим сектором развития экономики района. При этом цели достижения разняться, конечным результатом развития сельских территорий, согласно МП, является повышение уровня и качества жизни на селе. Приоритетным развитием агропродовольственного комплекса, согласно Проекта </w:t>
      </w:r>
      <w:r w:rsidR="003D75B6">
        <w:rPr>
          <w:rFonts w:ascii="Times New Roman" w:hAnsi="Times New Roman" w:cs="Times New Roman"/>
          <w:sz w:val="28"/>
          <w:szCs w:val="28"/>
        </w:rPr>
        <w:t>«</w:t>
      </w:r>
      <w:r w:rsidR="005F196A" w:rsidRPr="005F196A">
        <w:rPr>
          <w:rFonts w:ascii="Times New Roman" w:hAnsi="Times New Roman" w:cs="Times New Roman"/>
          <w:sz w:val="28"/>
          <w:szCs w:val="28"/>
        </w:rPr>
        <w:t>Стратегия развития Ужурского района</w:t>
      </w:r>
      <w:r w:rsidR="003D75B6">
        <w:rPr>
          <w:rFonts w:ascii="Times New Roman" w:hAnsi="Times New Roman" w:cs="Times New Roman"/>
          <w:sz w:val="28"/>
          <w:szCs w:val="28"/>
        </w:rPr>
        <w:t>»</w:t>
      </w:r>
      <w:r w:rsidR="003D75B6" w:rsidRPr="005F196A">
        <w:rPr>
          <w:rFonts w:ascii="Times New Roman" w:hAnsi="Times New Roman" w:cs="Times New Roman"/>
          <w:sz w:val="28"/>
          <w:szCs w:val="28"/>
        </w:rPr>
        <w:t>, является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создание условий для решения задач импортозамещения, обеспечения продовольственной безопасности страны, что должно решаться наращиванием доли животноводства, а также расширением сектора переработки сельскохозяйственной продукции.</w:t>
      </w:r>
    </w:p>
    <w:p w:rsidR="005F196A" w:rsidRDefault="003D75B6" w:rsidP="005F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B6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F196A" w:rsidRPr="003D75B6">
        <w:rPr>
          <w:rFonts w:ascii="Times New Roman" w:hAnsi="Times New Roman" w:cs="Times New Roman"/>
          <w:sz w:val="28"/>
          <w:szCs w:val="28"/>
        </w:rPr>
        <w:t>«Эффективное управление муниципальным имуществом Ужурского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не содержит </w:t>
      </w:r>
      <w:r w:rsidRPr="003D75B6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подлежащих приобретению в муниципальную собственность Ужурского района, предусмотренные для обеспечения жилыми помещениями детей-сирот и детей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 xml:space="preserve">что является нарушением </w:t>
      </w:r>
      <w:r w:rsidR="005F196A" w:rsidRPr="005F196A">
        <w:rPr>
          <w:rFonts w:ascii="Times New Roman" w:hAnsi="Times New Roman" w:cs="Times New Roman"/>
          <w:sz w:val="28"/>
          <w:szCs w:val="28"/>
        </w:rPr>
        <w:t>пп.7 п.4.2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№ 724. 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В нарушение п.3.5. постановления № 724 </w:t>
      </w: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5F196A" w:rsidRPr="005F196A">
        <w:rPr>
          <w:rFonts w:ascii="Times New Roman" w:hAnsi="Times New Roman" w:cs="Times New Roman"/>
          <w:sz w:val="28"/>
          <w:szCs w:val="28"/>
        </w:rPr>
        <w:t>пояснительная записка и финансово-экономическое обоснование.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программой, в нарушение </w:t>
      </w:r>
      <w:r w:rsidR="005F196A" w:rsidRPr="005F196A">
        <w:rPr>
          <w:rFonts w:ascii="Times New Roman" w:hAnsi="Times New Roman" w:cs="Times New Roman"/>
          <w:sz w:val="28"/>
          <w:szCs w:val="28"/>
        </w:rPr>
        <w:t>статьи 136 Бюджетного кодекса</w:t>
      </w:r>
      <w:r>
        <w:rPr>
          <w:rFonts w:ascii="Times New Roman" w:hAnsi="Times New Roman" w:cs="Times New Roman"/>
          <w:sz w:val="28"/>
          <w:szCs w:val="28"/>
        </w:rPr>
        <w:t>, предусмотрено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196A" w:rsidRPr="005F196A">
        <w:rPr>
          <w:rFonts w:ascii="Times New Roman" w:hAnsi="Times New Roman" w:cs="Times New Roman"/>
          <w:sz w:val="28"/>
          <w:szCs w:val="28"/>
        </w:rPr>
        <w:t xml:space="preserve"> содержание дома ветеранов.</w:t>
      </w:r>
    </w:p>
    <w:p w:rsidR="003D75B6" w:rsidRPr="005F196A" w:rsidRDefault="003D75B6" w:rsidP="005F1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Pr="00CB4477" w:rsidRDefault="00BC723C" w:rsidP="00EC22FF">
      <w:pPr>
        <w:pStyle w:val="tex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Дефицит районного бюджета, программа муниципальных</w:t>
      </w:r>
    </w:p>
    <w:p w:rsidR="00BC5E78" w:rsidRPr="00CB4477" w:rsidRDefault="00BC723C" w:rsidP="00EC22FF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CB4477" w:rsidRPr="00CB4477" w:rsidRDefault="00BC723C" w:rsidP="00CB4477">
      <w:pPr>
        <w:pStyle w:val="text"/>
        <w:ind w:left="360" w:firstLine="0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</w:t>
      </w:r>
      <w:r w:rsidR="00863A1A"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DF7A37"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B4477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CB4477" w:rsidRPr="00745BC0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BC0">
        <w:rPr>
          <w:rFonts w:ascii="Times New Roman" w:hAnsi="Times New Roman" w:cs="Times New Roman"/>
          <w:sz w:val="28"/>
          <w:szCs w:val="28"/>
        </w:rPr>
        <w:t>Районный бюджет на 2018 год и плановый период 2019-2020 годы сформирован с дефицитом на 2018 год в размере 6544,4</w:t>
      </w:r>
      <w:r w:rsidR="00745BC0">
        <w:rPr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Fonts w:ascii="Times New Roman" w:hAnsi="Times New Roman" w:cs="Times New Roman"/>
          <w:sz w:val="28"/>
          <w:szCs w:val="28"/>
        </w:rPr>
        <w:t>тыс.рублей, 2019- 5771,0 тыс.рублей, 2020 – 4861,0 тыс.рублей, что не превышает нормативно</w:t>
      </w:r>
      <w:r w:rsidR="00745BC0">
        <w:rPr>
          <w:rFonts w:ascii="Times New Roman" w:hAnsi="Times New Roman" w:cs="Times New Roman"/>
          <w:sz w:val="28"/>
          <w:szCs w:val="28"/>
        </w:rPr>
        <w:t>-</w:t>
      </w:r>
      <w:r w:rsidRPr="00745BC0">
        <w:rPr>
          <w:rFonts w:ascii="Times New Roman" w:hAnsi="Times New Roman" w:cs="Times New Roman"/>
          <w:sz w:val="28"/>
          <w:szCs w:val="28"/>
        </w:rPr>
        <w:t>допустимых</w:t>
      </w:r>
      <w:r w:rsidR="00745BC0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Pr="00745BC0">
        <w:rPr>
          <w:rFonts w:ascii="Times New Roman" w:hAnsi="Times New Roman" w:cs="Times New Roman"/>
          <w:sz w:val="28"/>
          <w:szCs w:val="28"/>
        </w:rPr>
        <w:t xml:space="preserve">, установленных Бюджетным кодексом РФ (статья 92.1) и пунктом 2 статьи 32 </w:t>
      </w:r>
      <w:r w:rsidR="00745BC0">
        <w:rPr>
          <w:rFonts w:ascii="Times New Roman" w:hAnsi="Times New Roman" w:cs="Times New Roman"/>
          <w:sz w:val="28"/>
          <w:szCs w:val="28"/>
        </w:rPr>
        <w:t>положения</w:t>
      </w:r>
      <w:r w:rsidRPr="00745BC0">
        <w:rPr>
          <w:rFonts w:ascii="Times New Roman" w:hAnsi="Times New Roman" w:cs="Times New Roman"/>
          <w:sz w:val="28"/>
          <w:szCs w:val="28"/>
        </w:rPr>
        <w:t xml:space="preserve"> о бюджетном процессе. Дефицит районного бюджета на 2018</w:t>
      </w:r>
      <w:r w:rsidR="00745BC0">
        <w:rPr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Fonts w:ascii="Times New Roman" w:hAnsi="Times New Roman" w:cs="Times New Roman"/>
          <w:sz w:val="28"/>
          <w:szCs w:val="28"/>
        </w:rPr>
        <w:t>год планируется покрыть</w:t>
      </w:r>
      <w:r w:rsidR="00A71906" w:rsidRPr="00A71906">
        <w:rPr>
          <w:rFonts w:ascii="Times New Roman" w:hAnsi="Times New Roman" w:cs="Times New Roman"/>
          <w:sz w:val="28"/>
          <w:szCs w:val="28"/>
        </w:rPr>
        <w:t xml:space="preserve"> </w:t>
      </w:r>
      <w:r w:rsidRPr="00745BC0">
        <w:rPr>
          <w:rFonts w:ascii="Times New Roman" w:hAnsi="Times New Roman" w:cs="Times New Roman"/>
          <w:sz w:val="28"/>
          <w:szCs w:val="28"/>
        </w:rPr>
        <w:t>кредитом кредитных организаций в размере 15294,4 тыс. рублей.</w:t>
      </w:r>
    </w:p>
    <w:p w:rsidR="00CB4477" w:rsidRPr="00A71906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1906">
        <w:rPr>
          <w:rFonts w:ascii="Times New Roman" w:hAnsi="Times New Roman" w:cs="Times New Roman"/>
          <w:sz w:val="28"/>
          <w:szCs w:val="28"/>
        </w:rPr>
        <w:t xml:space="preserve">Главным администратором источников финансирования дефицита районного бюджета определено Финансовое управление администрации Ужурского </w:t>
      </w:r>
      <w:r w:rsidR="00A71906" w:rsidRPr="00A71906">
        <w:rPr>
          <w:rFonts w:ascii="Times New Roman" w:hAnsi="Times New Roman" w:cs="Times New Roman"/>
          <w:sz w:val="28"/>
          <w:szCs w:val="28"/>
        </w:rPr>
        <w:t>района,</w:t>
      </w:r>
      <w:r w:rsidRPr="00A71906">
        <w:rPr>
          <w:rFonts w:ascii="Times New Roman" w:hAnsi="Times New Roman" w:cs="Times New Roman"/>
          <w:sz w:val="28"/>
          <w:szCs w:val="28"/>
        </w:rPr>
        <w:t xml:space="preserve"> и администрация Ужурского района (Приложение №3 к </w:t>
      </w:r>
      <w:r w:rsidR="00A71906">
        <w:rPr>
          <w:rFonts w:ascii="Times New Roman" w:hAnsi="Times New Roman" w:cs="Times New Roman"/>
          <w:sz w:val="28"/>
          <w:szCs w:val="28"/>
        </w:rPr>
        <w:t>проекту решения</w:t>
      </w:r>
      <w:r w:rsidRPr="00A7190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2722F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52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537252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F2722F">
        <w:rPr>
          <w:rFonts w:ascii="Times New Roman" w:hAnsi="Times New Roman" w:cs="Times New Roman"/>
          <w:sz w:val="28"/>
          <w:szCs w:val="28"/>
        </w:rPr>
        <w:t xml:space="preserve">предел </w:t>
      </w:r>
      <w:r w:rsidRPr="005372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7252" w:rsidRPr="00537252">
        <w:rPr>
          <w:rFonts w:ascii="Times New Roman" w:hAnsi="Times New Roman" w:cs="Times New Roman"/>
          <w:sz w:val="28"/>
          <w:szCs w:val="28"/>
        </w:rPr>
        <w:t>внутреннего долга</w:t>
      </w:r>
      <w:r w:rsidRPr="00537252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F2722F">
        <w:rPr>
          <w:rFonts w:ascii="Times New Roman" w:hAnsi="Times New Roman" w:cs="Times New Roman"/>
          <w:sz w:val="28"/>
          <w:szCs w:val="28"/>
        </w:rPr>
        <w:t xml:space="preserve">по долговым обязательствам составляет: </w:t>
      </w:r>
    </w:p>
    <w:p w:rsid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01.01.2019 - </w:t>
      </w:r>
      <w:r w:rsidR="00537252" w:rsidRPr="00537252">
        <w:rPr>
          <w:rFonts w:ascii="Times New Roman" w:hAnsi="Times New Roman" w:cs="Times New Roman"/>
          <w:sz w:val="28"/>
          <w:szCs w:val="28"/>
        </w:rPr>
        <w:t>15294</w:t>
      </w:r>
      <w:r w:rsidR="00CB4477" w:rsidRPr="00537252">
        <w:rPr>
          <w:rFonts w:ascii="Times New Roman" w:hAnsi="Times New Roman" w:cs="Times New Roman"/>
          <w:sz w:val="28"/>
          <w:szCs w:val="28"/>
        </w:rPr>
        <w:t>,4 тыс. рублей,</w:t>
      </w:r>
    </w:p>
    <w:p w:rsid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01.01.</w:t>
      </w:r>
      <w:r w:rsidR="00CB4477" w:rsidRPr="005372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20 - </w:t>
      </w:r>
      <w:r w:rsidR="00CB4477" w:rsidRPr="00537252">
        <w:rPr>
          <w:rFonts w:ascii="Times New Roman" w:hAnsi="Times New Roman" w:cs="Times New Roman"/>
          <w:sz w:val="28"/>
          <w:szCs w:val="28"/>
        </w:rPr>
        <w:t>5771,0 тыс.рублей,</w:t>
      </w:r>
    </w:p>
    <w:p w:rsidR="00CB4477" w:rsidRPr="00537252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01.01.2021 -</w:t>
      </w:r>
      <w:r w:rsidR="00CB4477" w:rsidRPr="00537252">
        <w:rPr>
          <w:rFonts w:ascii="Times New Roman" w:hAnsi="Times New Roman" w:cs="Times New Roman"/>
          <w:sz w:val="28"/>
          <w:szCs w:val="28"/>
        </w:rPr>
        <w:t xml:space="preserve"> 4861,0 тыс.руб. </w:t>
      </w:r>
    </w:p>
    <w:p w:rsidR="00F2722F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7252">
        <w:rPr>
          <w:rFonts w:ascii="Times New Roman" w:hAnsi="Times New Roman" w:cs="Times New Roman"/>
          <w:sz w:val="28"/>
          <w:szCs w:val="28"/>
        </w:rPr>
        <w:t xml:space="preserve">Проектируемый предельный объем расходов на обслуживание муниципального долга Ужурского района </w:t>
      </w:r>
      <w:r w:rsidR="00F2722F">
        <w:rPr>
          <w:rFonts w:ascii="Times New Roman" w:hAnsi="Times New Roman" w:cs="Times New Roman"/>
          <w:sz w:val="28"/>
          <w:szCs w:val="28"/>
        </w:rPr>
        <w:t xml:space="preserve">запланирован в следующих пределах: </w:t>
      </w:r>
    </w:p>
    <w:p w:rsid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2018 год – 71754,4 </w:t>
      </w:r>
      <w:r w:rsidR="00CB4477" w:rsidRPr="00537252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2019 год – 71754,4</w:t>
      </w:r>
      <w:r w:rsidR="00CB4477" w:rsidRPr="00537252">
        <w:rPr>
          <w:rFonts w:ascii="Times New Roman" w:hAnsi="Times New Roman" w:cs="Times New Roman"/>
          <w:sz w:val="28"/>
          <w:szCs w:val="28"/>
        </w:rPr>
        <w:t xml:space="preserve"> тыс.руб.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477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2020 год – 71754,4</w:t>
      </w:r>
      <w:r w:rsidR="00CB4477" w:rsidRPr="00537252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242E4C" w:rsidRPr="00537252" w:rsidRDefault="00242E4C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Фактически в 2018 году запланировано средств на обслуживание муниципального долга в размере 50,0 тыс.руб., на 2019 год – 50,0 тыс.руб., на 2020 год – 50,0 тыс.руб.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22F" w:rsidRDefault="00F2722F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предельный объем</w:t>
      </w:r>
      <w:r w:rsidR="00CB4477" w:rsidRPr="0053725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77" w:rsidRPr="00537252">
        <w:rPr>
          <w:rFonts w:ascii="Times New Roman" w:hAnsi="Times New Roman" w:cs="Times New Roman"/>
          <w:sz w:val="28"/>
          <w:szCs w:val="28"/>
        </w:rPr>
        <w:t xml:space="preserve">долга </w:t>
      </w:r>
      <w:r>
        <w:rPr>
          <w:rFonts w:ascii="Times New Roman" w:hAnsi="Times New Roman" w:cs="Times New Roman"/>
          <w:sz w:val="28"/>
          <w:szCs w:val="28"/>
        </w:rPr>
        <w:t>запланирован в следующих объемах:</w:t>
      </w:r>
    </w:p>
    <w:p w:rsidR="00F2722F" w:rsidRP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2F">
        <w:rPr>
          <w:rFonts w:ascii="Times New Roman" w:hAnsi="Times New Roman" w:cs="Times New Roman"/>
          <w:sz w:val="28"/>
          <w:szCs w:val="28"/>
        </w:rPr>
        <w:t xml:space="preserve">- на 2018 год – </w:t>
      </w:r>
      <w:r>
        <w:rPr>
          <w:rFonts w:ascii="Times New Roman" w:hAnsi="Times New Roman" w:cs="Times New Roman"/>
          <w:sz w:val="28"/>
          <w:szCs w:val="28"/>
        </w:rPr>
        <w:t>146228,0</w:t>
      </w:r>
      <w:r w:rsidRPr="00F2722F">
        <w:rPr>
          <w:rFonts w:ascii="Times New Roman" w:hAnsi="Times New Roman" w:cs="Times New Roman"/>
          <w:sz w:val="28"/>
          <w:szCs w:val="28"/>
        </w:rPr>
        <w:t xml:space="preserve"> тыс.руб.,</w:t>
      </w:r>
    </w:p>
    <w:p w:rsidR="00F2722F" w:rsidRP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2F">
        <w:rPr>
          <w:rFonts w:ascii="Times New Roman" w:hAnsi="Times New Roman" w:cs="Times New Roman"/>
          <w:sz w:val="28"/>
          <w:szCs w:val="28"/>
        </w:rPr>
        <w:t xml:space="preserve">- на 2019 год – </w:t>
      </w:r>
      <w:r>
        <w:rPr>
          <w:rFonts w:ascii="Times New Roman" w:hAnsi="Times New Roman" w:cs="Times New Roman"/>
          <w:sz w:val="28"/>
          <w:szCs w:val="28"/>
        </w:rPr>
        <w:t>151049,0</w:t>
      </w:r>
      <w:r w:rsidRPr="00F2722F">
        <w:rPr>
          <w:rFonts w:ascii="Times New Roman" w:hAnsi="Times New Roman" w:cs="Times New Roman"/>
          <w:sz w:val="28"/>
          <w:szCs w:val="28"/>
        </w:rPr>
        <w:t xml:space="preserve"> тыс.руб.,</w:t>
      </w:r>
    </w:p>
    <w:p w:rsidR="00F2722F" w:rsidRPr="00F2722F" w:rsidRDefault="00F2722F" w:rsidP="00F27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22F">
        <w:rPr>
          <w:rFonts w:ascii="Times New Roman" w:hAnsi="Times New Roman" w:cs="Times New Roman"/>
          <w:sz w:val="28"/>
          <w:szCs w:val="28"/>
        </w:rPr>
        <w:t xml:space="preserve">- на 2020 год – </w:t>
      </w:r>
      <w:r>
        <w:rPr>
          <w:rFonts w:ascii="Times New Roman" w:hAnsi="Times New Roman" w:cs="Times New Roman"/>
          <w:sz w:val="28"/>
          <w:szCs w:val="28"/>
        </w:rPr>
        <w:t>156359,0</w:t>
      </w:r>
      <w:r w:rsidRPr="00F2722F">
        <w:rPr>
          <w:rFonts w:ascii="Times New Roman" w:hAnsi="Times New Roman" w:cs="Times New Roman"/>
          <w:sz w:val="28"/>
          <w:szCs w:val="28"/>
        </w:rPr>
        <w:t xml:space="preserve"> тыс.руб. </w:t>
      </w:r>
    </w:p>
    <w:p w:rsidR="00CB4477" w:rsidRPr="00E83919" w:rsidRDefault="00CB4477" w:rsidP="00CB4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919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на период с 2018 по 2020 годы </w:t>
      </w:r>
      <w:r w:rsidR="00E83919" w:rsidRPr="00E83919">
        <w:rPr>
          <w:rFonts w:ascii="Times New Roman" w:hAnsi="Times New Roman" w:cs="Times New Roman"/>
          <w:sz w:val="28"/>
          <w:szCs w:val="28"/>
        </w:rPr>
        <w:t>запланировано в размере 0,0 тыс.руб. ежегодно на трехлетний период.</w:t>
      </w:r>
    </w:p>
    <w:p w:rsidR="008162A6" w:rsidRPr="00E02662" w:rsidRDefault="008162A6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B3BC9" w:rsidRPr="0054000C" w:rsidRDefault="00BC723C" w:rsidP="006F75E4">
      <w:pPr>
        <w:pStyle w:val="text"/>
        <w:numPr>
          <w:ilvl w:val="0"/>
          <w:numId w:val="5"/>
        </w:numPr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00C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EB3BC9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Представленный проект решения 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hAnsi="Times New Roman" w:cs="Times New Roman"/>
          <w:color w:val="auto"/>
          <w:sz w:val="28"/>
          <w:szCs w:val="28"/>
        </w:rPr>
        <w:t>О бюджете Ужур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на </w:t>
      </w:r>
      <w:r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содержит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нормативно</w:t>
      </w:r>
      <w:r w:rsidR="00E83919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установленные характеристики районного бюджета:</w:t>
      </w:r>
    </w:p>
    <w:p w:rsidR="00EB3BC9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EB3BC9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расхода бюджета;</w:t>
      </w:r>
    </w:p>
    <w:p w:rsidR="00EB3BC9" w:rsidRDefault="00EB3BC9" w:rsidP="00EC22FF">
      <w:pPr>
        <w:pStyle w:val="text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дефицит районного бюджета</w:t>
      </w:r>
      <w:r w:rsidR="00A3314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>другие показатели.</w:t>
      </w:r>
    </w:p>
    <w:p w:rsidR="00EB3BC9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Ограничения, установленные Бюд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жетным кодексов РФ и </w:t>
      </w:r>
      <w:r w:rsidR="00811AF6">
        <w:rPr>
          <w:rFonts w:ascii="Times New Roman" w:hAnsi="Times New Roman" w:cs="Times New Roman"/>
          <w:color w:val="auto"/>
          <w:sz w:val="28"/>
          <w:szCs w:val="28"/>
        </w:rPr>
        <w:t>Положением о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бюджетном процессе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предел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муниципального долга, объему расходов на обслуживание муниципального долга и др. соблюдены.</w:t>
      </w:r>
    </w:p>
    <w:p w:rsidR="00477EEB" w:rsidRDefault="00477EEB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Бюджетного </w:t>
      </w:r>
      <w:hyperlink r:id="rId9" w:history="1">
        <w:r w:rsidRPr="00477EE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в части установления общего объема бюджетных ассигнований, направляемых на исполнение пуб</w:t>
      </w:r>
      <w:r w:rsidR="005931DD"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="0054000C">
        <w:rPr>
          <w:rFonts w:ascii="Times New Roman" w:hAnsi="Times New Roman" w:cs="Times New Roman"/>
          <w:sz w:val="28"/>
          <w:szCs w:val="28"/>
        </w:rPr>
        <w:t>,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предусмотрено наличие резервного фонда.</w:t>
      </w:r>
    </w:p>
    <w:p w:rsidR="002302E9" w:rsidRDefault="00EB3BC9" w:rsidP="00EC22FF">
      <w:pPr>
        <w:pStyle w:val="tex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Приложения к проекту решения представлены в полном объеме.</w:t>
      </w:r>
    </w:p>
    <w:p w:rsidR="002302E9" w:rsidRDefault="002302E9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11AF6">
        <w:rPr>
          <w:rFonts w:ascii="Times New Roman" w:hAnsi="Times New Roman" w:cs="Times New Roman"/>
          <w:sz w:val="28"/>
          <w:szCs w:val="28"/>
        </w:rPr>
        <w:t>нарушение пункта</w:t>
      </w:r>
      <w:r>
        <w:rPr>
          <w:rFonts w:ascii="Times New Roman" w:hAnsi="Times New Roman" w:cs="Times New Roman"/>
          <w:sz w:val="28"/>
          <w:szCs w:val="28"/>
        </w:rPr>
        <w:t xml:space="preserve"> 2 статьи 173 Бюджетного</w:t>
      </w:r>
      <w:r w:rsidRPr="0026362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 </w:t>
      </w:r>
      <w:r w:rsidR="00811AF6"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811AF6" w:rsidRPr="00263626">
        <w:rPr>
          <w:rFonts w:ascii="Times New Roman" w:hAnsi="Times New Roman" w:cs="Times New Roman"/>
          <w:sz w:val="28"/>
          <w:szCs w:val="28"/>
        </w:rPr>
        <w:t>порядок</w:t>
      </w:r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</w:t>
      </w:r>
      <w:r w:rsidRPr="0026362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  <w:r w:rsidR="00811AF6">
        <w:rPr>
          <w:rFonts w:ascii="Times New Roman" w:hAnsi="Times New Roman" w:cs="Times New Roman"/>
          <w:sz w:val="28"/>
          <w:szCs w:val="28"/>
        </w:rPr>
        <w:t xml:space="preserve"> Данное нарушение указано в ходе подготовки заключения на проект решения «О бюджете на 2017 год и плановый период 2018-2019 годы», однако данное замечание оставлено без внимания, меры по разработке порядка не приняты. </w:t>
      </w:r>
    </w:p>
    <w:p w:rsidR="00E016B2" w:rsidRDefault="0054000C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онтрольно-счетная комиссия Ужурского района, рассмотрев проект </w:t>
      </w:r>
      <w:r w:rsidR="00811AF6" w:rsidRPr="00BC723C">
        <w:rPr>
          <w:rFonts w:ascii="Times New Roman" w:hAnsi="Times New Roman" w:cs="Times New Roman"/>
          <w:sz w:val="28"/>
          <w:szCs w:val="28"/>
        </w:rPr>
        <w:t>решения «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О районном бюджете </w:t>
      </w:r>
      <w:r w:rsidR="00240EB1">
        <w:rPr>
          <w:rFonts w:ascii="Times New Roman" w:hAnsi="Times New Roman" w:cs="Times New Roman"/>
          <w:sz w:val="28"/>
          <w:szCs w:val="28"/>
        </w:rPr>
        <w:t>на 201</w:t>
      </w:r>
      <w:r w:rsidR="00811AF6">
        <w:rPr>
          <w:rFonts w:ascii="Times New Roman" w:hAnsi="Times New Roman" w:cs="Times New Roman"/>
          <w:sz w:val="28"/>
          <w:szCs w:val="28"/>
        </w:rPr>
        <w:t>8</w:t>
      </w:r>
      <w:r w:rsidR="00240EB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811AF6">
        <w:rPr>
          <w:rFonts w:ascii="Times New Roman" w:hAnsi="Times New Roman" w:cs="Times New Roman"/>
          <w:sz w:val="28"/>
          <w:szCs w:val="28"/>
        </w:rPr>
        <w:t>9</w:t>
      </w:r>
      <w:r w:rsidR="00240EB1">
        <w:rPr>
          <w:rFonts w:ascii="Times New Roman" w:hAnsi="Times New Roman" w:cs="Times New Roman"/>
          <w:sz w:val="28"/>
          <w:szCs w:val="28"/>
        </w:rPr>
        <w:t>-20</w:t>
      </w:r>
      <w:r w:rsidR="00811AF6">
        <w:rPr>
          <w:rFonts w:ascii="Times New Roman" w:hAnsi="Times New Roman" w:cs="Times New Roman"/>
          <w:sz w:val="28"/>
          <w:szCs w:val="28"/>
        </w:rPr>
        <w:t>20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811AF6">
        <w:rPr>
          <w:rFonts w:ascii="Times New Roman" w:hAnsi="Times New Roman" w:cs="Times New Roman"/>
          <w:sz w:val="28"/>
          <w:szCs w:val="28"/>
        </w:rPr>
        <w:t>ы</w:t>
      </w:r>
      <w:r w:rsidR="00947405" w:rsidRPr="00BC723C">
        <w:rPr>
          <w:rFonts w:ascii="Times New Roman" w:hAnsi="Times New Roman" w:cs="Times New Roman"/>
          <w:sz w:val="28"/>
          <w:szCs w:val="28"/>
        </w:rPr>
        <w:t>» считает, что проект бюджета может быть принят с учетом замечаний и предложений, соде</w:t>
      </w:r>
      <w:r w:rsidR="00947405">
        <w:rPr>
          <w:rFonts w:ascii="Times New Roman" w:hAnsi="Times New Roman" w:cs="Times New Roman"/>
          <w:sz w:val="28"/>
          <w:szCs w:val="28"/>
        </w:rPr>
        <w:t>ржащихся в настоящем заключении</w:t>
      </w:r>
      <w:r w:rsidR="00E02662">
        <w:rPr>
          <w:rFonts w:ascii="Times New Roman" w:hAnsi="Times New Roman" w:cs="Times New Roman"/>
          <w:sz w:val="28"/>
          <w:szCs w:val="28"/>
        </w:rPr>
        <w:t>.</w:t>
      </w:r>
    </w:p>
    <w:p w:rsidR="00E016B2" w:rsidRDefault="00E016B2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3A1A" w:rsidRDefault="00863A1A" w:rsidP="00EC22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947405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                                                    </w:t>
      </w:r>
      <w:r w:rsidR="005437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A7505">
        <w:rPr>
          <w:rFonts w:ascii="Times New Roman" w:hAnsi="Times New Roman" w:cs="Times New Roman"/>
          <w:sz w:val="28"/>
          <w:szCs w:val="28"/>
        </w:rPr>
        <w:t>О.В. Сорх</w:t>
      </w:r>
    </w:p>
    <w:p w:rsidR="002302E9" w:rsidRPr="00BC723C" w:rsidRDefault="002302E9" w:rsidP="00EC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02E9" w:rsidRPr="00BC723C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F8" w:rsidRDefault="003537F8" w:rsidP="00BC723C">
      <w:pPr>
        <w:spacing w:after="0" w:line="240" w:lineRule="auto"/>
      </w:pPr>
      <w:r>
        <w:separator/>
      </w:r>
    </w:p>
  </w:endnote>
  <w:endnote w:type="continuationSeparator" w:id="0">
    <w:p w:rsidR="003537F8" w:rsidRDefault="003537F8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F8" w:rsidRDefault="003537F8" w:rsidP="00BC723C">
      <w:pPr>
        <w:spacing w:after="0" w:line="240" w:lineRule="auto"/>
      </w:pPr>
      <w:r>
        <w:separator/>
      </w:r>
    </w:p>
  </w:footnote>
  <w:footnote w:type="continuationSeparator" w:id="0">
    <w:p w:rsidR="003537F8" w:rsidRDefault="003537F8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E5D081E"/>
    <w:multiLevelType w:val="multilevel"/>
    <w:tmpl w:val="556C928C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3"/>
    <w:rsid w:val="00001871"/>
    <w:rsid w:val="000029DC"/>
    <w:rsid w:val="000050AC"/>
    <w:rsid w:val="00005355"/>
    <w:rsid w:val="00006B4E"/>
    <w:rsid w:val="00010612"/>
    <w:rsid w:val="00015771"/>
    <w:rsid w:val="000219DB"/>
    <w:rsid w:val="00022131"/>
    <w:rsid w:val="000239C4"/>
    <w:rsid w:val="00023E8D"/>
    <w:rsid w:val="00024122"/>
    <w:rsid w:val="00025F73"/>
    <w:rsid w:val="00027ECA"/>
    <w:rsid w:val="00027F72"/>
    <w:rsid w:val="000310E1"/>
    <w:rsid w:val="000314CF"/>
    <w:rsid w:val="00032B76"/>
    <w:rsid w:val="00037CBE"/>
    <w:rsid w:val="00040235"/>
    <w:rsid w:val="00041ABC"/>
    <w:rsid w:val="00041D40"/>
    <w:rsid w:val="0004213D"/>
    <w:rsid w:val="00043278"/>
    <w:rsid w:val="0004529E"/>
    <w:rsid w:val="00046CEB"/>
    <w:rsid w:val="00046FD5"/>
    <w:rsid w:val="0005170E"/>
    <w:rsid w:val="000529DD"/>
    <w:rsid w:val="00052CC8"/>
    <w:rsid w:val="0005384C"/>
    <w:rsid w:val="000550AA"/>
    <w:rsid w:val="00055853"/>
    <w:rsid w:val="0005674E"/>
    <w:rsid w:val="000571A7"/>
    <w:rsid w:val="00061A67"/>
    <w:rsid w:val="00063E17"/>
    <w:rsid w:val="00064378"/>
    <w:rsid w:val="000676FD"/>
    <w:rsid w:val="0007110A"/>
    <w:rsid w:val="00071E8F"/>
    <w:rsid w:val="00073895"/>
    <w:rsid w:val="00073E35"/>
    <w:rsid w:val="0007764A"/>
    <w:rsid w:val="00080543"/>
    <w:rsid w:val="00080ADE"/>
    <w:rsid w:val="00081279"/>
    <w:rsid w:val="00081D4C"/>
    <w:rsid w:val="00082EEF"/>
    <w:rsid w:val="000837E4"/>
    <w:rsid w:val="000838AD"/>
    <w:rsid w:val="00083EF3"/>
    <w:rsid w:val="000868B8"/>
    <w:rsid w:val="00090065"/>
    <w:rsid w:val="00090778"/>
    <w:rsid w:val="00090BD8"/>
    <w:rsid w:val="00091164"/>
    <w:rsid w:val="00092C5C"/>
    <w:rsid w:val="00093018"/>
    <w:rsid w:val="00094825"/>
    <w:rsid w:val="00095E53"/>
    <w:rsid w:val="00096FF9"/>
    <w:rsid w:val="000A13A6"/>
    <w:rsid w:val="000A1B8A"/>
    <w:rsid w:val="000A2E67"/>
    <w:rsid w:val="000A6111"/>
    <w:rsid w:val="000A7505"/>
    <w:rsid w:val="000B0398"/>
    <w:rsid w:val="000B54A1"/>
    <w:rsid w:val="000B7D40"/>
    <w:rsid w:val="000C0D37"/>
    <w:rsid w:val="000C3E21"/>
    <w:rsid w:val="000C66FE"/>
    <w:rsid w:val="000C6880"/>
    <w:rsid w:val="000C7689"/>
    <w:rsid w:val="000D008C"/>
    <w:rsid w:val="000D0AC8"/>
    <w:rsid w:val="000D0CC5"/>
    <w:rsid w:val="000D0D82"/>
    <w:rsid w:val="000D17E3"/>
    <w:rsid w:val="000D1F42"/>
    <w:rsid w:val="000D4649"/>
    <w:rsid w:val="000D4A26"/>
    <w:rsid w:val="000D5324"/>
    <w:rsid w:val="000D5C91"/>
    <w:rsid w:val="000D60D3"/>
    <w:rsid w:val="000D7FDC"/>
    <w:rsid w:val="000F1ACF"/>
    <w:rsid w:val="000F1FDA"/>
    <w:rsid w:val="000F27E2"/>
    <w:rsid w:val="000F35CB"/>
    <w:rsid w:val="000F508C"/>
    <w:rsid w:val="000F516C"/>
    <w:rsid w:val="0010051F"/>
    <w:rsid w:val="00101FC6"/>
    <w:rsid w:val="00102931"/>
    <w:rsid w:val="001045BD"/>
    <w:rsid w:val="00106136"/>
    <w:rsid w:val="00107B23"/>
    <w:rsid w:val="00110D90"/>
    <w:rsid w:val="00112346"/>
    <w:rsid w:val="00113DD3"/>
    <w:rsid w:val="00117DF0"/>
    <w:rsid w:val="00124D9D"/>
    <w:rsid w:val="001269EB"/>
    <w:rsid w:val="00126C75"/>
    <w:rsid w:val="00130D3B"/>
    <w:rsid w:val="0013128D"/>
    <w:rsid w:val="00134361"/>
    <w:rsid w:val="001343F4"/>
    <w:rsid w:val="001345F3"/>
    <w:rsid w:val="00135D3A"/>
    <w:rsid w:val="001365A0"/>
    <w:rsid w:val="00137A7F"/>
    <w:rsid w:val="00141D02"/>
    <w:rsid w:val="001429CC"/>
    <w:rsid w:val="00146291"/>
    <w:rsid w:val="00147C65"/>
    <w:rsid w:val="00147CF6"/>
    <w:rsid w:val="001500E3"/>
    <w:rsid w:val="0015047D"/>
    <w:rsid w:val="001509AF"/>
    <w:rsid w:val="00150C74"/>
    <w:rsid w:val="00151D61"/>
    <w:rsid w:val="001548F3"/>
    <w:rsid w:val="00155468"/>
    <w:rsid w:val="00155EC2"/>
    <w:rsid w:val="00156245"/>
    <w:rsid w:val="00160172"/>
    <w:rsid w:val="001615EF"/>
    <w:rsid w:val="00164B6E"/>
    <w:rsid w:val="001657E7"/>
    <w:rsid w:val="001700B6"/>
    <w:rsid w:val="00170CE6"/>
    <w:rsid w:val="0017120D"/>
    <w:rsid w:val="001723BB"/>
    <w:rsid w:val="001727DD"/>
    <w:rsid w:val="00175D4B"/>
    <w:rsid w:val="00176AEE"/>
    <w:rsid w:val="00177B40"/>
    <w:rsid w:val="00181A72"/>
    <w:rsid w:val="00184EA3"/>
    <w:rsid w:val="00185191"/>
    <w:rsid w:val="00191273"/>
    <w:rsid w:val="00193A3A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3227"/>
    <w:rsid w:val="001A500C"/>
    <w:rsid w:val="001A58BF"/>
    <w:rsid w:val="001A5E91"/>
    <w:rsid w:val="001A6B90"/>
    <w:rsid w:val="001B005A"/>
    <w:rsid w:val="001B0108"/>
    <w:rsid w:val="001B1407"/>
    <w:rsid w:val="001B2DDA"/>
    <w:rsid w:val="001B501B"/>
    <w:rsid w:val="001B70EC"/>
    <w:rsid w:val="001C087F"/>
    <w:rsid w:val="001C59D1"/>
    <w:rsid w:val="001C6090"/>
    <w:rsid w:val="001D169F"/>
    <w:rsid w:val="001D1B07"/>
    <w:rsid w:val="001D5C71"/>
    <w:rsid w:val="001D69EC"/>
    <w:rsid w:val="001D6B9A"/>
    <w:rsid w:val="001E1EBA"/>
    <w:rsid w:val="001E3379"/>
    <w:rsid w:val="001E3A53"/>
    <w:rsid w:val="001E4BE0"/>
    <w:rsid w:val="001E5C55"/>
    <w:rsid w:val="001F0869"/>
    <w:rsid w:val="001F09C2"/>
    <w:rsid w:val="001F0EED"/>
    <w:rsid w:val="001F1E61"/>
    <w:rsid w:val="001F2341"/>
    <w:rsid w:val="001F5C47"/>
    <w:rsid w:val="001F723E"/>
    <w:rsid w:val="001F72E9"/>
    <w:rsid w:val="00200ACC"/>
    <w:rsid w:val="00202E8E"/>
    <w:rsid w:val="002078FE"/>
    <w:rsid w:val="00207AED"/>
    <w:rsid w:val="00210B58"/>
    <w:rsid w:val="002160BB"/>
    <w:rsid w:val="00217070"/>
    <w:rsid w:val="00217532"/>
    <w:rsid w:val="00217B14"/>
    <w:rsid w:val="002203CD"/>
    <w:rsid w:val="00223415"/>
    <w:rsid w:val="0022412E"/>
    <w:rsid w:val="002302E9"/>
    <w:rsid w:val="00230F38"/>
    <w:rsid w:val="00231D2D"/>
    <w:rsid w:val="00231FFC"/>
    <w:rsid w:val="00233561"/>
    <w:rsid w:val="00234DB2"/>
    <w:rsid w:val="002357FA"/>
    <w:rsid w:val="00236E6A"/>
    <w:rsid w:val="00237EDA"/>
    <w:rsid w:val="00240A73"/>
    <w:rsid w:val="00240B5F"/>
    <w:rsid w:val="00240EB1"/>
    <w:rsid w:val="0024180D"/>
    <w:rsid w:val="00241FEC"/>
    <w:rsid w:val="00242CC2"/>
    <w:rsid w:val="00242E4C"/>
    <w:rsid w:val="002440D4"/>
    <w:rsid w:val="00250D20"/>
    <w:rsid w:val="00251D81"/>
    <w:rsid w:val="00252C4A"/>
    <w:rsid w:val="0025369B"/>
    <w:rsid w:val="00253889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78AC"/>
    <w:rsid w:val="00270D43"/>
    <w:rsid w:val="00271925"/>
    <w:rsid w:val="00271E3F"/>
    <w:rsid w:val="00273958"/>
    <w:rsid w:val="00273A56"/>
    <w:rsid w:val="00274E8A"/>
    <w:rsid w:val="00275D38"/>
    <w:rsid w:val="00276D93"/>
    <w:rsid w:val="00280D29"/>
    <w:rsid w:val="00282A61"/>
    <w:rsid w:val="002830FD"/>
    <w:rsid w:val="002856B6"/>
    <w:rsid w:val="002869B9"/>
    <w:rsid w:val="00286E4A"/>
    <w:rsid w:val="00287BDE"/>
    <w:rsid w:val="00291ACC"/>
    <w:rsid w:val="00296556"/>
    <w:rsid w:val="00296723"/>
    <w:rsid w:val="00296831"/>
    <w:rsid w:val="00296ADD"/>
    <w:rsid w:val="002972ED"/>
    <w:rsid w:val="002A13BB"/>
    <w:rsid w:val="002A2BD9"/>
    <w:rsid w:val="002A3FEE"/>
    <w:rsid w:val="002A4156"/>
    <w:rsid w:val="002A4FCA"/>
    <w:rsid w:val="002B102E"/>
    <w:rsid w:val="002B16E6"/>
    <w:rsid w:val="002B2867"/>
    <w:rsid w:val="002B2977"/>
    <w:rsid w:val="002B424C"/>
    <w:rsid w:val="002B7289"/>
    <w:rsid w:val="002C1EB9"/>
    <w:rsid w:val="002C287D"/>
    <w:rsid w:val="002C2BF9"/>
    <w:rsid w:val="002C2DD3"/>
    <w:rsid w:val="002C3291"/>
    <w:rsid w:val="002D1C32"/>
    <w:rsid w:val="002D1C47"/>
    <w:rsid w:val="002D396C"/>
    <w:rsid w:val="002D3E15"/>
    <w:rsid w:val="002D5993"/>
    <w:rsid w:val="002D6A8F"/>
    <w:rsid w:val="002D6F84"/>
    <w:rsid w:val="002D79B5"/>
    <w:rsid w:val="002D7FF2"/>
    <w:rsid w:val="002E006C"/>
    <w:rsid w:val="002E01E1"/>
    <w:rsid w:val="002E11E5"/>
    <w:rsid w:val="002E20D0"/>
    <w:rsid w:val="002E4D75"/>
    <w:rsid w:val="002E4EF7"/>
    <w:rsid w:val="002E5E01"/>
    <w:rsid w:val="002F0D7D"/>
    <w:rsid w:val="002F102A"/>
    <w:rsid w:val="002F15D0"/>
    <w:rsid w:val="002F1857"/>
    <w:rsid w:val="002F2351"/>
    <w:rsid w:val="002F2DB7"/>
    <w:rsid w:val="002F5671"/>
    <w:rsid w:val="002F5BC2"/>
    <w:rsid w:val="002F63A6"/>
    <w:rsid w:val="002F73F7"/>
    <w:rsid w:val="00301299"/>
    <w:rsid w:val="003019EB"/>
    <w:rsid w:val="00303429"/>
    <w:rsid w:val="003035D5"/>
    <w:rsid w:val="00303E4A"/>
    <w:rsid w:val="003059B2"/>
    <w:rsid w:val="00305E9A"/>
    <w:rsid w:val="00305EDA"/>
    <w:rsid w:val="00306220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35B2C"/>
    <w:rsid w:val="00340764"/>
    <w:rsid w:val="003455D5"/>
    <w:rsid w:val="00346864"/>
    <w:rsid w:val="003472E9"/>
    <w:rsid w:val="003537F8"/>
    <w:rsid w:val="00353D61"/>
    <w:rsid w:val="00353EE1"/>
    <w:rsid w:val="003549B8"/>
    <w:rsid w:val="00357770"/>
    <w:rsid w:val="003606C1"/>
    <w:rsid w:val="00363C0D"/>
    <w:rsid w:val="003656E5"/>
    <w:rsid w:val="003660B7"/>
    <w:rsid w:val="003661D2"/>
    <w:rsid w:val="00367CE0"/>
    <w:rsid w:val="003730B9"/>
    <w:rsid w:val="003751AB"/>
    <w:rsid w:val="003862F4"/>
    <w:rsid w:val="0039092F"/>
    <w:rsid w:val="00390B8E"/>
    <w:rsid w:val="00390BC9"/>
    <w:rsid w:val="00393EA8"/>
    <w:rsid w:val="00395502"/>
    <w:rsid w:val="003955A5"/>
    <w:rsid w:val="003A3FD6"/>
    <w:rsid w:val="003A4077"/>
    <w:rsid w:val="003A5BB4"/>
    <w:rsid w:val="003A695E"/>
    <w:rsid w:val="003B2999"/>
    <w:rsid w:val="003B3B5F"/>
    <w:rsid w:val="003B3BA0"/>
    <w:rsid w:val="003B3CD6"/>
    <w:rsid w:val="003B5813"/>
    <w:rsid w:val="003C2318"/>
    <w:rsid w:val="003C2C57"/>
    <w:rsid w:val="003C72D0"/>
    <w:rsid w:val="003D10F8"/>
    <w:rsid w:val="003D39A5"/>
    <w:rsid w:val="003D75B6"/>
    <w:rsid w:val="003E2F5D"/>
    <w:rsid w:val="003E4257"/>
    <w:rsid w:val="003E49D3"/>
    <w:rsid w:val="003F0931"/>
    <w:rsid w:val="003F09C3"/>
    <w:rsid w:val="003F1895"/>
    <w:rsid w:val="003F32E7"/>
    <w:rsid w:val="003F5F49"/>
    <w:rsid w:val="004002FC"/>
    <w:rsid w:val="004018B9"/>
    <w:rsid w:val="00402627"/>
    <w:rsid w:val="00405D09"/>
    <w:rsid w:val="0040658D"/>
    <w:rsid w:val="0040726D"/>
    <w:rsid w:val="004106B7"/>
    <w:rsid w:val="0041577C"/>
    <w:rsid w:val="00430EBD"/>
    <w:rsid w:val="004310F3"/>
    <w:rsid w:val="00432382"/>
    <w:rsid w:val="004352AB"/>
    <w:rsid w:val="00435466"/>
    <w:rsid w:val="004361E5"/>
    <w:rsid w:val="00437A5D"/>
    <w:rsid w:val="004408C3"/>
    <w:rsid w:val="004409E8"/>
    <w:rsid w:val="004521E3"/>
    <w:rsid w:val="004531A1"/>
    <w:rsid w:val="004545D3"/>
    <w:rsid w:val="00457503"/>
    <w:rsid w:val="00462C2B"/>
    <w:rsid w:val="00466BDF"/>
    <w:rsid w:val="004719F4"/>
    <w:rsid w:val="00471F4F"/>
    <w:rsid w:val="0047336F"/>
    <w:rsid w:val="00474F4A"/>
    <w:rsid w:val="00477EEB"/>
    <w:rsid w:val="00482347"/>
    <w:rsid w:val="0048294B"/>
    <w:rsid w:val="00484C8C"/>
    <w:rsid w:val="0049022D"/>
    <w:rsid w:val="00491C7B"/>
    <w:rsid w:val="00492DDC"/>
    <w:rsid w:val="00492E68"/>
    <w:rsid w:val="00494B23"/>
    <w:rsid w:val="00494BA5"/>
    <w:rsid w:val="00496896"/>
    <w:rsid w:val="00496CC8"/>
    <w:rsid w:val="004A14ED"/>
    <w:rsid w:val="004A1E69"/>
    <w:rsid w:val="004A4D93"/>
    <w:rsid w:val="004A50DD"/>
    <w:rsid w:val="004A58EB"/>
    <w:rsid w:val="004A5FA5"/>
    <w:rsid w:val="004A6F49"/>
    <w:rsid w:val="004A7B2C"/>
    <w:rsid w:val="004B3569"/>
    <w:rsid w:val="004B392C"/>
    <w:rsid w:val="004B4A86"/>
    <w:rsid w:val="004B518F"/>
    <w:rsid w:val="004B51B0"/>
    <w:rsid w:val="004B65AD"/>
    <w:rsid w:val="004C21E8"/>
    <w:rsid w:val="004C3434"/>
    <w:rsid w:val="004C3ADE"/>
    <w:rsid w:val="004C4B1C"/>
    <w:rsid w:val="004C6CBF"/>
    <w:rsid w:val="004C755A"/>
    <w:rsid w:val="004D00E5"/>
    <w:rsid w:val="004D0C2A"/>
    <w:rsid w:val="004D24F4"/>
    <w:rsid w:val="004D3623"/>
    <w:rsid w:val="004D38DB"/>
    <w:rsid w:val="004D5EF8"/>
    <w:rsid w:val="004E3366"/>
    <w:rsid w:val="004E344D"/>
    <w:rsid w:val="004E4D30"/>
    <w:rsid w:val="004F297D"/>
    <w:rsid w:val="004F3A5D"/>
    <w:rsid w:val="004F4390"/>
    <w:rsid w:val="004F52DD"/>
    <w:rsid w:val="00500485"/>
    <w:rsid w:val="00506B73"/>
    <w:rsid w:val="00506E72"/>
    <w:rsid w:val="00511B67"/>
    <w:rsid w:val="00511D59"/>
    <w:rsid w:val="005120AA"/>
    <w:rsid w:val="00512167"/>
    <w:rsid w:val="00513AF1"/>
    <w:rsid w:val="0051499C"/>
    <w:rsid w:val="00520FF5"/>
    <w:rsid w:val="00521FD2"/>
    <w:rsid w:val="00522EB0"/>
    <w:rsid w:val="005257E4"/>
    <w:rsid w:val="00525F3D"/>
    <w:rsid w:val="00527AE8"/>
    <w:rsid w:val="0053708F"/>
    <w:rsid w:val="00537252"/>
    <w:rsid w:val="0054000C"/>
    <w:rsid w:val="005400B1"/>
    <w:rsid w:val="00540889"/>
    <w:rsid w:val="00542824"/>
    <w:rsid w:val="005437FF"/>
    <w:rsid w:val="0054522B"/>
    <w:rsid w:val="00545912"/>
    <w:rsid w:val="005465BF"/>
    <w:rsid w:val="005520AE"/>
    <w:rsid w:val="00552A02"/>
    <w:rsid w:val="005532CA"/>
    <w:rsid w:val="00556D12"/>
    <w:rsid w:val="00557188"/>
    <w:rsid w:val="00557853"/>
    <w:rsid w:val="00560C47"/>
    <w:rsid w:val="00562820"/>
    <w:rsid w:val="005633E3"/>
    <w:rsid w:val="00563F72"/>
    <w:rsid w:val="00567B52"/>
    <w:rsid w:val="005719C0"/>
    <w:rsid w:val="00574ACA"/>
    <w:rsid w:val="00576600"/>
    <w:rsid w:val="0057734A"/>
    <w:rsid w:val="00583888"/>
    <w:rsid w:val="005845B2"/>
    <w:rsid w:val="00586042"/>
    <w:rsid w:val="005865E6"/>
    <w:rsid w:val="005908F3"/>
    <w:rsid w:val="00592313"/>
    <w:rsid w:val="0059312E"/>
    <w:rsid w:val="005931DD"/>
    <w:rsid w:val="00593BE3"/>
    <w:rsid w:val="00593D53"/>
    <w:rsid w:val="00595B8F"/>
    <w:rsid w:val="0059614E"/>
    <w:rsid w:val="0059718B"/>
    <w:rsid w:val="005977DD"/>
    <w:rsid w:val="005A30BD"/>
    <w:rsid w:val="005A35BD"/>
    <w:rsid w:val="005A494D"/>
    <w:rsid w:val="005A6351"/>
    <w:rsid w:val="005A7E31"/>
    <w:rsid w:val="005B0CD7"/>
    <w:rsid w:val="005B36C5"/>
    <w:rsid w:val="005C3204"/>
    <w:rsid w:val="005C345D"/>
    <w:rsid w:val="005C4405"/>
    <w:rsid w:val="005C6917"/>
    <w:rsid w:val="005D22D1"/>
    <w:rsid w:val="005D47E9"/>
    <w:rsid w:val="005D5E8C"/>
    <w:rsid w:val="005D6FC2"/>
    <w:rsid w:val="005E1414"/>
    <w:rsid w:val="005E300D"/>
    <w:rsid w:val="005E4FBF"/>
    <w:rsid w:val="005E70C9"/>
    <w:rsid w:val="005F1624"/>
    <w:rsid w:val="005F196A"/>
    <w:rsid w:val="005F2EB8"/>
    <w:rsid w:val="005F6CE6"/>
    <w:rsid w:val="005F6D39"/>
    <w:rsid w:val="005F70B3"/>
    <w:rsid w:val="006011A2"/>
    <w:rsid w:val="00602AF6"/>
    <w:rsid w:val="00603C69"/>
    <w:rsid w:val="00604379"/>
    <w:rsid w:val="0060613E"/>
    <w:rsid w:val="00607F6A"/>
    <w:rsid w:val="006111C0"/>
    <w:rsid w:val="00611550"/>
    <w:rsid w:val="0061297A"/>
    <w:rsid w:val="00615B0A"/>
    <w:rsid w:val="00616084"/>
    <w:rsid w:val="00617ED1"/>
    <w:rsid w:val="006232F7"/>
    <w:rsid w:val="0062380F"/>
    <w:rsid w:val="00627133"/>
    <w:rsid w:val="00632DE3"/>
    <w:rsid w:val="006334FF"/>
    <w:rsid w:val="0063477C"/>
    <w:rsid w:val="0063487C"/>
    <w:rsid w:val="006351BE"/>
    <w:rsid w:val="006403D0"/>
    <w:rsid w:val="00640B52"/>
    <w:rsid w:val="00641AE2"/>
    <w:rsid w:val="00642C78"/>
    <w:rsid w:val="00642F82"/>
    <w:rsid w:val="00644FF4"/>
    <w:rsid w:val="00654896"/>
    <w:rsid w:val="006568E1"/>
    <w:rsid w:val="00660646"/>
    <w:rsid w:val="00660CA2"/>
    <w:rsid w:val="00662478"/>
    <w:rsid w:val="0066682D"/>
    <w:rsid w:val="0067358B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1BD1"/>
    <w:rsid w:val="006A4053"/>
    <w:rsid w:val="006A4CD9"/>
    <w:rsid w:val="006A506E"/>
    <w:rsid w:val="006A6CBB"/>
    <w:rsid w:val="006A7404"/>
    <w:rsid w:val="006B0119"/>
    <w:rsid w:val="006B017D"/>
    <w:rsid w:val="006B0740"/>
    <w:rsid w:val="006B3C09"/>
    <w:rsid w:val="006B420F"/>
    <w:rsid w:val="006B472F"/>
    <w:rsid w:val="006B7E25"/>
    <w:rsid w:val="006C01EF"/>
    <w:rsid w:val="006C3714"/>
    <w:rsid w:val="006C486F"/>
    <w:rsid w:val="006C51C1"/>
    <w:rsid w:val="006C6105"/>
    <w:rsid w:val="006C7ABC"/>
    <w:rsid w:val="006C7F32"/>
    <w:rsid w:val="006D21A4"/>
    <w:rsid w:val="006D225D"/>
    <w:rsid w:val="006D2C52"/>
    <w:rsid w:val="006D51CC"/>
    <w:rsid w:val="006D66C4"/>
    <w:rsid w:val="006D6BF7"/>
    <w:rsid w:val="006E00AB"/>
    <w:rsid w:val="006E42C1"/>
    <w:rsid w:val="006E5A1E"/>
    <w:rsid w:val="006E60ED"/>
    <w:rsid w:val="006E64AE"/>
    <w:rsid w:val="006E7DF8"/>
    <w:rsid w:val="006F1E81"/>
    <w:rsid w:val="006F253D"/>
    <w:rsid w:val="006F263C"/>
    <w:rsid w:val="006F75E4"/>
    <w:rsid w:val="00700083"/>
    <w:rsid w:val="0070361F"/>
    <w:rsid w:val="00703754"/>
    <w:rsid w:val="00706B64"/>
    <w:rsid w:val="00710358"/>
    <w:rsid w:val="00710583"/>
    <w:rsid w:val="007128CD"/>
    <w:rsid w:val="00712B8D"/>
    <w:rsid w:val="00713AD7"/>
    <w:rsid w:val="00717CA8"/>
    <w:rsid w:val="00722316"/>
    <w:rsid w:val="00723143"/>
    <w:rsid w:val="00723C48"/>
    <w:rsid w:val="00724A71"/>
    <w:rsid w:val="00725718"/>
    <w:rsid w:val="007269FE"/>
    <w:rsid w:val="00727822"/>
    <w:rsid w:val="00727B0B"/>
    <w:rsid w:val="00731F01"/>
    <w:rsid w:val="00733566"/>
    <w:rsid w:val="00734062"/>
    <w:rsid w:val="00734387"/>
    <w:rsid w:val="00735B65"/>
    <w:rsid w:val="00740967"/>
    <w:rsid w:val="00741EC9"/>
    <w:rsid w:val="007425D4"/>
    <w:rsid w:val="00742A0B"/>
    <w:rsid w:val="00742C99"/>
    <w:rsid w:val="007437E8"/>
    <w:rsid w:val="00745BA9"/>
    <w:rsid w:val="00745BC0"/>
    <w:rsid w:val="007531F6"/>
    <w:rsid w:val="00755D6B"/>
    <w:rsid w:val="0075631C"/>
    <w:rsid w:val="00760041"/>
    <w:rsid w:val="007617D8"/>
    <w:rsid w:val="00762679"/>
    <w:rsid w:val="00763418"/>
    <w:rsid w:val="007662B0"/>
    <w:rsid w:val="00767696"/>
    <w:rsid w:val="00767E66"/>
    <w:rsid w:val="0077007B"/>
    <w:rsid w:val="00770955"/>
    <w:rsid w:val="0077108F"/>
    <w:rsid w:val="0077183A"/>
    <w:rsid w:val="0077259C"/>
    <w:rsid w:val="00772D98"/>
    <w:rsid w:val="00773658"/>
    <w:rsid w:val="007756D7"/>
    <w:rsid w:val="00777815"/>
    <w:rsid w:val="00780077"/>
    <w:rsid w:val="007830DF"/>
    <w:rsid w:val="00786BB1"/>
    <w:rsid w:val="00787005"/>
    <w:rsid w:val="00790393"/>
    <w:rsid w:val="0079053A"/>
    <w:rsid w:val="00790B2E"/>
    <w:rsid w:val="00790DA9"/>
    <w:rsid w:val="007935B5"/>
    <w:rsid w:val="00793E1C"/>
    <w:rsid w:val="0079631F"/>
    <w:rsid w:val="00796BD9"/>
    <w:rsid w:val="0079790D"/>
    <w:rsid w:val="007A0381"/>
    <w:rsid w:val="007A30DC"/>
    <w:rsid w:val="007A321E"/>
    <w:rsid w:val="007A672E"/>
    <w:rsid w:val="007A75AC"/>
    <w:rsid w:val="007B43FF"/>
    <w:rsid w:val="007B7508"/>
    <w:rsid w:val="007B7FDF"/>
    <w:rsid w:val="007C0B00"/>
    <w:rsid w:val="007C1455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591F"/>
    <w:rsid w:val="007E6868"/>
    <w:rsid w:val="007F4680"/>
    <w:rsid w:val="007F6171"/>
    <w:rsid w:val="007F76AB"/>
    <w:rsid w:val="007F795A"/>
    <w:rsid w:val="0080016F"/>
    <w:rsid w:val="00801899"/>
    <w:rsid w:val="00802066"/>
    <w:rsid w:val="0080215B"/>
    <w:rsid w:val="00804AB2"/>
    <w:rsid w:val="00806DDB"/>
    <w:rsid w:val="00807516"/>
    <w:rsid w:val="00807B8A"/>
    <w:rsid w:val="00811264"/>
    <w:rsid w:val="00811847"/>
    <w:rsid w:val="0081188A"/>
    <w:rsid w:val="00811AF6"/>
    <w:rsid w:val="008162A6"/>
    <w:rsid w:val="00817592"/>
    <w:rsid w:val="008206DB"/>
    <w:rsid w:val="008215BE"/>
    <w:rsid w:val="00821C80"/>
    <w:rsid w:val="008225FB"/>
    <w:rsid w:val="008242B3"/>
    <w:rsid w:val="008254E6"/>
    <w:rsid w:val="00826C6F"/>
    <w:rsid w:val="0082721D"/>
    <w:rsid w:val="008275DB"/>
    <w:rsid w:val="008307E1"/>
    <w:rsid w:val="00832EDA"/>
    <w:rsid w:val="008333C7"/>
    <w:rsid w:val="00835902"/>
    <w:rsid w:val="0083606C"/>
    <w:rsid w:val="0083730C"/>
    <w:rsid w:val="00837DCA"/>
    <w:rsid w:val="00837E66"/>
    <w:rsid w:val="008421A4"/>
    <w:rsid w:val="00842637"/>
    <w:rsid w:val="00842B01"/>
    <w:rsid w:val="0084496D"/>
    <w:rsid w:val="00846011"/>
    <w:rsid w:val="00846464"/>
    <w:rsid w:val="00846995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2DA7"/>
    <w:rsid w:val="00862F4C"/>
    <w:rsid w:val="00863389"/>
    <w:rsid w:val="008634C0"/>
    <w:rsid w:val="00863A1A"/>
    <w:rsid w:val="008665B7"/>
    <w:rsid w:val="00871E25"/>
    <w:rsid w:val="008728B6"/>
    <w:rsid w:val="008729F4"/>
    <w:rsid w:val="008741C1"/>
    <w:rsid w:val="0087420B"/>
    <w:rsid w:val="0087522E"/>
    <w:rsid w:val="0087613E"/>
    <w:rsid w:val="008801C8"/>
    <w:rsid w:val="00880438"/>
    <w:rsid w:val="0088095E"/>
    <w:rsid w:val="00881DFB"/>
    <w:rsid w:val="00881FE0"/>
    <w:rsid w:val="00883194"/>
    <w:rsid w:val="00885F7C"/>
    <w:rsid w:val="008864E6"/>
    <w:rsid w:val="008908D6"/>
    <w:rsid w:val="00892029"/>
    <w:rsid w:val="00893AFB"/>
    <w:rsid w:val="00894164"/>
    <w:rsid w:val="00894E29"/>
    <w:rsid w:val="00894F90"/>
    <w:rsid w:val="00895358"/>
    <w:rsid w:val="00895404"/>
    <w:rsid w:val="008A2262"/>
    <w:rsid w:val="008A3760"/>
    <w:rsid w:val="008A3A88"/>
    <w:rsid w:val="008A4A8C"/>
    <w:rsid w:val="008B04B6"/>
    <w:rsid w:val="008B229F"/>
    <w:rsid w:val="008B374B"/>
    <w:rsid w:val="008B3F18"/>
    <w:rsid w:val="008B4D45"/>
    <w:rsid w:val="008B5342"/>
    <w:rsid w:val="008B7347"/>
    <w:rsid w:val="008B785E"/>
    <w:rsid w:val="008B7F31"/>
    <w:rsid w:val="008C1D81"/>
    <w:rsid w:val="008C3700"/>
    <w:rsid w:val="008C5A53"/>
    <w:rsid w:val="008D07FA"/>
    <w:rsid w:val="008D1699"/>
    <w:rsid w:val="008D66C8"/>
    <w:rsid w:val="008D6FC1"/>
    <w:rsid w:val="008D72DF"/>
    <w:rsid w:val="008E2AE6"/>
    <w:rsid w:val="008F0902"/>
    <w:rsid w:val="008F45B5"/>
    <w:rsid w:val="008F48A4"/>
    <w:rsid w:val="008F4C26"/>
    <w:rsid w:val="008F7C68"/>
    <w:rsid w:val="00912265"/>
    <w:rsid w:val="00913F20"/>
    <w:rsid w:val="00917AD1"/>
    <w:rsid w:val="00921F59"/>
    <w:rsid w:val="0092410E"/>
    <w:rsid w:val="00926F17"/>
    <w:rsid w:val="00930192"/>
    <w:rsid w:val="00931685"/>
    <w:rsid w:val="00933032"/>
    <w:rsid w:val="00935C3C"/>
    <w:rsid w:val="00936C39"/>
    <w:rsid w:val="0094340C"/>
    <w:rsid w:val="00947405"/>
    <w:rsid w:val="0094752A"/>
    <w:rsid w:val="009476DC"/>
    <w:rsid w:val="00947B40"/>
    <w:rsid w:val="009505A5"/>
    <w:rsid w:val="00951698"/>
    <w:rsid w:val="0095383E"/>
    <w:rsid w:val="0095527F"/>
    <w:rsid w:val="00957F3A"/>
    <w:rsid w:val="00961103"/>
    <w:rsid w:val="0096333A"/>
    <w:rsid w:val="00963AAF"/>
    <w:rsid w:val="00966131"/>
    <w:rsid w:val="0097423A"/>
    <w:rsid w:val="00974E7D"/>
    <w:rsid w:val="009758A1"/>
    <w:rsid w:val="009768CD"/>
    <w:rsid w:val="0097693A"/>
    <w:rsid w:val="00980584"/>
    <w:rsid w:val="00980781"/>
    <w:rsid w:val="00981E54"/>
    <w:rsid w:val="009836E2"/>
    <w:rsid w:val="00985393"/>
    <w:rsid w:val="009875E6"/>
    <w:rsid w:val="009901E3"/>
    <w:rsid w:val="0099103A"/>
    <w:rsid w:val="00991B97"/>
    <w:rsid w:val="0099538E"/>
    <w:rsid w:val="00996462"/>
    <w:rsid w:val="009A1004"/>
    <w:rsid w:val="009A6DFA"/>
    <w:rsid w:val="009B0D6E"/>
    <w:rsid w:val="009B158F"/>
    <w:rsid w:val="009B4BA4"/>
    <w:rsid w:val="009B61F9"/>
    <w:rsid w:val="009B622F"/>
    <w:rsid w:val="009B6FF1"/>
    <w:rsid w:val="009B7943"/>
    <w:rsid w:val="009C2053"/>
    <w:rsid w:val="009C5E60"/>
    <w:rsid w:val="009C6726"/>
    <w:rsid w:val="009C7D9C"/>
    <w:rsid w:val="009D0A93"/>
    <w:rsid w:val="009D106D"/>
    <w:rsid w:val="009D1C33"/>
    <w:rsid w:val="009D4888"/>
    <w:rsid w:val="009D55CC"/>
    <w:rsid w:val="009D5640"/>
    <w:rsid w:val="009D6CC2"/>
    <w:rsid w:val="009E161A"/>
    <w:rsid w:val="009E4782"/>
    <w:rsid w:val="009E5144"/>
    <w:rsid w:val="009F02AF"/>
    <w:rsid w:val="009F059A"/>
    <w:rsid w:val="009F17A5"/>
    <w:rsid w:val="009F2297"/>
    <w:rsid w:val="009F2724"/>
    <w:rsid w:val="009F2E4F"/>
    <w:rsid w:val="009F3A18"/>
    <w:rsid w:val="009F3D5D"/>
    <w:rsid w:val="009F4080"/>
    <w:rsid w:val="009F44F3"/>
    <w:rsid w:val="009F79AD"/>
    <w:rsid w:val="00A02DDB"/>
    <w:rsid w:val="00A0353B"/>
    <w:rsid w:val="00A07840"/>
    <w:rsid w:val="00A10DC0"/>
    <w:rsid w:val="00A1220C"/>
    <w:rsid w:val="00A13DA3"/>
    <w:rsid w:val="00A13EDF"/>
    <w:rsid w:val="00A16EDD"/>
    <w:rsid w:val="00A20C92"/>
    <w:rsid w:val="00A20CD6"/>
    <w:rsid w:val="00A21EA1"/>
    <w:rsid w:val="00A23249"/>
    <w:rsid w:val="00A23642"/>
    <w:rsid w:val="00A24883"/>
    <w:rsid w:val="00A24BF4"/>
    <w:rsid w:val="00A24FDE"/>
    <w:rsid w:val="00A25FE0"/>
    <w:rsid w:val="00A26BE6"/>
    <w:rsid w:val="00A30C6D"/>
    <w:rsid w:val="00A31A93"/>
    <w:rsid w:val="00A31C53"/>
    <w:rsid w:val="00A326F5"/>
    <w:rsid w:val="00A3314D"/>
    <w:rsid w:val="00A36A4F"/>
    <w:rsid w:val="00A375BA"/>
    <w:rsid w:val="00A43E68"/>
    <w:rsid w:val="00A44248"/>
    <w:rsid w:val="00A4424F"/>
    <w:rsid w:val="00A44B28"/>
    <w:rsid w:val="00A453C0"/>
    <w:rsid w:val="00A472FE"/>
    <w:rsid w:val="00A47C67"/>
    <w:rsid w:val="00A47CE6"/>
    <w:rsid w:val="00A50701"/>
    <w:rsid w:val="00A5182B"/>
    <w:rsid w:val="00A51FC6"/>
    <w:rsid w:val="00A522E2"/>
    <w:rsid w:val="00A613BC"/>
    <w:rsid w:val="00A6233E"/>
    <w:rsid w:val="00A63629"/>
    <w:rsid w:val="00A647CD"/>
    <w:rsid w:val="00A65C4E"/>
    <w:rsid w:val="00A66DC8"/>
    <w:rsid w:val="00A71906"/>
    <w:rsid w:val="00A72C24"/>
    <w:rsid w:val="00A73288"/>
    <w:rsid w:val="00A77F0A"/>
    <w:rsid w:val="00A8229E"/>
    <w:rsid w:val="00A8345E"/>
    <w:rsid w:val="00A837D4"/>
    <w:rsid w:val="00A84950"/>
    <w:rsid w:val="00A85C1E"/>
    <w:rsid w:val="00A8619E"/>
    <w:rsid w:val="00A869C9"/>
    <w:rsid w:val="00A86CA7"/>
    <w:rsid w:val="00A87952"/>
    <w:rsid w:val="00A90871"/>
    <w:rsid w:val="00A90A2C"/>
    <w:rsid w:val="00A92188"/>
    <w:rsid w:val="00A93937"/>
    <w:rsid w:val="00A97752"/>
    <w:rsid w:val="00A97FD7"/>
    <w:rsid w:val="00AA21EB"/>
    <w:rsid w:val="00AA2559"/>
    <w:rsid w:val="00AA4440"/>
    <w:rsid w:val="00AA4955"/>
    <w:rsid w:val="00AA531C"/>
    <w:rsid w:val="00AB03BD"/>
    <w:rsid w:val="00AB6C57"/>
    <w:rsid w:val="00AB6F2C"/>
    <w:rsid w:val="00AC1F1D"/>
    <w:rsid w:val="00AC33A7"/>
    <w:rsid w:val="00AC35DA"/>
    <w:rsid w:val="00AC5590"/>
    <w:rsid w:val="00AC684E"/>
    <w:rsid w:val="00AC6F4C"/>
    <w:rsid w:val="00AC7B62"/>
    <w:rsid w:val="00AD0A74"/>
    <w:rsid w:val="00AD16E4"/>
    <w:rsid w:val="00AD570D"/>
    <w:rsid w:val="00AD5E72"/>
    <w:rsid w:val="00AE0FC0"/>
    <w:rsid w:val="00AE125F"/>
    <w:rsid w:val="00AE6925"/>
    <w:rsid w:val="00AE75F1"/>
    <w:rsid w:val="00AE7B66"/>
    <w:rsid w:val="00AF1E61"/>
    <w:rsid w:val="00AF2B2A"/>
    <w:rsid w:val="00AF4B8D"/>
    <w:rsid w:val="00AF5505"/>
    <w:rsid w:val="00AF6F57"/>
    <w:rsid w:val="00AF7182"/>
    <w:rsid w:val="00B0340B"/>
    <w:rsid w:val="00B04B38"/>
    <w:rsid w:val="00B05925"/>
    <w:rsid w:val="00B06EAD"/>
    <w:rsid w:val="00B07799"/>
    <w:rsid w:val="00B078C9"/>
    <w:rsid w:val="00B0792E"/>
    <w:rsid w:val="00B10BA2"/>
    <w:rsid w:val="00B12FC3"/>
    <w:rsid w:val="00B17167"/>
    <w:rsid w:val="00B20AD7"/>
    <w:rsid w:val="00B20BEE"/>
    <w:rsid w:val="00B20F34"/>
    <w:rsid w:val="00B2160A"/>
    <w:rsid w:val="00B24C01"/>
    <w:rsid w:val="00B25105"/>
    <w:rsid w:val="00B273F8"/>
    <w:rsid w:val="00B27B52"/>
    <w:rsid w:val="00B329A3"/>
    <w:rsid w:val="00B32BC1"/>
    <w:rsid w:val="00B332AD"/>
    <w:rsid w:val="00B438A6"/>
    <w:rsid w:val="00B438A7"/>
    <w:rsid w:val="00B44B58"/>
    <w:rsid w:val="00B45E58"/>
    <w:rsid w:val="00B519FB"/>
    <w:rsid w:val="00B52610"/>
    <w:rsid w:val="00B52701"/>
    <w:rsid w:val="00B562DD"/>
    <w:rsid w:val="00B564AE"/>
    <w:rsid w:val="00B56535"/>
    <w:rsid w:val="00B63DD1"/>
    <w:rsid w:val="00B64426"/>
    <w:rsid w:val="00B661CF"/>
    <w:rsid w:val="00B665D8"/>
    <w:rsid w:val="00B67632"/>
    <w:rsid w:val="00B6770E"/>
    <w:rsid w:val="00B67CAE"/>
    <w:rsid w:val="00B67D6B"/>
    <w:rsid w:val="00B758A5"/>
    <w:rsid w:val="00B763A9"/>
    <w:rsid w:val="00B76B79"/>
    <w:rsid w:val="00B8090F"/>
    <w:rsid w:val="00B80963"/>
    <w:rsid w:val="00B80A9F"/>
    <w:rsid w:val="00B80F4C"/>
    <w:rsid w:val="00B8105D"/>
    <w:rsid w:val="00B83FFF"/>
    <w:rsid w:val="00B8421F"/>
    <w:rsid w:val="00B861C1"/>
    <w:rsid w:val="00B87D7F"/>
    <w:rsid w:val="00B929EE"/>
    <w:rsid w:val="00B946DC"/>
    <w:rsid w:val="00B96F62"/>
    <w:rsid w:val="00BA1339"/>
    <w:rsid w:val="00BA1C9B"/>
    <w:rsid w:val="00BA3E04"/>
    <w:rsid w:val="00BA4A33"/>
    <w:rsid w:val="00BA669E"/>
    <w:rsid w:val="00BA6F5C"/>
    <w:rsid w:val="00BA76B4"/>
    <w:rsid w:val="00BB6ADD"/>
    <w:rsid w:val="00BB6BD8"/>
    <w:rsid w:val="00BC1656"/>
    <w:rsid w:val="00BC1751"/>
    <w:rsid w:val="00BC2298"/>
    <w:rsid w:val="00BC3FB9"/>
    <w:rsid w:val="00BC5C7D"/>
    <w:rsid w:val="00BC5E78"/>
    <w:rsid w:val="00BC69D4"/>
    <w:rsid w:val="00BC723C"/>
    <w:rsid w:val="00BD170D"/>
    <w:rsid w:val="00BD2163"/>
    <w:rsid w:val="00BD3B8A"/>
    <w:rsid w:val="00BD59E9"/>
    <w:rsid w:val="00BD6BD5"/>
    <w:rsid w:val="00BE0424"/>
    <w:rsid w:val="00BE1912"/>
    <w:rsid w:val="00BE1F6E"/>
    <w:rsid w:val="00BE319F"/>
    <w:rsid w:val="00BE47A8"/>
    <w:rsid w:val="00BE4BCC"/>
    <w:rsid w:val="00BE5954"/>
    <w:rsid w:val="00BE5BC8"/>
    <w:rsid w:val="00BF18A8"/>
    <w:rsid w:val="00BF2B10"/>
    <w:rsid w:val="00BF3161"/>
    <w:rsid w:val="00C00D39"/>
    <w:rsid w:val="00C01CAA"/>
    <w:rsid w:val="00C028AE"/>
    <w:rsid w:val="00C04013"/>
    <w:rsid w:val="00C0666A"/>
    <w:rsid w:val="00C06F7A"/>
    <w:rsid w:val="00C07799"/>
    <w:rsid w:val="00C1182A"/>
    <w:rsid w:val="00C11A2A"/>
    <w:rsid w:val="00C14BC9"/>
    <w:rsid w:val="00C158ED"/>
    <w:rsid w:val="00C16AEB"/>
    <w:rsid w:val="00C200CD"/>
    <w:rsid w:val="00C21A06"/>
    <w:rsid w:val="00C248EE"/>
    <w:rsid w:val="00C2676D"/>
    <w:rsid w:val="00C26A47"/>
    <w:rsid w:val="00C302FC"/>
    <w:rsid w:val="00C30B89"/>
    <w:rsid w:val="00C31B25"/>
    <w:rsid w:val="00C33EE1"/>
    <w:rsid w:val="00C35CAF"/>
    <w:rsid w:val="00C3679D"/>
    <w:rsid w:val="00C41AB8"/>
    <w:rsid w:val="00C47BAE"/>
    <w:rsid w:val="00C47EF9"/>
    <w:rsid w:val="00C51BB1"/>
    <w:rsid w:val="00C53F1F"/>
    <w:rsid w:val="00C5467B"/>
    <w:rsid w:val="00C558AF"/>
    <w:rsid w:val="00C56F36"/>
    <w:rsid w:val="00C60A85"/>
    <w:rsid w:val="00C60FEC"/>
    <w:rsid w:val="00C6178A"/>
    <w:rsid w:val="00C62E83"/>
    <w:rsid w:val="00C71B22"/>
    <w:rsid w:val="00C72276"/>
    <w:rsid w:val="00C72393"/>
    <w:rsid w:val="00C72CBF"/>
    <w:rsid w:val="00C739BE"/>
    <w:rsid w:val="00C76377"/>
    <w:rsid w:val="00C76C87"/>
    <w:rsid w:val="00C82047"/>
    <w:rsid w:val="00C8440C"/>
    <w:rsid w:val="00C8631E"/>
    <w:rsid w:val="00C87BC9"/>
    <w:rsid w:val="00C92A0F"/>
    <w:rsid w:val="00C94322"/>
    <w:rsid w:val="00C94BD0"/>
    <w:rsid w:val="00C95964"/>
    <w:rsid w:val="00C967EF"/>
    <w:rsid w:val="00C973D9"/>
    <w:rsid w:val="00C9791F"/>
    <w:rsid w:val="00CA0B07"/>
    <w:rsid w:val="00CA1B04"/>
    <w:rsid w:val="00CA5E2E"/>
    <w:rsid w:val="00CB03CF"/>
    <w:rsid w:val="00CB0C0C"/>
    <w:rsid w:val="00CB1540"/>
    <w:rsid w:val="00CB2C21"/>
    <w:rsid w:val="00CB3825"/>
    <w:rsid w:val="00CB4477"/>
    <w:rsid w:val="00CB657F"/>
    <w:rsid w:val="00CB740B"/>
    <w:rsid w:val="00CB7D1E"/>
    <w:rsid w:val="00CC0631"/>
    <w:rsid w:val="00CC1BB9"/>
    <w:rsid w:val="00CC385C"/>
    <w:rsid w:val="00CC46F4"/>
    <w:rsid w:val="00CC4B31"/>
    <w:rsid w:val="00CC789F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05FE"/>
    <w:rsid w:val="00CF1BAD"/>
    <w:rsid w:val="00CF38B7"/>
    <w:rsid w:val="00CF5E2D"/>
    <w:rsid w:val="00CF64ED"/>
    <w:rsid w:val="00CF67BF"/>
    <w:rsid w:val="00CF6D66"/>
    <w:rsid w:val="00CF6FCE"/>
    <w:rsid w:val="00CF74EC"/>
    <w:rsid w:val="00D00599"/>
    <w:rsid w:val="00D02ED7"/>
    <w:rsid w:val="00D043C0"/>
    <w:rsid w:val="00D053CF"/>
    <w:rsid w:val="00D10412"/>
    <w:rsid w:val="00D14D1C"/>
    <w:rsid w:val="00D14DB7"/>
    <w:rsid w:val="00D170AC"/>
    <w:rsid w:val="00D20160"/>
    <w:rsid w:val="00D206DE"/>
    <w:rsid w:val="00D210AE"/>
    <w:rsid w:val="00D233F8"/>
    <w:rsid w:val="00D23592"/>
    <w:rsid w:val="00D23ED4"/>
    <w:rsid w:val="00D257AD"/>
    <w:rsid w:val="00D2794D"/>
    <w:rsid w:val="00D31988"/>
    <w:rsid w:val="00D31EA0"/>
    <w:rsid w:val="00D328A8"/>
    <w:rsid w:val="00D347F3"/>
    <w:rsid w:val="00D359F4"/>
    <w:rsid w:val="00D37FB9"/>
    <w:rsid w:val="00D4069F"/>
    <w:rsid w:val="00D40E87"/>
    <w:rsid w:val="00D44021"/>
    <w:rsid w:val="00D476A4"/>
    <w:rsid w:val="00D47801"/>
    <w:rsid w:val="00D52628"/>
    <w:rsid w:val="00D52959"/>
    <w:rsid w:val="00D53847"/>
    <w:rsid w:val="00D54598"/>
    <w:rsid w:val="00D6279D"/>
    <w:rsid w:val="00D658F9"/>
    <w:rsid w:val="00D724E7"/>
    <w:rsid w:val="00D727AB"/>
    <w:rsid w:val="00D74804"/>
    <w:rsid w:val="00D76B2B"/>
    <w:rsid w:val="00D77876"/>
    <w:rsid w:val="00D778D1"/>
    <w:rsid w:val="00D83FC2"/>
    <w:rsid w:val="00D842E7"/>
    <w:rsid w:val="00D86B72"/>
    <w:rsid w:val="00D86D9C"/>
    <w:rsid w:val="00D916DD"/>
    <w:rsid w:val="00D91C00"/>
    <w:rsid w:val="00D96791"/>
    <w:rsid w:val="00DA112E"/>
    <w:rsid w:val="00DA2814"/>
    <w:rsid w:val="00DA51A9"/>
    <w:rsid w:val="00DA58D6"/>
    <w:rsid w:val="00DA5D40"/>
    <w:rsid w:val="00DA5D79"/>
    <w:rsid w:val="00DA6FED"/>
    <w:rsid w:val="00DB17DD"/>
    <w:rsid w:val="00DB22F2"/>
    <w:rsid w:val="00DB26F4"/>
    <w:rsid w:val="00DB2B51"/>
    <w:rsid w:val="00DB346B"/>
    <w:rsid w:val="00DB3B78"/>
    <w:rsid w:val="00DB4784"/>
    <w:rsid w:val="00DB5239"/>
    <w:rsid w:val="00DB59F3"/>
    <w:rsid w:val="00DB737D"/>
    <w:rsid w:val="00DB78CE"/>
    <w:rsid w:val="00DC0C3F"/>
    <w:rsid w:val="00DC24B8"/>
    <w:rsid w:val="00DC2B1F"/>
    <w:rsid w:val="00DC4B52"/>
    <w:rsid w:val="00DC4E19"/>
    <w:rsid w:val="00DD0C6A"/>
    <w:rsid w:val="00DD32E9"/>
    <w:rsid w:val="00DD3ED6"/>
    <w:rsid w:val="00DD4ACC"/>
    <w:rsid w:val="00DD63B1"/>
    <w:rsid w:val="00DD63D4"/>
    <w:rsid w:val="00DD69B8"/>
    <w:rsid w:val="00DD75A0"/>
    <w:rsid w:val="00DE1339"/>
    <w:rsid w:val="00DE6906"/>
    <w:rsid w:val="00DF0581"/>
    <w:rsid w:val="00DF37AE"/>
    <w:rsid w:val="00DF3F5B"/>
    <w:rsid w:val="00DF4631"/>
    <w:rsid w:val="00DF62A6"/>
    <w:rsid w:val="00DF6477"/>
    <w:rsid w:val="00DF67F9"/>
    <w:rsid w:val="00DF7A37"/>
    <w:rsid w:val="00DF7FC7"/>
    <w:rsid w:val="00E007C1"/>
    <w:rsid w:val="00E0157C"/>
    <w:rsid w:val="00E016B2"/>
    <w:rsid w:val="00E023C5"/>
    <w:rsid w:val="00E02662"/>
    <w:rsid w:val="00E03231"/>
    <w:rsid w:val="00E041CC"/>
    <w:rsid w:val="00E04C6C"/>
    <w:rsid w:val="00E05E65"/>
    <w:rsid w:val="00E064D7"/>
    <w:rsid w:val="00E1129D"/>
    <w:rsid w:val="00E147B9"/>
    <w:rsid w:val="00E14987"/>
    <w:rsid w:val="00E1552D"/>
    <w:rsid w:val="00E23719"/>
    <w:rsid w:val="00E2377D"/>
    <w:rsid w:val="00E26544"/>
    <w:rsid w:val="00E26DA9"/>
    <w:rsid w:val="00E27BDB"/>
    <w:rsid w:val="00E3171E"/>
    <w:rsid w:val="00E31EA8"/>
    <w:rsid w:val="00E33960"/>
    <w:rsid w:val="00E35BBC"/>
    <w:rsid w:val="00E35FCA"/>
    <w:rsid w:val="00E36364"/>
    <w:rsid w:val="00E368ED"/>
    <w:rsid w:val="00E4319D"/>
    <w:rsid w:val="00E43850"/>
    <w:rsid w:val="00E44B02"/>
    <w:rsid w:val="00E4681E"/>
    <w:rsid w:val="00E47912"/>
    <w:rsid w:val="00E47997"/>
    <w:rsid w:val="00E5086A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4012"/>
    <w:rsid w:val="00E65175"/>
    <w:rsid w:val="00E70FA7"/>
    <w:rsid w:val="00E71B0C"/>
    <w:rsid w:val="00E72180"/>
    <w:rsid w:val="00E72188"/>
    <w:rsid w:val="00E72CB8"/>
    <w:rsid w:val="00E75765"/>
    <w:rsid w:val="00E7621C"/>
    <w:rsid w:val="00E763F1"/>
    <w:rsid w:val="00E76BCD"/>
    <w:rsid w:val="00E83834"/>
    <w:rsid w:val="00E83919"/>
    <w:rsid w:val="00E91D14"/>
    <w:rsid w:val="00E920FD"/>
    <w:rsid w:val="00E92916"/>
    <w:rsid w:val="00E92E38"/>
    <w:rsid w:val="00E93C6F"/>
    <w:rsid w:val="00E95EFA"/>
    <w:rsid w:val="00E97D11"/>
    <w:rsid w:val="00E97ECD"/>
    <w:rsid w:val="00EA1EFB"/>
    <w:rsid w:val="00EA5499"/>
    <w:rsid w:val="00EA5BB9"/>
    <w:rsid w:val="00EA7D5F"/>
    <w:rsid w:val="00EB0DE3"/>
    <w:rsid w:val="00EB3BC9"/>
    <w:rsid w:val="00EB54E7"/>
    <w:rsid w:val="00EB7B40"/>
    <w:rsid w:val="00EC0E76"/>
    <w:rsid w:val="00EC20A0"/>
    <w:rsid w:val="00EC22FF"/>
    <w:rsid w:val="00EC30DE"/>
    <w:rsid w:val="00EC6F56"/>
    <w:rsid w:val="00ED1BC0"/>
    <w:rsid w:val="00ED3286"/>
    <w:rsid w:val="00ED528D"/>
    <w:rsid w:val="00ED657B"/>
    <w:rsid w:val="00EE1662"/>
    <w:rsid w:val="00EE2191"/>
    <w:rsid w:val="00EE3BE2"/>
    <w:rsid w:val="00EE3CC1"/>
    <w:rsid w:val="00EE579B"/>
    <w:rsid w:val="00EE5BBF"/>
    <w:rsid w:val="00EE74C5"/>
    <w:rsid w:val="00EF1611"/>
    <w:rsid w:val="00EF21E8"/>
    <w:rsid w:val="00EF245F"/>
    <w:rsid w:val="00EF3BB9"/>
    <w:rsid w:val="00EF4517"/>
    <w:rsid w:val="00EF6580"/>
    <w:rsid w:val="00EF6C13"/>
    <w:rsid w:val="00F00818"/>
    <w:rsid w:val="00F02480"/>
    <w:rsid w:val="00F02577"/>
    <w:rsid w:val="00F0272F"/>
    <w:rsid w:val="00F0593E"/>
    <w:rsid w:val="00F076D2"/>
    <w:rsid w:val="00F1037E"/>
    <w:rsid w:val="00F12D7C"/>
    <w:rsid w:val="00F12EC9"/>
    <w:rsid w:val="00F130E6"/>
    <w:rsid w:val="00F13A3C"/>
    <w:rsid w:val="00F167B1"/>
    <w:rsid w:val="00F21D19"/>
    <w:rsid w:val="00F227BA"/>
    <w:rsid w:val="00F22BF6"/>
    <w:rsid w:val="00F24F52"/>
    <w:rsid w:val="00F251DC"/>
    <w:rsid w:val="00F25A9E"/>
    <w:rsid w:val="00F260DE"/>
    <w:rsid w:val="00F2631C"/>
    <w:rsid w:val="00F2667E"/>
    <w:rsid w:val="00F2722F"/>
    <w:rsid w:val="00F32F02"/>
    <w:rsid w:val="00F34591"/>
    <w:rsid w:val="00F35271"/>
    <w:rsid w:val="00F37579"/>
    <w:rsid w:val="00F37BAB"/>
    <w:rsid w:val="00F408AF"/>
    <w:rsid w:val="00F41426"/>
    <w:rsid w:val="00F41472"/>
    <w:rsid w:val="00F45E7F"/>
    <w:rsid w:val="00F46545"/>
    <w:rsid w:val="00F46D99"/>
    <w:rsid w:val="00F47239"/>
    <w:rsid w:val="00F479EC"/>
    <w:rsid w:val="00F47EDD"/>
    <w:rsid w:val="00F51BE7"/>
    <w:rsid w:val="00F521E5"/>
    <w:rsid w:val="00F5295E"/>
    <w:rsid w:val="00F530E4"/>
    <w:rsid w:val="00F53B24"/>
    <w:rsid w:val="00F54295"/>
    <w:rsid w:val="00F54B2B"/>
    <w:rsid w:val="00F55739"/>
    <w:rsid w:val="00F6145A"/>
    <w:rsid w:val="00F61F58"/>
    <w:rsid w:val="00F63755"/>
    <w:rsid w:val="00F64E15"/>
    <w:rsid w:val="00F65BFA"/>
    <w:rsid w:val="00F67F7C"/>
    <w:rsid w:val="00F70403"/>
    <w:rsid w:val="00F70B92"/>
    <w:rsid w:val="00F737C1"/>
    <w:rsid w:val="00F74241"/>
    <w:rsid w:val="00F74285"/>
    <w:rsid w:val="00F74A06"/>
    <w:rsid w:val="00F755A5"/>
    <w:rsid w:val="00F807E8"/>
    <w:rsid w:val="00F8289B"/>
    <w:rsid w:val="00F834A9"/>
    <w:rsid w:val="00F86D1A"/>
    <w:rsid w:val="00F92BA4"/>
    <w:rsid w:val="00F92FA9"/>
    <w:rsid w:val="00F9432F"/>
    <w:rsid w:val="00F96177"/>
    <w:rsid w:val="00F97D20"/>
    <w:rsid w:val="00F97EF6"/>
    <w:rsid w:val="00FA0145"/>
    <w:rsid w:val="00FA0C14"/>
    <w:rsid w:val="00FA29B7"/>
    <w:rsid w:val="00FA3C8A"/>
    <w:rsid w:val="00FA4E86"/>
    <w:rsid w:val="00FA74FB"/>
    <w:rsid w:val="00FB2C20"/>
    <w:rsid w:val="00FB3FC1"/>
    <w:rsid w:val="00FB57A8"/>
    <w:rsid w:val="00FB6F07"/>
    <w:rsid w:val="00FB7AA1"/>
    <w:rsid w:val="00FC22D6"/>
    <w:rsid w:val="00FC3A72"/>
    <w:rsid w:val="00FC4C37"/>
    <w:rsid w:val="00FC7253"/>
    <w:rsid w:val="00FC7578"/>
    <w:rsid w:val="00FD1527"/>
    <w:rsid w:val="00FD1641"/>
    <w:rsid w:val="00FD60B8"/>
    <w:rsid w:val="00FD7079"/>
    <w:rsid w:val="00FD7149"/>
    <w:rsid w:val="00FD7333"/>
    <w:rsid w:val="00FE0CC8"/>
    <w:rsid w:val="00FE223C"/>
    <w:rsid w:val="00FE3298"/>
    <w:rsid w:val="00FE368B"/>
    <w:rsid w:val="00FE524C"/>
    <w:rsid w:val="00FE63E2"/>
    <w:rsid w:val="00FE6DE6"/>
    <w:rsid w:val="00FF16ED"/>
    <w:rsid w:val="00FF1B7B"/>
    <w:rsid w:val="00FF1C51"/>
    <w:rsid w:val="00FF23A0"/>
    <w:rsid w:val="00FF2889"/>
    <w:rsid w:val="00FF2F24"/>
    <w:rsid w:val="00FF3708"/>
    <w:rsid w:val="00FF6658"/>
    <w:rsid w:val="00FF686C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E7B5D-A9D3-47F6-B006-4B00596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21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basedOn w:val="a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D170A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70AC"/>
    <w:rPr>
      <w:rFonts w:ascii="Arial" w:hAnsi="Arial" w:cs="Arial"/>
      <w:sz w:val="18"/>
      <w:szCs w:val="18"/>
    </w:rPr>
  </w:style>
  <w:style w:type="character" w:customStyle="1" w:styleId="20">
    <w:name w:val="Основной текст (2)_"/>
    <w:basedOn w:val="a0"/>
    <w:link w:val="21"/>
    <w:rsid w:val="00FB2C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B2C20"/>
    <w:pPr>
      <w:widowControl w:val="0"/>
      <w:shd w:val="clear" w:color="auto" w:fill="FFFFFF"/>
      <w:spacing w:before="300" w:after="4560" w:line="355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EE6F45936276CFE40428F953393DA093D6E90FC929D146AC0BF27C9B0D95F6B2139913C00F7B0p8C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5B8E47CCAF3E5428477902089DBC1EEE90BBAB028D6D91A33DE8CC5514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CA6D5-9D51-40F2-B7E9-51090E0A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15</Pages>
  <Words>5775</Words>
  <Characters>32919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SorhO</cp:lastModifiedBy>
  <cp:revision>21</cp:revision>
  <cp:lastPrinted>2017-12-11T00:48:00Z</cp:lastPrinted>
  <dcterms:created xsi:type="dcterms:W3CDTF">2017-12-10T04:23:00Z</dcterms:created>
  <dcterms:modified xsi:type="dcterms:W3CDTF">2017-12-12T00:33:00Z</dcterms:modified>
</cp:coreProperties>
</file>