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14025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20869B78" w14:textId="77777777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- администраци</w:t>
      </w:r>
      <w:r w:rsidR="00082EC2">
        <w:rPr>
          <w:rFonts w:ascii="Times New Roman" w:hAnsi="Times New Roman" w:cs="Times New Roman"/>
          <w:b/>
          <w:sz w:val="28"/>
          <w:szCs w:val="28"/>
        </w:rPr>
        <w:t>я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Ужурского района Красноярского края</w:t>
      </w:r>
    </w:p>
    <w:p w14:paraId="6706FDC5" w14:textId="1CD2271D" w:rsidR="009E031E" w:rsidRP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</w:t>
      </w:r>
      <w:r w:rsidR="006C4547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6C4547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18.09.2013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41-285р, пп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</w:t>
      </w:r>
      <w:r w:rsidR="006C4547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контрольно-счетной комиссии Ужурского района</w:t>
      </w:r>
      <w:r w:rsidR="006C4547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08.02.2022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19-113р,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</w:t>
      </w:r>
      <w:r w:rsidR="00082EC2">
        <w:rPr>
          <w:rFonts w:ascii="Times New Roman" w:hAnsi="Times New Roman" w:cs="Times New Roman"/>
          <w:sz w:val="28"/>
          <w:szCs w:val="28"/>
        </w:rPr>
        <w:t>1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4F66AD" w:rsidRPr="004F66AD">
        <w:rPr>
          <w:rFonts w:ascii="Times New Roman" w:hAnsi="Times New Roman" w:cs="Times New Roman"/>
          <w:sz w:val="28"/>
          <w:szCs w:val="28"/>
        </w:rPr>
        <w:t>5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2424ABB" w14:textId="77777777" w:rsidR="009E031E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439AB72" w14:textId="77777777" w:rsidR="009E031E" w:rsidRP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1E">
        <w:rPr>
          <w:rFonts w:ascii="Times New Roman" w:hAnsi="Times New Roman" w:cs="Times New Roman"/>
          <w:sz w:val="28"/>
          <w:szCs w:val="28"/>
        </w:rPr>
        <w:t>администраци</w:t>
      </w:r>
      <w:r w:rsidR="00082EC2">
        <w:rPr>
          <w:rFonts w:ascii="Times New Roman" w:hAnsi="Times New Roman" w:cs="Times New Roman"/>
          <w:sz w:val="28"/>
          <w:szCs w:val="28"/>
        </w:rPr>
        <w:t>я</w:t>
      </w:r>
      <w:r w:rsidRPr="009E031E">
        <w:rPr>
          <w:rFonts w:ascii="Times New Roman" w:hAnsi="Times New Roman" w:cs="Times New Roman"/>
          <w:sz w:val="28"/>
          <w:szCs w:val="28"/>
        </w:rPr>
        <w:t xml:space="preserve"> Ужурского района Красноярского края;</w:t>
      </w:r>
    </w:p>
    <w:p w14:paraId="03730125" w14:textId="77777777" w:rsidR="00552B81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31E">
        <w:rPr>
          <w:rFonts w:ascii="Times New Roman" w:hAnsi="Times New Roman" w:cs="Times New Roman"/>
          <w:sz w:val="28"/>
          <w:szCs w:val="28"/>
        </w:rPr>
        <w:t xml:space="preserve">- </w:t>
      </w:r>
      <w:r w:rsidR="00552B81" w:rsidRPr="00552B81">
        <w:rPr>
          <w:rFonts w:ascii="Times New Roman" w:hAnsi="Times New Roman" w:cs="Times New Roman"/>
          <w:sz w:val="28"/>
          <w:szCs w:val="28"/>
        </w:rPr>
        <w:t>МКУ «ЕДДС Ужурского района»</w:t>
      </w:r>
      <w:r w:rsidR="00552B81">
        <w:rPr>
          <w:rFonts w:ascii="Times New Roman" w:hAnsi="Times New Roman" w:cs="Times New Roman"/>
          <w:sz w:val="28"/>
          <w:szCs w:val="28"/>
        </w:rPr>
        <w:t>;</w:t>
      </w:r>
    </w:p>
    <w:p w14:paraId="6DFF9BEA" w14:textId="77777777" w:rsidR="00552B81" w:rsidRDefault="00552B81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2B81">
        <w:rPr>
          <w:rFonts w:ascii="Times New Roman" w:hAnsi="Times New Roman" w:cs="Times New Roman"/>
          <w:sz w:val="28"/>
          <w:szCs w:val="28"/>
        </w:rPr>
        <w:t>МКУ «Служба заказчика Ужурского района».</w:t>
      </w:r>
    </w:p>
    <w:p w14:paraId="020D580C" w14:textId="77777777" w:rsidR="00552B81" w:rsidRDefault="00552B81" w:rsidP="00B5271B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54F77789" w14:textId="220F9DC2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4F66AD">
        <w:rPr>
          <w:rFonts w:ascii="Times New Roman" w:hAnsi="Times New Roman" w:cs="Times New Roman"/>
          <w:spacing w:val="-6"/>
          <w:sz w:val="28"/>
          <w:szCs w:val="28"/>
          <w:lang w:val="en-US"/>
        </w:rPr>
        <w:t>4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4F66AD">
        <w:rPr>
          <w:rFonts w:ascii="Times New Roman" w:hAnsi="Times New Roman" w:cs="Times New Roman"/>
          <w:spacing w:val="-6"/>
          <w:sz w:val="28"/>
          <w:szCs w:val="28"/>
          <w:lang w:val="en-US"/>
        </w:rPr>
        <w:t>4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34B19EEF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B1157" w14:textId="77777777" w:rsidR="009A7E5A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1844FA45" w14:textId="77777777" w:rsidR="001B5026" w:rsidRPr="00F138A0" w:rsidRDefault="00FC4BE3" w:rsidP="001B50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A0">
        <w:rPr>
          <w:rFonts w:ascii="Times New Roman" w:hAnsi="Times New Roman" w:cs="Times New Roman"/>
          <w:sz w:val="28"/>
          <w:szCs w:val="28"/>
        </w:rPr>
        <w:t>П</w:t>
      </w:r>
      <w:r w:rsidR="009E031E" w:rsidRPr="00F138A0">
        <w:rPr>
          <w:rFonts w:ascii="Times New Roman" w:hAnsi="Times New Roman" w:cs="Times New Roman"/>
          <w:sz w:val="28"/>
          <w:szCs w:val="28"/>
        </w:rPr>
        <w:t>редставленная отчетность администрации Ужурского района по своему содержанию соответствует требованиям действующего законодательства.</w:t>
      </w:r>
      <w:r w:rsidR="001B5026" w:rsidRPr="00F13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41DD5E" w14:textId="1ACA3E9D" w:rsidR="001B5026" w:rsidRDefault="009E031E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8A0">
        <w:rPr>
          <w:rFonts w:ascii="Times New Roman" w:hAnsi="Times New Roman" w:cs="Times New Roman"/>
          <w:sz w:val="28"/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F138A0">
        <w:rPr>
          <w:rFonts w:ascii="Times New Roman" w:hAnsi="Times New Roman" w:cs="Times New Roman"/>
          <w:sz w:val="28"/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по тексту – Инструкция №191н)</w:t>
      </w:r>
      <w:r w:rsidR="00086AFC" w:rsidRPr="00F138A0">
        <w:rPr>
          <w:rFonts w:ascii="Times New Roman" w:hAnsi="Times New Roman" w:cs="Times New Roman"/>
          <w:sz w:val="28"/>
          <w:szCs w:val="28"/>
        </w:rPr>
        <w:t>.</w:t>
      </w:r>
      <w:r w:rsidR="009724F6" w:rsidRPr="00F13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D630BE" w14:textId="77777777" w:rsidR="00ED1655" w:rsidRPr="00F138A0" w:rsidRDefault="00ED1655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A18E1CE" w14:textId="44306F53" w:rsidR="00F138A0" w:rsidRPr="006C4547" w:rsidRDefault="009724F6" w:rsidP="00ED1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547">
        <w:rPr>
          <w:rFonts w:ascii="Times New Roman" w:hAnsi="Times New Roman" w:cs="Times New Roman"/>
          <w:sz w:val="28"/>
          <w:szCs w:val="28"/>
        </w:rPr>
        <w:t xml:space="preserve">Исполнение бюджета: </w:t>
      </w:r>
      <w:r w:rsidR="00F138A0" w:rsidRPr="006C45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бюджета по доходам составило </w:t>
      </w:r>
      <w:r w:rsidR="006C4547" w:rsidRPr="006C4547">
        <w:rPr>
          <w:rFonts w:ascii="Times New Roman" w:hAnsi="Times New Roman" w:cs="Times New Roman"/>
          <w:color w:val="000000" w:themeColor="text1"/>
          <w:sz w:val="28"/>
          <w:szCs w:val="28"/>
        </w:rPr>
        <w:t>99,</w:t>
      </w:r>
      <w:r w:rsidR="004F66AD" w:rsidRPr="004F66AD">
        <w:rPr>
          <w:rFonts w:ascii="Times New Roman" w:hAnsi="Times New Roman" w:cs="Times New Roman"/>
          <w:color w:val="000000" w:themeColor="text1"/>
          <w:sz w:val="28"/>
          <w:szCs w:val="28"/>
        </w:rPr>
        <w:t>78</w:t>
      </w:r>
      <w:r w:rsidR="00F138A0" w:rsidRPr="006C45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от плановых назначений, </w:t>
      </w:r>
      <w:r w:rsidRPr="006C4547">
        <w:rPr>
          <w:rFonts w:ascii="Times New Roman" w:hAnsi="Times New Roman" w:cs="Times New Roman"/>
          <w:sz w:val="28"/>
          <w:szCs w:val="28"/>
        </w:rPr>
        <w:t xml:space="preserve">исполнение бюджета по расходам составило </w:t>
      </w:r>
      <w:r w:rsidR="004F66AD" w:rsidRPr="004F66AD">
        <w:rPr>
          <w:rFonts w:ascii="Times New Roman" w:hAnsi="Times New Roman" w:cs="Times New Roman"/>
          <w:sz w:val="28"/>
          <w:szCs w:val="28"/>
        </w:rPr>
        <w:t>98.08</w:t>
      </w:r>
      <w:r w:rsidR="00F138A0" w:rsidRPr="006C4547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Pr="006C4547">
        <w:rPr>
          <w:rFonts w:ascii="Times New Roman" w:hAnsi="Times New Roman" w:cs="Times New Roman"/>
          <w:sz w:val="28"/>
          <w:szCs w:val="28"/>
        </w:rPr>
        <w:t xml:space="preserve">. </w:t>
      </w:r>
      <w:r w:rsidR="006C4547" w:rsidRPr="006C4547">
        <w:rPr>
          <w:rFonts w:ascii="Times New Roman" w:hAnsi="Times New Roman" w:cs="Times New Roman"/>
          <w:sz w:val="28"/>
          <w:szCs w:val="28"/>
        </w:rPr>
        <w:t>Неисполнение расходов за 202</w:t>
      </w:r>
      <w:r w:rsidR="004F66AD" w:rsidRPr="001D6CB7">
        <w:rPr>
          <w:rFonts w:ascii="Times New Roman" w:hAnsi="Times New Roman" w:cs="Times New Roman"/>
          <w:sz w:val="28"/>
          <w:szCs w:val="28"/>
        </w:rPr>
        <w:t>4</w:t>
      </w:r>
      <w:r w:rsidR="006C4547" w:rsidRPr="006C4547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4F66AD" w:rsidRPr="001D6CB7">
        <w:rPr>
          <w:rFonts w:ascii="Times New Roman" w:hAnsi="Times New Roman" w:cs="Times New Roman"/>
          <w:sz w:val="28"/>
          <w:szCs w:val="28"/>
        </w:rPr>
        <w:t>7059030</w:t>
      </w:r>
      <w:r w:rsidR="006C4547" w:rsidRPr="006C4547">
        <w:rPr>
          <w:rFonts w:ascii="Times New Roman" w:hAnsi="Times New Roman" w:cs="Times New Roman"/>
          <w:sz w:val="28"/>
          <w:szCs w:val="28"/>
        </w:rPr>
        <w:t xml:space="preserve">руб. </w:t>
      </w:r>
      <w:r w:rsidR="004F66AD" w:rsidRPr="001D6CB7">
        <w:rPr>
          <w:rFonts w:ascii="Times New Roman" w:hAnsi="Times New Roman" w:cs="Times New Roman"/>
          <w:sz w:val="28"/>
          <w:szCs w:val="28"/>
        </w:rPr>
        <w:t>23</w:t>
      </w:r>
      <w:r w:rsidR="006C4547" w:rsidRPr="006C4547">
        <w:rPr>
          <w:rFonts w:ascii="Times New Roman" w:hAnsi="Times New Roman" w:cs="Times New Roman"/>
          <w:sz w:val="28"/>
          <w:szCs w:val="28"/>
        </w:rPr>
        <w:t>коп.</w:t>
      </w:r>
      <w:r w:rsidRPr="006C4547">
        <w:rPr>
          <w:rFonts w:ascii="Times New Roman" w:hAnsi="Times New Roman" w:cs="Times New Roman"/>
          <w:sz w:val="28"/>
          <w:szCs w:val="28"/>
        </w:rPr>
        <w:t xml:space="preserve"> </w:t>
      </w:r>
      <w:r w:rsidR="00F138A0" w:rsidRPr="006C4547">
        <w:rPr>
          <w:rFonts w:ascii="Times New Roman" w:hAnsi="Times New Roman" w:cs="Times New Roman"/>
          <w:sz w:val="28"/>
          <w:szCs w:val="28"/>
        </w:rPr>
        <w:t>Основной суммой неисполнения (</w:t>
      </w:r>
      <w:r w:rsidR="001D6CB7" w:rsidRPr="001D6CB7">
        <w:rPr>
          <w:rFonts w:ascii="Times New Roman" w:hAnsi="Times New Roman" w:cs="Times New Roman"/>
          <w:sz w:val="28"/>
          <w:szCs w:val="28"/>
        </w:rPr>
        <w:t>4213458</w:t>
      </w:r>
      <w:r w:rsidR="00F138A0" w:rsidRPr="006C4547">
        <w:rPr>
          <w:rFonts w:ascii="Times New Roman" w:hAnsi="Times New Roman" w:cs="Times New Roman"/>
          <w:sz w:val="28"/>
          <w:szCs w:val="28"/>
        </w:rPr>
        <w:t xml:space="preserve">руб. </w:t>
      </w:r>
      <w:r w:rsidR="001D6CB7" w:rsidRPr="001D6CB7">
        <w:rPr>
          <w:rFonts w:ascii="Times New Roman" w:hAnsi="Times New Roman" w:cs="Times New Roman"/>
          <w:sz w:val="28"/>
          <w:szCs w:val="28"/>
        </w:rPr>
        <w:t>34</w:t>
      </w:r>
      <w:r w:rsidR="00F138A0" w:rsidRPr="006C4547">
        <w:rPr>
          <w:rFonts w:ascii="Times New Roman" w:hAnsi="Times New Roman" w:cs="Times New Roman"/>
          <w:sz w:val="28"/>
          <w:szCs w:val="28"/>
        </w:rPr>
        <w:t xml:space="preserve">коп.), в соответствии с пояснительной запиской формы 0503160, является </w:t>
      </w:r>
      <w:r w:rsidR="001D6CB7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перечисление которых происходит в пределах сумм, необходимых для оплаты денежных обязательств </w:t>
      </w:r>
      <w:r w:rsidR="001D6CB7" w:rsidRPr="006763EE">
        <w:rPr>
          <w:rFonts w:ascii="Times New Roman" w:hAnsi="Times New Roman" w:cs="Times New Roman"/>
          <w:sz w:val="28"/>
          <w:szCs w:val="28"/>
        </w:rPr>
        <w:t>по расходам получателей средств соответствующего бюджета</w:t>
      </w:r>
      <w:r w:rsidR="006C4547">
        <w:rPr>
          <w:rFonts w:ascii="Times New Roman" w:hAnsi="Times New Roman" w:cs="Times New Roman"/>
          <w:sz w:val="28"/>
          <w:szCs w:val="28"/>
        </w:rPr>
        <w:t>.</w:t>
      </w:r>
    </w:p>
    <w:p w14:paraId="079B948D" w14:textId="77777777" w:rsidR="00ED1655" w:rsidRDefault="00ED1655" w:rsidP="00ED1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9E8A3C" w14:textId="089053E2" w:rsidR="00ED1655" w:rsidRDefault="00ED1655" w:rsidP="00ED1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655">
        <w:rPr>
          <w:rFonts w:ascii="Times New Roman" w:hAnsi="Times New Roman" w:cs="Times New Roman"/>
          <w:sz w:val="28"/>
          <w:szCs w:val="28"/>
        </w:rPr>
        <w:t>Уровень исполнени</w:t>
      </w:r>
      <w:r w:rsidR="00705511">
        <w:rPr>
          <w:rFonts w:ascii="Times New Roman" w:hAnsi="Times New Roman" w:cs="Times New Roman"/>
          <w:sz w:val="28"/>
          <w:szCs w:val="28"/>
        </w:rPr>
        <w:t>я</w:t>
      </w:r>
      <w:r w:rsidRPr="00ED1655">
        <w:rPr>
          <w:rFonts w:ascii="Times New Roman" w:hAnsi="Times New Roman" w:cs="Times New Roman"/>
          <w:sz w:val="28"/>
          <w:szCs w:val="28"/>
        </w:rPr>
        <w:t xml:space="preserve"> по </w:t>
      </w:r>
      <w:r w:rsidR="00417B50">
        <w:rPr>
          <w:rFonts w:ascii="Times New Roman" w:hAnsi="Times New Roman" w:cs="Times New Roman"/>
          <w:sz w:val="28"/>
          <w:szCs w:val="28"/>
        </w:rPr>
        <w:t xml:space="preserve">пяти </w:t>
      </w:r>
      <w:r w:rsidRPr="00ED1655">
        <w:rPr>
          <w:rFonts w:ascii="Times New Roman" w:hAnsi="Times New Roman" w:cs="Times New Roman"/>
          <w:sz w:val="28"/>
          <w:szCs w:val="28"/>
        </w:rPr>
        <w:t>муниципальным программам за 202</w:t>
      </w:r>
      <w:r w:rsidR="001D6CB7">
        <w:rPr>
          <w:rFonts w:ascii="Times New Roman" w:hAnsi="Times New Roman" w:cs="Times New Roman"/>
          <w:sz w:val="28"/>
          <w:szCs w:val="28"/>
        </w:rPr>
        <w:t>4</w:t>
      </w:r>
      <w:r w:rsidRPr="00ED1655">
        <w:rPr>
          <w:rFonts w:ascii="Times New Roman" w:hAnsi="Times New Roman" w:cs="Times New Roman"/>
          <w:sz w:val="28"/>
          <w:szCs w:val="28"/>
        </w:rPr>
        <w:t xml:space="preserve"> год составил от </w:t>
      </w:r>
      <w:r w:rsidR="001D6CB7">
        <w:rPr>
          <w:rFonts w:ascii="Times New Roman" w:hAnsi="Times New Roman" w:cs="Times New Roman"/>
          <w:sz w:val="28"/>
          <w:szCs w:val="28"/>
        </w:rPr>
        <w:t>90,62</w:t>
      </w:r>
      <w:r w:rsidRPr="00ED1655">
        <w:rPr>
          <w:rFonts w:ascii="Times New Roman" w:hAnsi="Times New Roman" w:cs="Times New Roman"/>
          <w:sz w:val="28"/>
          <w:szCs w:val="28"/>
        </w:rPr>
        <w:t xml:space="preserve">% до </w:t>
      </w:r>
      <w:r w:rsidR="001D6CB7">
        <w:rPr>
          <w:rFonts w:ascii="Times New Roman" w:hAnsi="Times New Roman" w:cs="Times New Roman"/>
          <w:sz w:val="28"/>
          <w:szCs w:val="28"/>
        </w:rPr>
        <w:t>100</w:t>
      </w:r>
      <w:r w:rsidRPr="00ED1655">
        <w:rPr>
          <w:rFonts w:ascii="Times New Roman" w:hAnsi="Times New Roman" w:cs="Times New Roman"/>
          <w:sz w:val="28"/>
          <w:szCs w:val="28"/>
        </w:rPr>
        <w:t>%. Исполнение по целевым показателям муниципальных программ составило 100% и более. По двум муниципальным программам имеются показатели с исполнением менее 100%.</w:t>
      </w:r>
    </w:p>
    <w:p w14:paraId="3B2A15A9" w14:textId="77777777" w:rsidR="001E19B8" w:rsidRDefault="001E19B8" w:rsidP="00ED1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8DC398" w14:textId="58F20C84" w:rsidR="001E19B8" w:rsidRPr="001E19B8" w:rsidRDefault="001E19B8" w:rsidP="001E19B8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E19B8">
        <w:rPr>
          <w:rFonts w:ascii="Times New Roman" w:hAnsi="Times New Roman" w:cs="Times New Roman"/>
          <w:sz w:val="28"/>
          <w:szCs w:val="28"/>
        </w:rPr>
        <w:t xml:space="preserve">Проверкой годовой инвентаризации установлено: инвентаризация </w:t>
      </w:r>
      <w:r w:rsidR="00417B50">
        <w:rPr>
          <w:rFonts w:ascii="Times New Roman" w:hAnsi="Times New Roman" w:cs="Times New Roman"/>
          <w:sz w:val="28"/>
          <w:szCs w:val="28"/>
        </w:rPr>
        <w:t>не</w:t>
      </w:r>
      <w:r w:rsidRPr="001E19B8">
        <w:rPr>
          <w:rFonts w:ascii="Times New Roman" w:hAnsi="Times New Roman" w:cs="Times New Roman"/>
          <w:sz w:val="28"/>
          <w:szCs w:val="28"/>
        </w:rPr>
        <w:t xml:space="preserve">финансовых и финансовых активов и обязательств объектов контрольного мероприятия проведена в полном объеме. Расхождений инвентаризационных описей с главной книгой не выявлено.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E19B8">
        <w:rPr>
          <w:rFonts w:ascii="Times New Roman" w:hAnsi="Times New Roman" w:cs="Times New Roman"/>
          <w:sz w:val="28"/>
          <w:szCs w:val="28"/>
        </w:rPr>
        <w:t>ыявл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1D6CB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D6CB7">
        <w:rPr>
          <w:rFonts w:ascii="Times New Roman" w:hAnsi="Times New Roman" w:cs="Times New Roman"/>
          <w:sz w:val="28"/>
          <w:szCs w:val="28"/>
        </w:rPr>
        <w:t>е</w:t>
      </w:r>
      <w:r w:rsidRPr="001E19B8">
        <w:rPr>
          <w:rFonts w:ascii="Times New Roman" w:hAnsi="Times New Roman" w:cs="Times New Roman"/>
          <w:sz w:val="28"/>
          <w:szCs w:val="28"/>
        </w:rPr>
        <w:t xml:space="preserve"> расхождение сумм, в инвентаризационных описях с суммами в актах сверки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1E19B8">
        <w:rPr>
          <w:rFonts w:ascii="Times New Roman" w:hAnsi="Times New Roman" w:cs="Times New Roman"/>
          <w:sz w:val="28"/>
          <w:szCs w:val="28"/>
        </w:rPr>
        <w:t xml:space="preserve"> дебиторской и кредиторской задолженности </w:t>
      </w:r>
      <w:r w:rsidRPr="001E19B8">
        <w:rPr>
          <w:rFonts w:ascii="Times New Roman" w:hAnsi="Times New Roman" w:cs="Times New Roman"/>
          <w:sz w:val="28"/>
          <w:szCs w:val="28"/>
        </w:rPr>
        <w:lastRenderedPageBreak/>
        <w:t xml:space="preserve">по НДФЛ и страховым взносам, </w:t>
      </w:r>
      <w:r w:rsidR="001D6CB7">
        <w:rPr>
          <w:rFonts w:ascii="Times New Roman" w:hAnsi="Times New Roman" w:cs="Times New Roman"/>
          <w:sz w:val="28"/>
          <w:szCs w:val="28"/>
        </w:rPr>
        <w:t>является</w:t>
      </w:r>
      <w:r w:rsidR="00705511">
        <w:rPr>
          <w:rFonts w:ascii="Times New Roman" w:hAnsi="Times New Roman" w:cs="Times New Roman"/>
          <w:sz w:val="28"/>
          <w:szCs w:val="28"/>
        </w:rPr>
        <w:t xml:space="preserve"> несовпадени</w:t>
      </w:r>
      <w:r w:rsidR="001D6CB7">
        <w:rPr>
          <w:rFonts w:ascii="Times New Roman" w:hAnsi="Times New Roman" w:cs="Times New Roman"/>
          <w:sz w:val="28"/>
          <w:szCs w:val="28"/>
        </w:rPr>
        <w:t>е</w:t>
      </w:r>
      <w:r w:rsidR="00981DC9">
        <w:rPr>
          <w:rFonts w:ascii="Times New Roman" w:hAnsi="Times New Roman" w:cs="Times New Roman"/>
          <w:sz w:val="28"/>
          <w:szCs w:val="28"/>
        </w:rPr>
        <w:t>м</w:t>
      </w:r>
      <w:r w:rsidR="00705511">
        <w:rPr>
          <w:rFonts w:ascii="Times New Roman" w:hAnsi="Times New Roman" w:cs="Times New Roman"/>
          <w:sz w:val="28"/>
          <w:szCs w:val="28"/>
        </w:rPr>
        <w:t xml:space="preserve"> </w:t>
      </w:r>
      <w:r w:rsidRPr="001E19B8">
        <w:rPr>
          <w:rFonts w:ascii="Times New Roman" w:hAnsi="Times New Roman" w:cs="Times New Roman"/>
          <w:sz w:val="28"/>
          <w:szCs w:val="28"/>
        </w:rPr>
        <w:t>период</w:t>
      </w:r>
      <w:r w:rsidR="00705511">
        <w:rPr>
          <w:rFonts w:ascii="Times New Roman" w:hAnsi="Times New Roman" w:cs="Times New Roman"/>
          <w:sz w:val="28"/>
          <w:szCs w:val="28"/>
        </w:rPr>
        <w:t>а</w:t>
      </w:r>
      <w:r w:rsidRPr="001E19B8">
        <w:rPr>
          <w:rFonts w:ascii="Times New Roman" w:hAnsi="Times New Roman" w:cs="Times New Roman"/>
          <w:sz w:val="28"/>
          <w:szCs w:val="28"/>
        </w:rPr>
        <w:t xml:space="preserve"> отражения данных в бухгалтерском учете </w:t>
      </w:r>
      <w:r w:rsidR="00705511">
        <w:rPr>
          <w:rFonts w:ascii="Times New Roman" w:hAnsi="Times New Roman" w:cs="Times New Roman"/>
          <w:sz w:val="28"/>
          <w:szCs w:val="28"/>
        </w:rPr>
        <w:t>и</w:t>
      </w:r>
      <w:r w:rsidRPr="001E19B8">
        <w:rPr>
          <w:rFonts w:ascii="Times New Roman" w:hAnsi="Times New Roman" w:cs="Times New Roman"/>
          <w:sz w:val="28"/>
          <w:szCs w:val="28"/>
        </w:rPr>
        <w:t xml:space="preserve"> данных ИФНС.</w:t>
      </w:r>
    </w:p>
    <w:p w14:paraId="519577D5" w14:textId="77777777" w:rsidR="009724F6" w:rsidRPr="001C7E68" w:rsidRDefault="001C7E68" w:rsidP="009724F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Выборочной п</w:t>
      </w:r>
      <w:r w:rsidR="009724F6" w:rsidRPr="001C7E68">
        <w:rPr>
          <w:rFonts w:ascii="Times New Roman" w:hAnsi="Times New Roman" w:cs="Times New Roman"/>
          <w:sz w:val="28"/>
          <w:szCs w:val="28"/>
        </w:rPr>
        <w:t xml:space="preserve">роверкой наличия </w:t>
      </w:r>
      <w:r w:rsidR="00417B50">
        <w:rPr>
          <w:rFonts w:ascii="Times New Roman" w:hAnsi="Times New Roman" w:cs="Times New Roman"/>
          <w:sz w:val="28"/>
          <w:szCs w:val="28"/>
        </w:rPr>
        <w:t xml:space="preserve">и ведения </w:t>
      </w:r>
      <w:r w:rsidR="009724F6" w:rsidRPr="001C7E68">
        <w:rPr>
          <w:rFonts w:ascii="Times New Roman" w:hAnsi="Times New Roman" w:cs="Times New Roman"/>
          <w:sz w:val="28"/>
          <w:szCs w:val="28"/>
        </w:rPr>
        <w:t>смет и расчетов к ним нарушений не установлено.</w:t>
      </w:r>
    </w:p>
    <w:p w14:paraId="6E230982" w14:textId="77777777" w:rsidR="00FD3E37" w:rsidRDefault="00FD3E37" w:rsidP="00FD3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0A5FA" w14:textId="230C5342" w:rsidR="00FD3E37" w:rsidRDefault="000E29FF" w:rsidP="00FD3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E37">
        <w:rPr>
          <w:rFonts w:ascii="Times New Roman" w:hAnsi="Times New Roman" w:cs="Times New Roman"/>
          <w:sz w:val="28"/>
          <w:szCs w:val="28"/>
        </w:rPr>
        <w:t>Внутренний финансовый контроль осуществляется в соответствии с «Положением о внутреннем финансовом контроле в администрации Ужурского района»</w:t>
      </w:r>
      <w:r w:rsidR="00FD3E37" w:rsidRPr="00FD3E37">
        <w:rPr>
          <w:rFonts w:ascii="Times New Roman" w:hAnsi="Times New Roman" w:cs="Times New Roman"/>
          <w:sz w:val="28"/>
          <w:szCs w:val="28"/>
        </w:rPr>
        <w:t>.</w:t>
      </w:r>
    </w:p>
    <w:p w14:paraId="525C5B6F" w14:textId="77777777" w:rsidR="00B01E54" w:rsidRDefault="00B01E54" w:rsidP="00FD3E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C9594" w14:textId="67B84632" w:rsidR="00B01E54" w:rsidRPr="00981DC9" w:rsidRDefault="00B01E54" w:rsidP="00B01E5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DC9">
        <w:rPr>
          <w:rFonts w:ascii="Times New Roman" w:hAnsi="Times New Roman" w:cs="Times New Roman"/>
          <w:sz w:val="28"/>
          <w:szCs w:val="28"/>
        </w:rPr>
        <w:t xml:space="preserve">Проверкой реестра закупок, осуществленных без заключения муниципальных контрактов на соответствие требованиям ст.73 </w:t>
      </w:r>
      <w:r w:rsidR="00417B50" w:rsidRPr="00981DC9">
        <w:rPr>
          <w:rFonts w:ascii="Times New Roman" w:hAnsi="Times New Roman" w:cs="Times New Roman"/>
          <w:sz w:val="28"/>
          <w:szCs w:val="28"/>
        </w:rPr>
        <w:t>Б</w:t>
      </w:r>
      <w:r w:rsidRPr="00981DC9">
        <w:rPr>
          <w:rFonts w:ascii="Times New Roman" w:hAnsi="Times New Roman" w:cs="Times New Roman"/>
          <w:sz w:val="28"/>
          <w:szCs w:val="28"/>
        </w:rPr>
        <w:t>юджетного кодекса РФ от 31.07.1998 №145-ФЗ администрации Ужурского района и подведомственных учреждений, нарушений не установлено.</w:t>
      </w:r>
    </w:p>
    <w:p w14:paraId="30952FB8" w14:textId="02173AC1" w:rsidR="00C807BF" w:rsidRPr="00981DC9" w:rsidRDefault="00C807BF" w:rsidP="00C807BF">
      <w:pPr>
        <w:widowControl w:val="0"/>
        <w:spacing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</w:rPr>
      </w:pPr>
      <w:r w:rsidRPr="00981DC9">
        <w:rPr>
          <w:rFonts w:ascii="Times New Roman" w:eastAsia="Courier New" w:hAnsi="Times New Roman" w:cs="Times New Roman"/>
          <w:bCs/>
          <w:color w:val="000000"/>
          <w:sz w:val="28"/>
          <w:szCs w:val="28"/>
        </w:rPr>
        <w:t xml:space="preserve">При проведении проверки устранения нарушений, выявленных при проведении контрольных мероприятий за предыдущие периоды установлено: нарушения по предыдущим проверкам отсутствуют. </w:t>
      </w:r>
    </w:p>
    <w:p w14:paraId="157329F5" w14:textId="77777777" w:rsidR="00FC4BE3" w:rsidRPr="00981DC9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DC9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981DC9">
        <w:rPr>
          <w:rFonts w:ascii="Times New Roman" w:hAnsi="Times New Roman" w:cs="Times New Roman"/>
          <w:b/>
          <w:sz w:val="28"/>
          <w:szCs w:val="28"/>
        </w:rPr>
        <w:t>:</w:t>
      </w:r>
    </w:p>
    <w:p w14:paraId="489E0290" w14:textId="70976C42" w:rsidR="006C4547" w:rsidRDefault="00981DC9" w:rsidP="008C18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605">
        <w:rPr>
          <w:rFonts w:ascii="Times New Roman" w:hAnsi="Times New Roman" w:cs="Times New Roman"/>
          <w:sz w:val="28"/>
          <w:szCs w:val="28"/>
        </w:rPr>
        <w:t>Установлено нарушение п.2. ч.8. ст.16 Федерального закона №44-ФЗ в части несвоевременного внесения изменений в план-график на 2024 год по МКУ «ЕДДС Ужурского района» и администрации Ужурского района Красноярского края.</w:t>
      </w:r>
      <w:r>
        <w:rPr>
          <w:rFonts w:ascii="Times New Roman" w:hAnsi="Times New Roman" w:cs="Times New Roman"/>
          <w:sz w:val="28"/>
          <w:szCs w:val="28"/>
        </w:rPr>
        <w:t xml:space="preserve"> Сумма нарушения составила 5907755руб. 52коп.</w:t>
      </w:r>
    </w:p>
    <w:p w14:paraId="1425571C" w14:textId="6A74D414" w:rsidR="009A7E5A" w:rsidRPr="00981DC9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DC9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981DC9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981DC9">
        <w:rPr>
          <w:rFonts w:ascii="Times New Roman" w:hAnsi="Times New Roman" w:cs="Times New Roman"/>
          <w:b/>
          <w:sz w:val="28"/>
          <w:szCs w:val="28"/>
        </w:rPr>
        <w:t>:</w:t>
      </w:r>
    </w:p>
    <w:p w14:paraId="778B812B" w14:textId="77777777" w:rsidR="00F42528" w:rsidRPr="00C7452A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DC9">
        <w:rPr>
          <w:rFonts w:ascii="Times New Roman" w:hAnsi="Times New Roman" w:cs="Times New Roman"/>
          <w:sz w:val="28"/>
          <w:szCs w:val="28"/>
        </w:rPr>
        <w:t>Отчет</w:t>
      </w:r>
      <w:r w:rsidR="00B60FE2" w:rsidRPr="00981DC9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981DC9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981DC9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981DC9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981DC9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981DC9">
        <w:rPr>
          <w:rFonts w:ascii="Times New Roman" w:hAnsi="Times New Roman" w:cs="Times New Roman"/>
          <w:sz w:val="28"/>
          <w:szCs w:val="28"/>
        </w:rPr>
        <w:t>Уж</w:t>
      </w:r>
      <w:r w:rsidR="008C18E5" w:rsidRPr="00981DC9">
        <w:rPr>
          <w:rFonts w:ascii="Times New Roman" w:hAnsi="Times New Roman" w:cs="Times New Roman"/>
          <w:sz w:val="28"/>
          <w:szCs w:val="28"/>
        </w:rPr>
        <w:t>урский районный Совет депутатов</w:t>
      </w:r>
      <w:r w:rsidR="00F42528" w:rsidRPr="00981DC9">
        <w:rPr>
          <w:rFonts w:ascii="Times New Roman" w:hAnsi="Times New Roman" w:cs="Times New Roman"/>
          <w:sz w:val="28"/>
          <w:szCs w:val="28"/>
        </w:rPr>
        <w:t>,</w:t>
      </w:r>
      <w:r w:rsidR="008C18E5" w:rsidRPr="00981DC9">
        <w:rPr>
          <w:rFonts w:ascii="Times New Roman" w:hAnsi="Times New Roman" w:cs="Times New Roman"/>
          <w:sz w:val="28"/>
          <w:szCs w:val="28"/>
        </w:rPr>
        <w:t xml:space="preserve"> в прокуратуру Ужурского района.</w:t>
      </w:r>
      <w:r w:rsidR="00F42528" w:rsidRPr="00981DC9">
        <w:rPr>
          <w:rFonts w:ascii="Times New Roman" w:hAnsi="Times New Roman" w:cs="Times New Roman"/>
          <w:sz w:val="28"/>
          <w:szCs w:val="28"/>
        </w:rPr>
        <w:t xml:space="preserve"> </w:t>
      </w:r>
      <w:r w:rsidR="008C18E5" w:rsidRPr="00981DC9">
        <w:rPr>
          <w:rFonts w:ascii="Times New Roman" w:hAnsi="Times New Roman" w:cs="Times New Roman"/>
          <w:sz w:val="28"/>
          <w:szCs w:val="28"/>
        </w:rPr>
        <w:t>П</w:t>
      </w:r>
      <w:r w:rsidR="00F42528" w:rsidRPr="00981DC9">
        <w:rPr>
          <w:rFonts w:ascii="Times New Roman" w:hAnsi="Times New Roman" w:cs="Times New Roman"/>
          <w:sz w:val="28"/>
          <w:szCs w:val="28"/>
        </w:rPr>
        <w:t>редставление об устранении выявленных нарушений направлено главе района.</w:t>
      </w:r>
    </w:p>
    <w:p w14:paraId="3DE75112" w14:textId="77777777" w:rsidR="009A7E5A" w:rsidRPr="00C7452A" w:rsidRDefault="009A7E5A" w:rsidP="00B5271B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452A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9D3EC1" w:rsidRPr="00C7452A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6E1E0284" w14:textId="77777777" w:rsidR="00E24F1C" w:rsidRPr="00C7452A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2A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</w:t>
      </w:r>
      <w:r w:rsidR="00F42528" w:rsidRPr="00C7452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D39B4" w:rsidRPr="00C7452A">
        <w:rPr>
          <w:rFonts w:ascii="Times New Roman" w:hAnsi="Times New Roman" w:cs="Times New Roman"/>
          <w:sz w:val="28"/>
          <w:szCs w:val="28"/>
        </w:rPr>
        <w:t>Ужурского района</w:t>
      </w:r>
      <w:r w:rsidR="00E24F1C" w:rsidRPr="00C7452A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5D39B4" w:rsidRPr="00C7452A">
        <w:rPr>
          <w:rFonts w:ascii="Times New Roman" w:hAnsi="Times New Roman" w:cs="Times New Roman"/>
          <w:sz w:val="28"/>
          <w:szCs w:val="28"/>
        </w:rPr>
        <w:t xml:space="preserve"> </w:t>
      </w:r>
      <w:r w:rsidRPr="00C7452A">
        <w:rPr>
          <w:rFonts w:ascii="Times New Roman" w:hAnsi="Times New Roman" w:cs="Times New Roman"/>
          <w:sz w:val="28"/>
          <w:szCs w:val="28"/>
        </w:rPr>
        <w:t>предложено</w:t>
      </w:r>
      <w:r w:rsidR="00E24F1C" w:rsidRPr="00C7452A">
        <w:rPr>
          <w:rFonts w:ascii="Times New Roman" w:hAnsi="Times New Roman" w:cs="Times New Roman"/>
          <w:sz w:val="28"/>
          <w:szCs w:val="28"/>
        </w:rPr>
        <w:t>:</w:t>
      </w:r>
    </w:p>
    <w:p w14:paraId="4BE8F856" w14:textId="77777777" w:rsidR="00981DC9" w:rsidRPr="00981DC9" w:rsidRDefault="00981DC9" w:rsidP="00D95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DC9">
        <w:rPr>
          <w:rFonts w:ascii="Times New Roman" w:hAnsi="Times New Roman" w:cs="Times New Roman"/>
          <w:sz w:val="28"/>
          <w:szCs w:val="28"/>
        </w:rPr>
        <w:t xml:space="preserve">Внесение изменений в план-график осуществлять в соответствии с требованиями Федерального закона N44-ФЗ. </w:t>
      </w:r>
    </w:p>
    <w:sectPr w:rsidR="00981DC9" w:rsidRPr="00981DC9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0729"/>
    <w:multiLevelType w:val="hybridMultilevel"/>
    <w:tmpl w:val="A54E3448"/>
    <w:lvl w:ilvl="0" w:tplc="E8246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327C2"/>
    <w:rsid w:val="0004183C"/>
    <w:rsid w:val="00082EC2"/>
    <w:rsid w:val="00086AFC"/>
    <w:rsid w:val="000E29FF"/>
    <w:rsid w:val="001148DE"/>
    <w:rsid w:val="00135E94"/>
    <w:rsid w:val="001B5026"/>
    <w:rsid w:val="001C2528"/>
    <w:rsid w:val="001C7E68"/>
    <w:rsid w:val="001D6CB7"/>
    <w:rsid w:val="001E19B8"/>
    <w:rsid w:val="001E5800"/>
    <w:rsid w:val="00201B9A"/>
    <w:rsid w:val="002C6B65"/>
    <w:rsid w:val="002E7A21"/>
    <w:rsid w:val="00380751"/>
    <w:rsid w:val="003A35DB"/>
    <w:rsid w:val="003B1C5A"/>
    <w:rsid w:val="003E1615"/>
    <w:rsid w:val="00417B50"/>
    <w:rsid w:val="00426D9C"/>
    <w:rsid w:val="004F66AD"/>
    <w:rsid w:val="00504835"/>
    <w:rsid w:val="00552B81"/>
    <w:rsid w:val="00570D36"/>
    <w:rsid w:val="00595F29"/>
    <w:rsid w:val="005D39B4"/>
    <w:rsid w:val="00660FA9"/>
    <w:rsid w:val="006C4547"/>
    <w:rsid w:val="00705511"/>
    <w:rsid w:val="00734B48"/>
    <w:rsid w:val="0076685C"/>
    <w:rsid w:val="0081615B"/>
    <w:rsid w:val="0086402A"/>
    <w:rsid w:val="008C18E5"/>
    <w:rsid w:val="00932534"/>
    <w:rsid w:val="009724F6"/>
    <w:rsid w:val="00981DC9"/>
    <w:rsid w:val="009A7E5A"/>
    <w:rsid w:val="009D00BE"/>
    <w:rsid w:val="009D3EC1"/>
    <w:rsid w:val="009E031E"/>
    <w:rsid w:val="00A3011A"/>
    <w:rsid w:val="00A4169A"/>
    <w:rsid w:val="00A701D1"/>
    <w:rsid w:val="00AB140A"/>
    <w:rsid w:val="00B01E54"/>
    <w:rsid w:val="00B5271B"/>
    <w:rsid w:val="00B60FE2"/>
    <w:rsid w:val="00BE502C"/>
    <w:rsid w:val="00BF51FF"/>
    <w:rsid w:val="00C41FB3"/>
    <w:rsid w:val="00C70CD4"/>
    <w:rsid w:val="00C7452A"/>
    <w:rsid w:val="00C76C4F"/>
    <w:rsid w:val="00C77704"/>
    <w:rsid w:val="00C807BF"/>
    <w:rsid w:val="00CD0617"/>
    <w:rsid w:val="00CD5BAF"/>
    <w:rsid w:val="00D1560B"/>
    <w:rsid w:val="00D67B48"/>
    <w:rsid w:val="00D95ABC"/>
    <w:rsid w:val="00DD0787"/>
    <w:rsid w:val="00DD7E24"/>
    <w:rsid w:val="00E020F0"/>
    <w:rsid w:val="00E24F1C"/>
    <w:rsid w:val="00E464C5"/>
    <w:rsid w:val="00E84ABE"/>
    <w:rsid w:val="00ED1655"/>
    <w:rsid w:val="00EE1AF6"/>
    <w:rsid w:val="00EE4F3E"/>
    <w:rsid w:val="00EF139B"/>
    <w:rsid w:val="00F138A0"/>
    <w:rsid w:val="00F37232"/>
    <w:rsid w:val="00F42528"/>
    <w:rsid w:val="00F63525"/>
    <w:rsid w:val="00FA1DD6"/>
    <w:rsid w:val="00FB5816"/>
    <w:rsid w:val="00FC4BE3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9958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9724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02075-E864-42EC-8E4D-322941B1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Пенкина Ирина Юрьевна</cp:lastModifiedBy>
  <cp:revision>32</cp:revision>
  <dcterms:created xsi:type="dcterms:W3CDTF">2022-03-31T08:37:00Z</dcterms:created>
  <dcterms:modified xsi:type="dcterms:W3CDTF">2025-04-04T01:50:00Z</dcterms:modified>
</cp:coreProperties>
</file>