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3"/>
      </w:tblGrid>
      <w:tr w:rsidR="00221177" w:rsidTr="00221177">
        <w:tc>
          <w:tcPr>
            <w:tcW w:w="5382" w:type="dxa"/>
          </w:tcPr>
          <w:p w:rsidR="00221177" w:rsidRDefault="00221177" w:rsidP="00127B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221177" w:rsidRPr="00221177" w:rsidRDefault="00221177" w:rsidP="002211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117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256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21177" w:rsidRDefault="00925606" w:rsidP="00925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606">
              <w:rPr>
                <w:rFonts w:ascii="Times New Roman" w:hAnsi="Times New Roman" w:cs="Times New Roman"/>
                <w:sz w:val="28"/>
                <w:szCs w:val="28"/>
              </w:rPr>
              <w:t>к решению Ужурского районного Совета депутатов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1177" w:rsidRPr="002211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A32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21177" w:rsidRPr="00221177">
              <w:rPr>
                <w:rFonts w:ascii="Times New Roman" w:hAnsi="Times New Roman" w:cs="Times New Roman"/>
                <w:sz w:val="28"/>
                <w:szCs w:val="28"/>
              </w:rPr>
              <w:t xml:space="preserve">.02.2021 № </w:t>
            </w:r>
            <w:r w:rsidR="00EA32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21177" w:rsidRPr="002211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A322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221177" w:rsidRPr="00221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</w:tbl>
    <w:p w:rsidR="00221177" w:rsidRPr="00221177" w:rsidRDefault="00221177" w:rsidP="00127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6495" w:rsidRPr="00127BE9" w:rsidRDefault="00A06495" w:rsidP="00127B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BE9">
        <w:rPr>
          <w:rFonts w:ascii="Times New Roman" w:hAnsi="Times New Roman" w:cs="Times New Roman"/>
          <w:b/>
          <w:sz w:val="28"/>
          <w:szCs w:val="28"/>
        </w:rPr>
        <w:t>Раздел II. Описание применяемых видов разрешенного использования</w:t>
      </w:r>
    </w:p>
    <w:p w:rsidR="00A06495" w:rsidRPr="00A06495" w:rsidRDefault="00A06495" w:rsidP="00A064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DDB" w:rsidRDefault="00A06495" w:rsidP="00A064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495">
        <w:rPr>
          <w:rFonts w:ascii="Times New Roman" w:hAnsi="Times New Roman" w:cs="Times New Roman"/>
          <w:sz w:val="28"/>
          <w:szCs w:val="28"/>
        </w:rPr>
        <w:t xml:space="preserve">Описание применяемых видов разрешенного использования приводится </w:t>
      </w:r>
      <w:proofErr w:type="spellStart"/>
      <w:r w:rsidRPr="00A06495">
        <w:rPr>
          <w:rFonts w:ascii="Times New Roman" w:hAnsi="Times New Roman" w:cs="Times New Roman"/>
          <w:sz w:val="28"/>
          <w:szCs w:val="28"/>
        </w:rPr>
        <w:t>справочно</w:t>
      </w:r>
      <w:bookmarkStart w:id="0" w:name="_GoBack"/>
      <w:bookmarkEnd w:id="0"/>
      <w:proofErr w:type="spellEnd"/>
      <w:r w:rsidRPr="00A06495">
        <w:rPr>
          <w:rFonts w:ascii="Times New Roman" w:hAnsi="Times New Roman" w:cs="Times New Roman"/>
          <w:sz w:val="28"/>
          <w:szCs w:val="28"/>
        </w:rPr>
        <w:t xml:space="preserve"> в соответствии с приказом Министерства экономического развития Российской Федерации от 1 сентября 2014 года № 540 «Об утверждении классификатора видов разрешенного использования земельных участков» (с учетом изменений, внесенных Приказом Министерства экономического развития Российской</w:t>
      </w:r>
    </w:p>
    <w:p w:rsidR="00A06495" w:rsidRDefault="00A06495" w:rsidP="00A064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6"/>
        <w:gridCol w:w="3430"/>
        <w:gridCol w:w="4929"/>
      </w:tblGrid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вида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вида разрешенного использования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Сельскохозяйственное использование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Ведение сельского хозяйства.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 кодами 1.1 - 1.20,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Растениеводство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4" w:anchor="block_1012" w:history="1">
              <w:r w:rsidRPr="00A06495">
                <w:rPr>
                  <w:rFonts w:ascii="Times New Roman" w:hAnsi="Times New Roman" w:cs="Times New Roman"/>
                  <w:sz w:val="28"/>
                  <w:szCs w:val="28"/>
                </w:rPr>
                <w:t>кодами 1.2-1.6</w:t>
              </w:r>
            </w:hyperlink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Выращивание зерновых и иных сельскохозяйственных культур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Овощеводство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сельскохозяйственных культур, в том числе с использованием теплиц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Выращивание тонизирующих, лекарственных, цветочных культур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Садоводство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Выращивание льна и конопли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Животноводство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 кодами 1.8-1.11, 1.15, 1.19, 1.20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Скотоводство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хозяйственной деятельности, в том числе на сельскохозяйственных угодьях, связанной с разведением сельскохозяйственных животных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(крупного рогатого скота, овец, коз, лошадей, верблюдов, оленей);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Звероводство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Птицеводство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Свиноводство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свиней;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Пчеловодство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 используемых для хранения и первичной переработки продукции пчеловодства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Рыбоводство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Научное обеспечение сельского хозяйства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Хранение и переработка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продукции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Ведение личного подсобного хозяйства на полевых участках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Питомники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1.18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сельскохозяйственного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производства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Сенокошение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Кошение трав, сбор и заготовка сена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Выпас 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 животных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Выпас сельскохозяйственных животных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Жилая застройка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жилых помещений различного вида и обеспечение проживания в них. 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- для проживания с одновременным осуществлением лечения или социального обслуживания населения (санатории, дома ребенка, дома престарелых, больницы);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 кодами 2.1 - 2.3, 2.5 - 2.7.1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жилого дома (отдельно стоящего здания количеством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выращивание сельскохозяйственных культур;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индивидуальных гаражей и хозяйственных построек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жилого дома, указанного в описании вида разрешенного использования с кодом 2.1;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производство сельскохозяйственной продукции;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гаража и иных вспомогательных сооружений;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сельскохозяйственных животных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Блокированная жилая застройка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отдыха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2.5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многоквартирных домов этажностью не выше восьми этажей;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подземных гаражей и автостоянок;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спортивных и детских площадок, площадок для отдыха;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Многоэтажная жилая застройка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(высотная застройка)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многоквартирных домов этажностью девять этажей и выше;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 придомовых территорий;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спортивных и детских площадок, хозяйственных площадок и площадок для отдыха; 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составляет более 15% от общей площади дома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машино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обеспечения удовлетворения бытовых, социальных и духовных потребностей человека.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 кодами 3.1-3.10.2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Дома социального обслуживания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Оказание социальной помощи населению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Оказание услуг связи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Общежития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4.7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 </w:t>
            </w:r>
            <w:hyperlink r:id="rId5" w:anchor="block_10341" w:history="1">
              <w:r w:rsidRPr="00A06495">
                <w:rPr>
                  <w:rFonts w:ascii="Times New Roman" w:hAnsi="Times New Roman" w:cs="Times New Roman"/>
                  <w:sz w:val="28"/>
                  <w:szCs w:val="28"/>
                </w:rPr>
                <w:t>кодами 3.4.1 - 3.4.2</w:t>
              </w:r>
            </w:hyperlink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3.4.2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Стационарное медицинское обслуживание</w:t>
            </w:r>
          </w:p>
        </w:tc>
        <w:tc>
          <w:tcPr>
            <w:tcW w:w="0" w:type="auto"/>
          </w:tcPr>
          <w:p w:rsidR="00A06495" w:rsidRPr="00925606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0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</w:t>
            </w:r>
            <w:r w:rsidRPr="009256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станций скорой помощи; размещение площадок санитарной авиации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Образование и просвещение</w:t>
            </w:r>
          </w:p>
        </w:tc>
        <w:tc>
          <w:tcPr>
            <w:tcW w:w="0" w:type="auto"/>
          </w:tcPr>
          <w:p w:rsidR="00A06495" w:rsidRPr="00925606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0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3.5.1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Дошкольное, начальное и среднее общее образование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3.5.2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Среднее и высшее профессиональное образование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Культурное развитие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зданий и сооружений, предназначенных для размещения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объектов культуры. Содержание данного вида разрешенного использования включает в себя содержание видов разрешенного использования с кодами 3.6.1-3.6.3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Объекты культурно-досуговой деятельности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3.6.2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Парки культуры и отдыха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парков культуры и отдыха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3.6.3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Цирки и зверинцы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3.7.1-3.7.2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3.7.1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религиозных обрядов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3.7.2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Религиозное управление и образование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зданий, предназначенных для размещения органов и организаций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3.8.1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A06495" w:rsidTr="00A06495">
        <w:tc>
          <w:tcPr>
            <w:tcW w:w="0" w:type="auto"/>
          </w:tcPr>
          <w:p w:rsidR="00A06495" w:rsidRPr="0078250A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50A">
              <w:rPr>
                <w:rFonts w:ascii="Times New Roman" w:hAnsi="Times New Roman" w:cs="Times New Roman"/>
                <w:sz w:val="28"/>
                <w:szCs w:val="28"/>
              </w:rPr>
              <w:t>3.8.2</w:t>
            </w:r>
          </w:p>
        </w:tc>
        <w:tc>
          <w:tcPr>
            <w:tcW w:w="0" w:type="auto"/>
          </w:tcPr>
          <w:p w:rsidR="00A06495" w:rsidRPr="0078250A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50A">
              <w:rPr>
                <w:rFonts w:ascii="Times New Roman" w:hAnsi="Times New Roman" w:cs="Times New Roman"/>
                <w:sz w:val="28"/>
                <w:szCs w:val="28"/>
              </w:rPr>
              <w:t>Представительская деятельность</w:t>
            </w:r>
          </w:p>
        </w:tc>
        <w:tc>
          <w:tcPr>
            <w:tcW w:w="0" w:type="auto"/>
          </w:tcPr>
          <w:p w:rsidR="00A06495" w:rsidRPr="0078250A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50A">
              <w:rPr>
                <w:rFonts w:ascii="Times New Roman" w:hAnsi="Times New Roman" w:cs="Times New Roman"/>
                <w:sz w:val="28"/>
                <w:szCs w:val="28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Обеспечение научной деятельности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3.9.1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3.9.2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Проведение научных исследований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3.9.3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Проведение научных испытаний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Ветеринарное обслуживание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 </w:t>
            </w:r>
            <w:hyperlink r:id="rId6" w:anchor="block_103101" w:history="1">
              <w:r w:rsidRPr="00A06495">
                <w:rPr>
                  <w:rFonts w:ascii="Times New Roman" w:hAnsi="Times New Roman" w:cs="Times New Roman"/>
                  <w:sz w:val="28"/>
                  <w:szCs w:val="28"/>
                </w:rPr>
                <w:t>кодами 3.10.1 - 3.10.2</w:t>
              </w:r>
            </w:hyperlink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3.10.1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3.10.2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Приюты для животных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объектов капитального строительства, предназначенных для организации гостиниц для животных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Предпринимательство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Деловое управление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4.5 - 4.8.2;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гаражей и (или) стоянок для автомобилей сотрудников и посетителей рынка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Развлечения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сооружений, предназначенных для развлечения.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4.8.1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Развлекательные мероприятия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4.8.2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Проведение азартных игр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4.8.3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Проведение азартных игр в игорных зонах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в игорных зонах, где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Служебные гаражи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4.9.1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Объекты дорожного сервиса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4.9.1.2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Обеспечение дорожного отдыха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4.9.1.3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Автомобильные мойки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автомобильных моек, а также размещение магазинов сопутствующей торговли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4.9.1.4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Ремонт автомобилей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-ярмарочная деятельность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-ярмарочной и 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конгрессной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деятельности, включая деятельность, необходимую для обслуживания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указанных мероприятий (застройка экспозиционной площади, организация питания участников мероприятий)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Отдых (рекреация)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7" w:anchor="block_1051" w:history="1">
              <w:r w:rsidRPr="00A06495">
                <w:rPr>
                  <w:rFonts w:ascii="Times New Roman" w:hAnsi="Times New Roman" w:cs="Times New Roman"/>
                  <w:sz w:val="28"/>
                  <w:szCs w:val="28"/>
                </w:rPr>
                <w:t>кодами 5.1 - 5.5</w:t>
              </w:r>
            </w:hyperlink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занятий спортом в 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помещениях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5.1.4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Оборудованные площадки для занятий спортом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5.1.7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Спортивные базы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Природно-познавательный туризм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необходимых природоохранных и 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природовосстановительных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5.2.1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Туристическое обслуживание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Охота и рыбалка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Причалы для маломерных судов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Поля для гольфа или конных прогулок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мест для игры в гольф или осуществления конных прогулок, в том числе осуществление </w:t>
            </w:r>
            <w:r w:rsidRPr="00925606">
              <w:rPr>
                <w:rFonts w:ascii="Times New Roman" w:hAnsi="Times New Roman" w:cs="Times New Roman"/>
                <w:sz w:val="28"/>
                <w:szCs w:val="28"/>
              </w:rPr>
              <w:t>необходимых земляных работ и размещения вспомогательных сооружений; размещение конноспортивных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 манежей, не предусматривающих устройство трибун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Легкая промышленность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фарфоро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-фаянсовой, электронной промышленности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6.3.1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Фармацевтическая промышленность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Пищевая промышленность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Строительная промышленность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6.7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золоотвалов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 </w:t>
            </w:r>
            <w:hyperlink r:id="rId8" w:anchor="block_1031" w:history="1">
              <w:r w:rsidRPr="00A06495">
                <w:rPr>
                  <w:rFonts w:ascii="Times New Roman" w:hAnsi="Times New Roman" w:cs="Times New Roman"/>
                  <w:sz w:val="28"/>
                  <w:szCs w:val="28"/>
                </w:rPr>
                <w:t>кодом 3.1</w:t>
              </w:r>
            </w:hyperlink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6.9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Склады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7.0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различного рода путей сообщения и сооружений, используемых для перевозки людей или грузов, либо передачи веществ.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 кодами 7.1 -7.5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кодами 7.1.1 - 7.1.2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7.1.1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Железнодорожные пути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железнодорожных путей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7.1.2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Обслуживание железнодорожных перевозок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других объектов железнодорожного транспорта; 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Автомобильный транспорт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автомобильного транспорта.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7.2.1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автомобильных дорог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7.2.2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Обслуживание перевозок пассажиров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7.2.3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Стоянки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транспорта общего пользования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необходимых для подготовки и поддержания в </w:t>
            </w:r>
            <w:r w:rsidRPr="00925606">
              <w:rPr>
                <w:rFonts w:ascii="Times New Roman" w:hAnsi="Times New Roman" w:cs="Times New Roman"/>
                <w:sz w:val="28"/>
                <w:szCs w:val="28"/>
              </w:rPr>
              <w:t xml:space="preserve">готовности органов внутренних дел, </w:t>
            </w:r>
            <w:proofErr w:type="spellStart"/>
            <w:r w:rsidRPr="00925606">
              <w:rPr>
                <w:rFonts w:ascii="Times New Roman" w:hAnsi="Times New Roman" w:cs="Times New Roman"/>
                <w:sz w:val="28"/>
                <w:szCs w:val="28"/>
              </w:rPr>
              <w:t>Росгвардии</w:t>
            </w:r>
            <w:proofErr w:type="spellEnd"/>
            <w:r w:rsidRPr="00925606">
              <w:rPr>
                <w:rFonts w:ascii="Times New Roman" w:hAnsi="Times New Roman" w:cs="Times New Roman"/>
                <w:sz w:val="28"/>
                <w:szCs w:val="28"/>
              </w:rPr>
              <w:t xml:space="preserve"> и спасательных служб, в которых существует военизированная служба; размещение объектов гражданской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 обороны, за исключением объектов гражданской обороны, являющихся частями производственных зданий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Деятельность по особой охране и изучению природы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Охрана природных территорий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Курортная деятельность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Санаторная деятельность</w:t>
            </w:r>
          </w:p>
        </w:tc>
        <w:tc>
          <w:tcPr>
            <w:tcW w:w="0" w:type="auto"/>
          </w:tcPr>
          <w:p w:rsidR="00A06495" w:rsidRPr="00925606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06">
              <w:rPr>
                <w:rFonts w:ascii="Times New Roman" w:hAnsi="Times New Roman" w:cs="Times New Roman"/>
                <w:sz w:val="28"/>
                <w:szCs w:val="28"/>
              </w:rPr>
              <w:t>Размещение санаториев и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A06495" w:rsidRPr="00925606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06">
              <w:rPr>
                <w:rFonts w:ascii="Times New Roman" w:hAnsi="Times New Roman" w:cs="Times New Roman"/>
                <w:sz w:val="28"/>
                <w:szCs w:val="28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A06495" w:rsidRPr="00925606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06">
              <w:rPr>
                <w:rFonts w:ascii="Times New Roman" w:hAnsi="Times New Roman" w:cs="Times New Roman"/>
                <w:sz w:val="28"/>
                <w:szCs w:val="28"/>
              </w:rPr>
              <w:t>размещение лечебно-оздоровительных лагерей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Историко-культурная деятельность</w:t>
            </w:r>
          </w:p>
        </w:tc>
        <w:tc>
          <w:tcPr>
            <w:tcW w:w="0" w:type="auto"/>
          </w:tcPr>
          <w:p w:rsidR="00A06495" w:rsidRPr="00925606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5606">
              <w:rPr>
                <w:rFonts w:ascii="Times New Roman" w:hAnsi="Times New Roman" w:cs="Times New Roman"/>
                <w:sz w:val="28"/>
                <w:szCs w:val="28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Использование лесов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недревесных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кодами 10.1 - 10.4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Заготовка древесины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Лесные плантации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Заготовка лесных ресурсов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Заготовка живицы, сбор 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недревесных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10.4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Резервные леса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Деятельность, связанная с охраной лесов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11.0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Водные объекты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Общее пользование водными объектами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Специальное пользование водными объектами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11.3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Гидротехнические сооружения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рыбозащитных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 и рыбопропускных сооружений, берегозащитных сооружений)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12.0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Земельные участки общего пользования.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12.0.1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Улично-дорожная сеть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велотранспортной</w:t>
            </w:r>
            <w:proofErr w:type="spellEnd"/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 и инженерной инфраструктуры;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придорожных стоянок (парковок) транспортных средств в </w:t>
            </w: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Ритуальная деятельность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кладбищ, крематориев и мест захоронения;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 соответствующих культовых сооружений;</w:t>
            </w:r>
          </w:p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Специальная деятельность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Запас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Отсутствие хозяйственной деятельности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13.0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Земельные участки общего назначения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A06495" w:rsidTr="00A06495"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13.2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Ведение садоводства</w:t>
            </w:r>
          </w:p>
        </w:tc>
        <w:tc>
          <w:tcPr>
            <w:tcW w:w="0" w:type="auto"/>
          </w:tcPr>
          <w:p w:rsidR="00A06495" w:rsidRPr="00A06495" w:rsidRDefault="00A06495" w:rsidP="00A064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6495">
              <w:rPr>
                <w:rFonts w:ascii="Times New Roman" w:hAnsi="Times New Roman" w:cs="Times New Roman"/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</w:tr>
    </w:tbl>
    <w:p w:rsidR="00A06495" w:rsidRPr="00A06495" w:rsidRDefault="00A06495" w:rsidP="00A064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6495" w:rsidRPr="00A06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98E"/>
    <w:rsid w:val="00127BE9"/>
    <w:rsid w:val="00221177"/>
    <w:rsid w:val="00376B11"/>
    <w:rsid w:val="0078250A"/>
    <w:rsid w:val="00820DDB"/>
    <w:rsid w:val="00925606"/>
    <w:rsid w:val="0096398E"/>
    <w:rsid w:val="00990171"/>
    <w:rsid w:val="00A06495"/>
    <w:rsid w:val="00B57BF1"/>
    <w:rsid w:val="00EA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48C2"/>
  <w15:chartTrackingRefBased/>
  <w15:docId w15:val="{0F8B7348-CF0A-42C7-A6F5-1058312C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7B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7B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736874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7073687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70736874/" TargetMode="External"/><Relationship Id="rId5" Type="http://schemas.openxmlformats.org/officeDocument/2006/relationships/hyperlink" Target="http://base.garant.ru/70736874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base.garant.ru/70736874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6337</Words>
  <Characters>36121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Skripnik</dc:creator>
  <cp:keywords/>
  <dc:description/>
  <cp:lastModifiedBy>ВасильеваД</cp:lastModifiedBy>
  <cp:revision>2</cp:revision>
  <cp:lastPrinted>2021-01-21T08:53:00Z</cp:lastPrinted>
  <dcterms:created xsi:type="dcterms:W3CDTF">2021-02-16T03:43:00Z</dcterms:created>
  <dcterms:modified xsi:type="dcterms:W3CDTF">2021-02-16T03:43:00Z</dcterms:modified>
</cp:coreProperties>
</file>