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AA78F4">
      <w:pPr>
        <w:rPr>
          <w:sz w:val="28"/>
        </w:rPr>
      </w:pPr>
      <w:r>
        <w:rPr>
          <w:sz w:val="28"/>
        </w:rPr>
        <w:t>18</w:t>
      </w:r>
      <w:r w:rsidR="00373792">
        <w:rPr>
          <w:sz w:val="28"/>
        </w:rPr>
        <w:t>.</w:t>
      </w:r>
      <w:r w:rsidR="00F0731F">
        <w:rPr>
          <w:sz w:val="28"/>
        </w:rPr>
        <w:t>1</w:t>
      </w:r>
      <w:r w:rsidR="0066436F">
        <w:rPr>
          <w:sz w:val="28"/>
        </w:rPr>
        <w:t>1</w:t>
      </w:r>
      <w:r w:rsidR="000370F6">
        <w:rPr>
          <w:sz w:val="28"/>
        </w:rPr>
        <w:t>.202</w:t>
      </w:r>
      <w:r w:rsidR="00056CE9">
        <w:rPr>
          <w:sz w:val="28"/>
        </w:rPr>
        <w:t>2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849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  <w:bookmarkStart w:id="0" w:name="_GoBack"/>
      <w:bookmarkEnd w:id="0"/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66436F">
        <w:rPr>
          <w:sz w:val="28"/>
          <w:szCs w:val="28"/>
        </w:rPr>
        <w:t>АО «Искра», в лице директора Толстикова С.Ю.</w:t>
      </w:r>
      <w:r w:rsidR="004D7A53">
        <w:rPr>
          <w:sz w:val="28"/>
          <w:szCs w:val="28"/>
        </w:rPr>
        <w:t xml:space="preserve">,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303E8B">
        <w:rPr>
          <w:sz w:val="28"/>
          <w:szCs w:val="28"/>
        </w:rPr>
        <w:t>Кулунского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на условно разрешенный вид использования земельного участка</w:t>
      </w:r>
      <w:r w:rsidR="00502C14" w:rsidRPr="00502C14">
        <w:rPr>
          <w:sz w:val="28"/>
          <w:szCs w:val="28"/>
        </w:rPr>
        <w:t xml:space="preserve"> </w:t>
      </w:r>
      <w:r w:rsidR="00303E8B" w:rsidRPr="00303E8B">
        <w:rPr>
          <w:sz w:val="28"/>
          <w:szCs w:val="28"/>
        </w:rPr>
        <w:t>с кад</w:t>
      </w:r>
      <w:r w:rsidR="00303E8B">
        <w:rPr>
          <w:sz w:val="28"/>
          <w:szCs w:val="28"/>
        </w:rPr>
        <w:t>астровым номером 24:39:3400001:</w:t>
      </w:r>
      <w:r w:rsidR="00303E8B" w:rsidRPr="00303E8B">
        <w:rPr>
          <w:sz w:val="28"/>
          <w:szCs w:val="28"/>
        </w:rPr>
        <w:t xml:space="preserve">2731, площадью 3348 </w:t>
      </w:r>
      <w:proofErr w:type="spellStart"/>
      <w:r w:rsidR="00303E8B" w:rsidRPr="00303E8B">
        <w:rPr>
          <w:sz w:val="28"/>
          <w:szCs w:val="28"/>
        </w:rPr>
        <w:t>кв.м</w:t>
      </w:r>
      <w:proofErr w:type="spellEnd"/>
      <w:r w:rsidR="00303E8B" w:rsidRPr="00303E8B">
        <w:rPr>
          <w:sz w:val="28"/>
          <w:szCs w:val="28"/>
        </w:rPr>
        <w:t xml:space="preserve">. местоположением: Красноярский край, </w:t>
      </w:r>
      <w:proofErr w:type="spellStart"/>
      <w:r w:rsidR="00303E8B" w:rsidRPr="00303E8B">
        <w:rPr>
          <w:sz w:val="28"/>
          <w:szCs w:val="28"/>
        </w:rPr>
        <w:t>Ужурский</w:t>
      </w:r>
      <w:proofErr w:type="spellEnd"/>
      <w:r w:rsidR="00303E8B" w:rsidRPr="00303E8B">
        <w:rPr>
          <w:sz w:val="28"/>
          <w:szCs w:val="28"/>
        </w:rPr>
        <w:t xml:space="preserve"> район, </w:t>
      </w:r>
      <w:proofErr w:type="spellStart"/>
      <w:r w:rsidR="00303E8B" w:rsidRPr="00303E8B">
        <w:rPr>
          <w:sz w:val="28"/>
          <w:szCs w:val="28"/>
        </w:rPr>
        <w:t>с.Кулун</w:t>
      </w:r>
      <w:proofErr w:type="spellEnd"/>
      <w:r w:rsidR="00303E8B" w:rsidRPr="00303E8B">
        <w:rPr>
          <w:sz w:val="28"/>
          <w:szCs w:val="28"/>
        </w:rPr>
        <w:t xml:space="preserve">, </w:t>
      </w:r>
      <w:proofErr w:type="spellStart"/>
      <w:r w:rsidR="00303E8B" w:rsidRPr="00303E8B">
        <w:rPr>
          <w:sz w:val="28"/>
          <w:szCs w:val="28"/>
        </w:rPr>
        <w:t>ул.Новая</w:t>
      </w:r>
      <w:proofErr w:type="spellEnd"/>
      <w:r w:rsidR="00303E8B" w:rsidRPr="00303E8B">
        <w:rPr>
          <w:sz w:val="28"/>
          <w:szCs w:val="28"/>
        </w:rPr>
        <w:t>, 6А с кодом 1.15 «Хранение и переработка сельскохозяйственной продукции» в территориальной зоне СХ-2 «Зона сельскохозяйственного использования»</w:t>
      </w:r>
      <w:r w:rsidR="00303E8B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r>
        <w:rPr>
          <w:sz w:val="28"/>
        </w:rPr>
        <w:t>К.Н. Зарецкий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B1FF9" w:rsidRDefault="004B1FF9" w:rsidP="008A0CF6">
      <w:pPr>
        <w:jc w:val="center"/>
        <w:rPr>
          <w:color w:val="000000"/>
          <w:sz w:val="28"/>
          <w:szCs w:val="28"/>
        </w:rPr>
      </w:pPr>
    </w:p>
    <w:sectPr w:rsidR="004B1FF9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B3E"/>
    <w:rsid w:val="00401E44"/>
    <w:rsid w:val="004046E4"/>
    <w:rsid w:val="004071C1"/>
    <w:rsid w:val="00415F8F"/>
    <w:rsid w:val="0042102F"/>
    <w:rsid w:val="004232B8"/>
    <w:rsid w:val="00424680"/>
    <w:rsid w:val="00443E31"/>
    <w:rsid w:val="004475B4"/>
    <w:rsid w:val="00455F8B"/>
    <w:rsid w:val="00457211"/>
    <w:rsid w:val="00462C46"/>
    <w:rsid w:val="00471D6A"/>
    <w:rsid w:val="00481B47"/>
    <w:rsid w:val="004A0341"/>
    <w:rsid w:val="004A56BA"/>
    <w:rsid w:val="004B1FF9"/>
    <w:rsid w:val="004D04F5"/>
    <w:rsid w:val="004D3C37"/>
    <w:rsid w:val="004D7A53"/>
    <w:rsid w:val="004E55A6"/>
    <w:rsid w:val="004F072D"/>
    <w:rsid w:val="004F0B99"/>
    <w:rsid w:val="00502C14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D1BF4"/>
    <w:rsid w:val="008D582D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4295"/>
    <w:rsid w:val="00C2139B"/>
    <w:rsid w:val="00C27C85"/>
    <w:rsid w:val="00C5031B"/>
    <w:rsid w:val="00C50601"/>
    <w:rsid w:val="00C56B6D"/>
    <w:rsid w:val="00C6218E"/>
    <w:rsid w:val="00C71E4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AC07E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CC7BC-64B7-41A0-AD2A-C94466A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14</cp:revision>
  <cp:lastPrinted>2022-11-18T08:38:00Z</cp:lastPrinted>
  <dcterms:created xsi:type="dcterms:W3CDTF">2022-08-31T02:23:00Z</dcterms:created>
  <dcterms:modified xsi:type="dcterms:W3CDTF">2022-11-18T08:39:00Z</dcterms:modified>
</cp:coreProperties>
</file>