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5B" w:rsidRPr="00DD4E63" w:rsidRDefault="00F57F5B" w:rsidP="00F57F5B">
      <w:pPr>
        <w:jc w:val="center"/>
        <w:rPr>
          <w:sz w:val="28"/>
          <w:szCs w:val="28"/>
        </w:rPr>
      </w:pPr>
      <w:r>
        <w:rPr>
          <w:noProof/>
          <w:sz w:val="28"/>
          <w:szCs w:val="28"/>
          <w:lang w:eastAsia="ru-RU"/>
        </w:rPr>
        <w:drawing>
          <wp:inline distT="0" distB="0" distL="0" distR="0" wp14:anchorId="5F7BEF22" wp14:editId="3091D287">
            <wp:extent cx="561975" cy="676275"/>
            <wp:effectExtent l="19050" t="0" r="952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blip>
                    <a:srcRect t="31250" r="14055"/>
                    <a:stretch>
                      <a:fillRect/>
                    </a:stretch>
                  </pic:blipFill>
                  <pic:spPr bwMode="auto">
                    <a:xfrm>
                      <a:off x="0" y="0"/>
                      <a:ext cx="561975" cy="676275"/>
                    </a:xfrm>
                    <a:prstGeom prst="rect">
                      <a:avLst/>
                    </a:prstGeom>
                    <a:noFill/>
                    <a:ln w="9525">
                      <a:noFill/>
                      <a:miter lim="800000"/>
                      <a:headEnd/>
                      <a:tailEnd/>
                    </a:ln>
                  </pic:spPr>
                </pic:pic>
              </a:graphicData>
            </a:graphic>
          </wp:inline>
        </w:drawing>
      </w:r>
    </w:p>
    <w:p w:rsidR="00F57F5B" w:rsidRPr="00DD4E63" w:rsidRDefault="00F57F5B" w:rsidP="00F57F5B">
      <w:pPr>
        <w:jc w:val="center"/>
        <w:rPr>
          <w:b/>
          <w:sz w:val="28"/>
          <w:szCs w:val="28"/>
        </w:rPr>
      </w:pPr>
      <w:r w:rsidRPr="00DD4E63">
        <w:rPr>
          <w:b/>
          <w:sz w:val="28"/>
          <w:szCs w:val="28"/>
        </w:rPr>
        <w:t>АДМИНИСТРАЦИЯ УЖУРСКОГО РАЙОНА</w:t>
      </w:r>
    </w:p>
    <w:p w:rsidR="00F57F5B" w:rsidRPr="00DD4E63" w:rsidRDefault="00F57F5B" w:rsidP="00F57F5B">
      <w:pPr>
        <w:jc w:val="center"/>
        <w:rPr>
          <w:b/>
          <w:sz w:val="28"/>
          <w:szCs w:val="28"/>
        </w:rPr>
      </w:pPr>
      <w:r w:rsidRPr="00DD4E63">
        <w:rPr>
          <w:b/>
          <w:sz w:val="28"/>
          <w:szCs w:val="28"/>
        </w:rPr>
        <w:t>КРАСНОЯРСКОГО КРАЯ</w:t>
      </w:r>
    </w:p>
    <w:p w:rsidR="00F57F5B" w:rsidRPr="00DD4E63" w:rsidRDefault="00F57F5B" w:rsidP="00F57F5B">
      <w:pPr>
        <w:jc w:val="center"/>
        <w:rPr>
          <w:b/>
          <w:sz w:val="28"/>
          <w:szCs w:val="28"/>
        </w:rPr>
      </w:pPr>
    </w:p>
    <w:p w:rsidR="00F57F5B" w:rsidRPr="00DD4E63" w:rsidRDefault="00F57F5B" w:rsidP="00F57F5B">
      <w:pPr>
        <w:jc w:val="center"/>
        <w:rPr>
          <w:b/>
          <w:sz w:val="44"/>
          <w:szCs w:val="44"/>
        </w:rPr>
      </w:pPr>
      <w:r w:rsidRPr="00DD4E63">
        <w:rPr>
          <w:b/>
          <w:sz w:val="44"/>
          <w:szCs w:val="44"/>
        </w:rPr>
        <w:t>ПОСТАНОВЛЕНИЕ</w:t>
      </w:r>
    </w:p>
    <w:p w:rsidR="00F57F5B" w:rsidRPr="00C70DFD" w:rsidRDefault="00F57F5B" w:rsidP="00F57F5B">
      <w:pPr>
        <w:jc w:val="center"/>
        <w:rPr>
          <w:b/>
          <w:sz w:val="40"/>
          <w:szCs w:val="40"/>
        </w:rPr>
      </w:pPr>
    </w:p>
    <w:tbl>
      <w:tblPr>
        <w:tblW w:w="0" w:type="auto"/>
        <w:tblLook w:val="04A0" w:firstRow="1" w:lastRow="0" w:firstColumn="1" w:lastColumn="0" w:noHBand="0" w:noVBand="1"/>
      </w:tblPr>
      <w:tblGrid>
        <w:gridCol w:w="3190"/>
        <w:gridCol w:w="3190"/>
        <w:gridCol w:w="3190"/>
      </w:tblGrid>
      <w:tr w:rsidR="00F57F5B" w:rsidRPr="00F14B0F" w:rsidTr="00F57F5B">
        <w:tc>
          <w:tcPr>
            <w:tcW w:w="3190" w:type="dxa"/>
            <w:vAlign w:val="center"/>
          </w:tcPr>
          <w:p w:rsidR="00F57F5B" w:rsidRPr="00F14B0F" w:rsidRDefault="007510B8" w:rsidP="00F57F5B">
            <w:pPr>
              <w:rPr>
                <w:b/>
                <w:sz w:val="28"/>
                <w:szCs w:val="28"/>
              </w:rPr>
            </w:pPr>
            <w:r>
              <w:rPr>
                <w:sz w:val="28"/>
                <w:szCs w:val="28"/>
              </w:rPr>
              <w:t>29.10</w:t>
            </w:r>
            <w:r w:rsidR="00F57F5B">
              <w:rPr>
                <w:sz w:val="28"/>
                <w:szCs w:val="28"/>
              </w:rPr>
              <w:t>.2021</w:t>
            </w:r>
          </w:p>
        </w:tc>
        <w:tc>
          <w:tcPr>
            <w:tcW w:w="3190" w:type="dxa"/>
            <w:vAlign w:val="center"/>
          </w:tcPr>
          <w:p w:rsidR="00F57F5B" w:rsidRPr="00F14B0F" w:rsidRDefault="00F57F5B" w:rsidP="00F57F5B">
            <w:pPr>
              <w:jc w:val="center"/>
              <w:rPr>
                <w:b/>
                <w:sz w:val="28"/>
                <w:szCs w:val="28"/>
              </w:rPr>
            </w:pPr>
            <w:r>
              <w:rPr>
                <w:sz w:val="28"/>
                <w:szCs w:val="28"/>
              </w:rPr>
              <w:t xml:space="preserve"> </w:t>
            </w:r>
            <w:r w:rsidRPr="00F14B0F">
              <w:rPr>
                <w:sz w:val="28"/>
                <w:szCs w:val="28"/>
              </w:rPr>
              <w:t>г. Ужур</w:t>
            </w:r>
          </w:p>
        </w:tc>
        <w:tc>
          <w:tcPr>
            <w:tcW w:w="3190" w:type="dxa"/>
            <w:vAlign w:val="center"/>
          </w:tcPr>
          <w:p w:rsidR="00F57F5B" w:rsidRPr="00F14B0F" w:rsidRDefault="00F57F5B" w:rsidP="00F57F5B">
            <w:pPr>
              <w:jc w:val="center"/>
              <w:rPr>
                <w:b/>
                <w:sz w:val="28"/>
                <w:szCs w:val="28"/>
              </w:rPr>
            </w:pPr>
            <w:r>
              <w:rPr>
                <w:sz w:val="28"/>
                <w:szCs w:val="28"/>
              </w:rPr>
              <w:t xml:space="preserve">                  </w:t>
            </w:r>
            <w:r w:rsidR="00A55C8D">
              <w:rPr>
                <w:sz w:val="28"/>
                <w:szCs w:val="28"/>
              </w:rPr>
              <w:t xml:space="preserve"> </w:t>
            </w:r>
            <w:r>
              <w:rPr>
                <w:sz w:val="28"/>
                <w:szCs w:val="28"/>
              </w:rPr>
              <w:t xml:space="preserve">           </w:t>
            </w:r>
            <w:r w:rsidRPr="00F14B0F">
              <w:rPr>
                <w:sz w:val="28"/>
                <w:szCs w:val="28"/>
              </w:rPr>
              <w:t xml:space="preserve">№ </w:t>
            </w:r>
            <w:r w:rsidR="007510B8">
              <w:rPr>
                <w:sz w:val="28"/>
                <w:szCs w:val="28"/>
              </w:rPr>
              <w:t>821</w:t>
            </w:r>
          </w:p>
        </w:tc>
      </w:tr>
    </w:tbl>
    <w:p w:rsidR="00F57F5B" w:rsidRPr="00F14B0F" w:rsidRDefault="00F57F5B" w:rsidP="00F57F5B">
      <w:pPr>
        <w:rPr>
          <w:bCs/>
          <w:sz w:val="28"/>
          <w:szCs w:val="28"/>
        </w:rPr>
      </w:pPr>
    </w:p>
    <w:p w:rsidR="00F57F5B" w:rsidRPr="00F14B0F" w:rsidRDefault="00F57F5B" w:rsidP="00F57F5B">
      <w:pPr>
        <w:rPr>
          <w:sz w:val="28"/>
          <w:szCs w:val="28"/>
        </w:rPr>
      </w:pPr>
      <w:r w:rsidRPr="00F14B0F">
        <w:rPr>
          <w:sz w:val="28"/>
          <w:szCs w:val="28"/>
        </w:rPr>
        <w:t xml:space="preserve">О внесении изменений в постановление администрации Ужурского района от </w:t>
      </w:r>
      <w:r w:rsidRPr="00F14B0F">
        <w:rPr>
          <w:color w:val="000000"/>
          <w:sz w:val="28"/>
          <w:szCs w:val="28"/>
        </w:rPr>
        <w:t>03.11.2016</w:t>
      </w:r>
      <w:r w:rsidRPr="00F14B0F">
        <w:rPr>
          <w:sz w:val="28"/>
          <w:szCs w:val="28"/>
        </w:rPr>
        <w:t xml:space="preserve"> № </w:t>
      </w:r>
      <w:r w:rsidRPr="00F14B0F">
        <w:rPr>
          <w:color w:val="000000"/>
          <w:sz w:val="28"/>
          <w:szCs w:val="28"/>
        </w:rPr>
        <w:t>641</w:t>
      </w:r>
      <w:r w:rsidRPr="00F14B0F">
        <w:rPr>
          <w:sz w:val="28"/>
          <w:szCs w:val="28"/>
        </w:rPr>
        <w:t xml:space="preserve"> «Об утверждении муниципальной программы «Молодёжь Ужурского района в </w:t>
      </w:r>
      <w:r w:rsidRPr="00F14B0F">
        <w:rPr>
          <w:sz w:val="28"/>
          <w:szCs w:val="28"/>
          <w:lang w:val="en-US"/>
        </w:rPr>
        <w:t>XXI</w:t>
      </w:r>
      <w:r w:rsidRPr="00F14B0F">
        <w:rPr>
          <w:sz w:val="28"/>
          <w:szCs w:val="28"/>
        </w:rPr>
        <w:t xml:space="preserve"> веке»</w:t>
      </w:r>
    </w:p>
    <w:p w:rsidR="00F57F5B" w:rsidRPr="00F14B0F" w:rsidRDefault="00F57F5B" w:rsidP="00F57F5B">
      <w:pPr>
        <w:rPr>
          <w:sz w:val="28"/>
          <w:szCs w:val="28"/>
        </w:rPr>
      </w:pPr>
    </w:p>
    <w:p w:rsidR="00F57F5B" w:rsidRDefault="00F57F5B" w:rsidP="00F57F5B">
      <w:pPr>
        <w:pStyle w:val="1"/>
        <w:numPr>
          <w:ilvl w:val="0"/>
          <w:numId w:val="0"/>
        </w:numPr>
        <w:rPr>
          <w:sz w:val="16"/>
          <w:szCs w:val="16"/>
        </w:rPr>
      </w:pPr>
      <w:r>
        <w:t xml:space="preserve">            </w:t>
      </w:r>
      <w:r w:rsidRPr="00F14B0F">
        <w:t>В соответствии с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ст. 19 Устава Ужурского района Красноярского края, ПОСТАНОВЛЯЮ:</w:t>
      </w:r>
      <w:r>
        <w:t xml:space="preserve"> </w:t>
      </w:r>
    </w:p>
    <w:p w:rsidR="00F57F5B" w:rsidRPr="00F14B0F" w:rsidRDefault="00F57F5B" w:rsidP="00F57F5B">
      <w:pPr>
        <w:pStyle w:val="1"/>
      </w:pPr>
      <w:r>
        <w:t xml:space="preserve">            </w:t>
      </w:r>
      <w:r w:rsidRPr="00F14B0F">
        <w:t xml:space="preserve">1. Внести в приложение к постановлению администрации Ужурского района от 03.11.2016 № 641 «Об утверждении муниципальной программы «Молодёжь Ужурского района в </w:t>
      </w:r>
      <w:r w:rsidRPr="00F14B0F">
        <w:rPr>
          <w:lang w:val="en-US"/>
        </w:rPr>
        <w:t>XXI</w:t>
      </w:r>
      <w:r w:rsidRPr="00F14B0F">
        <w:t xml:space="preserve"> веке»</w:t>
      </w:r>
      <w:r>
        <w:t xml:space="preserve"> </w:t>
      </w:r>
      <w:r w:rsidRPr="00F14B0F">
        <w:t>изменения, изложив его в новой редакции, согласно приложению.</w:t>
      </w:r>
    </w:p>
    <w:p w:rsidR="00F57F5B" w:rsidRDefault="00F57F5B" w:rsidP="00F57F5B">
      <w:pPr>
        <w:pStyle w:val="1"/>
      </w:pPr>
      <w:r>
        <w:t xml:space="preserve">            </w:t>
      </w:r>
      <w:r w:rsidRPr="00F14B0F">
        <w:t>2. Постановление вступает в силу в день, следующий за днем официального опубликования в специальном выпуске газеты «Сибирский хлеб</w:t>
      </w:r>
      <w:r>
        <w:t>ороб», но не ранее 1 января 2022</w:t>
      </w:r>
      <w:r w:rsidRPr="00F14B0F">
        <w:t xml:space="preserve"> года.</w:t>
      </w:r>
    </w:p>
    <w:p w:rsidR="00F57F5B" w:rsidRPr="00F14B0F" w:rsidRDefault="00F57F5B" w:rsidP="00F57F5B">
      <w:pPr>
        <w:pStyle w:val="1"/>
      </w:pPr>
    </w:p>
    <w:p w:rsidR="00F57F5B" w:rsidRPr="00F14B0F" w:rsidRDefault="00F57F5B" w:rsidP="00F57F5B">
      <w:pPr>
        <w:spacing w:before="100" w:beforeAutospacing="1" w:after="100" w:afterAutospacing="1"/>
        <w:ind w:left="-142" w:firstLine="142"/>
        <w:rPr>
          <w:color w:val="000000"/>
          <w:sz w:val="28"/>
          <w:szCs w:val="28"/>
        </w:rPr>
      </w:pPr>
      <w:r>
        <w:rPr>
          <w:color w:val="000000"/>
          <w:sz w:val="28"/>
          <w:szCs w:val="28"/>
        </w:rPr>
        <w:t xml:space="preserve">Глава района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К.Н. Зарецкий</w:t>
      </w:r>
    </w:p>
    <w:p w:rsidR="00F57F5B" w:rsidRDefault="00F57F5B" w:rsidP="00F57F5B"/>
    <w:p w:rsidR="00F57F5B" w:rsidRPr="00F14B0F" w:rsidRDefault="00F57F5B" w:rsidP="00F57F5B">
      <w:pPr>
        <w:spacing w:before="100" w:beforeAutospacing="1" w:after="100" w:afterAutospacing="1"/>
        <w:rPr>
          <w:color w:val="000000"/>
          <w:sz w:val="28"/>
          <w:szCs w:val="28"/>
        </w:rPr>
      </w:pPr>
    </w:p>
    <w:p w:rsidR="00F57F5B" w:rsidRPr="00BB6163" w:rsidRDefault="00F57F5B" w:rsidP="00F57F5B">
      <w:pPr>
        <w:pStyle w:val="ConsPlusNormal"/>
        <w:widowControl/>
        <w:ind w:left="6237" w:hanging="425"/>
        <w:rPr>
          <w:rFonts w:ascii="Times New Roman" w:hAnsi="Times New Roman" w:cs="Times New Roman"/>
          <w:sz w:val="24"/>
          <w:szCs w:val="24"/>
        </w:rPr>
      </w:pPr>
    </w:p>
    <w:p w:rsidR="00F57F5B" w:rsidRDefault="00F57F5B">
      <w:pPr>
        <w:suppressAutoHyphens w:val="0"/>
        <w:jc w:val="left"/>
        <w:rPr>
          <w:rFonts w:eastAsia="Arial"/>
          <w:sz w:val="28"/>
          <w:szCs w:val="28"/>
        </w:rPr>
      </w:pPr>
      <w:r>
        <w:rPr>
          <w:sz w:val="28"/>
          <w:szCs w:val="28"/>
        </w:rPr>
        <w:br w:type="page"/>
      </w:r>
    </w:p>
    <w:p w:rsidR="00C70DFD" w:rsidRDefault="002A744C" w:rsidP="001E1E16">
      <w:pPr>
        <w:pStyle w:val="ConsPlusNormal"/>
        <w:widowControl/>
        <w:ind w:firstLine="4820"/>
        <w:jc w:val="left"/>
        <w:rPr>
          <w:rFonts w:ascii="Times New Roman" w:hAnsi="Times New Roman" w:cs="Times New Roman"/>
          <w:sz w:val="28"/>
          <w:szCs w:val="28"/>
        </w:rPr>
      </w:pPr>
      <w:r w:rsidRPr="005F1C91">
        <w:rPr>
          <w:rFonts w:ascii="Times New Roman" w:hAnsi="Times New Roman" w:cs="Times New Roman"/>
          <w:sz w:val="28"/>
          <w:szCs w:val="28"/>
        </w:rPr>
        <w:lastRenderedPageBreak/>
        <w:t xml:space="preserve">Приложение </w:t>
      </w:r>
      <w:r w:rsidR="00C70DFD">
        <w:rPr>
          <w:rFonts w:ascii="Times New Roman" w:hAnsi="Times New Roman" w:cs="Times New Roman"/>
          <w:sz w:val="28"/>
          <w:szCs w:val="28"/>
        </w:rPr>
        <w:t xml:space="preserve"> </w:t>
      </w:r>
      <w:r w:rsidRPr="005F1C91">
        <w:rPr>
          <w:rFonts w:ascii="Times New Roman" w:hAnsi="Times New Roman" w:cs="Times New Roman"/>
          <w:sz w:val="28"/>
          <w:szCs w:val="28"/>
        </w:rPr>
        <w:t xml:space="preserve">к постановлению </w:t>
      </w:r>
    </w:p>
    <w:p w:rsidR="002A744C" w:rsidRPr="005F1C91" w:rsidRDefault="002A744C" w:rsidP="001E1E16">
      <w:pPr>
        <w:pStyle w:val="ConsPlusNormal"/>
        <w:widowControl/>
        <w:ind w:firstLine="4820"/>
        <w:jc w:val="left"/>
        <w:rPr>
          <w:rFonts w:ascii="Times New Roman" w:hAnsi="Times New Roman" w:cs="Times New Roman"/>
          <w:sz w:val="28"/>
          <w:szCs w:val="28"/>
        </w:rPr>
      </w:pPr>
      <w:r w:rsidRPr="005F1C91">
        <w:rPr>
          <w:rFonts w:ascii="Times New Roman" w:hAnsi="Times New Roman" w:cs="Times New Roman"/>
          <w:sz w:val="28"/>
          <w:szCs w:val="28"/>
        </w:rPr>
        <w:t xml:space="preserve">администрации </w:t>
      </w:r>
      <w:r w:rsidR="00C70DFD">
        <w:rPr>
          <w:rFonts w:ascii="Times New Roman" w:hAnsi="Times New Roman" w:cs="Times New Roman"/>
          <w:sz w:val="28"/>
          <w:szCs w:val="28"/>
        </w:rPr>
        <w:t xml:space="preserve"> </w:t>
      </w:r>
      <w:r w:rsidRPr="005F1C91">
        <w:rPr>
          <w:rFonts w:ascii="Times New Roman" w:hAnsi="Times New Roman" w:cs="Times New Roman"/>
          <w:sz w:val="28"/>
          <w:szCs w:val="28"/>
        </w:rPr>
        <w:t xml:space="preserve">Ужурского района </w:t>
      </w:r>
    </w:p>
    <w:p w:rsidR="002A744C" w:rsidRPr="005F1C91" w:rsidRDefault="002A744C" w:rsidP="001E1E16">
      <w:pPr>
        <w:pStyle w:val="ConsPlusNormal"/>
        <w:widowControl/>
        <w:ind w:firstLine="4820"/>
        <w:jc w:val="left"/>
        <w:rPr>
          <w:rFonts w:ascii="Times New Roman" w:hAnsi="Times New Roman" w:cs="Times New Roman"/>
          <w:sz w:val="28"/>
          <w:szCs w:val="28"/>
        </w:rPr>
      </w:pPr>
      <w:r w:rsidRPr="005F1C91">
        <w:rPr>
          <w:rFonts w:ascii="Times New Roman" w:hAnsi="Times New Roman" w:cs="Times New Roman"/>
          <w:sz w:val="28"/>
          <w:szCs w:val="28"/>
        </w:rPr>
        <w:t xml:space="preserve">от </w:t>
      </w:r>
      <w:r w:rsidR="006875D3">
        <w:rPr>
          <w:rFonts w:ascii="Times New Roman" w:hAnsi="Times New Roman" w:cs="Times New Roman"/>
          <w:sz w:val="28"/>
          <w:szCs w:val="28"/>
        </w:rPr>
        <w:t>29</w:t>
      </w:r>
      <w:r w:rsidR="00CF3A91">
        <w:rPr>
          <w:rFonts w:ascii="Times New Roman" w:hAnsi="Times New Roman" w:cs="Times New Roman"/>
          <w:sz w:val="28"/>
          <w:szCs w:val="28"/>
        </w:rPr>
        <w:t>.1</w:t>
      </w:r>
      <w:r w:rsidR="006875D3">
        <w:rPr>
          <w:rFonts w:ascii="Times New Roman" w:hAnsi="Times New Roman" w:cs="Times New Roman"/>
          <w:sz w:val="28"/>
          <w:szCs w:val="28"/>
        </w:rPr>
        <w:t>0</w:t>
      </w:r>
      <w:r w:rsidR="006A6F31">
        <w:rPr>
          <w:rFonts w:ascii="Times New Roman" w:hAnsi="Times New Roman" w:cs="Times New Roman"/>
          <w:sz w:val="28"/>
          <w:szCs w:val="28"/>
        </w:rPr>
        <w:t>.20</w:t>
      </w:r>
      <w:r w:rsidR="006875D3">
        <w:rPr>
          <w:rFonts w:ascii="Times New Roman" w:hAnsi="Times New Roman" w:cs="Times New Roman"/>
          <w:sz w:val="28"/>
          <w:szCs w:val="28"/>
        </w:rPr>
        <w:t>21</w:t>
      </w:r>
      <w:r w:rsidRPr="005F1C91">
        <w:rPr>
          <w:rFonts w:ascii="Times New Roman" w:hAnsi="Times New Roman" w:cs="Times New Roman"/>
          <w:sz w:val="28"/>
          <w:szCs w:val="28"/>
        </w:rPr>
        <w:t xml:space="preserve"> </w:t>
      </w:r>
      <w:r w:rsidR="006A6F31">
        <w:rPr>
          <w:rFonts w:ascii="Times New Roman" w:hAnsi="Times New Roman" w:cs="Times New Roman"/>
          <w:sz w:val="28"/>
          <w:szCs w:val="28"/>
        </w:rPr>
        <w:t xml:space="preserve"> № </w:t>
      </w:r>
      <w:r w:rsidR="006875D3">
        <w:rPr>
          <w:rFonts w:ascii="Times New Roman" w:hAnsi="Times New Roman" w:cs="Times New Roman"/>
          <w:sz w:val="28"/>
          <w:szCs w:val="28"/>
        </w:rPr>
        <w:t>821</w:t>
      </w:r>
    </w:p>
    <w:p w:rsidR="002A744C" w:rsidRDefault="002A744C" w:rsidP="00A47796">
      <w:pPr>
        <w:pStyle w:val="ConsPlusNormal"/>
        <w:widowControl/>
        <w:ind w:left="6237" w:hanging="425"/>
        <w:jc w:val="left"/>
        <w:rPr>
          <w:rFonts w:ascii="Times New Roman" w:hAnsi="Times New Roman" w:cs="Times New Roman"/>
          <w:sz w:val="28"/>
          <w:szCs w:val="28"/>
        </w:rPr>
      </w:pPr>
    </w:p>
    <w:p w:rsidR="00194842" w:rsidRPr="00DC514A" w:rsidRDefault="00194842" w:rsidP="00CA23A6">
      <w:pPr>
        <w:pStyle w:val="afc"/>
        <w:numPr>
          <w:ilvl w:val="0"/>
          <w:numId w:val="32"/>
        </w:numPr>
        <w:spacing w:line="276" w:lineRule="auto"/>
        <w:jc w:val="center"/>
        <w:rPr>
          <w:rFonts w:ascii="Times New Roman" w:hAnsi="Times New Roman"/>
          <w:b/>
          <w:sz w:val="28"/>
          <w:szCs w:val="28"/>
        </w:rPr>
      </w:pPr>
      <w:r w:rsidRPr="00DC514A">
        <w:rPr>
          <w:rFonts w:ascii="Times New Roman" w:hAnsi="Times New Roman"/>
          <w:b/>
          <w:sz w:val="28"/>
          <w:szCs w:val="28"/>
        </w:rPr>
        <w:t xml:space="preserve">Паспорт </w:t>
      </w:r>
      <w:r w:rsidR="00B948C3" w:rsidRPr="00DC514A">
        <w:rPr>
          <w:rFonts w:ascii="Times New Roman" w:hAnsi="Times New Roman"/>
          <w:b/>
          <w:sz w:val="28"/>
          <w:szCs w:val="28"/>
        </w:rPr>
        <w:t>П</w:t>
      </w:r>
      <w:r w:rsidRPr="00DC514A">
        <w:rPr>
          <w:rFonts w:ascii="Times New Roman" w:hAnsi="Times New Roman"/>
          <w:b/>
          <w:sz w:val="28"/>
          <w:szCs w:val="28"/>
        </w:rPr>
        <w:t xml:space="preserve">рограммы </w:t>
      </w:r>
    </w:p>
    <w:p w:rsidR="00DC514A" w:rsidRPr="00DC514A" w:rsidRDefault="00DC514A" w:rsidP="00DC514A">
      <w:pPr>
        <w:spacing w:line="276" w:lineRule="auto"/>
        <w:ind w:left="-142"/>
        <w:rPr>
          <w:b/>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521"/>
      </w:tblGrid>
      <w:tr w:rsidR="00194842" w:rsidRPr="00435C4C" w:rsidTr="00D70C19">
        <w:trPr>
          <w:trHeight w:val="145"/>
          <w:jc w:val="center"/>
        </w:trPr>
        <w:tc>
          <w:tcPr>
            <w:tcW w:w="2972" w:type="dxa"/>
          </w:tcPr>
          <w:p w:rsidR="00194842" w:rsidRPr="00435C4C" w:rsidRDefault="00194842" w:rsidP="00435C4C">
            <w:pPr>
              <w:rPr>
                <w:sz w:val="28"/>
                <w:szCs w:val="28"/>
              </w:rPr>
            </w:pPr>
            <w:r w:rsidRPr="00435C4C">
              <w:rPr>
                <w:sz w:val="28"/>
                <w:szCs w:val="28"/>
              </w:rPr>
              <w:t xml:space="preserve">Наименование </w:t>
            </w:r>
            <w:r w:rsidR="00B948C3" w:rsidRPr="00435C4C">
              <w:rPr>
                <w:sz w:val="28"/>
                <w:szCs w:val="28"/>
              </w:rPr>
              <w:t>муниципаль</w:t>
            </w:r>
            <w:r w:rsidRPr="00435C4C">
              <w:rPr>
                <w:sz w:val="28"/>
                <w:szCs w:val="28"/>
              </w:rPr>
              <w:t>ной программы</w:t>
            </w:r>
          </w:p>
        </w:tc>
        <w:tc>
          <w:tcPr>
            <w:tcW w:w="6521" w:type="dxa"/>
          </w:tcPr>
          <w:p w:rsidR="00194842" w:rsidRPr="00435C4C" w:rsidRDefault="00194842" w:rsidP="00435C4C">
            <w:pPr>
              <w:snapToGrid w:val="0"/>
              <w:rPr>
                <w:sz w:val="28"/>
                <w:szCs w:val="28"/>
              </w:rPr>
            </w:pPr>
            <w:r w:rsidRPr="00435C4C">
              <w:rPr>
                <w:sz w:val="28"/>
                <w:szCs w:val="28"/>
              </w:rPr>
              <w:t>Молод</w:t>
            </w:r>
            <w:r w:rsidR="00654D70" w:rsidRPr="00435C4C">
              <w:rPr>
                <w:sz w:val="28"/>
                <w:szCs w:val="28"/>
              </w:rPr>
              <w:t>ё</w:t>
            </w:r>
            <w:r w:rsidRPr="00435C4C">
              <w:rPr>
                <w:sz w:val="28"/>
                <w:szCs w:val="28"/>
              </w:rPr>
              <w:t>жь Ужурского района в XXI веке</w:t>
            </w:r>
            <w:r w:rsidR="005A2D6A" w:rsidRPr="00435C4C">
              <w:rPr>
                <w:sz w:val="28"/>
                <w:szCs w:val="28"/>
              </w:rPr>
              <w:t xml:space="preserve"> (далее муниципальная программа Ужурского района, Программа)</w:t>
            </w:r>
          </w:p>
        </w:tc>
      </w:tr>
      <w:tr w:rsidR="00194842" w:rsidRPr="00435C4C" w:rsidTr="00D70C19">
        <w:trPr>
          <w:trHeight w:val="145"/>
          <w:jc w:val="center"/>
        </w:trPr>
        <w:tc>
          <w:tcPr>
            <w:tcW w:w="2972" w:type="dxa"/>
          </w:tcPr>
          <w:p w:rsidR="00194842" w:rsidRPr="00435C4C" w:rsidRDefault="00194842" w:rsidP="00435C4C">
            <w:pPr>
              <w:rPr>
                <w:sz w:val="28"/>
                <w:szCs w:val="28"/>
              </w:rPr>
            </w:pPr>
            <w:r w:rsidRPr="00435C4C">
              <w:rPr>
                <w:sz w:val="28"/>
                <w:szCs w:val="28"/>
              </w:rPr>
              <w:t>Основание для разработки муниципальной программы</w:t>
            </w:r>
            <w:r w:rsidR="00F2690C" w:rsidRPr="00435C4C">
              <w:rPr>
                <w:sz w:val="28"/>
                <w:szCs w:val="28"/>
              </w:rPr>
              <w:t xml:space="preserve"> Ужурского района</w:t>
            </w:r>
          </w:p>
        </w:tc>
        <w:tc>
          <w:tcPr>
            <w:tcW w:w="6521" w:type="dxa"/>
          </w:tcPr>
          <w:p w:rsidR="00194842" w:rsidRPr="00435C4C" w:rsidRDefault="00194842" w:rsidP="00435C4C">
            <w:pPr>
              <w:rPr>
                <w:sz w:val="28"/>
                <w:szCs w:val="28"/>
              </w:rPr>
            </w:pPr>
            <w:r w:rsidRPr="00435C4C">
              <w:rPr>
                <w:sz w:val="28"/>
                <w:szCs w:val="28"/>
                <w:lang w:eastAsia="ru-RU"/>
              </w:rPr>
              <w:t>Статья 179 Бюджетного кодекса Российской Федерации;</w:t>
            </w:r>
            <w:r w:rsidR="00B948C3" w:rsidRPr="00435C4C">
              <w:rPr>
                <w:sz w:val="28"/>
                <w:szCs w:val="28"/>
                <w:lang w:eastAsia="ru-RU"/>
              </w:rPr>
              <w:t xml:space="preserve"> </w:t>
            </w:r>
            <w:r w:rsidRPr="00435C4C">
              <w:rPr>
                <w:sz w:val="28"/>
                <w:szCs w:val="28"/>
              </w:rPr>
              <w:t>Постановление администрации</w:t>
            </w:r>
            <w:r w:rsidR="00B63CC5">
              <w:rPr>
                <w:sz w:val="28"/>
                <w:szCs w:val="28"/>
              </w:rPr>
              <w:t xml:space="preserve"> Ужурского района </w:t>
            </w:r>
            <w:r w:rsidR="00B948C3" w:rsidRPr="00435C4C">
              <w:rPr>
                <w:sz w:val="28"/>
                <w:szCs w:val="28"/>
              </w:rPr>
              <w:t>от 12.08.</w:t>
            </w:r>
            <w:r w:rsidRPr="00435C4C">
              <w:rPr>
                <w:sz w:val="28"/>
                <w:szCs w:val="28"/>
              </w:rPr>
              <w:t>2013г.</w:t>
            </w:r>
            <w:r w:rsidR="00B63CC5">
              <w:rPr>
                <w:sz w:val="28"/>
                <w:szCs w:val="28"/>
              </w:rPr>
              <w:t xml:space="preserve"> № 724</w:t>
            </w:r>
            <w:r w:rsidRPr="00435C4C">
              <w:rPr>
                <w:sz w:val="28"/>
                <w:szCs w:val="28"/>
              </w:rPr>
              <w:t xml:space="preserve"> «Об утверждении Порядка принятия решений о разработке муниципальных программ Ужурского района, их формировании и реализации»</w:t>
            </w:r>
            <w:r w:rsidR="00E86C66" w:rsidRPr="00435C4C">
              <w:rPr>
                <w:sz w:val="28"/>
                <w:szCs w:val="28"/>
              </w:rPr>
              <w:t>.</w:t>
            </w:r>
          </w:p>
          <w:p w:rsidR="00696D2B" w:rsidRPr="00435C4C" w:rsidRDefault="00382DD6" w:rsidP="00435C4C">
            <w:pPr>
              <w:rPr>
                <w:sz w:val="28"/>
                <w:szCs w:val="28"/>
              </w:rPr>
            </w:pPr>
            <w:r>
              <w:rPr>
                <w:sz w:val="28"/>
                <w:szCs w:val="28"/>
              </w:rPr>
              <w:t>Постановление</w:t>
            </w:r>
            <w:r w:rsidR="00B63CC5">
              <w:rPr>
                <w:sz w:val="28"/>
                <w:szCs w:val="28"/>
              </w:rPr>
              <w:t xml:space="preserve"> администрации Ужурского района</w:t>
            </w:r>
            <w:r>
              <w:rPr>
                <w:sz w:val="28"/>
                <w:szCs w:val="28"/>
              </w:rPr>
              <w:t xml:space="preserve"> от 26.08.2019 №</w:t>
            </w:r>
            <w:r w:rsidR="00B63CC5">
              <w:rPr>
                <w:sz w:val="28"/>
                <w:szCs w:val="28"/>
              </w:rPr>
              <w:t xml:space="preserve"> </w:t>
            </w:r>
            <w:r>
              <w:rPr>
                <w:sz w:val="28"/>
                <w:szCs w:val="28"/>
              </w:rPr>
              <w:t>537</w:t>
            </w:r>
            <w:r w:rsidR="003E0ABB" w:rsidRPr="00435C4C">
              <w:rPr>
                <w:sz w:val="28"/>
                <w:szCs w:val="28"/>
              </w:rPr>
              <w:t xml:space="preserve"> «Об утверждении перечня муниципальных программ Ужурского района»</w:t>
            </w:r>
          </w:p>
        </w:tc>
      </w:tr>
      <w:tr w:rsidR="00194842" w:rsidRPr="00435C4C" w:rsidTr="00D70C19">
        <w:trPr>
          <w:trHeight w:val="145"/>
          <w:jc w:val="center"/>
        </w:trPr>
        <w:tc>
          <w:tcPr>
            <w:tcW w:w="2972" w:type="dxa"/>
          </w:tcPr>
          <w:p w:rsidR="00194842" w:rsidRPr="00435C4C" w:rsidRDefault="00194842" w:rsidP="00435C4C">
            <w:pPr>
              <w:snapToGrid w:val="0"/>
              <w:rPr>
                <w:sz w:val="28"/>
                <w:szCs w:val="28"/>
              </w:rPr>
            </w:pPr>
            <w:r w:rsidRPr="00435C4C">
              <w:rPr>
                <w:sz w:val="28"/>
                <w:szCs w:val="28"/>
              </w:rPr>
              <w:t xml:space="preserve">Ответственный </w:t>
            </w:r>
          </w:p>
          <w:p w:rsidR="00194842" w:rsidRPr="00435C4C" w:rsidRDefault="005A2D6A" w:rsidP="00435C4C">
            <w:pPr>
              <w:snapToGrid w:val="0"/>
              <w:rPr>
                <w:sz w:val="28"/>
                <w:szCs w:val="28"/>
              </w:rPr>
            </w:pPr>
            <w:r w:rsidRPr="00435C4C">
              <w:rPr>
                <w:sz w:val="28"/>
                <w:szCs w:val="28"/>
              </w:rPr>
              <w:t>и</w:t>
            </w:r>
            <w:r w:rsidR="00194842" w:rsidRPr="00435C4C">
              <w:rPr>
                <w:sz w:val="28"/>
                <w:szCs w:val="28"/>
              </w:rPr>
              <w:t>сполнитель</w:t>
            </w:r>
            <w:r w:rsidR="00F2690C" w:rsidRPr="00435C4C">
              <w:rPr>
                <w:sz w:val="28"/>
                <w:szCs w:val="28"/>
              </w:rPr>
              <w:t xml:space="preserve"> </w:t>
            </w:r>
            <w:proofErr w:type="gramStart"/>
            <w:r w:rsidR="00F2690C" w:rsidRPr="00435C4C">
              <w:rPr>
                <w:sz w:val="28"/>
                <w:szCs w:val="28"/>
              </w:rPr>
              <w:t>муниципальной</w:t>
            </w:r>
            <w:proofErr w:type="gramEnd"/>
          </w:p>
          <w:p w:rsidR="00194842" w:rsidRPr="00435C4C" w:rsidRDefault="00194842" w:rsidP="00435C4C">
            <w:pPr>
              <w:snapToGrid w:val="0"/>
              <w:rPr>
                <w:sz w:val="28"/>
                <w:szCs w:val="28"/>
              </w:rPr>
            </w:pPr>
            <w:r w:rsidRPr="00435C4C">
              <w:rPr>
                <w:sz w:val="28"/>
                <w:szCs w:val="28"/>
              </w:rPr>
              <w:t>Программы</w:t>
            </w:r>
          </w:p>
        </w:tc>
        <w:tc>
          <w:tcPr>
            <w:tcW w:w="6521" w:type="dxa"/>
          </w:tcPr>
          <w:p w:rsidR="001D0831" w:rsidRPr="00435C4C" w:rsidRDefault="007F7F0F" w:rsidP="00466D98">
            <w:pPr>
              <w:snapToGrid w:val="0"/>
              <w:ind w:left="17"/>
              <w:rPr>
                <w:sz w:val="28"/>
                <w:szCs w:val="28"/>
              </w:rPr>
            </w:pPr>
            <w:r w:rsidRPr="00435C4C">
              <w:rPr>
                <w:sz w:val="28"/>
                <w:szCs w:val="28"/>
              </w:rPr>
              <w:t>М</w:t>
            </w:r>
            <w:r w:rsidR="00654D70" w:rsidRPr="00435C4C">
              <w:rPr>
                <w:sz w:val="28"/>
                <w:szCs w:val="28"/>
              </w:rPr>
              <w:t xml:space="preserve">униципальное казённое учреждение </w:t>
            </w:r>
            <w:r w:rsidRPr="00435C4C">
              <w:rPr>
                <w:sz w:val="28"/>
                <w:szCs w:val="28"/>
              </w:rPr>
              <w:t xml:space="preserve"> «Управление</w:t>
            </w:r>
            <w:r w:rsidR="00194842" w:rsidRPr="00435C4C">
              <w:rPr>
                <w:sz w:val="28"/>
                <w:szCs w:val="28"/>
              </w:rPr>
              <w:t xml:space="preserve"> культуры, спорта и м</w:t>
            </w:r>
            <w:r w:rsidRPr="00435C4C">
              <w:rPr>
                <w:sz w:val="28"/>
                <w:szCs w:val="28"/>
              </w:rPr>
              <w:t>олодежной политики</w:t>
            </w:r>
            <w:r w:rsidR="00194842" w:rsidRPr="00435C4C">
              <w:rPr>
                <w:sz w:val="28"/>
                <w:szCs w:val="28"/>
              </w:rPr>
              <w:t xml:space="preserve"> Ужурского района</w:t>
            </w:r>
            <w:r w:rsidRPr="00435C4C">
              <w:rPr>
                <w:sz w:val="28"/>
                <w:szCs w:val="28"/>
              </w:rPr>
              <w:t>»</w:t>
            </w:r>
            <w:r w:rsidR="00194842" w:rsidRPr="00435C4C">
              <w:rPr>
                <w:sz w:val="28"/>
                <w:szCs w:val="28"/>
              </w:rPr>
              <w:t xml:space="preserve"> </w:t>
            </w:r>
            <w:r w:rsidR="00654D70" w:rsidRPr="00435C4C">
              <w:rPr>
                <w:sz w:val="28"/>
                <w:szCs w:val="28"/>
              </w:rPr>
              <w:t>(далее МКУ «УКС и МП)</w:t>
            </w:r>
          </w:p>
        </w:tc>
      </w:tr>
      <w:tr w:rsidR="00194842" w:rsidRPr="00435C4C" w:rsidTr="00D70C19">
        <w:trPr>
          <w:trHeight w:val="1392"/>
          <w:jc w:val="center"/>
        </w:trPr>
        <w:tc>
          <w:tcPr>
            <w:tcW w:w="2972" w:type="dxa"/>
          </w:tcPr>
          <w:p w:rsidR="00194842" w:rsidRPr="00435C4C" w:rsidRDefault="00194842" w:rsidP="00435C4C">
            <w:pPr>
              <w:snapToGrid w:val="0"/>
              <w:rPr>
                <w:sz w:val="28"/>
                <w:szCs w:val="28"/>
              </w:rPr>
            </w:pPr>
            <w:r w:rsidRPr="00435C4C">
              <w:rPr>
                <w:sz w:val="28"/>
                <w:szCs w:val="28"/>
              </w:rPr>
              <w:t>Соисполнители  Программы</w:t>
            </w:r>
          </w:p>
        </w:tc>
        <w:tc>
          <w:tcPr>
            <w:tcW w:w="6521" w:type="dxa"/>
          </w:tcPr>
          <w:p w:rsidR="00194842" w:rsidRDefault="00B44D4A" w:rsidP="00435C4C">
            <w:pPr>
              <w:snapToGrid w:val="0"/>
              <w:ind w:left="17"/>
              <w:rPr>
                <w:sz w:val="28"/>
                <w:szCs w:val="28"/>
              </w:rPr>
            </w:pPr>
            <w:r>
              <w:rPr>
                <w:sz w:val="28"/>
                <w:szCs w:val="28"/>
              </w:rPr>
              <w:t>Администрация Ужурского района;</w:t>
            </w:r>
          </w:p>
          <w:p w:rsidR="00B44D4A" w:rsidRDefault="00B44D4A" w:rsidP="00B44D4A">
            <w:pPr>
              <w:snapToGrid w:val="0"/>
              <w:ind w:left="17"/>
              <w:rPr>
                <w:sz w:val="28"/>
                <w:szCs w:val="28"/>
              </w:rPr>
            </w:pPr>
            <w:r>
              <w:rPr>
                <w:sz w:val="28"/>
                <w:szCs w:val="28"/>
              </w:rPr>
              <w:t xml:space="preserve">Администрации города Ужура, </w:t>
            </w:r>
            <w:r w:rsidR="00BB5793">
              <w:rPr>
                <w:sz w:val="28"/>
                <w:szCs w:val="28"/>
              </w:rPr>
              <w:t>Михайловского</w:t>
            </w:r>
            <w:r>
              <w:rPr>
                <w:sz w:val="28"/>
                <w:szCs w:val="28"/>
              </w:rPr>
              <w:t>,</w:t>
            </w:r>
            <w:r w:rsidR="00BB5793">
              <w:rPr>
                <w:sz w:val="28"/>
                <w:szCs w:val="28"/>
              </w:rPr>
              <w:t xml:space="preserve"> </w:t>
            </w:r>
          </w:p>
          <w:p w:rsidR="00BB5793" w:rsidRDefault="00B44D4A" w:rsidP="00466D98">
            <w:pPr>
              <w:snapToGrid w:val="0"/>
              <w:ind w:left="17"/>
              <w:rPr>
                <w:sz w:val="28"/>
                <w:szCs w:val="28"/>
              </w:rPr>
            </w:pPr>
            <w:proofErr w:type="spellStart"/>
            <w:r>
              <w:rPr>
                <w:sz w:val="28"/>
                <w:szCs w:val="28"/>
              </w:rPr>
              <w:t>Прилужского</w:t>
            </w:r>
            <w:proofErr w:type="spellEnd"/>
            <w:r>
              <w:rPr>
                <w:sz w:val="28"/>
                <w:szCs w:val="28"/>
              </w:rPr>
              <w:t xml:space="preserve"> сельсоветов</w:t>
            </w:r>
            <w:r w:rsidR="00BB5793">
              <w:rPr>
                <w:sz w:val="28"/>
                <w:szCs w:val="28"/>
              </w:rPr>
              <w:t xml:space="preserve"> Ужурского района;</w:t>
            </w:r>
          </w:p>
          <w:p w:rsidR="00B44D4A" w:rsidRPr="00435C4C" w:rsidRDefault="00B44D4A" w:rsidP="00B44D4A">
            <w:pPr>
              <w:snapToGrid w:val="0"/>
              <w:ind w:left="17"/>
              <w:rPr>
                <w:sz w:val="28"/>
                <w:szCs w:val="28"/>
              </w:rPr>
            </w:pPr>
            <w:r w:rsidRPr="00435C4C">
              <w:rPr>
                <w:sz w:val="28"/>
                <w:szCs w:val="28"/>
              </w:rPr>
              <w:t>МКУ «Управление образования Ужурского района»</w:t>
            </w:r>
            <w:r>
              <w:rPr>
                <w:sz w:val="28"/>
                <w:szCs w:val="28"/>
              </w:rPr>
              <w:t>.</w:t>
            </w:r>
          </w:p>
        </w:tc>
      </w:tr>
      <w:tr w:rsidR="00194842" w:rsidRPr="00435C4C" w:rsidTr="00D70C19">
        <w:trPr>
          <w:trHeight w:val="145"/>
          <w:jc w:val="center"/>
        </w:trPr>
        <w:tc>
          <w:tcPr>
            <w:tcW w:w="2972" w:type="dxa"/>
          </w:tcPr>
          <w:p w:rsidR="00194842" w:rsidRPr="00435C4C" w:rsidRDefault="005A2D6A" w:rsidP="00435C4C">
            <w:pPr>
              <w:snapToGrid w:val="0"/>
              <w:rPr>
                <w:sz w:val="28"/>
                <w:szCs w:val="28"/>
              </w:rPr>
            </w:pPr>
            <w:r w:rsidRPr="00435C4C">
              <w:rPr>
                <w:sz w:val="28"/>
                <w:szCs w:val="28"/>
              </w:rPr>
              <w:t>Перечень подпрограмм</w:t>
            </w:r>
            <w:r w:rsidR="00194842" w:rsidRPr="00435C4C">
              <w:rPr>
                <w:sz w:val="28"/>
                <w:szCs w:val="28"/>
              </w:rPr>
              <w:t xml:space="preserve"> </w:t>
            </w:r>
          </w:p>
          <w:p w:rsidR="00194842" w:rsidRPr="00435C4C" w:rsidRDefault="00194842" w:rsidP="00435C4C">
            <w:pPr>
              <w:snapToGrid w:val="0"/>
              <w:rPr>
                <w:sz w:val="28"/>
                <w:szCs w:val="28"/>
              </w:rPr>
            </w:pPr>
            <w:r w:rsidRPr="00435C4C">
              <w:rPr>
                <w:sz w:val="28"/>
                <w:szCs w:val="28"/>
              </w:rPr>
              <w:t>Программы</w:t>
            </w:r>
          </w:p>
          <w:p w:rsidR="00194842" w:rsidRPr="00435C4C" w:rsidRDefault="00194842" w:rsidP="00435C4C">
            <w:pPr>
              <w:rPr>
                <w:sz w:val="28"/>
                <w:szCs w:val="28"/>
              </w:rPr>
            </w:pPr>
          </w:p>
        </w:tc>
        <w:tc>
          <w:tcPr>
            <w:tcW w:w="6521" w:type="dxa"/>
          </w:tcPr>
          <w:p w:rsidR="00194842" w:rsidRPr="00435C4C" w:rsidRDefault="00194842" w:rsidP="00435C4C">
            <w:pPr>
              <w:pStyle w:val="afc"/>
              <w:numPr>
                <w:ilvl w:val="3"/>
                <w:numId w:val="6"/>
              </w:numPr>
              <w:tabs>
                <w:tab w:val="left" w:pos="301"/>
              </w:tabs>
              <w:ind w:left="17" w:firstLine="1"/>
              <w:jc w:val="both"/>
              <w:rPr>
                <w:rFonts w:ascii="Times New Roman" w:hAnsi="Times New Roman"/>
                <w:sz w:val="28"/>
                <w:szCs w:val="28"/>
              </w:rPr>
            </w:pPr>
            <w:r w:rsidRPr="00435C4C">
              <w:rPr>
                <w:rFonts w:ascii="Times New Roman" w:hAnsi="Times New Roman"/>
                <w:sz w:val="28"/>
                <w:szCs w:val="28"/>
              </w:rPr>
              <w:t>«С</w:t>
            </w:r>
            <w:r w:rsidR="00E86C66" w:rsidRPr="00435C4C">
              <w:rPr>
                <w:rFonts w:ascii="Times New Roman" w:hAnsi="Times New Roman"/>
                <w:sz w:val="28"/>
                <w:szCs w:val="28"/>
              </w:rPr>
              <w:t>оздание благоприятной среды для</w:t>
            </w:r>
            <w:r w:rsidR="005C133D" w:rsidRPr="00435C4C">
              <w:rPr>
                <w:rFonts w:ascii="Times New Roman" w:hAnsi="Times New Roman"/>
                <w:sz w:val="28"/>
                <w:szCs w:val="28"/>
              </w:rPr>
              <w:t xml:space="preserve"> </w:t>
            </w:r>
            <w:r w:rsidRPr="00435C4C">
              <w:rPr>
                <w:rFonts w:ascii="Times New Roman" w:hAnsi="Times New Roman"/>
                <w:sz w:val="28"/>
                <w:szCs w:val="28"/>
              </w:rPr>
              <w:t>включения молод</w:t>
            </w:r>
            <w:r w:rsidR="00654D70" w:rsidRPr="00435C4C">
              <w:rPr>
                <w:rFonts w:ascii="Times New Roman" w:hAnsi="Times New Roman"/>
                <w:sz w:val="28"/>
                <w:szCs w:val="28"/>
              </w:rPr>
              <w:t>ё</w:t>
            </w:r>
            <w:r w:rsidRPr="00435C4C">
              <w:rPr>
                <w:rFonts w:ascii="Times New Roman" w:hAnsi="Times New Roman"/>
                <w:sz w:val="28"/>
                <w:szCs w:val="28"/>
              </w:rPr>
              <w:t>ж</w:t>
            </w:r>
            <w:r w:rsidR="00704128" w:rsidRPr="00435C4C">
              <w:rPr>
                <w:rFonts w:ascii="Times New Roman" w:hAnsi="Times New Roman"/>
                <w:sz w:val="28"/>
                <w:szCs w:val="28"/>
              </w:rPr>
              <w:t>и в различные формы социально-</w:t>
            </w:r>
            <w:r w:rsidRPr="00435C4C">
              <w:rPr>
                <w:rFonts w:ascii="Times New Roman" w:hAnsi="Times New Roman"/>
                <w:sz w:val="28"/>
                <w:szCs w:val="28"/>
              </w:rPr>
              <w:t>активной деятельности</w:t>
            </w:r>
            <w:r w:rsidR="002240DE" w:rsidRPr="00435C4C">
              <w:rPr>
                <w:rFonts w:ascii="Times New Roman" w:hAnsi="Times New Roman"/>
                <w:sz w:val="28"/>
                <w:szCs w:val="28"/>
              </w:rPr>
              <w:t>»</w:t>
            </w:r>
            <w:r w:rsidR="00E76DE1" w:rsidRPr="00435C4C">
              <w:rPr>
                <w:rFonts w:ascii="Times New Roman" w:hAnsi="Times New Roman"/>
                <w:sz w:val="28"/>
                <w:szCs w:val="28"/>
              </w:rPr>
              <w:t>.</w:t>
            </w:r>
          </w:p>
          <w:p w:rsidR="00194842" w:rsidRPr="00435C4C" w:rsidRDefault="00194842" w:rsidP="00435C4C">
            <w:pPr>
              <w:pStyle w:val="afc"/>
              <w:numPr>
                <w:ilvl w:val="3"/>
                <w:numId w:val="6"/>
              </w:numPr>
              <w:tabs>
                <w:tab w:val="left" w:pos="301"/>
              </w:tabs>
              <w:ind w:left="17" w:firstLine="1"/>
              <w:jc w:val="both"/>
              <w:rPr>
                <w:rFonts w:ascii="Times New Roman" w:hAnsi="Times New Roman"/>
                <w:sz w:val="28"/>
                <w:szCs w:val="28"/>
              </w:rPr>
            </w:pPr>
            <w:r w:rsidRPr="00435C4C">
              <w:rPr>
                <w:rFonts w:ascii="Times New Roman" w:hAnsi="Times New Roman"/>
                <w:sz w:val="28"/>
                <w:szCs w:val="28"/>
              </w:rPr>
              <w:t>«К</w:t>
            </w:r>
            <w:r w:rsidR="00E86C66" w:rsidRPr="00435C4C">
              <w:rPr>
                <w:rFonts w:ascii="Times New Roman" w:hAnsi="Times New Roman"/>
                <w:sz w:val="28"/>
                <w:szCs w:val="28"/>
              </w:rPr>
              <w:t>омплексные меры противодействия</w:t>
            </w:r>
            <w:r w:rsidR="005C133D" w:rsidRPr="00435C4C">
              <w:rPr>
                <w:rFonts w:ascii="Times New Roman" w:hAnsi="Times New Roman"/>
                <w:sz w:val="28"/>
                <w:szCs w:val="28"/>
              </w:rPr>
              <w:t xml:space="preserve"> </w:t>
            </w:r>
            <w:r w:rsidRPr="00435C4C">
              <w:rPr>
                <w:rFonts w:ascii="Times New Roman" w:hAnsi="Times New Roman"/>
                <w:sz w:val="28"/>
                <w:szCs w:val="28"/>
              </w:rPr>
              <w:t>злоупотреблению психоактивными веществами.</w:t>
            </w:r>
            <w:r w:rsidR="005C133D" w:rsidRPr="00435C4C">
              <w:rPr>
                <w:rFonts w:ascii="Times New Roman" w:hAnsi="Times New Roman"/>
                <w:sz w:val="28"/>
                <w:szCs w:val="28"/>
              </w:rPr>
              <w:t xml:space="preserve"> </w:t>
            </w:r>
            <w:r w:rsidRPr="00435C4C">
              <w:rPr>
                <w:rFonts w:ascii="Times New Roman" w:hAnsi="Times New Roman"/>
                <w:sz w:val="28"/>
                <w:szCs w:val="28"/>
              </w:rPr>
              <w:t>Профилактика б</w:t>
            </w:r>
            <w:r w:rsidR="00E76DE1" w:rsidRPr="00435C4C">
              <w:rPr>
                <w:rFonts w:ascii="Times New Roman" w:hAnsi="Times New Roman"/>
                <w:sz w:val="28"/>
                <w:szCs w:val="28"/>
              </w:rPr>
              <w:t>езнадзорности и правонарушений</w:t>
            </w:r>
            <w:r w:rsidR="001A7DB8">
              <w:rPr>
                <w:rFonts w:ascii="Times New Roman" w:hAnsi="Times New Roman"/>
                <w:sz w:val="28"/>
                <w:szCs w:val="28"/>
              </w:rPr>
              <w:t xml:space="preserve"> несовершеннолетних Ужурского района</w:t>
            </w:r>
            <w:r w:rsidR="00E76DE1" w:rsidRPr="00435C4C">
              <w:rPr>
                <w:rFonts w:ascii="Times New Roman" w:hAnsi="Times New Roman"/>
                <w:sz w:val="28"/>
                <w:szCs w:val="28"/>
              </w:rPr>
              <w:t>».</w:t>
            </w:r>
          </w:p>
          <w:p w:rsidR="00696D2B" w:rsidRPr="00696D2B" w:rsidRDefault="00DA7CE7" w:rsidP="00656F4B">
            <w:pPr>
              <w:pStyle w:val="afc"/>
              <w:numPr>
                <w:ilvl w:val="3"/>
                <w:numId w:val="6"/>
              </w:numPr>
              <w:tabs>
                <w:tab w:val="left" w:pos="301"/>
              </w:tabs>
              <w:ind w:left="17" w:firstLine="1"/>
              <w:jc w:val="both"/>
              <w:rPr>
                <w:sz w:val="28"/>
                <w:szCs w:val="28"/>
              </w:rPr>
            </w:pPr>
            <w:r w:rsidRPr="00435C4C">
              <w:rPr>
                <w:rFonts w:ascii="Times New Roman" w:hAnsi="Times New Roman"/>
                <w:sz w:val="28"/>
                <w:szCs w:val="28"/>
              </w:rPr>
              <w:t>«Содействие закреплению молодых</w:t>
            </w:r>
            <w:r w:rsidR="005C133D" w:rsidRPr="00435C4C">
              <w:rPr>
                <w:rFonts w:ascii="Times New Roman" w:hAnsi="Times New Roman"/>
                <w:sz w:val="28"/>
                <w:szCs w:val="28"/>
              </w:rPr>
              <w:t xml:space="preserve"> </w:t>
            </w:r>
            <w:r w:rsidR="00194842" w:rsidRPr="00435C4C">
              <w:rPr>
                <w:rFonts w:ascii="Times New Roman" w:hAnsi="Times New Roman"/>
                <w:sz w:val="28"/>
                <w:szCs w:val="28"/>
              </w:rPr>
              <w:t>специалистов в Ужурском районе»</w:t>
            </w:r>
            <w:r w:rsidR="00E76DE1" w:rsidRPr="00435C4C">
              <w:rPr>
                <w:rFonts w:ascii="Times New Roman" w:hAnsi="Times New Roman"/>
                <w:sz w:val="28"/>
                <w:szCs w:val="28"/>
              </w:rPr>
              <w:t>.</w:t>
            </w:r>
          </w:p>
        </w:tc>
      </w:tr>
      <w:tr w:rsidR="0049521E" w:rsidRPr="00435C4C" w:rsidTr="00D70C19">
        <w:trPr>
          <w:trHeight w:val="145"/>
          <w:jc w:val="center"/>
        </w:trPr>
        <w:tc>
          <w:tcPr>
            <w:tcW w:w="2972" w:type="dxa"/>
          </w:tcPr>
          <w:p w:rsidR="0049521E" w:rsidRPr="00382DD6" w:rsidRDefault="0049521E" w:rsidP="00435C4C">
            <w:pPr>
              <w:snapToGrid w:val="0"/>
              <w:rPr>
                <w:sz w:val="28"/>
                <w:szCs w:val="28"/>
              </w:rPr>
            </w:pPr>
            <w:r w:rsidRPr="00382DD6">
              <w:rPr>
                <w:sz w:val="28"/>
                <w:szCs w:val="28"/>
              </w:rPr>
              <w:t xml:space="preserve">Цель </w:t>
            </w:r>
            <w:r w:rsidR="005A2D6A" w:rsidRPr="00382DD6">
              <w:rPr>
                <w:sz w:val="28"/>
                <w:szCs w:val="28"/>
              </w:rPr>
              <w:t>муниципальной программы Ужурского района</w:t>
            </w:r>
          </w:p>
        </w:tc>
        <w:tc>
          <w:tcPr>
            <w:tcW w:w="6521" w:type="dxa"/>
          </w:tcPr>
          <w:p w:rsidR="00696D2B" w:rsidRPr="00435C4C" w:rsidRDefault="00177661" w:rsidP="00656F4B">
            <w:pPr>
              <w:pStyle w:val="ConsPlusCell"/>
              <w:spacing w:line="240" w:lineRule="auto"/>
              <w:rPr>
                <w:rFonts w:ascii="Times New Roman" w:hAnsi="Times New Roman" w:cs="Times New Roman"/>
                <w:sz w:val="28"/>
                <w:szCs w:val="28"/>
              </w:rPr>
            </w:pPr>
            <w:r w:rsidRPr="00382DD6">
              <w:rPr>
                <w:rFonts w:ascii="Times New Roman" w:hAnsi="Times New Roman" w:cs="Times New Roman"/>
                <w:sz w:val="28"/>
                <w:szCs w:val="28"/>
              </w:rPr>
              <w:t xml:space="preserve">Создание условий для развития потенциала </w:t>
            </w:r>
            <w:r w:rsidR="005C133D" w:rsidRPr="00382DD6">
              <w:rPr>
                <w:rFonts w:ascii="Times New Roman" w:hAnsi="Times New Roman" w:cs="Times New Roman"/>
                <w:sz w:val="28"/>
                <w:szCs w:val="28"/>
              </w:rPr>
              <w:t>м</w:t>
            </w:r>
            <w:r w:rsidRPr="00382DD6">
              <w:rPr>
                <w:rFonts w:ascii="Times New Roman" w:hAnsi="Times New Roman" w:cs="Times New Roman"/>
                <w:sz w:val="28"/>
                <w:szCs w:val="28"/>
              </w:rPr>
              <w:t>олод</w:t>
            </w:r>
            <w:r w:rsidR="00654D70" w:rsidRPr="00382DD6">
              <w:rPr>
                <w:rFonts w:ascii="Times New Roman" w:hAnsi="Times New Roman" w:cs="Times New Roman"/>
                <w:sz w:val="28"/>
                <w:szCs w:val="28"/>
              </w:rPr>
              <w:t>ё</w:t>
            </w:r>
            <w:r w:rsidRPr="00382DD6">
              <w:rPr>
                <w:rFonts w:ascii="Times New Roman" w:hAnsi="Times New Roman" w:cs="Times New Roman"/>
                <w:sz w:val="28"/>
                <w:szCs w:val="28"/>
              </w:rPr>
              <w:t>жи и его реализации в интересах развития Ужурского района</w:t>
            </w:r>
          </w:p>
        </w:tc>
      </w:tr>
      <w:tr w:rsidR="0049521E" w:rsidRPr="00435C4C" w:rsidTr="00D70C19">
        <w:trPr>
          <w:trHeight w:val="478"/>
          <w:jc w:val="center"/>
        </w:trPr>
        <w:tc>
          <w:tcPr>
            <w:tcW w:w="2972" w:type="dxa"/>
          </w:tcPr>
          <w:p w:rsidR="0049521E" w:rsidRPr="00435C4C" w:rsidRDefault="0049521E" w:rsidP="00435C4C">
            <w:pPr>
              <w:snapToGrid w:val="0"/>
              <w:rPr>
                <w:sz w:val="28"/>
                <w:szCs w:val="28"/>
              </w:rPr>
            </w:pPr>
            <w:r w:rsidRPr="00435C4C">
              <w:rPr>
                <w:sz w:val="28"/>
                <w:szCs w:val="28"/>
              </w:rPr>
              <w:t xml:space="preserve">Задачи </w:t>
            </w:r>
            <w:r w:rsidR="005A2D6A" w:rsidRPr="00435C4C">
              <w:rPr>
                <w:sz w:val="28"/>
                <w:szCs w:val="28"/>
              </w:rPr>
              <w:t xml:space="preserve">муниципальной </w:t>
            </w:r>
            <w:r w:rsidRPr="00435C4C">
              <w:rPr>
                <w:sz w:val="28"/>
                <w:szCs w:val="28"/>
              </w:rPr>
              <w:t>Программы</w:t>
            </w:r>
            <w:r w:rsidR="005A2D6A" w:rsidRPr="00435C4C">
              <w:rPr>
                <w:sz w:val="28"/>
                <w:szCs w:val="28"/>
              </w:rPr>
              <w:t xml:space="preserve"> Ужурского района</w:t>
            </w:r>
          </w:p>
          <w:p w:rsidR="0049521E" w:rsidRPr="00435C4C" w:rsidRDefault="0049521E" w:rsidP="00435C4C">
            <w:pPr>
              <w:snapToGrid w:val="0"/>
              <w:rPr>
                <w:sz w:val="28"/>
                <w:szCs w:val="28"/>
              </w:rPr>
            </w:pPr>
          </w:p>
        </w:tc>
        <w:tc>
          <w:tcPr>
            <w:tcW w:w="6521" w:type="dxa"/>
            <w:vAlign w:val="center"/>
          </w:tcPr>
          <w:p w:rsidR="0049521E" w:rsidRPr="00435C4C" w:rsidRDefault="00F44328" w:rsidP="00435C4C">
            <w:pPr>
              <w:pStyle w:val="afc"/>
              <w:numPr>
                <w:ilvl w:val="0"/>
                <w:numId w:val="4"/>
              </w:numPr>
              <w:tabs>
                <w:tab w:val="left" w:pos="301"/>
              </w:tabs>
              <w:ind w:left="17" w:firstLine="1"/>
              <w:jc w:val="both"/>
              <w:rPr>
                <w:rFonts w:ascii="Times New Roman" w:hAnsi="Times New Roman"/>
                <w:sz w:val="28"/>
                <w:szCs w:val="28"/>
              </w:rPr>
            </w:pPr>
            <w:r w:rsidRPr="00435C4C">
              <w:rPr>
                <w:rFonts w:ascii="Times New Roman" w:eastAsia="Times New Roman" w:hAnsi="Times New Roman"/>
                <w:sz w:val="28"/>
                <w:szCs w:val="28"/>
              </w:rPr>
              <w:t>П</w:t>
            </w:r>
            <w:r w:rsidR="0049521E" w:rsidRPr="00435C4C">
              <w:rPr>
                <w:rFonts w:ascii="Times New Roman" w:eastAsia="Times New Roman" w:hAnsi="Times New Roman"/>
                <w:sz w:val="28"/>
                <w:szCs w:val="28"/>
              </w:rPr>
              <w:t>овышение гражданской активности молодёжи через развитие сети флагманских программ (молод</w:t>
            </w:r>
            <w:r w:rsidR="00654D70" w:rsidRPr="00435C4C">
              <w:rPr>
                <w:rFonts w:ascii="Times New Roman" w:eastAsia="Times New Roman" w:hAnsi="Times New Roman"/>
                <w:sz w:val="28"/>
                <w:szCs w:val="28"/>
              </w:rPr>
              <w:t>ё</w:t>
            </w:r>
            <w:r w:rsidR="0049521E" w:rsidRPr="00435C4C">
              <w:rPr>
                <w:rFonts w:ascii="Times New Roman" w:eastAsia="Times New Roman" w:hAnsi="Times New Roman"/>
                <w:sz w:val="28"/>
                <w:szCs w:val="28"/>
              </w:rPr>
              <w:t>жных сообществ и организаций), отвечающих актуальным приоритетам социально-экономического развития района</w:t>
            </w:r>
            <w:r w:rsidRPr="00435C4C">
              <w:rPr>
                <w:rFonts w:ascii="Times New Roman" w:hAnsi="Times New Roman"/>
                <w:sz w:val="28"/>
                <w:szCs w:val="28"/>
              </w:rPr>
              <w:t>.</w:t>
            </w:r>
          </w:p>
          <w:p w:rsidR="006875D3" w:rsidRDefault="0049521E" w:rsidP="00435C4C">
            <w:pPr>
              <w:pStyle w:val="af2"/>
              <w:numPr>
                <w:ilvl w:val="0"/>
                <w:numId w:val="4"/>
              </w:numPr>
              <w:tabs>
                <w:tab w:val="left" w:pos="301"/>
              </w:tabs>
              <w:suppressAutoHyphens w:val="0"/>
              <w:spacing w:before="0" w:after="0"/>
              <w:ind w:left="17" w:firstLine="1"/>
              <w:rPr>
                <w:sz w:val="28"/>
                <w:szCs w:val="28"/>
              </w:rPr>
            </w:pPr>
            <w:r w:rsidRPr="00435C4C">
              <w:rPr>
                <w:sz w:val="28"/>
                <w:szCs w:val="28"/>
              </w:rPr>
              <w:t>Формирование среди подростков и молод</w:t>
            </w:r>
            <w:r w:rsidR="00654D70" w:rsidRPr="00435C4C">
              <w:rPr>
                <w:sz w:val="28"/>
                <w:szCs w:val="28"/>
              </w:rPr>
              <w:t>ё</w:t>
            </w:r>
            <w:r w:rsidRPr="00435C4C">
              <w:rPr>
                <w:sz w:val="28"/>
                <w:szCs w:val="28"/>
              </w:rPr>
              <w:t>жи стойкого, негативного отношения к употреблению</w:t>
            </w:r>
          </w:p>
          <w:p w:rsidR="006875D3" w:rsidRDefault="006875D3" w:rsidP="006875D3">
            <w:pPr>
              <w:pStyle w:val="af2"/>
              <w:tabs>
                <w:tab w:val="left" w:pos="301"/>
              </w:tabs>
              <w:suppressAutoHyphens w:val="0"/>
              <w:spacing w:before="0" w:after="0"/>
              <w:ind w:left="18"/>
              <w:rPr>
                <w:sz w:val="28"/>
                <w:szCs w:val="28"/>
              </w:rPr>
            </w:pPr>
          </w:p>
          <w:p w:rsidR="0049521E" w:rsidRDefault="0049521E" w:rsidP="006875D3">
            <w:pPr>
              <w:pStyle w:val="af2"/>
              <w:tabs>
                <w:tab w:val="left" w:pos="301"/>
              </w:tabs>
              <w:suppressAutoHyphens w:val="0"/>
              <w:spacing w:before="0" w:after="0"/>
              <w:ind w:left="18"/>
              <w:rPr>
                <w:sz w:val="28"/>
                <w:szCs w:val="28"/>
              </w:rPr>
            </w:pPr>
            <w:r w:rsidRPr="00435C4C">
              <w:rPr>
                <w:sz w:val="28"/>
                <w:szCs w:val="28"/>
              </w:rPr>
              <w:lastRenderedPageBreak/>
              <w:t xml:space="preserve"> </w:t>
            </w:r>
            <w:proofErr w:type="spellStart"/>
            <w:r w:rsidRPr="00435C4C">
              <w:rPr>
                <w:sz w:val="28"/>
                <w:szCs w:val="28"/>
              </w:rPr>
              <w:t>психоактивных</w:t>
            </w:r>
            <w:proofErr w:type="spellEnd"/>
            <w:r w:rsidRPr="00435C4C">
              <w:rPr>
                <w:sz w:val="28"/>
                <w:szCs w:val="28"/>
              </w:rPr>
              <w:t xml:space="preserve"> веществ. Профилактика правонаруш</w:t>
            </w:r>
            <w:r w:rsidR="00F44328" w:rsidRPr="00435C4C">
              <w:rPr>
                <w:sz w:val="28"/>
                <w:szCs w:val="28"/>
              </w:rPr>
              <w:t>ений в подростковой среде.</w:t>
            </w:r>
          </w:p>
          <w:p w:rsidR="00D367F1" w:rsidRPr="00435C4C" w:rsidRDefault="00D367F1" w:rsidP="00435C4C">
            <w:pPr>
              <w:pStyle w:val="af2"/>
              <w:numPr>
                <w:ilvl w:val="0"/>
                <w:numId w:val="4"/>
              </w:numPr>
              <w:tabs>
                <w:tab w:val="left" w:pos="301"/>
              </w:tabs>
              <w:suppressAutoHyphens w:val="0"/>
              <w:spacing w:before="0" w:after="0"/>
              <w:ind w:left="17" w:firstLine="1"/>
              <w:rPr>
                <w:sz w:val="28"/>
                <w:szCs w:val="28"/>
              </w:rPr>
            </w:pPr>
            <w:r>
              <w:rPr>
                <w:sz w:val="28"/>
                <w:szCs w:val="28"/>
              </w:rPr>
              <w:t>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p>
          <w:p w:rsidR="0049521E" w:rsidRPr="00A56F21" w:rsidRDefault="00654D70" w:rsidP="00A56F21">
            <w:pPr>
              <w:pStyle w:val="afc"/>
              <w:numPr>
                <w:ilvl w:val="0"/>
                <w:numId w:val="4"/>
              </w:numPr>
              <w:tabs>
                <w:tab w:val="left" w:pos="301"/>
              </w:tabs>
              <w:ind w:left="17" w:firstLine="1"/>
              <w:jc w:val="both"/>
              <w:rPr>
                <w:rFonts w:ascii="Times New Roman" w:hAnsi="Times New Roman"/>
                <w:sz w:val="28"/>
                <w:szCs w:val="28"/>
              </w:rPr>
            </w:pPr>
            <w:r w:rsidRPr="00435C4C">
              <w:rPr>
                <w:rFonts w:ascii="Times New Roman" w:hAnsi="Times New Roman"/>
                <w:sz w:val="28"/>
                <w:szCs w:val="28"/>
              </w:rPr>
              <w:t>Оказание г</w:t>
            </w:r>
            <w:r w:rsidR="0049521E" w:rsidRPr="00435C4C">
              <w:rPr>
                <w:rFonts w:ascii="Times New Roman" w:hAnsi="Times New Roman"/>
                <w:sz w:val="28"/>
                <w:szCs w:val="28"/>
              </w:rPr>
              <w:t>осударственн</w:t>
            </w:r>
            <w:r w:rsidRPr="00435C4C">
              <w:rPr>
                <w:rFonts w:ascii="Times New Roman" w:hAnsi="Times New Roman"/>
                <w:sz w:val="28"/>
                <w:szCs w:val="28"/>
              </w:rPr>
              <w:t>ой</w:t>
            </w:r>
            <w:r w:rsidR="0049521E" w:rsidRPr="00435C4C">
              <w:rPr>
                <w:rFonts w:ascii="Times New Roman" w:hAnsi="Times New Roman"/>
                <w:sz w:val="28"/>
                <w:szCs w:val="28"/>
              </w:rPr>
              <w:t xml:space="preserve"> и муниципальн</w:t>
            </w:r>
            <w:r w:rsidRPr="00435C4C">
              <w:rPr>
                <w:rFonts w:ascii="Times New Roman" w:hAnsi="Times New Roman"/>
                <w:sz w:val="28"/>
                <w:szCs w:val="28"/>
              </w:rPr>
              <w:t>ой</w:t>
            </w:r>
            <w:r w:rsidR="0049521E" w:rsidRPr="00435C4C">
              <w:rPr>
                <w:rFonts w:ascii="Times New Roman" w:hAnsi="Times New Roman"/>
                <w:sz w:val="28"/>
                <w:szCs w:val="28"/>
              </w:rPr>
              <w:t xml:space="preserve">  поддержк</w:t>
            </w:r>
            <w:r w:rsidRPr="00435C4C">
              <w:rPr>
                <w:rFonts w:ascii="Times New Roman" w:hAnsi="Times New Roman"/>
                <w:sz w:val="28"/>
                <w:szCs w:val="28"/>
              </w:rPr>
              <w:t>и</w:t>
            </w:r>
            <w:r w:rsidR="0049521E" w:rsidRPr="00435C4C">
              <w:rPr>
                <w:rFonts w:ascii="Times New Roman" w:hAnsi="Times New Roman"/>
                <w:sz w:val="28"/>
                <w:szCs w:val="28"/>
              </w:rPr>
              <w:t xml:space="preserve"> в решении жилищной проблемы молодых семей, признанных в установленном порядке, нуждающимися в улучшении жилищных условий, направленн</w:t>
            </w:r>
            <w:r w:rsidRPr="00435C4C">
              <w:rPr>
                <w:rFonts w:ascii="Times New Roman" w:hAnsi="Times New Roman"/>
                <w:sz w:val="28"/>
                <w:szCs w:val="28"/>
              </w:rPr>
              <w:t>ой</w:t>
            </w:r>
            <w:r w:rsidR="0049521E" w:rsidRPr="00435C4C">
              <w:rPr>
                <w:rFonts w:ascii="Times New Roman" w:hAnsi="Times New Roman"/>
                <w:sz w:val="28"/>
                <w:szCs w:val="28"/>
              </w:rPr>
              <w:t xml:space="preserve"> на оказание помощи в приобретении или строительстве жилья</w:t>
            </w:r>
            <w:r w:rsidR="00F44328" w:rsidRPr="00435C4C">
              <w:rPr>
                <w:rFonts w:ascii="Times New Roman" w:hAnsi="Times New Roman"/>
                <w:sz w:val="28"/>
                <w:szCs w:val="28"/>
              </w:rPr>
              <w:t>.</w:t>
            </w:r>
            <w:r w:rsidR="0049521E" w:rsidRPr="00435C4C">
              <w:rPr>
                <w:rFonts w:ascii="Times New Roman" w:hAnsi="Times New Roman"/>
                <w:sz w:val="28"/>
                <w:szCs w:val="28"/>
              </w:rPr>
              <w:t xml:space="preserve"> </w:t>
            </w:r>
          </w:p>
        </w:tc>
      </w:tr>
      <w:tr w:rsidR="0049521E" w:rsidRPr="00435C4C" w:rsidTr="00D70C19">
        <w:trPr>
          <w:trHeight w:val="478"/>
          <w:jc w:val="center"/>
        </w:trPr>
        <w:tc>
          <w:tcPr>
            <w:tcW w:w="2972" w:type="dxa"/>
          </w:tcPr>
          <w:p w:rsidR="0049521E" w:rsidRPr="00435C4C" w:rsidRDefault="0049521E" w:rsidP="00435C4C">
            <w:pPr>
              <w:snapToGrid w:val="0"/>
              <w:rPr>
                <w:sz w:val="28"/>
                <w:szCs w:val="28"/>
              </w:rPr>
            </w:pPr>
            <w:r w:rsidRPr="00435C4C">
              <w:rPr>
                <w:sz w:val="28"/>
                <w:szCs w:val="28"/>
              </w:rPr>
              <w:lastRenderedPageBreak/>
              <w:t xml:space="preserve">Этапы и сроки </w:t>
            </w:r>
          </w:p>
          <w:p w:rsidR="00A861BB" w:rsidRPr="00435C4C" w:rsidRDefault="0049521E" w:rsidP="00B12294">
            <w:pPr>
              <w:snapToGrid w:val="0"/>
              <w:rPr>
                <w:sz w:val="28"/>
                <w:szCs w:val="28"/>
              </w:rPr>
            </w:pPr>
            <w:r w:rsidRPr="00435C4C">
              <w:rPr>
                <w:sz w:val="28"/>
                <w:szCs w:val="28"/>
              </w:rPr>
              <w:t xml:space="preserve">реализации </w:t>
            </w:r>
            <w:r w:rsidR="005A2D6A" w:rsidRPr="00435C4C">
              <w:rPr>
                <w:sz w:val="28"/>
                <w:szCs w:val="28"/>
              </w:rPr>
              <w:t>муниципальной Программы Ужурского района</w:t>
            </w:r>
          </w:p>
        </w:tc>
        <w:tc>
          <w:tcPr>
            <w:tcW w:w="6521" w:type="dxa"/>
            <w:vAlign w:val="center"/>
          </w:tcPr>
          <w:p w:rsidR="0049521E" w:rsidRPr="00435C4C" w:rsidRDefault="00212518" w:rsidP="00435C4C">
            <w:pPr>
              <w:rPr>
                <w:sz w:val="28"/>
                <w:szCs w:val="28"/>
              </w:rPr>
            </w:pPr>
            <w:r w:rsidRPr="00435C4C">
              <w:rPr>
                <w:sz w:val="28"/>
                <w:szCs w:val="28"/>
              </w:rPr>
              <w:t>2017-2030 годы</w:t>
            </w:r>
            <w:r w:rsidR="001D3E1A" w:rsidRPr="00435C4C">
              <w:rPr>
                <w:sz w:val="28"/>
                <w:szCs w:val="28"/>
              </w:rPr>
              <w:t>.</w:t>
            </w:r>
            <w:r w:rsidR="0049521E" w:rsidRPr="00435C4C">
              <w:rPr>
                <w:sz w:val="28"/>
                <w:szCs w:val="28"/>
              </w:rPr>
              <w:t xml:space="preserve"> </w:t>
            </w:r>
          </w:p>
          <w:p w:rsidR="001D0831" w:rsidRPr="00435C4C" w:rsidRDefault="001D0831" w:rsidP="00435C4C">
            <w:pPr>
              <w:rPr>
                <w:rFonts w:eastAsia="Calibri"/>
                <w:sz w:val="28"/>
                <w:szCs w:val="28"/>
              </w:rPr>
            </w:pPr>
          </w:p>
        </w:tc>
      </w:tr>
      <w:tr w:rsidR="0049521E" w:rsidRPr="00435C4C" w:rsidTr="00D70C19">
        <w:trPr>
          <w:trHeight w:val="60"/>
          <w:jc w:val="center"/>
        </w:trPr>
        <w:tc>
          <w:tcPr>
            <w:tcW w:w="2972" w:type="dxa"/>
          </w:tcPr>
          <w:p w:rsidR="0049521E" w:rsidRPr="00435C4C" w:rsidRDefault="005A2D6A" w:rsidP="00435C4C">
            <w:pPr>
              <w:snapToGrid w:val="0"/>
              <w:rPr>
                <w:sz w:val="28"/>
                <w:szCs w:val="28"/>
              </w:rPr>
            </w:pPr>
            <w:r w:rsidRPr="00435C4C">
              <w:rPr>
                <w:sz w:val="28"/>
                <w:szCs w:val="28"/>
              </w:rPr>
              <w:t xml:space="preserve">Перечень целевых </w:t>
            </w:r>
            <w:r w:rsidR="0049521E" w:rsidRPr="00435C4C">
              <w:rPr>
                <w:sz w:val="28"/>
                <w:szCs w:val="28"/>
              </w:rPr>
              <w:t xml:space="preserve"> показател</w:t>
            </w:r>
            <w:r w:rsidRPr="00435C4C">
              <w:rPr>
                <w:sz w:val="28"/>
                <w:szCs w:val="28"/>
              </w:rPr>
              <w:t>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w:t>
            </w:r>
          </w:p>
          <w:p w:rsidR="0049521E" w:rsidRPr="00435C4C" w:rsidRDefault="0049521E" w:rsidP="00435C4C">
            <w:pPr>
              <w:snapToGrid w:val="0"/>
              <w:rPr>
                <w:sz w:val="28"/>
                <w:szCs w:val="28"/>
              </w:rPr>
            </w:pPr>
          </w:p>
        </w:tc>
        <w:tc>
          <w:tcPr>
            <w:tcW w:w="6521" w:type="dxa"/>
          </w:tcPr>
          <w:p w:rsidR="0049521E" w:rsidRPr="00435C4C" w:rsidRDefault="0049521E" w:rsidP="00435C4C">
            <w:pPr>
              <w:pStyle w:val="afc"/>
              <w:widowControl w:val="0"/>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 Количество молодежных проектов</w:t>
            </w:r>
            <w:r w:rsidR="005C133D" w:rsidRPr="00435C4C">
              <w:rPr>
                <w:rFonts w:ascii="Times New Roman" w:hAnsi="Times New Roman"/>
                <w:sz w:val="28"/>
                <w:szCs w:val="28"/>
              </w:rPr>
              <w:t>,</w:t>
            </w:r>
            <w:r w:rsidRPr="00435C4C">
              <w:rPr>
                <w:rFonts w:ascii="Times New Roman" w:hAnsi="Times New Roman"/>
                <w:sz w:val="28"/>
                <w:szCs w:val="28"/>
              </w:rPr>
              <w:t xml:space="preserve"> получивших ресу</w:t>
            </w:r>
            <w:r w:rsidR="00F57F5B">
              <w:rPr>
                <w:rFonts w:ascii="Times New Roman" w:hAnsi="Times New Roman"/>
                <w:sz w:val="28"/>
                <w:szCs w:val="28"/>
              </w:rPr>
              <w:t>рсную подд</w:t>
            </w:r>
            <w:r w:rsidR="00F64309">
              <w:rPr>
                <w:rFonts w:ascii="Times New Roman" w:hAnsi="Times New Roman"/>
                <w:sz w:val="28"/>
                <w:szCs w:val="28"/>
              </w:rPr>
              <w:t>ержку до 40</w:t>
            </w:r>
            <w:r w:rsidR="00F57F5B">
              <w:rPr>
                <w:rFonts w:ascii="Times New Roman" w:hAnsi="Times New Roman"/>
                <w:sz w:val="28"/>
                <w:szCs w:val="28"/>
              </w:rPr>
              <w:t xml:space="preserve"> ед. в 2024</w:t>
            </w:r>
            <w:r w:rsidRPr="00435C4C">
              <w:rPr>
                <w:rFonts w:ascii="Times New Roman" w:hAnsi="Times New Roman"/>
                <w:sz w:val="28"/>
                <w:szCs w:val="28"/>
              </w:rPr>
              <w:t xml:space="preserve"> году;</w:t>
            </w:r>
          </w:p>
          <w:p w:rsidR="0049521E" w:rsidRPr="00435C4C" w:rsidRDefault="0049521E" w:rsidP="00435C4C">
            <w:pPr>
              <w:pStyle w:val="afc"/>
              <w:widowControl w:val="0"/>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 </w:t>
            </w:r>
            <w:r w:rsidR="008D5E56">
              <w:rPr>
                <w:rFonts w:ascii="Times New Roman" w:hAnsi="Times New Roman"/>
                <w:sz w:val="28"/>
                <w:szCs w:val="28"/>
              </w:rPr>
              <w:t>Доля молодежи, проживающей</w:t>
            </w:r>
            <w:r w:rsidRPr="00435C4C">
              <w:rPr>
                <w:rFonts w:ascii="Times New Roman" w:hAnsi="Times New Roman"/>
                <w:sz w:val="28"/>
                <w:szCs w:val="28"/>
              </w:rPr>
              <w:t xml:space="preserve"> в Ужурском районе, вовлеченных в разработку и реализацию социально-з</w:t>
            </w:r>
            <w:r w:rsidR="00656F4B">
              <w:rPr>
                <w:rFonts w:ascii="Times New Roman" w:hAnsi="Times New Roman"/>
                <w:sz w:val="28"/>
                <w:szCs w:val="28"/>
              </w:rPr>
              <w:t xml:space="preserve">начимых проектов </w:t>
            </w:r>
            <w:r w:rsidR="00F64309">
              <w:rPr>
                <w:rFonts w:ascii="Times New Roman" w:hAnsi="Times New Roman"/>
                <w:sz w:val="28"/>
                <w:szCs w:val="28"/>
              </w:rPr>
              <w:t>до 9,8</w:t>
            </w:r>
            <w:r w:rsidR="00F57F5B">
              <w:rPr>
                <w:rFonts w:ascii="Times New Roman" w:hAnsi="Times New Roman"/>
                <w:sz w:val="28"/>
                <w:szCs w:val="28"/>
              </w:rPr>
              <w:t>% в 2024</w:t>
            </w:r>
            <w:r w:rsidRPr="00435C4C">
              <w:rPr>
                <w:rFonts w:ascii="Times New Roman" w:hAnsi="Times New Roman"/>
                <w:sz w:val="28"/>
                <w:szCs w:val="28"/>
              </w:rPr>
              <w:t xml:space="preserve"> году;</w:t>
            </w:r>
          </w:p>
          <w:p w:rsidR="0049521E" w:rsidRPr="00435C4C" w:rsidRDefault="0049521E" w:rsidP="00435C4C">
            <w:pPr>
              <w:pStyle w:val="afc"/>
              <w:widowControl w:val="0"/>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 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r w:rsidR="00F57F5B">
              <w:rPr>
                <w:rFonts w:ascii="Times New Roman" w:hAnsi="Times New Roman"/>
                <w:sz w:val="28"/>
                <w:szCs w:val="28"/>
              </w:rPr>
              <w:t>до 30% к 2024</w:t>
            </w:r>
            <w:r w:rsidRPr="00435C4C">
              <w:rPr>
                <w:rFonts w:ascii="Times New Roman" w:hAnsi="Times New Roman"/>
                <w:sz w:val="28"/>
                <w:szCs w:val="28"/>
              </w:rPr>
              <w:t xml:space="preserve"> году) </w:t>
            </w:r>
          </w:p>
          <w:p w:rsidR="0049521E" w:rsidRPr="00435C4C" w:rsidRDefault="0049521E" w:rsidP="00435C4C">
            <w:pPr>
              <w:pStyle w:val="afc"/>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Доля подростков и молодежи</w:t>
            </w:r>
            <w:r w:rsidR="005C133D" w:rsidRPr="00435C4C">
              <w:rPr>
                <w:rFonts w:ascii="Times New Roman" w:hAnsi="Times New Roman"/>
                <w:sz w:val="28"/>
                <w:szCs w:val="28"/>
              </w:rPr>
              <w:t xml:space="preserve">, </w:t>
            </w:r>
            <w:r w:rsidRPr="00435C4C">
              <w:rPr>
                <w:rFonts w:ascii="Times New Roman" w:hAnsi="Times New Roman"/>
                <w:sz w:val="28"/>
                <w:szCs w:val="28"/>
              </w:rPr>
              <w:t xml:space="preserve">вовлеченных в мероприятия по профилактике злоупотребления </w:t>
            </w:r>
            <w:proofErr w:type="spellStart"/>
            <w:r w:rsidRPr="00435C4C">
              <w:rPr>
                <w:rFonts w:ascii="Times New Roman" w:hAnsi="Times New Roman"/>
                <w:sz w:val="28"/>
                <w:szCs w:val="28"/>
              </w:rPr>
              <w:t>психоактивных</w:t>
            </w:r>
            <w:proofErr w:type="spellEnd"/>
            <w:r w:rsidRPr="00435C4C">
              <w:rPr>
                <w:rFonts w:ascii="Times New Roman" w:hAnsi="Times New Roman"/>
                <w:sz w:val="28"/>
                <w:szCs w:val="28"/>
              </w:rPr>
              <w:t xml:space="preserve"> веществ </w:t>
            </w:r>
            <w:r w:rsidR="00F57F5B">
              <w:rPr>
                <w:rFonts w:ascii="Times New Roman" w:hAnsi="Times New Roman"/>
                <w:sz w:val="28"/>
                <w:szCs w:val="28"/>
              </w:rPr>
              <w:t>(не менее 30% 2022-2023</w:t>
            </w:r>
            <w:r w:rsidR="008D5E56">
              <w:rPr>
                <w:rFonts w:ascii="Times New Roman" w:hAnsi="Times New Roman"/>
                <w:sz w:val="28"/>
                <w:szCs w:val="28"/>
              </w:rPr>
              <w:t xml:space="preserve"> годы, не менее</w:t>
            </w:r>
            <w:r w:rsidR="00F64309">
              <w:rPr>
                <w:rFonts w:ascii="Times New Roman" w:hAnsi="Times New Roman"/>
                <w:sz w:val="28"/>
                <w:szCs w:val="28"/>
              </w:rPr>
              <w:t xml:space="preserve"> 35</w:t>
            </w:r>
            <w:r w:rsidR="00F57F5B">
              <w:rPr>
                <w:rFonts w:ascii="Times New Roman" w:hAnsi="Times New Roman"/>
                <w:sz w:val="28"/>
                <w:szCs w:val="28"/>
              </w:rPr>
              <w:t xml:space="preserve"> % в 2024</w:t>
            </w:r>
            <w:r w:rsidRPr="00435C4C">
              <w:rPr>
                <w:rFonts w:ascii="Times New Roman" w:hAnsi="Times New Roman"/>
                <w:sz w:val="28"/>
                <w:szCs w:val="28"/>
              </w:rPr>
              <w:t xml:space="preserve"> году) </w:t>
            </w:r>
          </w:p>
          <w:p w:rsidR="0049521E" w:rsidRPr="00435C4C" w:rsidRDefault="00212518" w:rsidP="00435C4C">
            <w:pPr>
              <w:pStyle w:val="afc"/>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Приложение </w:t>
            </w:r>
            <w:r w:rsidR="0049521E" w:rsidRPr="00435C4C">
              <w:rPr>
                <w:rFonts w:ascii="Times New Roman" w:hAnsi="Times New Roman"/>
                <w:sz w:val="28"/>
                <w:szCs w:val="28"/>
              </w:rPr>
              <w:t>к паспорту Программы.</w:t>
            </w:r>
          </w:p>
        </w:tc>
      </w:tr>
      <w:tr w:rsidR="00F3607A" w:rsidRPr="00435C4C" w:rsidTr="00D70C19">
        <w:trPr>
          <w:trHeight w:val="80"/>
          <w:jc w:val="center"/>
        </w:trPr>
        <w:tc>
          <w:tcPr>
            <w:tcW w:w="2972" w:type="dxa"/>
          </w:tcPr>
          <w:p w:rsidR="00F3607A" w:rsidRPr="004C4592" w:rsidRDefault="00F3607A" w:rsidP="00435C4C">
            <w:pPr>
              <w:autoSpaceDE w:val="0"/>
              <w:autoSpaceDN w:val="0"/>
              <w:adjustRightInd w:val="0"/>
              <w:rPr>
                <w:sz w:val="28"/>
                <w:szCs w:val="28"/>
              </w:rPr>
            </w:pPr>
            <w:r w:rsidRPr="004C4592">
              <w:rPr>
                <w:sz w:val="28"/>
                <w:szCs w:val="28"/>
              </w:rPr>
              <w:t>Ресурсное обеспечение Программы</w:t>
            </w:r>
          </w:p>
          <w:p w:rsidR="00F3607A" w:rsidRPr="004C4592" w:rsidRDefault="00F3607A" w:rsidP="00435C4C">
            <w:pPr>
              <w:autoSpaceDE w:val="0"/>
              <w:autoSpaceDN w:val="0"/>
              <w:adjustRightInd w:val="0"/>
              <w:ind w:firstLine="567"/>
              <w:rPr>
                <w:sz w:val="28"/>
                <w:szCs w:val="28"/>
              </w:rPr>
            </w:pPr>
          </w:p>
        </w:tc>
        <w:tc>
          <w:tcPr>
            <w:tcW w:w="6521" w:type="dxa"/>
          </w:tcPr>
          <w:p w:rsidR="0013016D" w:rsidRDefault="0013016D" w:rsidP="0013016D">
            <w:pPr>
              <w:snapToGrid w:val="0"/>
              <w:rPr>
                <w:sz w:val="28"/>
                <w:szCs w:val="28"/>
              </w:rPr>
            </w:pPr>
            <w:r w:rsidRPr="004C4592">
              <w:rPr>
                <w:sz w:val="28"/>
                <w:szCs w:val="28"/>
              </w:rPr>
              <w:t xml:space="preserve">Общий объем бюджетных ассигнований на реализацию Программы составляет всего </w:t>
            </w:r>
            <w:r w:rsidR="00CD27B2">
              <w:rPr>
                <w:spacing w:val="-4"/>
                <w:sz w:val="28"/>
                <w:szCs w:val="28"/>
              </w:rPr>
              <w:t>73 149,8</w:t>
            </w:r>
            <w:r w:rsidR="00E314C0" w:rsidRPr="009C4DFA">
              <w:rPr>
                <w:spacing w:val="-4"/>
                <w:sz w:val="28"/>
                <w:szCs w:val="28"/>
              </w:rPr>
              <w:t xml:space="preserve"> </w:t>
            </w:r>
            <w:r w:rsidRPr="004C4592">
              <w:rPr>
                <w:sz w:val="28"/>
                <w:szCs w:val="28"/>
              </w:rPr>
              <w:t>тыс. рублей, в том числе:</w:t>
            </w:r>
          </w:p>
          <w:p w:rsidR="002834A4" w:rsidRPr="004C4592" w:rsidRDefault="002834A4" w:rsidP="002834A4">
            <w:pPr>
              <w:snapToGrid w:val="0"/>
              <w:ind w:hanging="18"/>
              <w:rPr>
                <w:sz w:val="28"/>
                <w:szCs w:val="28"/>
              </w:rPr>
            </w:pPr>
            <w:r w:rsidRPr="004C4592">
              <w:rPr>
                <w:sz w:val="28"/>
                <w:szCs w:val="28"/>
              </w:rPr>
              <w:t xml:space="preserve">2017 год </w:t>
            </w:r>
            <w:r w:rsidR="00166956">
              <w:rPr>
                <w:sz w:val="28"/>
                <w:szCs w:val="28"/>
              </w:rPr>
              <w:t>–</w:t>
            </w:r>
            <w:r w:rsidRPr="004C4592">
              <w:rPr>
                <w:sz w:val="28"/>
                <w:szCs w:val="28"/>
              </w:rPr>
              <w:t xml:space="preserve"> </w:t>
            </w:r>
            <w:r w:rsidR="00166956">
              <w:rPr>
                <w:sz w:val="28"/>
                <w:szCs w:val="28"/>
              </w:rPr>
              <w:t>7 690,0</w:t>
            </w:r>
            <w:r w:rsidRPr="004C4592">
              <w:rPr>
                <w:sz w:val="28"/>
                <w:szCs w:val="28"/>
              </w:rPr>
              <w:t xml:space="preserve"> тыс. рублей; </w:t>
            </w:r>
          </w:p>
          <w:p w:rsidR="002834A4" w:rsidRPr="004C4592" w:rsidRDefault="002834A4" w:rsidP="002834A4">
            <w:pPr>
              <w:snapToGrid w:val="0"/>
              <w:ind w:hanging="18"/>
              <w:rPr>
                <w:sz w:val="28"/>
                <w:szCs w:val="28"/>
              </w:rPr>
            </w:pPr>
            <w:r w:rsidRPr="004C4592">
              <w:rPr>
                <w:sz w:val="28"/>
                <w:szCs w:val="28"/>
              </w:rPr>
              <w:t xml:space="preserve">2018 год – </w:t>
            </w:r>
            <w:r w:rsidR="00166956">
              <w:rPr>
                <w:sz w:val="28"/>
                <w:szCs w:val="28"/>
              </w:rPr>
              <w:t>8 688,2</w:t>
            </w:r>
            <w:r w:rsidRPr="004C4592">
              <w:rPr>
                <w:sz w:val="28"/>
                <w:szCs w:val="28"/>
              </w:rPr>
              <w:t xml:space="preserve"> тыс. рублей;</w:t>
            </w:r>
          </w:p>
          <w:p w:rsidR="002834A4" w:rsidRPr="004C4592" w:rsidRDefault="002834A4" w:rsidP="002834A4">
            <w:pPr>
              <w:snapToGrid w:val="0"/>
              <w:ind w:hanging="18"/>
              <w:rPr>
                <w:sz w:val="28"/>
                <w:szCs w:val="28"/>
              </w:rPr>
            </w:pPr>
            <w:r w:rsidRPr="004C4592">
              <w:rPr>
                <w:sz w:val="28"/>
                <w:szCs w:val="28"/>
              </w:rPr>
              <w:t xml:space="preserve">2019 год – </w:t>
            </w:r>
            <w:r w:rsidR="00166956">
              <w:rPr>
                <w:sz w:val="28"/>
                <w:szCs w:val="28"/>
              </w:rPr>
              <w:t>8 437,0</w:t>
            </w:r>
            <w:r w:rsidRPr="004C4592">
              <w:rPr>
                <w:sz w:val="28"/>
                <w:szCs w:val="28"/>
              </w:rPr>
              <w:t>тыс. рублей;</w:t>
            </w:r>
          </w:p>
          <w:p w:rsidR="002834A4" w:rsidRPr="004C4592" w:rsidRDefault="002834A4" w:rsidP="002834A4">
            <w:pPr>
              <w:snapToGrid w:val="0"/>
              <w:ind w:hanging="18"/>
              <w:rPr>
                <w:sz w:val="28"/>
                <w:szCs w:val="28"/>
              </w:rPr>
            </w:pPr>
            <w:r w:rsidRPr="004C4592">
              <w:rPr>
                <w:sz w:val="28"/>
                <w:szCs w:val="28"/>
              </w:rPr>
              <w:t xml:space="preserve">2020 год – </w:t>
            </w:r>
            <w:r w:rsidR="00166956">
              <w:rPr>
                <w:sz w:val="28"/>
                <w:szCs w:val="28"/>
              </w:rPr>
              <w:t>10 174,7</w:t>
            </w:r>
            <w:r w:rsidRPr="004C4592">
              <w:rPr>
                <w:sz w:val="28"/>
                <w:szCs w:val="28"/>
              </w:rPr>
              <w:t xml:space="preserve"> тыс. рублей;</w:t>
            </w:r>
          </w:p>
          <w:p w:rsidR="002834A4" w:rsidRPr="004C4592" w:rsidRDefault="002834A4" w:rsidP="002834A4">
            <w:pPr>
              <w:snapToGrid w:val="0"/>
              <w:ind w:hanging="18"/>
              <w:rPr>
                <w:sz w:val="28"/>
                <w:szCs w:val="28"/>
              </w:rPr>
            </w:pPr>
            <w:r w:rsidRPr="004C4592">
              <w:rPr>
                <w:sz w:val="28"/>
                <w:szCs w:val="28"/>
              </w:rPr>
              <w:t xml:space="preserve">2021 год – </w:t>
            </w:r>
            <w:r w:rsidR="00166956">
              <w:rPr>
                <w:spacing w:val="-4"/>
                <w:sz w:val="28"/>
                <w:szCs w:val="28"/>
              </w:rPr>
              <w:t>11 260,6</w:t>
            </w:r>
            <w:r>
              <w:rPr>
                <w:spacing w:val="-4"/>
                <w:sz w:val="28"/>
                <w:szCs w:val="28"/>
              </w:rPr>
              <w:t xml:space="preserve"> </w:t>
            </w:r>
            <w:r w:rsidRPr="004C4592">
              <w:rPr>
                <w:sz w:val="28"/>
                <w:szCs w:val="28"/>
              </w:rPr>
              <w:t>тыс. рублей.</w:t>
            </w:r>
          </w:p>
          <w:p w:rsidR="002834A4" w:rsidRDefault="002834A4" w:rsidP="002834A4">
            <w:pPr>
              <w:snapToGrid w:val="0"/>
              <w:ind w:hanging="18"/>
              <w:rPr>
                <w:sz w:val="28"/>
                <w:szCs w:val="28"/>
              </w:rPr>
            </w:pPr>
            <w:r>
              <w:rPr>
                <w:sz w:val="28"/>
                <w:szCs w:val="28"/>
              </w:rPr>
              <w:t>2022</w:t>
            </w:r>
            <w:r w:rsidRPr="004C4592">
              <w:rPr>
                <w:sz w:val="28"/>
                <w:szCs w:val="28"/>
              </w:rPr>
              <w:t xml:space="preserve"> год </w:t>
            </w:r>
            <w:r>
              <w:rPr>
                <w:sz w:val="28"/>
                <w:szCs w:val="28"/>
              </w:rPr>
              <w:t xml:space="preserve">– </w:t>
            </w:r>
            <w:r w:rsidR="00CD27B2">
              <w:rPr>
                <w:spacing w:val="-4"/>
                <w:sz w:val="28"/>
                <w:szCs w:val="28"/>
              </w:rPr>
              <w:t>8 728,9</w:t>
            </w:r>
            <w:r>
              <w:rPr>
                <w:spacing w:val="-4"/>
                <w:sz w:val="28"/>
                <w:szCs w:val="28"/>
              </w:rPr>
              <w:t xml:space="preserve"> </w:t>
            </w:r>
            <w:r w:rsidRPr="004C4592">
              <w:rPr>
                <w:sz w:val="28"/>
                <w:szCs w:val="28"/>
              </w:rPr>
              <w:t>тыс. рублей.</w:t>
            </w:r>
          </w:p>
          <w:p w:rsidR="002834A4" w:rsidRDefault="002834A4" w:rsidP="002834A4">
            <w:pPr>
              <w:snapToGrid w:val="0"/>
              <w:ind w:hanging="18"/>
              <w:rPr>
                <w:sz w:val="28"/>
                <w:szCs w:val="28"/>
              </w:rPr>
            </w:pPr>
            <w:r>
              <w:rPr>
                <w:sz w:val="28"/>
                <w:szCs w:val="28"/>
              </w:rPr>
              <w:t>2023</w:t>
            </w:r>
            <w:r w:rsidRPr="004C4592">
              <w:rPr>
                <w:sz w:val="28"/>
                <w:szCs w:val="28"/>
              </w:rPr>
              <w:t xml:space="preserve"> год </w:t>
            </w:r>
            <w:r>
              <w:rPr>
                <w:sz w:val="28"/>
                <w:szCs w:val="28"/>
              </w:rPr>
              <w:t xml:space="preserve">– </w:t>
            </w:r>
            <w:r w:rsidR="00CD27B2">
              <w:rPr>
                <w:spacing w:val="-4"/>
                <w:sz w:val="28"/>
                <w:szCs w:val="28"/>
              </w:rPr>
              <w:t>9 085,2</w:t>
            </w:r>
            <w:r>
              <w:rPr>
                <w:spacing w:val="-4"/>
                <w:sz w:val="28"/>
                <w:szCs w:val="28"/>
              </w:rPr>
              <w:t xml:space="preserve"> </w:t>
            </w:r>
            <w:r>
              <w:rPr>
                <w:sz w:val="28"/>
                <w:szCs w:val="28"/>
              </w:rPr>
              <w:t>тыс. рублей</w:t>
            </w:r>
          </w:p>
          <w:p w:rsidR="002834A4" w:rsidRDefault="002834A4" w:rsidP="002834A4">
            <w:pPr>
              <w:snapToGrid w:val="0"/>
              <w:ind w:hanging="18"/>
              <w:rPr>
                <w:sz w:val="28"/>
                <w:szCs w:val="28"/>
              </w:rPr>
            </w:pPr>
            <w:r>
              <w:rPr>
                <w:sz w:val="28"/>
                <w:szCs w:val="28"/>
              </w:rPr>
              <w:t xml:space="preserve">2024 </w:t>
            </w:r>
            <w:r w:rsidRPr="004C4592">
              <w:rPr>
                <w:sz w:val="28"/>
                <w:szCs w:val="28"/>
              </w:rPr>
              <w:t xml:space="preserve">год </w:t>
            </w:r>
            <w:r>
              <w:rPr>
                <w:sz w:val="28"/>
                <w:szCs w:val="28"/>
              </w:rPr>
              <w:t xml:space="preserve">– </w:t>
            </w:r>
            <w:r w:rsidR="00CD27B2">
              <w:rPr>
                <w:spacing w:val="-4"/>
                <w:sz w:val="28"/>
                <w:szCs w:val="28"/>
              </w:rPr>
              <w:t>9 085,2</w:t>
            </w:r>
            <w:r>
              <w:rPr>
                <w:spacing w:val="-4"/>
                <w:sz w:val="28"/>
                <w:szCs w:val="28"/>
              </w:rPr>
              <w:t xml:space="preserve"> </w:t>
            </w:r>
            <w:r>
              <w:rPr>
                <w:sz w:val="28"/>
                <w:szCs w:val="28"/>
              </w:rPr>
              <w:t>тыс. рублей</w:t>
            </w:r>
          </w:p>
          <w:p w:rsidR="0013016D" w:rsidRDefault="0013016D" w:rsidP="0013016D">
            <w:pPr>
              <w:snapToGrid w:val="0"/>
              <w:rPr>
                <w:sz w:val="28"/>
                <w:szCs w:val="28"/>
              </w:rPr>
            </w:pPr>
            <w:r w:rsidRPr="004C4592">
              <w:rPr>
                <w:sz w:val="28"/>
                <w:szCs w:val="28"/>
              </w:rPr>
              <w:t xml:space="preserve">за счет средств районного бюджета – </w:t>
            </w:r>
            <w:r w:rsidR="00CD27B2">
              <w:rPr>
                <w:sz w:val="28"/>
                <w:szCs w:val="28"/>
              </w:rPr>
              <w:t>54 986,2</w:t>
            </w:r>
            <w:r w:rsidR="00E314C0" w:rsidRPr="009C4DFA">
              <w:rPr>
                <w:sz w:val="28"/>
                <w:szCs w:val="28"/>
              </w:rPr>
              <w:t xml:space="preserve"> </w:t>
            </w:r>
            <w:r w:rsidRPr="004C4592">
              <w:rPr>
                <w:sz w:val="28"/>
                <w:szCs w:val="28"/>
              </w:rPr>
              <w:t>тыс. рублей, из них по годам:</w:t>
            </w:r>
          </w:p>
          <w:p w:rsidR="0013016D" w:rsidRPr="004C4592" w:rsidRDefault="0013016D" w:rsidP="0013016D">
            <w:pPr>
              <w:snapToGrid w:val="0"/>
              <w:ind w:hanging="18"/>
              <w:rPr>
                <w:sz w:val="28"/>
                <w:szCs w:val="28"/>
              </w:rPr>
            </w:pPr>
            <w:r w:rsidRPr="004C4592">
              <w:rPr>
                <w:sz w:val="28"/>
                <w:szCs w:val="28"/>
              </w:rPr>
              <w:lastRenderedPageBreak/>
              <w:t xml:space="preserve">2017 год - 4 209,8 тыс. рублей; </w:t>
            </w:r>
          </w:p>
          <w:p w:rsidR="0013016D" w:rsidRPr="004C4592" w:rsidRDefault="0013016D" w:rsidP="0013016D">
            <w:pPr>
              <w:snapToGrid w:val="0"/>
              <w:ind w:hanging="18"/>
              <w:rPr>
                <w:sz w:val="28"/>
                <w:szCs w:val="28"/>
              </w:rPr>
            </w:pPr>
            <w:r w:rsidRPr="004C4592">
              <w:rPr>
                <w:sz w:val="28"/>
                <w:szCs w:val="28"/>
              </w:rPr>
              <w:t>2018 год – 4 835,6 тыс. рублей;</w:t>
            </w:r>
          </w:p>
          <w:p w:rsidR="0013016D" w:rsidRPr="004C4592" w:rsidRDefault="0013016D" w:rsidP="0013016D">
            <w:pPr>
              <w:snapToGrid w:val="0"/>
              <w:ind w:hanging="18"/>
              <w:rPr>
                <w:sz w:val="28"/>
                <w:szCs w:val="28"/>
              </w:rPr>
            </w:pPr>
            <w:r w:rsidRPr="004C4592">
              <w:rPr>
                <w:sz w:val="28"/>
                <w:szCs w:val="28"/>
              </w:rPr>
              <w:t>2019 год – 5 885,2тыс. рублей;</w:t>
            </w:r>
          </w:p>
          <w:p w:rsidR="0013016D" w:rsidRPr="004C4592" w:rsidRDefault="0013016D" w:rsidP="0013016D">
            <w:pPr>
              <w:snapToGrid w:val="0"/>
              <w:ind w:hanging="18"/>
              <w:rPr>
                <w:sz w:val="28"/>
                <w:szCs w:val="28"/>
              </w:rPr>
            </w:pPr>
            <w:r w:rsidRPr="004C4592">
              <w:rPr>
                <w:sz w:val="28"/>
                <w:szCs w:val="28"/>
              </w:rPr>
              <w:t xml:space="preserve">2020 год – </w:t>
            </w:r>
            <w:r>
              <w:rPr>
                <w:sz w:val="28"/>
                <w:szCs w:val="28"/>
              </w:rPr>
              <w:t>7 134,2</w:t>
            </w:r>
            <w:r w:rsidRPr="004C4592">
              <w:rPr>
                <w:sz w:val="28"/>
                <w:szCs w:val="28"/>
              </w:rPr>
              <w:t xml:space="preserve"> тыс. рублей;</w:t>
            </w:r>
          </w:p>
          <w:p w:rsidR="0013016D" w:rsidRPr="004C4592" w:rsidRDefault="0013016D" w:rsidP="0013016D">
            <w:pPr>
              <w:snapToGrid w:val="0"/>
              <w:ind w:hanging="18"/>
              <w:rPr>
                <w:sz w:val="28"/>
                <w:szCs w:val="28"/>
              </w:rPr>
            </w:pPr>
            <w:r w:rsidRPr="004C4592">
              <w:rPr>
                <w:sz w:val="28"/>
                <w:szCs w:val="28"/>
              </w:rPr>
              <w:t xml:space="preserve">2021 год – </w:t>
            </w:r>
            <w:r>
              <w:rPr>
                <w:spacing w:val="-4"/>
                <w:sz w:val="28"/>
                <w:szCs w:val="28"/>
              </w:rPr>
              <w:t xml:space="preserve">8 599,6 </w:t>
            </w:r>
            <w:r w:rsidRPr="004C4592">
              <w:rPr>
                <w:sz w:val="28"/>
                <w:szCs w:val="28"/>
              </w:rPr>
              <w:t>тыс. рублей.</w:t>
            </w:r>
          </w:p>
          <w:p w:rsidR="0013016D" w:rsidRDefault="0013016D" w:rsidP="0013016D">
            <w:pPr>
              <w:snapToGrid w:val="0"/>
              <w:ind w:hanging="18"/>
              <w:rPr>
                <w:sz w:val="28"/>
                <w:szCs w:val="28"/>
              </w:rPr>
            </w:pPr>
            <w:r>
              <w:rPr>
                <w:sz w:val="28"/>
                <w:szCs w:val="28"/>
              </w:rPr>
              <w:t>2022</w:t>
            </w:r>
            <w:r w:rsidRPr="004C4592">
              <w:rPr>
                <w:sz w:val="28"/>
                <w:szCs w:val="28"/>
              </w:rPr>
              <w:t xml:space="preserve"> год </w:t>
            </w:r>
            <w:r>
              <w:rPr>
                <w:sz w:val="28"/>
                <w:szCs w:val="28"/>
              </w:rPr>
              <w:t xml:space="preserve">– </w:t>
            </w:r>
            <w:r w:rsidR="00CD27B2">
              <w:rPr>
                <w:spacing w:val="-4"/>
                <w:sz w:val="28"/>
                <w:szCs w:val="28"/>
              </w:rPr>
              <w:t>7 698,6</w:t>
            </w:r>
            <w:r>
              <w:rPr>
                <w:spacing w:val="-4"/>
                <w:sz w:val="28"/>
                <w:szCs w:val="28"/>
              </w:rPr>
              <w:t xml:space="preserve"> </w:t>
            </w:r>
            <w:r w:rsidRPr="004C4592">
              <w:rPr>
                <w:sz w:val="28"/>
                <w:szCs w:val="28"/>
              </w:rPr>
              <w:t>тыс. рублей.</w:t>
            </w:r>
          </w:p>
          <w:p w:rsidR="0013016D" w:rsidRDefault="0013016D" w:rsidP="0013016D">
            <w:pPr>
              <w:snapToGrid w:val="0"/>
              <w:ind w:hanging="18"/>
              <w:rPr>
                <w:sz w:val="28"/>
                <w:szCs w:val="28"/>
              </w:rPr>
            </w:pPr>
            <w:r>
              <w:rPr>
                <w:sz w:val="28"/>
                <w:szCs w:val="28"/>
              </w:rPr>
              <w:t>2023</w:t>
            </w:r>
            <w:r w:rsidRPr="004C4592">
              <w:rPr>
                <w:sz w:val="28"/>
                <w:szCs w:val="28"/>
              </w:rPr>
              <w:t xml:space="preserve"> год </w:t>
            </w:r>
            <w:r>
              <w:rPr>
                <w:sz w:val="28"/>
                <w:szCs w:val="28"/>
              </w:rPr>
              <w:t xml:space="preserve">– </w:t>
            </w:r>
            <w:r w:rsidR="00CD27B2">
              <w:rPr>
                <w:spacing w:val="-4"/>
                <w:sz w:val="28"/>
                <w:szCs w:val="28"/>
              </w:rPr>
              <w:t>8 311,6</w:t>
            </w:r>
            <w:r>
              <w:rPr>
                <w:spacing w:val="-4"/>
                <w:sz w:val="28"/>
                <w:szCs w:val="28"/>
              </w:rPr>
              <w:t xml:space="preserve"> </w:t>
            </w:r>
            <w:r w:rsidR="00F57F5B">
              <w:rPr>
                <w:sz w:val="28"/>
                <w:szCs w:val="28"/>
              </w:rPr>
              <w:t>тыс. рублей</w:t>
            </w:r>
          </w:p>
          <w:p w:rsidR="00F57F5B" w:rsidRDefault="00F57F5B" w:rsidP="00F57F5B">
            <w:pPr>
              <w:snapToGrid w:val="0"/>
              <w:ind w:hanging="18"/>
              <w:rPr>
                <w:sz w:val="28"/>
                <w:szCs w:val="28"/>
              </w:rPr>
            </w:pPr>
            <w:r>
              <w:rPr>
                <w:sz w:val="28"/>
                <w:szCs w:val="28"/>
              </w:rPr>
              <w:t xml:space="preserve">2024 </w:t>
            </w:r>
            <w:r w:rsidRPr="004C4592">
              <w:rPr>
                <w:sz w:val="28"/>
                <w:szCs w:val="28"/>
              </w:rPr>
              <w:t xml:space="preserve">год </w:t>
            </w:r>
            <w:r>
              <w:rPr>
                <w:sz w:val="28"/>
                <w:szCs w:val="28"/>
              </w:rPr>
              <w:t xml:space="preserve">– </w:t>
            </w:r>
            <w:r w:rsidR="00CD27B2">
              <w:rPr>
                <w:spacing w:val="-4"/>
                <w:sz w:val="28"/>
                <w:szCs w:val="28"/>
              </w:rPr>
              <w:t>8 311,6</w:t>
            </w:r>
            <w:r>
              <w:rPr>
                <w:spacing w:val="-4"/>
                <w:sz w:val="28"/>
                <w:szCs w:val="28"/>
              </w:rPr>
              <w:t xml:space="preserve"> </w:t>
            </w:r>
            <w:r>
              <w:rPr>
                <w:sz w:val="28"/>
                <w:szCs w:val="28"/>
              </w:rPr>
              <w:t>тыс. рублей</w:t>
            </w:r>
          </w:p>
          <w:p w:rsidR="0013016D" w:rsidRPr="004C4592" w:rsidRDefault="0013016D" w:rsidP="0013016D">
            <w:pPr>
              <w:snapToGrid w:val="0"/>
              <w:ind w:hanging="18"/>
              <w:rPr>
                <w:sz w:val="28"/>
                <w:szCs w:val="28"/>
              </w:rPr>
            </w:pPr>
            <w:r w:rsidRPr="004C4592">
              <w:rPr>
                <w:sz w:val="28"/>
                <w:szCs w:val="28"/>
              </w:rPr>
              <w:t>за счет сре</w:t>
            </w:r>
            <w:proofErr w:type="gramStart"/>
            <w:r w:rsidRPr="004C4592">
              <w:rPr>
                <w:sz w:val="28"/>
                <w:szCs w:val="28"/>
              </w:rPr>
              <w:t>дств кр</w:t>
            </w:r>
            <w:proofErr w:type="gramEnd"/>
            <w:r w:rsidRPr="004C4592">
              <w:rPr>
                <w:sz w:val="28"/>
                <w:szCs w:val="28"/>
              </w:rPr>
              <w:t xml:space="preserve">аевого бюджета – </w:t>
            </w:r>
            <w:r w:rsidR="00CD27B2">
              <w:rPr>
                <w:sz w:val="28"/>
                <w:szCs w:val="28"/>
              </w:rPr>
              <w:t>15 503,0</w:t>
            </w:r>
            <w:r w:rsidR="00927DD1">
              <w:rPr>
                <w:sz w:val="28"/>
                <w:szCs w:val="28"/>
              </w:rPr>
              <w:t xml:space="preserve"> </w:t>
            </w:r>
            <w:r w:rsidRPr="004C4592">
              <w:rPr>
                <w:sz w:val="28"/>
                <w:szCs w:val="28"/>
              </w:rPr>
              <w:t>тыс. рублей, из них по годам:</w:t>
            </w:r>
          </w:p>
          <w:p w:rsidR="0013016D" w:rsidRPr="004C4592" w:rsidRDefault="0013016D" w:rsidP="0013016D">
            <w:pPr>
              <w:snapToGrid w:val="0"/>
              <w:ind w:hanging="18"/>
              <w:rPr>
                <w:sz w:val="28"/>
                <w:szCs w:val="28"/>
              </w:rPr>
            </w:pPr>
            <w:r w:rsidRPr="004C4592">
              <w:rPr>
                <w:sz w:val="28"/>
                <w:szCs w:val="28"/>
              </w:rPr>
              <w:t xml:space="preserve">2017 год – 2 876,6 тыс. рублей; </w:t>
            </w:r>
          </w:p>
          <w:p w:rsidR="0013016D" w:rsidRPr="004C4592" w:rsidRDefault="0013016D" w:rsidP="0013016D">
            <w:pPr>
              <w:snapToGrid w:val="0"/>
              <w:ind w:hanging="18"/>
              <w:rPr>
                <w:sz w:val="28"/>
                <w:szCs w:val="28"/>
              </w:rPr>
            </w:pPr>
            <w:r w:rsidRPr="004C4592">
              <w:rPr>
                <w:sz w:val="28"/>
                <w:szCs w:val="28"/>
              </w:rPr>
              <w:t>2018 год – 3 201,6 тыс. рублей;</w:t>
            </w:r>
          </w:p>
          <w:p w:rsidR="0013016D" w:rsidRPr="004C4592" w:rsidRDefault="0013016D" w:rsidP="0013016D">
            <w:pPr>
              <w:snapToGrid w:val="0"/>
              <w:ind w:hanging="18"/>
              <w:rPr>
                <w:sz w:val="28"/>
                <w:szCs w:val="28"/>
              </w:rPr>
            </w:pPr>
            <w:r w:rsidRPr="004C4592">
              <w:rPr>
                <w:sz w:val="28"/>
                <w:szCs w:val="28"/>
              </w:rPr>
              <w:t>2019 год – 2 071,4 тыс. рублей;</w:t>
            </w:r>
          </w:p>
          <w:p w:rsidR="0013016D" w:rsidRPr="004C4592" w:rsidRDefault="0013016D" w:rsidP="0013016D">
            <w:pPr>
              <w:snapToGrid w:val="0"/>
              <w:ind w:hanging="18"/>
              <w:rPr>
                <w:sz w:val="28"/>
                <w:szCs w:val="28"/>
              </w:rPr>
            </w:pPr>
            <w:r w:rsidRPr="004C4592">
              <w:rPr>
                <w:sz w:val="28"/>
                <w:szCs w:val="28"/>
              </w:rPr>
              <w:t xml:space="preserve">2020 год – </w:t>
            </w:r>
            <w:r>
              <w:rPr>
                <w:sz w:val="28"/>
                <w:szCs w:val="28"/>
              </w:rPr>
              <w:t>2 640,5</w:t>
            </w:r>
            <w:r w:rsidRPr="004C4592">
              <w:rPr>
                <w:sz w:val="28"/>
                <w:szCs w:val="28"/>
              </w:rPr>
              <w:t xml:space="preserve"> тыс. рублей;</w:t>
            </w:r>
          </w:p>
          <w:p w:rsidR="0013016D" w:rsidRPr="004C4592" w:rsidRDefault="0013016D" w:rsidP="0013016D">
            <w:pPr>
              <w:snapToGrid w:val="0"/>
              <w:ind w:hanging="18"/>
              <w:rPr>
                <w:sz w:val="28"/>
                <w:szCs w:val="28"/>
              </w:rPr>
            </w:pPr>
            <w:r w:rsidRPr="004C4592">
              <w:rPr>
                <w:sz w:val="28"/>
                <w:szCs w:val="28"/>
              </w:rPr>
              <w:t xml:space="preserve">2021 год – </w:t>
            </w:r>
            <w:r>
              <w:rPr>
                <w:sz w:val="28"/>
                <w:szCs w:val="28"/>
              </w:rPr>
              <w:t>2 135,4</w:t>
            </w:r>
            <w:r w:rsidRPr="004C4592">
              <w:rPr>
                <w:sz w:val="28"/>
                <w:szCs w:val="28"/>
              </w:rPr>
              <w:t xml:space="preserve"> тыс. рублей.</w:t>
            </w:r>
          </w:p>
          <w:p w:rsidR="0013016D" w:rsidRDefault="0013016D" w:rsidP="0013016D">
            <w:pPr>
              <w:snapToGrid w:val="0"/>
              <w:ind w:hanging="18"/>
              <w:rPr>
                <w:sz w:val="28"/>
                <w:szCs w:val="28"/>
              </w:rPr>
            </w:pPr>
            <w:r w:rsidRPr="004C4592">
              <w:rPr>
                <w:sz w:val="28"/>
                <w:szCs w:val="28"/>
              </w:rPr>
              <w:t xml:space="preserve">2022 год – </w:t>
            </w:r>
            <w:r w:rsidR="00203258">
              <w:rPr>
                <w:sz w:val="28"/>
                <w:szCs w:val="28"/>
              </w:rPr>
              <w:t>1 030,3</w:t>
            </w:r>
            <w:r w:rsidRPr="004C4592">
              <w:rPr>
                <w:sz w:val="28"/>
                <w:szCs w:val="28"/>
              </w:rPr>
              <w:t xml:space="preserve"> тыс. рублей</w:t>
            </w:r>
          </w:p>
          <w:p w:rsidR="0013016D" w:rsidRDefault="0013016D" w:rsidP="0013016D">
            <w:pPr>
              <w:snapToGrid w:val="0"/>
              <w:ind w:hanging="18"/>
              <w:rPr>
                <w:sz w:val="28"/>
                <w:szCs w:val="28"/>
              </w:rPr>
            </w:pPr>
            <w:r>
              <w:rPr>
                <w:sz w:val="28"/>
                <w:szCs w:val="28"/>
              </w:rPr>
              <w:t>2023</w:t>
            </w:r>
            <w:r w:rsidRPr="004C4592">
              <w:rPr>
                <w:sz w:val="28"/>
                <w:szCs w:val="28"/>
              </w:rPr>
              <w:t xml:space="preserve"> год – </w:t>
            </w:r>
            <w:r w:rsidR="00711A24">
              <w:rPr>
                <w:sz w:val="28"/>
                <w:szCs w:val="28"/>
              </w:rPr>
              <w:t>773,6</w:t>
            </w:r>
            <w:r w:rsidRPr="004C4592">
              <w:rPr>
                <w:sz w:val="28"/>
                <w:szCs w:val="28"/>
              </w:rPr>
              <w:t xml:space="preserve"> тыс. рублей</w:t>
            </w:r>
          </w:p>
          <w:p w:rsidR="00F57F5B" w:rsidRDefault="00F57F5B" w:rsidP="00F57F5B">
            <w:pPr>
              <w:snapToGrid w:val="0"/>
              <w:ind w:hanging="18"/>
              <w:rPr>
                <w:sz w:val="28"/>
                <w:szCs w:val="28"/>
              </w:rPr>
            </w:pPr>
            <w:r>
              <w:rPr>
                <w:sz w:val="28"/>
                <w:szCs w:val="28"/>
              </w:rPr>
              <w:t xml:space="preserve">2024 </w:t>
            </w:r>
            <w:r w:rsidRPr="004C4592">
              <w:rPr>
                <w:sz w:val="28"/>
                <w:szCs w:val="28"/>
              </w:rPr>
              <w:t xml:space="preserve">год </w:t>
            </w:r>
            <w:r>
              <w:rPr>
                <w:sz w:val="28"/>
                <w:szCs w:val="28"/>
              </w:rPr>
              <w:t>–</w:t>
            </w:r>
            <w:r w:rsidR="00711A24">
              <w:rPr>
                <w:spacing w:val="-4"/>
                <w:sz w:val="28"/>
                <w:szCs w:val="28"/>
              </w:rPr>
              <w:t>773,6</w:t>
            </w:r>
            <w:r>
              <w:rPr>
                <w:spacing w:val="-4"/>
                <w:sz w:val="28"/>
                <w:szCs w:val="28"/>
              </w:rPr>
              <w:t xml:space="preserve"> </w:t>
            </w:r>
            <w:r>
              <w:rPr>
                <w:sz w:val="28"/>
                <w:szCs w:val="28"/>
              </w:rPr>
              <w:t>тыс. рублей</w:t>
            </w:r>
          </w:p>
          <w:p w:rsidR="0013016D" w:rsidRPr="004C4592" w:rsidRDefault="0013016D" w:rsidP="0013016D">
            <w:pPr>
              <w:snapToGrid w:val="0"/>
              <w:ind w:hanging="18"/>
              <w:rPr>
                <w:sz w:val="28"/>
                <w:szCs w:val="28"/>
              </w:rPr>
            </w:pPr>
            <w:r w:rsidRPr="004C4592">
              <w:rPr>
                <w:sz w:val="28"/>
                <w:szCs w:val="28"/>
              </w:rPr>
              <w:t xml:space="preserve">за счет средств федерального бюджета – </w:t>
            </w:r>
            <w:r w:rsidR="00203258">
              <w:rPr>
                <w:sz w:val="28"/>
                <w:szCs w:val="28"/>
              </w:rPr>
              <w:t>2 660,6</w:t>
            </w:r>
            <w:r w:rsidRPr="004C4592">
              <w:rPr>
                <w:sz w:val="28"/>
                <w:szCs w:val="28"/>
              </w:rPr>
              <w:t xml:space="preserve"> тыс. рублей.</w:t>
            </w:r>
          </w:p>
          <w:p w:rsidR="0013016D" w:rsidRPr="004C4592" w:rsidRDefault="0013016D" w:rsidP="0013016D">
            <w:pPr>
              <w:snapToGrid w:val="0"/>
              <w:ind w:hanging="18"/>
              <w:rPr>
                <w:sz w:val="28"/>
                <w:szCs w:val="28"/>
              </w:rPr>
            </w:pPr>
            <w:r w:rsidRPr="004C4592">
              <w:rPr>
                <w:sz w:val="28"/>
                <w:szCs w:val="28"/>
              </w:rPr>
              <w:t>2017 год – 603,6 тыс. рублей;</w:t>
            </w:r>
          </w:p>
          <w:p w:rsidR="0013016D" w:rsidRPr="004C4592" w:rsidRDefault="0013016D" w:rsidP="0013016D">
            <w:pPr>
              <w:snapToGrid w:val="0"/>
              <w:ind w:hanging="18"/>
              <w:rPr>
                <w:sz w:val="28"/>
                <w:szCs w:val="28"/>
              </w:rPr>
            </w:pPr>
            <w:r w:rsidRPr="004C4592">
              <w:rPr>
                <w:sz w:val="28"/>
                <w:szCs w:val="28"/>
              </w:rPr>
              <w:t>2018 год - 651,0 тыс. рублей;</w:t>
            </w:r>
          </w:p>
          <w:p w:rsidR="0013016D" w:rsidRPr="004C4592" w:rsidRDefault="0013016D" w:rsidP="0013016D">
            <w:pPr>
              <w:snapToGrid w:val="0"/>
              <w:ind w:hanging="18"/>
              <w:rPr>
                <w:sz w:val="28"/>
                <w:szCs w:val="28"/>
              </w:rPr>
            </w:pPr>
            <w:r w:rsidRPr="004C4592">
              <w:rPr>
                <w:sz w:val="28"/>
                <w:szCs w:val="28"/>
              </w:rPr>
              <w:t>2019 год – 480,4</w:t>
            </w:r>
            <w:r>
              <w:rPr>
                <w:sz w:val="28"/>
                <w:szCs w:val="28"/>
              </w:rPr>
              <w:t xml:space="preserve"> </w:t>
            </w:r>
            <w:r w:rsidRPr="004C4592">
              <w:rPr>
                <w:sz w:val="28"/>
                <w:szCs w:val="28"/>
              </w:rPr>
              <w:t>тыс. рублей;</w:t>
            </w:r>
          </w:p>
          <w:p w:rsidR="0013016D" w:rsidRPr="004C4592" w:rsidRDefault="0013016D" w:rsidP="0013016D">
            <w:pPr>
              <w:snapToGrid w:val="0"/>
              <w:ind w:hanging="18"/>
              <w:rPr>
                <w:sz w:val="28"/>
                <w:szCs w:val="28"/>
              </w:rPr>
            </w:pPr>
            <w:r w:rsidRPr="004C4592">
              <w:rPr>
                <w:sz w:val="28"/>
                <w:szCs w:val="28"/>
              </w:rPr>
              <w:t xml:space="preserve">2020 год – </w:t>
            </w:r>
            <w:r>
              <w:rPr>
                <w:sz w:val="28"/>
                <w:szCs w:val="28"/>
              </w:rPr>
              <w:t xml:space="preserve">400,0 </w:t>
            </w:r>
            <w:r w:rsidRPr="004C4592">
              <w:rPr>
                <w:sz w:val="28"/>
                <w:szCs w:val="28"/>
              </w:rPr>
              <w:t>тыс. рублей;</w:t>
            </w:r>
          </w:p>
          <w:p w:rsidR="0013016D" w:rsidRPr="004C4592" w:rsidRDefault="0013016D" w:rsidP="0013016D">
            <w:pPr>
              <w:snapToGrid w:val="0"/>
              <w:ind w:hanging="18"/>
              <w:rPr>
                <w:sz w:val="28"/>
                <w:szCs w:val="28"/>
              </w:rPr>
            </w:pPr>
            <w:r w:rsidRPr="004C4592">
              <w:rPr>
                <w:sz w:val="28"/>
                <w:szCs w:val="28"/>
              </w:rPr>
              <w:t xml:space="preserve">2021 год – </w:t>
            </w:r>
            <w:r>
              <w:rPr>
                <w:sz w:val="28"/>
                <w:szCs w:val="28"/>
              </w:rPr>
              <w:t>525,6</w:t>
            </w:r>
            <w:r w:rsidRPr="004C4592">
              <w:rPr>
                <w:sz w:val="28"/>
                <w:szCs w:val="28"/>
              </w:rPr>
              <w:t xml:space="preserve"> тыс. рублей;</w:t>
            </w:r>
          </w:p>
          <w:p w:rsidR="0013016D" w:rsidRDefault="0013016D" w:rsidP="0013016D">
            <w:pPr>
              <w:snapToGrid w:val="0"/>
              <w:ind w:hanging="18"/>
              <w:rPr>
                <w:sz w:val="28"/>
                <w:szCs w:val="28"/>
              </w:rPr>
            </w:pPr>
            <w:r w:rsidRPr="004C4592">
              <w:rPr>
                <w:sz w:val="28"/>
                <w:szCs w:val="28"/>
              </w:rPr>
              <w:t xml:space="preserve">2022 год – </w:t>
            </w:r>
            <w:r w:rsidR="00203258">
              <w:rPr>
                <w:sz w:val="28"/>
                <w:szCs w:val="28"/>
              </w:rPr>
              <w:t>0,0</w:t>
            </w:r>
            <w:r w:rsidRPr="004C4592">
              <w:rPr>
                <w:sz w:val="28"/>
                <w:szCs w:val="28"/>
              </w:rPr>
              <w:t xml:space="preserve"> тыс. рублей</w:t>
            </w:r>
          </w:p>
          <w:p w:rsidR="0013016D" w:rsidRDefault="0013016D" w:rsidP="0013016D">
            <w:pPr>
              <w:snapToGrid w:val="0"/>
              <w:ind w:hanging="18"/>
              <w:rPr>
                <w:sz w:val="28"/>
                <w:szCs w:val="28"/>
              </w:rPr>
            </w:pPr>
            <w:r>
              <w:rPr>
                <w:sz w:val="28"/>
                <w:szCs w:val="28"/>
              </w:rPr>
              <w:t>2023</w:t>
            </w:r>
            <w:r w:rsidRPr="004C4592">
              <w:rPr>
                <w:sz w:val="28"/>
                <w:szCs w:val="28"/>
              </w:rPr>
              <w:t xml:space="preserve"> год – </w:t>
            </w:r>
            <w:r>
              <w:rPr>
                <w:sz w:val="28"/>
                <w:szCs w:val="28"/>
              </w:rPr>
              <w:t>0,0</w:t>
            </w:r>
            <w:r w:rsidRPr="004C4592">
              <w:rPr>
                <w:sz w:val="28"/>
                <w:szCs w:val="28"/>
              </w:rPr>
              <w:t xml:space="preserve"> тыс. рублей</w:t>
            </w:r>
          </w:p>
          <w:p w:rsidR="00F57F5B" w:rsidRDefault="00F57F5B" w:rsidP="00F57F5B">
            <w:pPr>
              <w:snapToGrid w:val="0"/>
              <w:ind w:hanging="18"/>
              <w:rPr>
                <w:sz w:val="28"/>
                <w:szCs w:val="28"/>
              </w:rPr>
            </w:pPr>
            <w:r>
              <w:rPr>
                <w:sz w:val="28"/>
                <w:szCs w:val="28"/>
              </w:rPr>
              <w:t xml:space="preserve">2024 </w:t>
            </w:r>
            <w:r w:rsidRPr="004C4592">
              <w:rPr>
                <w:sz w:val="28"/>
                <w:szCs w:val="28"/>
              </w:rPr>
              <w:t xml:space="preserve">год </w:t>
            </w:r>
            <w:r>
              <w:rPr>
                <w:sz w:val="28"/>
                <w:szCs w:val="28"/>
              </w:rPr>
              <w:t>– 0,0</w:t>
            </w:r>
            <w:r w:rsidRPr="004C4592">
              <w:rPr>
                <w:sz w:val="28"/>
                <w:szCs w:val="28"/>
              </w:rPr>
              <w:t xml:space="preserve"> </w:t>
            </w:r>
            <w:r>
              <w:rPr>
                <w:sz w:val="28"/>
                <w:szCs w:val="28"/>
              </w:rPr>
              <w:t>тыс. рублей</w:t>
            </w:r>
          </w:p>
          <w:p w:rsidR="004C4592" w:rsidRPr="00570031" w:rsidRDefault="00663AC5" w:rsidP="0013016D">
            <w:pPr>
              <w:snapToGrid w:val="0"/>
              <w:ind w:hanging="18"/>
              <w:rPr>
                <w:sz w:val="28"/>
                <w:szCs w:val="28"/>
              </w:rPr>
            </w:pPr>
            <w:r w:rsidRPr="004C4592">
              <w:rPr>
                <w:sz w:val="28"/>
                <w:szCs w:val="28"/>
              </w:rPr>
              <w:t>Объем финансирования может изменяться при утверждении бюджета на очередной финансовый год.</w:t>
            </w:r>
          </w:p>
        </w:tc>
      </w:tr>
    </w:tbl>
    <w:p w:rsidR="00A861BB" w:rsidRPr="00435C4C" w:rsidRDefault="00A861BB" w:rsidP="00435C4C">
      <w:pPr>
        <w:pStyle w:val="afc"/>
        <w:ind w:left="851"/>
        <w:contextualSpacing/>
        <w:jc w:val="center"/>
        <w:rPr>
          <w:rFonts w:ascii="Times New Roman" w:hAnsi="Times New Roman"/>
          <w:sz w:val="28"/>
          <w:szCs w:val="28"/>
        </w:rPr>
      </w:pPr>
    </w:p>
    <w:p w:rsidR="00212E5A" w:rsidRPr="00B63CC5" w:rsidRDefault="00C95BB4" w:rsidP="00212E5A">
      <w:pPr>
        <w:pStyle w:val="afc"/>
        <w:numPr>
          <w:ilvl w:val="0"/>
          <w:numId w:val="6"/>
        </w:numPr>
        <w:contextualSpacing/>
        <w:jc w:val="center"/>
        <w:rPr>
          <w:rFonts w:ascii="Times New Roman" w:hAnsi="Times New Roman"/>
          <w:b/>
          <w:bCs/>
          <w:color w:val="000000"/>
          <w:sz w:val="28"/>
          <w:szCs w:val="28"/>
        </w:rPr>
      </w:pPr>
      <w:r w:rsidRPr="00435C4C">
        <w:rPr>
          <w:rFonts w:ascii="Times New Roman" w:hAnsi="Times New Roman"/>
          <w:b/>
          <w:sz w:val="28"/>
          <w:szCs w:val="28"/>
        </w:rPr>
        <w:t>Х</w:t>
      </w:r>
      <w:r w:rsidRPr="00435C4C">
        <w:rPr>
          <w:rFonts w:ascii="Times New Roman" w:hAnsi="Times New Roman"/>
          <w:b/>
          <w:spacing w:val="-4"/>
          <w:sz w:val="28"/>
          <w:szCs w:val="28"/>
        </w:rPr>
        <w:t>арактеристика текущего состояния молод</w:t>
      </w:r>
      <w:r w:rsidR="00DA4811" w:rsidRPr="00435C4C">
        <w:rPr>
          <w:rFonts w:ascii="Times New Roman" w:hAnsi="Times New Roman"/>
          <w:b/>
          <w:spacing w:val="-4"/>
          <w:sz w:val="28"/>
          <w:szCs w:val="28"/>
        </w:rPr>
        <w:t xml:space="preserve">ёжной политики </w:t>
      </w:r>
      <w:r w:rsidRPr="00435C4C">
        <w:rPr>
          <w:rFonts w:ascii="Times New Roman" w:hAnsi="Times New Roman"/>
          <w:b/>
          <w:spacing w:val="-4"/>
          <w:sz w:val="28"/>
          <w:szCs w:val="28"/>
        </w:rPr>
        <w:t>с указанием основных показателей социально-экономического развития Ужурского района</w:t>
      </w:r>
    </w:p>
    <w:p w:rsidR="00B63CC5" w:rsidRPr="00212E5A" w:rsidRDefault="00B63CC5" w:rsidP="00B63CC5">
      <w:pPr>
        <w:pStyle w:val="afc"/>
        <w:contextualSpacing/>
        <w:rPr>
          <w:rFonts w:ascii="Times New Roman" w:hAnsi="Times New Roman"/>
          <w:b/>
          <w:bCs/>
          <w:color w:val="000000"/>
          <w:sz w:val="28"/>
          <w:szCs w:val="28"/>
        </w:rPr>
      </w:pPr>
    </w:p>
    <w:p w:rsidR="00212E5A" w:rsidRPr="00212E5A" w:rsidRDefault="002F51C0" w:rsidP="00212E5A">
      <w:pPr>
        <w:ind w:firstLine="360"/>
        <w:contextualSpacing/>
        <w:rPr>
          <w:sz w:val="28"/>
          <w:szCs w:val="28"/>
        </w:rPr>
      </w:pPr>
      <w:proofErr w:type="gramStart"/>
      <w:r w:rsidRPr="00656F4B">
        <w:rPr>
          <w:spacing w:val="-4"/>
          <w:sz w:val="28"/>
          <w:szCs w:val="28"/>
        </w:rPr>
        <w:t xml:space="preserve">В основах государственной молодежной политики Российской Федерации на период до 2025 года </w:t>
      </w:r>
      <w:r w:rsidRPr="00656F4B">
        <w:rPr>
          <w:bCs/>
          <w:color w:val="000000"/>
          <w:sz w:val="28"/>
          <w:szCs w:val="28"/>
        </w:rPr>
        <w:t>(</w:t>
      </w:r>
      <w:r w:rsidRPr="00656F4B">
        <w:rPr>
          <w:bCs/>
          <w:sz w:val="28"/>
          <w:szCs w:val="28"/>
        </w:rPr>
        <w:t>Р</w:t>
      </w:r>
      <w:r w:rsidRPr="00656F4B">
        <w:rPr>
          <w:rStyle w:val="A10"/>
          <w:sz w:val="28"/>
          <w:szCs w:val="28"/>
        </w:rPr>
        <w:t>аспоряжение Правительства Российской Федерации от 29.11.2014 № 2403-р</w:t>
      </w:r>
      <w:r w:rsidRPr="00656F4B">
        <w:rPr>
          <w:bCs/>
          <w:color w:val="000000"/>
          <w:sz w:val="28"/>
          <w:szCs w:val="28"/>
        </w:rPr>
        <w:t>)</w:t>
      </w:r>
      <w:r w:rsidR="00F540BA" w:rsidRPr="00656F4B">
        <w:rPr>
          <w:bCs/>
          <w:color w:val="000000"/>
          <w:sz w:val="28"/>
          <w:szCs w:val="28"/>
        </w:rPr>
        <w:t xml:space="preserve"> </w:t>
      </w:r>
      <w:r w:rsidR="00C95BB4" w:rsidRPr="00656F4B">
        <w:rPr>
          <w:color w:val="000000"/>
          <w:sz w:val="28"/>
          <w:szCs w:val="28"/>
        </w:rPr>
        <w:t>указано, что «</w:t>
      </w:r>
      <w:r w:rsidR="00F540BA" w:rsidRPr="00656F4B">
        <w:rPr>
          <w:color w:val="000000"/>
          <w:sz w:val="28"/>
          <w:szCs w:val="28"/>
        </w:rPr>
        <w:t>С</w:t>
      </w:r>
      <w:r w:rsidR="00F540BA" w:rsidRPr="00656F4B">
        <w:rPr>
          <w:sz w:val="28"/>
          <w:szCs w:val="28"/>
        </w:rPr>
        <w:t>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w:t>
      </w:r>
      <w:proofErr w:type="gramEnd"/>
      <w:r w:rsidR="00F540BA" w:rsidRPr="00656F4B">
        <w:rPr>
          <w:sz w:val="28"/>
          <w:szCs w:val="28"/>
        </w:rPr>
        <w:t xml:space="preserve"> Главным результатом реализации</w:t>
      </w:r>
      <w:r w:rsidR="00F540BA" w:rsidRPr="00212E5A">
        <w:rPr>
          <w:sz w:val="28"/>
          <w:szCs w:val="28"/>
        </w:rPr>
        <w:t xml:space="preserve"> государственной молодежной политики д</w:t>
      </w:r>
      <w:r w:rsidR="00A416A2">
        <w:rPr>
          <w:sz w:val="28"/>
          <w:szCs w:val="28"/>
        </w:rPr>
        <w:t xml:space="preserve">олжно стать улучшение </w:t>
      </w:r>
      <w:r w:rsidR="00F540BA" w:rsidRPr="00212E5A">
        <w:rPr>
          <w:sz w:val="28"/>
          <w:szCs w:val="28"/>
        </w:rPr>
        <w:t xml:space="preserve">экономического положения молодежи Российской </w:t>
      </w:r>
      <w:r w:rsidR="00F540BA" w:rsidRPr="00212E5A">
        <w:rPr>
          <w:sz w:val="28"/>
          <w:szCs w:val="28"/>
        </w:rPr>
        <w:lastRenderedPageBreak/>
        <w:t>Федерации и увеличение степени ее вовлеченности в социально-экономическую жизнь страны».</w:t>
      </w:r>
    </w:p>
    <w:p w:rsidR="00212E5A" w:rsidRPr="00212E5A" w:rsidRDefault="000D2309" w:rsidP="00212E5A">
      <w:pPr>
        <w:ind w:firstLine="360"/>
        <w:contextualSpacing/>
        <w:rPr>
          <w:color w:val="000000"/>
          <w:sz w:val="28"/>
          <w:szCs w:val="28"/>
        </w:rPr>
      </w:pPr>
      <w:r w:rsidRPr="00212E5A">
        <w:rPr>
          <w:sz w:val="28"/>
          <w:szCs w:val="28"/>
        </w:rPr>
        <w:t xml:space="preserve">         </w:t>
      </w:r>
      <w:r w:rsidR="00A56F21" w:rsidRPr="00212E5A">
        <w:rPr>
          <w:sz w:val="28"/>
          <w:szCs w:val="28"/>
        </w:rPr>
        <w:t xml:space="preserve">В Ужурском районе проживает </w:t>
      </w:r>
      <w:r w:rsidR="00C26B18">
        <w:rPr>
          <w:sz w:val="28"/>
          <w:szCs w:val="28"/>
        </w:rPr>
        <w:t>7 925</w:t>
      </w:r>
      <w:r w:rsidR="00A56F21" w:rsidRPr="00212E5A">
        <w:rPr>
          <w:sz w:val="28"/>
          <w:szCs w:val="28"/>
        </w:rPr>
        <w:t xml:space="preserve"> человек в </w:t>
      </w:r>
      <w:r w:rsidR="00E314C0">
        <w:rPr>
          <w:sz w:val="28"/>
          <w:szCs w:val="28"/>
        </w:rPr>
        <w:t>возрасте от 14 до 35</w:t>
      </w:r>
      <w:r w:rsidR="00A56F21" w:rsidRPr="00212E5A">
        <w:rPr>
          <w:sz w:val="28"/>
          <w:szCs w:val="28"/>
        </w:rPr>
        <w:t xml:space="preserve"> </w:t>
      </w:r>
      <w:r w:rsidR="00E9364C">
        <w:rPr>
          <w:color w:val="000000"/>
          <w:sz w:val="28"/>
          <w:szCs w:val="28"/>
          <w:lang w:eastAsia="ru-RU"/>
        </w:rPr>
        <w:t xml:space="preserve">лет, из них в городе Ужуре проживает </w:t>
      </w:r>
      <w:r w:rsidR="00C26B18">
        <w:rPr>
          <w:color w:val="000000"/>
          <w:sz w:val="28"/>
          <w:szCs w:val="28"/>
          <w:lang w:eastAsia="ru-RU"/>
        </w:rPr>
        <w:t>5 630</w:t>
      </w:r>
      <w:r w:rsidR="00C95BB4" w:rsidRPr="00212E5A">
        <w:rPr>
          <w:color w:val="000000"/>
          <w:sz w:val="28"/>
          <w:szCs w:val="28"/>
          <w:lang w:eastAsia="ru-RU"/>
        </w:rPr>
        <w:t xml:space="preserve"> человек этого возраста.</w:t>
      </w:r>
      <w:r w:rsidR="00F540BA" w:rsidRPr="00212E5A">
        <w:rPr>
          <w:color w:val="000000"/>
          <w:sz w:val="28"/>
          <w:szCs w:val="28"/>
        </w:rPr>
        <w:t xml:space="preserve"> </w:t>
      </w:r>
      <w:r w:rsidR="00C95BB4" w:rsidRPr="00212E5A">
        <w:rPr>
          <w:sz w:val="28"/>
          <w:szCs w:val="28"/>
        </w:rPr>
        <w:t>Молод</w:t>
      </w:r>
      <w:r w:rsidR="00DA4811" w:rsidRPr="00212E5A">
        <w:rPr>
          <w:sz w:val="28"/>
          <w:szCs w:val="28"/>
        </w:rPr>
        <w:t>ё</w:t>
      </w:r>
      <w:r w:rsidR="00C95BB4" w:rsidRPr="00212E5A">
        <w:rPr>
          <w:sz w:val="28"/>
          <w:szCs w:val="28"/>
        </w:rPr>
        <w:t xml:space="preserve">жная политика в </w:t>
      </w:r>
      <w:r w:rsidR="00C95BB4" w:rsidRPr="00212E5A">
        <w:rPr>
          <w:color w:val="000000"/>
          <w:sz w:val="28"/>
          <w:szCs w:val="28"/>
          <w:lang w:eastAsia="ru-RU"/>
        </w:rPr>
        <w:t>Ужурском рай</w:t>
      </w:r>
      <w:r w:rsidR="00A56F21" w:rsidRPr="00212E5A">
        <w:rPr>
          <w:color w:val="000000"/>
          <w:sz w:val="28"/>
          <w:szCs w:val="28"/>
          <w:lang w:eastAsia="ru-RU"/>
        </w:rPr>
        <w:t>оне реализуется чере</w:t>
      </w:r>
      <w:r w:rsidR="00E9364C">
        <w:rPr>
          <w:color w:val="000000"/>
          <w:sz w:val="28"/>
          <w:szCs w:val="28"/>
          <w:lang w:eastAsia="ru-RU"/>
        </w:rPr>
        <w:t xml:space="preserve">з работу </w:t>
      </w:r>
      <w:r w:rsidR="00A56F21" w:rsidRPr="00212E5A">
        <w:rPr>
          <w:color w:val="000000"/>
          <w:sz w:val="28"/>
          <w:szCs w:val="28"/>
          <w:lang w:eastAsia="ru-RU"/>
        </w:rPr>
        <w:t>трех</w:t>
      </w:r>
      <w:r w:rsidR="00C95BB4" w:rsidRPr="00212E5A">
        <w:rPr>
          <w:color w:val="000000"/>
          <w:sz w:val="28"/>
          <w:szCs w:val="28"/>
          <w:lang w:eastAsia="ru-RU"/>
        </w:rPr>
        <w:t xml:space="preserve"> молод</w:t>
      </w:r>
      <w:r w:rsidR="00DA4811" w:rsidRPr="00212E5A">
        <w:rPr>
          <w:color w:val="000000"/>
          <w:sz w:val="28"/>
          <w:szCs w:val="28"/>
          <w:lang w:eastAsia="ru-RU"/>
        </w:rPr>
        <w:t>ё</w:t>
      </w:r>
      <w:r w:rsidR="00C95BB4" w:rsidRPr="00212E5A">
        <w:rPr>
          <w:color w:val="000000"/>
          <w:sz w:val="28"/>
          <w:szCs w:val="28"/>
          <w:lang w:eastAsia="ru-RU"/>
        </w:rPr>
        <w:t>жных центров: МБУ «Районный центр молод</w:t>
      </w:r>
      <w:r w:rsidR="00DA4811" w:rsidRPr="00212E5A">
        <w:rPr>
          <w:color w:val="000000"/>
          <w:sz w:val="28"/>
          <w:szCs w:val="28"/>
          <w:lang w:eastAsia="ru-RU"/>
        </w:rPr>
        <w:t>ё</w:t>
      </w:r>
      <w:r w:rsidR="00C95BB4" w:rsidRPr="00212E5A">
        <w:rPr>
          <w:color w:val="000000"/>
          <w:sz w:val="28"/>
          <w:szCs w:val="28"/>
          <w:lang w:eastAsia="ru-RU"/>
        </w:rPr>
        <w:t xml:space="preserve">жи «Вектор», МКУ «МЦ «Поляна» </w:t>
      </w:r>
      <w:proofErr w:type="spellStart"/>
      <w:r w:rsidR="00C95BB4" w:rsidRPr="00212E5A">
        <w:rPr>
          <w:color w:val="000000"/>
          <w:sz w:val="28"/>
          <w:szCs w:val="28"/>
          <w:lang w:eastAsia="ru-RU"/>
        </w:rPr>
        <w:t>Прилужского</w:t>
      </w:r>
      <w:proofErr w:type="spellEnd"/>
      <w:r w:rsidR="00C95BB4" w:rsidRPr="00212E5A">
        <w:rPr>
          <w:color w:val="000000"/>
          <w:sz w:val="28"/>
          <w:szCs w:val="28"/>
          <w:lang w:eastAsia="ru-RU"/>
        </w:rPr>
        <w:t xml:space="preserve"> сельского совета, МКУ «МЦ «</w:t>
      </w:r>
      <w:proofErr w:type="spellStart"/>
      <w:r w:rsidR="00C95BB4" w:rsidRPr="00212E5A">
        <w:rPr>
          <w:color w:val="000000"/>
          <w:sz w:val="28"/>
          <w:szCs w:val="28"/>
          <w:lang w:eastAsia="ru-RU"/>
        </w:rPr>
        <w:t>Форсаж</w:t>
      </w:r>
      <w:proofErr w:type="spellEnd"/>
      <w:r w:rsidR="00C95BB4" w:rsidRPr="00212E5A">
        <w:rPr>
          <w:color w:val="000000"/>
          <w:sz w:val="28"/>
          <w:szCs w:val="28"/>
          <w:lang w:eastAsia="ru-RU"/>
        </w:rPr>
        <w:t>» Михайловского с</w:t>
      </w:r>
      <w:r w:rsidR="00880028" w:rsidRPr="00212E5A">
        <w:rPr>
          <w:color w:val="000000"/>
          <w:sz w:val="28"/>
          <w:szCs w:val="28"/>
          <w:lang w:eastAsia="ru-RU"/>
        </w:rPr>
        <w:t>ельского совета</w:t>
      </w:r>
      <w:r w:rsidR="00C95BB4" w:rsidRPr="00212E5A">
        <w:rPr>
          <w:color w:val="000000"/>
          <w:sz w:val="28"/>
          <w:szCs w:val="28"/>
          <w:lang w:eastAsia="ru-RU"/>
        </w:rPr>
        <w:t>.</w:t>
      </w:r>
      <w:r w:rsidR="00F540BA" w:rsidRPr="00212E5A">
        <w:rPr>
          <w:color w:val="000000"/>
          <w:sz w:val="28"/>
          <w:szCs w:val="28"/>
        </w:rPr>
        <w:t xml:space="preserve"> </w:t>
      </w:r>
    </w:p>
    <w:p w:rsidR="00212E5A" w:rsidRPr="00212E5A" w:rsidRDefault="000D2309" w:rsidP="00212E5A">
      <w:pPr>
        <w:ind w:firstLine="360"/>
        <w:contextualSpacing/>
        <w:rPr>
          <w:sz w:val="28"/>
          <w:szCs w:val="28"/>
        </w:rPr>
      </w:pPr>
      <w:r w:rsidRPr="00212E5A">
        <w:rPr>
          <w:sz w:val="28"/>
          <w:szCs w:val="28"/>
        </w:rPr>
        <w:t xml:space="preserve">       </w:t>
      </w:r>
      <w:r w:rsidR="00C95BB4" w:rsidRPr="00212E5A">
        <w:rPr>
          <w:sz w:val="28"/>
          <w:szCs w:val="28"/>
        </w:rPr>
        <w:t>Основной целью деятельности молод</w:t>
      </w:r>
      <w:r w:rsidR="00DA4811" w:rsidRPr="00212E5A">
        <w:rPr>
          <w:sz w:val="28"/>
          <w:szCs w:val="28"/>
        </w:rPr>
        <w:t>ё</w:t>
      </w:r>
      <w:r w:rsidR="00C95BB4" w:rsidRPr="00212E5A">
        <w:rPr>
          <w:sz w:val="28"/>
          <w:szCs w:val="28"/>
        </w:rPr>
        <w:t xml:space="preserve">жных центров является – </w:t>
      </w:r>
      <w:r w:rsidR="00C95BB4" w:rsidRPr="00212E5A">
        <w:rPr>
          <w:rFonts w:eastAsia="Calibri"/>
          <w:sz w:val="28"/>
          <w:szCs w:val="28"/>
        </w:rPr>
        <w:t>создание условий для развития потенциала молод</w:t>
      </w:r>
      <w:r w:rsidR="00DA4811" w:rsidRPr="00212E5A">
        <w:rPr>
          <w:rFonts w:eastAsia="Calibri"/>
          <w:sz w:val="28"/>
          <w:szCs w:val="28"/>
        </w:rPr>
        <w:t>ё</w:t>
      </w:r>
      <w:r w:rsidR="00C95BB4" w:rsidRPr="00212E5A">
        <w:rPr>
          <w:rFonts w:eastAsia="Calibri"/>
          <w:sz w:val="28"/>
          <w:szCs w:val="28"/>
        </w:rPr>
        <w:t>жи и его реализации в интересах развития Ужурского района</w:t>
      </w:r>
      <w:r w:rsidR="003A574C" w:rsidRPr="00212E5A">
        <w:rPr>
          <w:sz w:val="28"/>
          <w:szCs w:val="28"/>
        </w:rPr>
        <w:t>.</w:t>
      </w:r>
      <w:r w:rsidRPr="00212E5A">
        <w:rPr>
          <w:sz w:val="28"/>
          <w:szCs w:val="28"/>
        </w:rPr>
        <w:t xml:space="preserve"> </w:t>
      </w:r>
    </w:p>
    <w:p w:rsidR="00212E5A" w:rsidRDefault="003A574C" w:rsidP="00212E5A">
      <w:pPr>
        <w:ind w:firstLine="360"/>
        <w:contextualSpacing/>
        <w:rPr>
          <w:sz w:val="28"/>
          <w:szCs w:val="28"/>
        </w:rPr>
      </w:pPr>
      <w:r w:rsidRPr="00212E5A">
        <w:rPr>
          <w:sz w:val="28"/>
          <w:szCs w:val="28"/>
        </w:rPr>
        <w:t>Основной деятельностью</w:t>
      </w:r>
      <w:r w:rsidR="00C95BB4" w:rsidRPr="00212E5A">
        <w:rPr>
          <w:sz w:val="28"/>
          <w:szCs w:val="28"/>
        </w:rPr>
        <w:t xml:space="preserve"> молодёжных центров являются флаг</w:t>
      </w:r>
      <w:r w:rsidRPr="00212E5A">
        <w:rPr>
          <w:sz w:val="28"/>
          <w:szCs w:val="28"/>
        </w:rPr>
        <w:t>манские направления</w:t>
      </w:r>
      <w:r w:rsidR="00C95BB4" w:rsidRPr="00212E5A">
        <w:rPr>
          <w:sz w:val="28"/>
          <w:szCs w:val="28"/>
        </w:rPr>
        <w:t>:</w:t>
      </w:r>
    </w:p>
    <w:p w:rsidR="006C0BC8" w:rsidRDefault="00C26B18" w:rsidP="006C0BC8">
      <w:pPr>
        <w:ind w:firstLine="709"/>
        <w:contextualSpacing/>
        <w:rPr>
          <w:sz w:val="28"/>
          <w:szCs w:val="28"/>
          <w:shd w:val="clear" w:color="auto" w:fill="FFFFFF"/>
        </w:rPr>
      </w:pPr>
      <w:r>
        <w:rPr>
          <w:sz w:val="28"/>
          <w:szCs w:val="28"/>
          <w:shd w:val="clear" w:color="auto" w:fill="FFFFFF"/>
        </w:rPr>
        <w:t xml:space="preserve">- </w:t>
      </w:r>
      <w:r w:rsidR="006C0BC8" w:rsidRPr="00B0061C">
        <w:rPr>
          <w:sz w:val="28"/>
          <w:szCs w:val="28"/>
          <w:shd w:val="clear" w:color="auto" w:fill="FFFFFF"/>
        </w:rPr>
        <w:t xml:space="preserve">«Мы развиваем» (Карьера), </w:t>
      </w:r>
      <w:r w:rsidR="006C0BC8" w:rsidRPr="00307534">
        <w:rPr>
          <w:sz w:val="28"/>
          <w:szCs w:val="28"/>
          <w:shd w:val="clear" w:color="auto" w:fill="FFFFFF"/>
        </w:rPr>
        <w:t>направленная на профориентацию молодежи, содействие её карьерным устремлениям, развитие моделей молодежного самоуправления и самоорганизации, поддержку профессиональных молодежных сообществ, развитие деятельности студенческих отрядов, а также на развити</w:t>
      </w:r>
      <w:r w:rsidR="006C0BC8">
        <w:rPr>
          <w:sz w:val="28"/>
          <w:szCs w:val="28"/>
          <w:shd w:val="clear" w:color="auto" w:fill="FFFFFF"/>
        </w:rPr>
        <w:t>е и поддержку сельской молодежи.</w:t>
      </w:r>
    </w:p>
    <w:p w:rsidR="006C0BC8" w:rsidRDefault="006C0BC8" w:rsidP="006C0BC8">
      <w:pPr>
        <w:ind w:firstLine="709"/>
        <w:contextualSpacing/>
        <w:rPr>
          <w:sz w:val="28"/>
          <w:szCs w:val="28"/>
          <w:shd w:val="clear" w:color="auto" w:fill="FFFFFF"/>
        </w:rPr>
      </w:pPr>
      <w:r>
        <w:rPr>
          <w:sz w:val="28"/>
          <w:szCs w:val="28"/>
          <w:shd w:val="clear" w:color="auto" w:fill="FFFFFF"/>
        </w:rPr>
        <w:t xml:space="preserve">- </w:t>
      </w:r>
      <w:r w:rsidRPr="00B0061C">
        <w:rPr>
          <w:sz w:val="28"/>
          <w:szCs w:val="28"/>
          <w:shd w:val="clear" w:color="auto" w:fill="FFFFFF"/>
        </w:rPr>
        <w:t>«Мы помогаем» (Добровольчество),</w:t>
      </w:r>
      <w:r w:rsidRPr="00292BA3">
        <w:rPr>
          <w:sz w:val="28"/>
          <w:szCs w:val="28"/>
          <w:shd w:val="clear" w:color="auto" w:fill="FFFFFF"/>
        </w:rPr>
        <w:t xml:space="preserve"> </w:t>
      </w:r>
      <w:proofErr w:type="gramStart"/>
      <w:r w:rsidRPr="00307534">
        <w:rPr>
          <w:sz w:val="28"/>
          <w:szCs w:val="28"/>
          <w:shd w:val="clear" w:color="auto" w:fill="FFFFFF"/>
        </w:rPr>
        <w:t>направленная</w:t>
      </w:r>
      <w:proofErr w:type="gramEnd"/>
      <w:r w:rsidRPr="00307534">
        <w:rPr>
          <w:sz w:val="28"/>
          <w:szCs w:val="28"/>
          <w:shd w:val="clear" w:color="auto" w:fill="FFFFFF"/>
        </w:rPr>
        <w:t xml:space="preserve"> на формирование системы поддержки добровольческой (волонтерской) деятельности</w:t>
      </w:r>
      <w:r w:rsidR="006875D3">
        <w:rPr>
          <w:sz w:val="28"/>
          <w:szCs w:val="28"/>
          <w:shd w:val="clear" w:color="auto" w:fill="FFFFFF"/>
        </w:rPr>
        <w:t>.</w:t>
      </w:r>
    </w:p>
    <w:p w:rsidR="006C0BC8" w:rsidRDefault="006C0BC8" w:rsidP="006C0BC8">
      <w:pPr>
        <w:ind w:firstLine="709"/>
        <w:contextualSpacing/>
        <w:rPr>
          <w:sz w:val="28"/>
          <w:szCs w:val="28"/>
          <w:shd w:val="clear" w:color="auto" w:fill="FFFFFF"/>
        </w:rPr>
      </w:pPr>
      <w:r>
        <w:rPr>
          <w:sz w:val="28"/>
          <w:szCs w:val="28"/>
          <w:shd w:val="clear" w:color="auto" w:fill="FFFFFF"/>
        </w:rPr>
        <w:t xml:space="preserve">- </w:t>
      </w:r>
      <w:r w:rsidRPr="00B0061C">
        <w:rPr>
          <w:sz w:val="28"/>
          <w:szCs w:val="28"/>
          <w:shd w:val="clear" w:color="auto" w:fill="FFFFFF"/>
        </w:rPr>
        <w:t>«Мы гордим</w:t>
      </w:r>
      <w:r>
        <w:rPr>
          <w:sz w:val="28"/>
          <w:szCs w:val="28"/>
          <w:shd w:val="clear" w:color="auto" w:fill="FFFFFF"/>
        </w:rPr>
        <w:t>ся» (</w:t>
      </w:r>
      <w:proofErr w:type="spellStart"/>
      <w:r>
        <w:rPr>
          <w:sz w:val="28"/>
          <w:szCs w:val="28"/>
          <w:shd w:val="clear" w:color="auto" w:fill="FFFFFF"/>
        </w:rPr>
        <w:t>Патриотика</w:t>
      </w:r>
      <w:proofErr w:type="spellEnd"/>
      <w:r>
        <w:rPr>
          <w:sz w:val="28"/>
          <w:szCs w:val="28"/>
          <w:shd w:val="clear" w:color="auto" w:fill="FFFFFF"/>
        </w:rPr>
        <w:t xml:space="preserve">), </w:t>
      </w:r>
      <w:r w:rsidRPr="00307534">
        <w:rPr>
          <w:sz w:val="28"/>
          <w:szCs w:val="28"/>
          <w:shd w:val="clear" w:color="auto" w:fill="FFFFFF"/>
        </w:rPr>
        <w:t>направленная на формирование у молодежи гражданской ответственности, высокого уровня патриотического сознания, чувства верности своему Отечеству и готовности к выполнению гражданского долга, защите интересов Родины, вовлечение молодежи в работу военно-патриотических клубов и других объедин</w:t>
      </w:r>
      <w:r>
        <w:rPr>
          <w:sz w:val="28"/>
          <w:szCs w:val="28"/>
          <w:shd w:val="clear" w:color="auto" w:fill="FFFFFF"/>
        </w:rPr>
        <w:t>ений, таких как ВВПОД «</w:t>
      </w:r>
      <w:proofErr w:type="spellStart"/>
      <w:r>
        <w:rPr>
          <w:sz w:val="28"/>
          <w:szCs w:val="28"/>
          <w:shd w:val="clear" w:color="auto" w:fill="FFFFFF"/>
        </w:rPr>
        <w:t>Юнармия</w:t>
      </w:r>
      <w:proofErr w:type="spellEnd"/>
      <w:r>
        <w:rPr>
          <w:sz w:val="28"/>
          <w:szCs w:val="28"/>
          <w:shd w:val="clear" w:color="auto" w:fill="FFFFFF"/>
        </w:rPr>
        <w:t>».</w:t>
      </w:r>
    </w:p>
    <w:p w:rsidR="006C0BC8" w:rsidRDefault="006C0BC8" w:rsidP="006C0BC8">
      <w:pPr>
        <w:ind w:firstLine="709"/>
        <w:contextualSpacing/>
        <w:rPr>
          <w:sz w:val="28"/>
          <w:szCs w:val="28"/>
          <w:shd w:val="clear" w:color="auto" w:fill="FFFFFF"/>
        </w:rPr>
      </w:pPr>
      <w:proofErr w:type="gramStart"/>
      <w:r>
        <w:rPr>
          <w:sz w:val="28"/>
          <w:szCs w:val="28"/>
          <w:shd w:val="clear" w:color="auto" w:fill="FFFFFF"/>
        </w:rPr>
        <w:t xml:space="preserve">- «Мы создаем» </w:t>
      </w:r>
      <w:r w:rsidRPr="00B0061C">
        <w:rPr>
          <w:sz w:val="28"/>
          <w:szCs w:val="28"/>
          <w:shd w:val="clear" w:color="auto" w:fill="FFFFFF"/>
        </w:rPr>
        <w:t xml:space="preserve">(Творчество), </w:t>
      </w:r>
      <w:r w:rsidRPr="00307534">
        <w:rPr>
          <w:sz w:val="28"/>
          <w:szCs w:val="28"/>
          <w:shd w:val="clear" w:color="auto" w:fill="FFFFFF"/>
        </w:rPr>
        <w:t>направленная на вовлечение молодежи в творческую деятельность, поддержку талантливой молодежи и поддержку раз</w:t>
      </w:r>
      <w:r>
        <w:rPr>
          <w:sz w:val="28"/>
          <w:szCs w:val="28"/>
          <w:shd w:val="clear" w:color="auto" w:fill="FFFFFF"/>
        </w:rPr>
        <w:t>вития движения КВН в нашем крае</w:t>
      </w:r>
      <w:r w:rsidR="006875D3">
        <w:rPr>
          <w:sz w:val="28"/>
          <w:szCs w:val="28"/>
          <w:shd w:val="clear" w:color="auto" w:fill="FFFFFF"/>
        </w:rPr>
        <w:t>.</w:t>
      </w:r>
      <w:proofErr w:type="gramEnd"/>
    </w:p>
    <w:p w:rsidR="006C0BC8" w:rsidRDefault="006C0BC8" w:rsidP="006C0BC8">
      <w:pPr>
        <w:ind w:firstLine="709"/>
        <w:contextualSpacing/>
        <w:rPr>
          <w:sz w:val="28"/>
          <w:szCs w:val="28"/>
          <w:shd w:val="clear" w:color="auto" w:fill="FFFFFF"/>
        </w:rPr>
      </w:pPr>
      <w:r>
        <w:rPr>
          <w:sz w:val="28"/>
          <w:szCs w:val="28"/>
          <w:shd w:val="clear" w:color="auto" w:fill="FFFFFF"/>
        </w:rPr>
        <w:t>- «Мы достигаем» (Спорт и ЗОЖ),</w:t>
      </w:r>
      <w:r w:rsidRPr="00292BA3">
        <w:rPr>
          <w:sz w:val="28"/>
          <w:szCs w:val="28"/>
          <w:shd w:val="clear" w:color="auto" w:fill="FFFFFF"/>
        </w:rPr>
        <w:t xml:space="preserve"> </w:t>
      </w:r>
      <w:proofErr w:type="gramStart"/>
      <w:r w:rsidRPr="00307534">
        <w:rPr>
          <w:sz w:val="28"/>
          <w:szCs w:val="28"/>
          <w:shd w:val="clear" w:color="auto" w:fill="FFFFFF"/>
        </w:rPr>
        <w:t>направленная</w:t>
      </w:r>
      <w:proofErr w:type="gramEnd"/>
      <w:r w:rsidRPr="00307534">
        <w:rPr>
          <w:sz w:val="28"/>
          <w:szCs w:val="28"/>
          <w:shd w:val="clear" w:color="auto" w:fill="FFFFFF"/>
        </w:rPr>
        <w:t xml:space="preserve"> на формирование ценностей здорового образа жизни у молодежи, популяризацию систематических занятий физической культурой, создание условий для развития любительских и экстремаль</w:t>
      </w:r>
      <w:r>
        <w:rPr>
          <w:sz w:val="28"/>
          <w:szCs w:val="28"/>
          <w:shd w:val="clear" w:color="auto" w:fill="FFFFFF"/>
        </w:rPr>
        <w:t>ных видов спорта среди молодежи.</w:t>
      </w:r>
    </w:p>
    <w:p w:rsidR="006C0BC8" w:rsidRPr="00FF5FDE" w:rsidRDefault="00C26B18" w:rsidP="006C0BC8">
      <w:pPr>
        <w:ind w:firstLine="709"/>
        <w:contextualSpacing/>
        <w:rPr>
          <w:sz w:val="28"/>
          <w:szCs w:val="28"/>
          <w:shd w:val="clear" w:color="auto" w:fill="FFFFFF"/>
        </w:rPr>
      </w:pPr>
      <w:r>
        <w:rPr>
          <w:sz w:val="28"/>
          <w:szCs w:val="28"/>
          <w:shd w:val="clear" w:color="auto" w:fill="FFFFFF"/>
        </w:rPr>
        <w:t xml:space="preserve"> С</w:t>
      </w:r>
      <w:r w:rsidR="006C0BC8" w:rsidRPr="00FF5FDE">
        <w:rPr>
          <w:sz w:val="28"/>
          <w:szCs w:val="28"/>
          <w:shd w:val="clear" w:color="auto" w:fill="FFFFFF"/>
        </w:rPr>
        <w:t xml:space="preserve">пециальные и инфраструктурные проекты: </w:t>
      </w:r>
    </w:p>
    <w:p w:rsidR="006C0BC8" w:rsidRDefault="006C0BC8" w:rsidP="006C0BC8">
      <w:pPr>
        <w:ind w:firstLine="360"/>
        <w:contextualSpacing/>
        <w:rPr>
          <w:sz w:val="28"/>
          <w:szCs w:val="28"/>
          <w:shd w:val="clear" w:color="auto" w:fill="FFFFFF"/>
        </w:rPr>
      </w:pPr>
      <w:r w:rsidRPr="00FF5FDE">
        <w:rPr>
          <w:sz w:val="28"/>
          <w:szCs w:val="28"/>
          <w:shd w:val="clear" w:color="auto" w:fill="FFFFFF"/>
        </w:rPr>
        <w:t>КВН</w:t>
      </w:r>
      <w:r w:rsidR="00C26B18">
        <w:rPr>
          <w:sz w:val="28"/>
          <w:szCs w:val="28"/>
          <w:shd w:val="clear" w:color="auto" w:fill="FFFFFF"/>
        </w:rPr>
        <w:t>,</w:t>
      </w:r>
      <w:r w:rsidRPr="00FF5FDE">
        <w:rPr>
          <w:sz w:val="28"/>
          <w:szCs w:val="28"/>
          <w:shd w:val="clear" w:color="auto" w:fill="FFFFFF"/>
        </w:rPr>
        <w:t xml:space="preserve"> Робототехника и научное творчество</w:t>
      </w:r>
      <w:r w:rsidRPr="00FF5FDE">
        <w:rPr>
          <w:color w:val="000000" w:themeColor="text1"/>
          <w:sz w:val="28"/>
          <w:szCs w:val="28"/>
          <w:shd w:val="clear" w:color="auto" w:fill="FFFFFF"/>
        </w:rPr>
        <w:t xml:space="preserve">, </w:t>
      </w:r>
      <w:r w:rsidRPr="00FF5FDE">
        <w:rPr>
          <w:sz w:val="28"/>
          <w:szCs w:val="28"/>
          <w:shd w:val="clear" w:color="auto" w:fill="FFFFFF"/>
        </w:rPr>
        <w:t xml:space="preserve">РДШ, </w:t>
      </w:r>
      <w:proofErr w:type="spellStart"/>
      <w:r w:rsidRPr="00FF5FDE">
        <w:rPr>
          <w:sz w:val="28"/>
          <w:szCs w:val="28"/>
          <w:shd w:val="clear" w:color="auto" w:fill="FFFFFF"/>
        </w:rPr>
        <w:t>Юнармия</w:t>
      </w:r>
      <w:proofErr w:type="spellEnd"/>
      <w:r w:rsidRPr="00FF5FDE">
        <w:rPr>
          <w:sz w:val="28"/>
          <w:szCs w:val="28"/>
          <w:shd w:val="clear" w:color="auto" w:fill="FFFFFF"/>
        </w:rPr>
        <w:t xml:space="preserve">, ТИМ «Юниор», </w:t>
      </w:r>
      <w:r w:rsidR="00C26B18">
        <w:rPr>
          <w:sz w:val="28"/>
          <w:szCs w:val="28"/>
          <w:shd w:val="clear" w:color="auto" w:fill="FFFFFF"/>
        </w:rPr>
        <w:t>«</w:t>
      </w:r>
      <w:proofErr w:type="spellStart"/>
      <w:r w:rsidR="00C26B18">
        <w:rPr>
          <w:sz w:val="28"/>
          <w:szCs w:val="28"/>
          <w:shd w:val="clear" w:color="auto" w:fill="FFFFFF"/>
        </w:rPr>
        <w:t>ЮСуббота</w:t>
      </w:r>
      <w:proofErr w:type="spellEnd"/>
      <w:r w:rsidRPr="00FF5FDE">
        <w:rPr>
          <w:sz w:val="28"/>
          <w:szCs w:val="28"/>
          <w:shd w:val="clear" w:color="auto" w:fill="FFFFFF"/>
        </w:rPr>
        <w:t>», Территория Красноярский край</w:t>
      </w:r>
      <w:r>
        <w:rPr>
          <w:sz w:val="28"/>
          <w:szCs w:val="28"/>
          <w:shd w:val="clear" w:color="auto" w:fill="FFFFFF"/>
        </w:rPr>
        <w:t>.</w:t>
      </w:r>
    </w:p>
    <w:p w:rsidR="001A7DB8" w:rsidRPr="00D16E43" w:rsidRDefault="00F6427B" w:rsidP="006C0BC8">
      <w:pPr>
        <w:ind w:firstLine="360"/>
        <w:contextualSpacing/>
        <w:rPr>
          <w:sz w:val="28"/>
          <w:szCs w:val="28"/>
        </w:rPr>
      </w:pPr>
      <w:r>
        <w:rPr>
          <w:sz w:val="28"/>
          <w:szCs w:val="28"/>
        </w:rPr>
        <w:t xml:space="preserve">К </w:t>
      </w:r>
      <w:r w:rsidR="001A7DB8" w:rsidRPr="00D16E43">
        <w:rPr>
          <w:sz w:val="28"/>
          <w:szCs w:val="28"/>
        </w:rPr>
        <w:t xml:space="preserve">2030 </w:t>
      </w:r>
      <w:r w:rsidR="001A7DB8">
        <w:rPr>
          <w:sz w:val="28"/>
          <w:szCs w:val="28"/>
        </w:rPr>
        <w:t>году планируется создать</w:t>
      </w:r>
      <w:r w:rsidR="001A7DB8" w:rsidRPr="00D16E43">
        <w:rPr>
          <w:sz w:val="28"/>
          <w:szCs w:val="28"/>
        </w:rPr>
        <w:t>:</w:t>
      </w:r>
      <w:r w:rsidR="001A7DB8">
        <w:rPr>
          <w:sz w:val="28"/>
          <w:szCs w:val="28"/>
        </w:rPr>
        <w:t xml:space="preserve"> </w:t>
      </w:r>
    </w:p>
    <w:p w:rsidR="001A7DB8" w:rsidRDefault="001A7DB8" w:rsidP="001A7DB8">
      <w:pPr>
        <w:pStyle w:val="afb"/>
        <w:jc w:val="both"/>
        <w:rPr>
          <w:rFonts w:ascii="Times New Roman" w:hAnsi="Times New Roman"/>
          <w:sz w:val="28"/>
          <w:szCs w:val="28"/>
        </w:rPr>
      </w:pPr>
      <w:r w:rsidRPr="00D16E43">
        <w:rPr>
          <w:rFonts w:ascii="Times New Roman" w:hAnsi="Times New Roman"/>
          <w:sz w:val="28"/>
          <w:szCs w:val="28"/>
        </w:rPr>
        <w:t xml:space="preserve">- </w:t>
      </w:r>
      <w:r>
        <w:rPr>
          <w:rFonts w:ascii="Times New Roman" w:hAnsi="Times New Roman"/>
          <w:sz w:val="28"/>
          <w:szCs w:val="28"/>
        </w:rPr>
        <w:t>местное отделение общественной организации</w:t>
      </w:r>
      <w:r w:rsidRPr="00D16E43">
        <w:rPr>
          <w:rFonts w:ascii="Times New Roman" w:hAnsi="Times New Roman"/>
          <w:sz w:val="28"/>
          <w:szCs w:val="28"/>
        </w:rPr>
        <w:t xml:space="preserve"> «Российский союз сель</w:t>
      </w:r>
      <w:r>
        <w:rPr>
          <w:rFonts w:ascii="Times New Roman" w:hAnsi="Times New Roman"/>
          <w:sz w:val="28"/>
          <w:szCs w:val="28"/>
        </w:rPr>
        <w:t>ской молодежи», важнейшей задачей которой является объединение активной и инициативной молодежи</w:t>
      </w:r>
      <w:r w:rsidRPr="00D16E43">
        <w:rPr>
          <w:rFonts w:ascii="Times New Roman" w:hAnsi="Times New Roman"/>
          <w:sz w:val="28"/>
          <w:szCs w:val="28"/>
        </w:rPr>
        <w:t xml:space="preserve"> для р</w:t>
      </w:r>
      <w:r>
        <w:rPr>
          <w:rFonts w:ascii="Times New Roman" w:hAnsi="Times New Roman"/>
          <w:sz w:val="28"/>
          <w:szCs w:val="28"/>
        </w:rPr>
        <w:t xml:space="preserve">азвития сельских территорий.  </w:t>
      </w:r>
      <w:r w:rsidRPr="006317AF">
        <w:rPr>
          <w:rFonts w:ascii="Times New Roman" w:hAnsi="Times New Roman"/>
          <w:sz w:val="28"/>
          <w:szCs w:val="28"/>
        </w:rPr>
        <w:t xml:space="preserve">С помощью, РССМ </w:t>
      </w:r>
      <w:r w:rsidR="00E9364C">
        <w:rPr>
          <w:rFonts w:ascii="Times New Roman" w:hAnsi="Times New Roman"/>
          <w:sz w:val="28"/>
          <w:szCs w:val="28"/>
        </w:rPr>
        <w:t xml:space="preserve">появляется возможность </w:t>
      </w:r>
      <w:r>
        <w:rPr>
          <w:rFonts w:ascii="Times New Roman" w:hAnsi="Times New Roman"/>
          <w:sz w:val="28"/>
          <w:szCs w:val="28"/>
        </w:rPr>
        <w:t xml:space="preserve">выхода </w:t>
      </w:r>
      <w:r w:rsidR="00E9364C">
        <w:rPr>
          <w:rFonts w:ascii="Times New Roman" w:hAnsi="Times New Roman"/>
          <w:sz w:val="28"/>
          <w:szCs w:val="28"/>
        </w:rPr>
        <w:t xml:space="preserve">с </w:t>
      </w:r>
      <w:r w:rsidRPr="00D16E43">
        <w:rPr>
          <w:rFonts w:ascii="Times New Roman" w:hAnsi="Times New Roman"/>
          <w:sz w:val="28"/>
          <w:szCs w:val="28"/>
        </w:rPr>
        <w:t>коммерческим</w:t>
      </w:r>
      <w:r>
        <w:rPr>
          <w:rFonts w:ascii="Times New Roman" w:hAnsi="Times New Roman"/>
          <w:sz w:val="28"/>
          <w:szCs w:val="28"/>
        </w:rPr>
        <w:t>и проектами</w:t>
      </w:r>
      <w:r w:rsidRPr="00D16E43">
        <w:rPr>
          <w:rFonts w:ascii="Times New Roman" w:hAnsi="Times New Roman"/>
          <w:sz w:val="28"/>
          <w:szCs w:val="28"/>
        </w:rPr>
        <w:t xml:space="preserve"> на </w:t>
      </w:r>
      <w:proofErr w:type="spellStart"/>
      <w:r w:rsidRPr="00D16E43">
        <w:rPr>
          <w:rFonts w:ascii="Times New Roman" w:hAnsi="Times New Roman"/>
          <w:sz w:val="28"/>
          <w:szCs w:val="28"/>
        </w:rPr>
        <w:t>грантовые</w:t>
      </w:r>
      <w:proofErr w:type="spellEnd"/>
      <w:r w:rsidRPr="00D16E43">
        <w:rPr>
          <w:rFonts w:ascii="Times New Roman" w:hAnsi="Times New Roman"/>
          <w:sz w:val="28"/>
          <w:szCs w:val="28"/>
        </w:rPr>
        <w:t xml:space="preserve"> площадки страны</w:t>
      </w:r>
      <w:r>
        <w:rPr>
          <w:rFonts w:ascii="Times New Roman" w:hAnsi="Times New Roman"/>
          <w:sz w:val="28"/>
          <w:szCs w:val="28"/>
        </w:rPr>
        <w:t>;</w:t>
      </w:r>
    </w:p>
    <w:p w:rsidR="001A7DB8" w:rsidRPr="00D16E43" w:rsidRDefault="001A7DB8" w:rsidP="001A7DB8">
      <w:pPr>
        <w:pStyle w:val="afb"/>
        <w:jc w:val="both"/>
        <w:rPr>
          <w:rFonts w:ascii="Times New Roman" w:hAnsi="Times New Roman"/>
          <w:sz w:val="28"/>
          <w:szCs w:val="28"/>
        </w:rPr>
      </w:pPr>
      <w:r>
        <w:rPr>
          <w:rFonts w:ascii="Times New Roman" w:hAnsi="Times New Roman"/>
          <w:sz w:val="28"/>
          <w:szCs w:val="28"/>
        </w:rPr>
        <w:t>-  в рамках сельского предпринимательства будет реализован проект</w:t>
      </w:r>
      <w:r w:rsidRPr="00D16E43">
        <w:rPr>
          <w:rFonts w:ascii="Times New Roman" w:hAnsi="Times New Roman"/>
          <w:sz w:val="28"/>
          <w:szCs w:val="28"/>
        </w:rPr>
        <w:t xml:space="preserve"> </w:t>
      </w:r>
      <w:r>
        <w:rPr>
          <w:rFonts w:ascii="Times New Roman" w:hAnsi="Times New Roman"/>
          <w:sz w:val="28"/>
          <w:szCs w:val="28"/>
        </w:rPr>
        <w:t>«</w:t>
      </w:r>
      <w:proofErr w:type="gramStart"/>
      <w:r>
        <w:rPr>
          <w:rFonts w:ascii="Times New Roman" w:hAnsi="Times New Roman"/>
          <w:sz w:val="28"/>
          <w:szCs w:val="28"/>
        </w:rPr>
        <w:t>АРТ</w:t>
      </w:r>
      <w:proofErr w:type="gramEnd"/>
      <w:r>
        <w:rPr>
          <w:rFonts w:ascii="Times New Roman" w:hAnsi="Times New Roman"/>
          <w:sz w:val="28"/>
          <w:szCs w:val="28"/>
        </w:rPr>
        <w:t xml:space="preserve"> в село»;</w:t>
      </w:r>
    </w:p>
    <w:p w:rsidR="00F6427B" w:rsidRDefault="001A7DB8" w:rsidP="001A7DB8">
      <w:pPr>
        <w:pStyle w:val="afb"/>
        <w:jc w:val="both"/>
        <w:rPr>
          <w:rFonts w:ascii="Times New Roman" w:hAnsi="Times New Roman"/>
          <w:sz w:val="28"/>
          <w:szCs w:val="28"/>
        </w:rPr>
      </w:pPr>
      <w:r>
        <w:rPr>
          <w:rFonts w:ascii="Times New Roman" w:hAnsi="Times New Roman"/>
          <w:sz w:val="28"/>
          <w:szCs w:val="28"/>
        </w:rPr>
        <w:t>- с</w:t>
      </w:r>
      <w:r w:rsidRPr="00D16E43">
        <w:rPr>
          <w:rFonts w:ascii="Times New Roman" w:hAnsi="Times New Roman"/>
          <w:sz w:val="28"/>
          <w:szCs w:val="28"/>
        </w:rPr>
        <w:t xml:space="preserve">овместно с </w:t>
      </w:r>
      <w:proofErr w:type="spellStart"/>
      <w:r w:rsidRPr="00D16E43">
        <w:rPr>
          <w:rFonts w:ascii="Times New Roman" w:hAnsi="Times New Roman"/>
          <w:sz w:val="28"/>
          <w:szCs w:val="28"/>
        </w:rPr>
        <w:t>Ужурским</w:t>
      </w:r>
      <w:proofErr w:type="spellEnd"/>
      <w:r w:rsidRPr="00D16E43">
        <w:rPr>
          <w:rFonts w:ascii="Times New Roman" w:hAnsi="Times New Roman"/>
          <w:sz w:val="28"/>
          <w:szCs w:val="28"/>
        </w:rPr>
        <w:t xml:space="preserve"> </w:t>
      </w:r>
      <w:r>
        <w:rPr>
          <w:rFonts w:ascii="Times New Roman" w:hAnsi="Times New Roman"/>
          <w:sz w:val="28"/>
          <w:szCs w:val="28"/>
        </w:rPr>
        <w:t xml:space="preserve">многопрофильным </w:t>
      </w:r>
      <w:r w:rsidR="00E9364C">
        <w:rPr>
          <w:rFonts w:ascii="Times New Roman" w:hAnsi="Times New Roman"/>
          <w:sz w:val="28"/>
          <w:szCs w:val="28"/>
        </w:rPr>
        <w:t xml:space="preserve">техникумом </w:t>
      </w:r>
      <w:r>
        <w:rPr>
          <w:rFonts w:ascii="Times New Roman" w:hAnsi="Times New Roman"/>
          <w:sz w:val="28"/>
          <w:szCs w:val="28"/>
        </w:rPr>
        <w:t>и МКУ «Управление образования Ужурского района»</w:t>
      </w:r>
      <w:r w:rsidRPr="00D16E43">
        <w:rPr>
          <w:rFonts w:ascii="Times New Roman" w:hAnsi="Times New Roman"/>
          <w:sz w:val="28"/>
          <w:szCs w:val="28"/>
        </w:rPr>
        <w:t xml:space="preserve"> </w:t>
      </w:r>
      <w:r>
        <w:rPr>
          <w:rFonts w:ascii="Times New Roman" w:hAnsi="Times New Roman"/>
          <w:sz w:val="28"/>
          <w:szCs w:val="28"/>
        </w:rPr>
        <w:t>флагманская программа</w:t>
      </w:r>
      <w:r w:rsidRPr="00D16E43">
        <w:rPr>
          <w:rFonts w:ascii="Times New Roman" w:hAnsi="Times New Roman"/>
          <w:sz w:val="28"/>
          <w:szCs w:val="28"/>
        </w:rPr>
        <w:t xml:space="preserve"> «Ты – предприниматель» в Ужурском районе. </w:t>
      </w:r>
    </w:p>
    <w:p w:rsidR="001A7DB8" w:rsidRPr="00D16E43" w:rsidRDefault="001A7DB8" w:rsidP="001A7DB8">
      <w:pPr>
        <w:pStyle w:val="afb"/>
        <w:jc w:val="both"/>
        <w:rPr>
          <w:rFonts w:ascii="Times New Roman" w:hAnsi="Times New Roman"/>
          <w:sz w:val="28"/>
          <w:szCs w:val="28"/>
        </w:rPr>
      </w:pPr>
      <w:r>
        <w:rPr>
          <w:rFonts w:ascii="Times New Roman" w:hAnsi="Times New Roman"/>
          <w:sz w:val="28"/>
          <w:szCs w:val="28"/>
        </w:rPr>
        <w:lastRenderedPageBreak/>
        <w:t xml:space="preserve">Основная задача – это </w:t>
      </w:r>
      <w:r w:rsidRPr="00D16E43">
        <w:rPr>
          <w:rFonts w:ascii="Times New Roman" w:hAnsi="Times New Roman"/>
          <w:sz w:val="28"/>
          <w:szCs w:val="28"/>
        </w:rPr>
        <w:t>обучение молодёжи базовым предпринимат</w:t>
      </w:r>
      <w:r w:rsidR="00F6427B">
        <w:rPr>
          <w:rFonts w:ascii="Times New Roman" w:hAnsi="Times New Roman"/>
          <w:sz w:val="28"/>
          <w:szCs w:val="28"/>
        </w:rPr>
        <w:t>ельским знаниям и навыкам</w:t>
      </w:r>
      <w:r w:rsidR="006875D3">
        <w:rPr>
          <w:rFonts w:ascii="Times New Roman" w:hAnsi="Times New Roman"/>
          <w:sz w:val="28"/>
          <w:szCs w:val="28"/>
        </w:rPr>
        <w:t>.</w:t>
      </w:r>
    </w:p>
    <w:p w:rsidR="00C95BB4" w:rsidRPr="00BB6163" w:rsidRDefault="00C26B18" w:rsidP="00654D70">
      <w:pPr>
        <w:ind w:firstLine="709"/>
        <w:rPr>
          <w:sz w:val="28"/>
          <w:szCs w:val="28"/>
        </w:rPr>
      </w:pPr>
      <w:r>
        <w:rPr>
          <w:sz w:val="28"/>
          <w:szCs w:val="28"/>
        </w:rPr>
        <w:t>В</w:t>
      </w:r>
      <w:r w:rsidR="00210E61">
        <w:rPr>
          <w:sz w:val="28"/>
          <w:szCs w:val="28"/>
        </w:rPr>
        <w:t xml:space="preserve"> МЦ «Вектор» организован</w:t>
      </w:r>
      <w:r w:rsidR="00C95BB4" w:rsidRPr="00BB6163">
        <w:rPr>
          <w:sz w:val="28"/>
          <w:szCs w:val="28"/>
        </w:rPr>
        <w:t xml:space="preserve">а реализация </w:t>
      </w:r>
      <w:r w:rsidR="00E9364C">
        <w:rPr>
          <w:sz w:val="28"/>
          <w:szCs w:val="28"/>
        </w:rPr>
        <w:t>двух инфраструктурных проектов:</w:t>
      </w:r>
      <w:r w:rsidR="00C95BB4" w:rsidRPr="00BB6163">
        <w:rPr>
          <w:sz w:val="28"/>
          <w:szCs w:val="28"/>
        </w:rPr>
        <w:t xml:space="preserve"> «Т</w:t>
      </w:r>
      <w:r w:rsidR="003B126F">
        <w:rPr>
          <w:sz w:val="28"/>
          <w:szCs w:val="28"/>
        </w:rPr>
        <w:t>ерритория Красноярский край</w:t>
      </w:r>
      <w:r w:rsidR="00E9364C">
        <w:rPr>
          <w:sz w:val="28"/>
          <w:szCs w:val="28"/>
        </w:rPr>
        <w:t xml:space="preserve">» - </w:t>
      </w:r>
      <w:r w:rsidR="00153E89">
        <w:rPr>
          <w:sz w:val="28"/>
          <w:szCs w:val="28"/>
        </w:rPr>
        <w:t>поддержка</w:t>
      </w:r>
      <w:r w:rsidR="00C95BB4" w:rsidRPr="00BB6163">
        <w:rPr>
          <w:sz w:val="28"/>
          <w:szCs w:val="28"/>
        </w:rPr>
        <w:t xml:space="preserve"> молод</w:t>
      </w:r>
      <w:r w:rsidR="00DA4811">
        <w:rPr>
          <w:sz w:val="28"/>
          <w:szCs w:val="28"/>
        </w:rPr>
        <w:t>ё</w:t>
      </w:r>
      <w:r w:rsidR="00E9364C">
        <w:rPr>
          <w:sz w:val="28"/>
          <w:szCs w:val="28"/>
        </w:rPr>
        <w:t xml:space="preserve">жных проектов, </w:t>
      </w:r>
      <w:r w:rsidR="00C95BB4" w:rsidRPr="00BB6163">
        <w:rPr>
          <w:sz w:val="28"/>
          <w:szCs w:val="28"/>
        </w:rPr>
        <w:t>«Открытое пространство»</w:t>
      </w:r>
      <w:r w:rsidR="00C95BB4">
        <w:rPr>
          <w:sz w:val="28"/>
          <w:szCs w:val="28"/>
        </w:rPr>
        <w:t xml:space="preserve"> </w:t>
      </w:r>
      <w:r w:rsidR="00C95BB4" w:rsidRPr="00BB6163">
        <w:rPr>
          <w:sz w:val="28"/>
          <w:szCs w:val="28"/>
        </w:rPr>
        <w:t xml:space="preserve">-  </w:t>
      </w:r>
      <w:r w:rsidR="00153E89">
        <w:rPr>
          <w:sz w:val="28"/>
          <w:szCs w:val="28"/>
        </w:rPr>
        <w:t>рабочее</w:t>
      </w:r>
      <w:r w:rsidR="00B12294">
        <w:rPr>
          <w:sz w:val="28"/>
          <w:szCs w:val="28"/>
        </w:rPr>
        <w:t xml:space="preserve"> </w:t>
      </w:r>
      <w:r w:rsidR="00153E89">
        <w:rPr>
          <w:sz w:val="28"/>
          <w:szCs w:val="28"/>
        </w:rPr>
        <w:t>пространств</w:t>
      </w:r>
      <w:r w:rsidR="00F6427B">
        <w:rPr>
          <w:sz w:val="28"/>
          <w:szCs w:val="28"/>
        </w:rPr>
        <w:t>о</w:t>
      </w:r>
      <w:r w:rsidR="00153E89">
        <w:rPr>
          <w:sz w:val="28"/>
          <w:szCs w:val="28"/>
        </w:rPr>
        <w:t xml:space="preserve"> для проведения</w:t>
      </w:r>
      <w:r w:rsidR="00B12294">
        <w:rPr>
          <w:sz w:val="28"/>
          <w:szCs w:val="28"/>
        </w:rPr>
        <w:t xml:space="preserve"> мероприятий</w:t>
      </w:r>
      <w:r w:rsidR="00C95BB4" w:rsidRPr="00BB6163">
        <w:rPr>
          <w:sz w:val="28"/>
          <w:szCs w:val="28"/>
        </w:rPr>
        <w:t>,</w:t>
      </w:r>
      <w:r w:rsidR="00153E89">
        <w:rPr>
          <w:sz w:val="28"/>
          <w:szCs w:val="28"/>
        </w:rPr>
        <w:t xml:space="preserve"> семинаров</w:t>
      </w:r>
      <w:r w:rsidR="00B12294">
        <w:rPr>
          <w:sz w:val="28"/>
          <w:szCs w:val="28"/>
        </w:rPr>
        <w:t>.</w:t>
      </w:r>
    </w:p>
    <w:p w:rsidR="00C95BB4" w:rsidRPr="00BB6163" w:rsidRDefault="00C95BB4" w:rsidP="00654D70">
      <w:pPr>
        <w:pStyle w:val="ConsPlusTitle"/>
        <w:spacing w:line="240" w:lineRule="auto"/>
        <w:ind w:firstLine="708"/>
        <w:jc w:val="both"/>
        <w:rPr>
          <w:rFonts w:ascii="Times New Roman" w:hAnsi="Times New Roman" w:cs="Times New Roman"/>
          <w:b w:val="0"/>
          <w:sz w:val="28"/>
          <w:szCs w:val="28"/>
        </w:rPr>
      </w:pPr>
      <w:r w:rsidRPr="00BB6163">
        <w:rPr>
          <w:rFonts w:ascii="Times New Roman" w:hAnsi="Times New Roman" w:cs="Times New Roman"/>
          <w:b w:val="0"/>
          <w:sz w:val="28"/>
          <w:szCs w:val="28"/>
        </w:rPr>
        <w:t xml:space="preserve">Меры субсидиарной поддержки муниципальных </w:t>
      </w:r>
      <w:r>
        <w:rPr>
          <w:rFonts w:ascii="Times New Roman" w:hAnsi="Times New Roman" w:cs="Times New Roman"/>
          <w:b w:val="0"/>
          <w:sz w:val="28"/>
          <w:szCs w:val="28"/>
        </w:rPr>
        <w:t>молод</w:t>
      </w:r>
      <w:r w:rsidR="00DA4811">
        <w:rPr>
          <w:rFonts w:ascii="Times New Roman" w:hAnsi="Times New Roman" w:cs="Times New Roman"/>
          <w:b w:val="0"/>
          <w:sz w:val="28"/>
          <w:szCs w:val="28"/>
        </w:rPr>
        <w:t>ё</w:t>
      </w:r>
      <w:r>
        <w:rPr>
          <w:rFonts w:ascii="Times New Roman" w:hAnsi="Times New Roman" w:cs="Times New Roman"/>
          <w:b w:val="0"/>
          <w:sz w:val="28"/>
          <w:szCs w:val="28"/>
        </w:rPr>
        <w:t>жных центров, закрепленные</w:t>
      </w:r>
      <w:r w:rsidRPr="00BB6163">
        <w:rPr>
          <w:rFonts w:ascii="Times New Roman" w:hAnsi="Times New Roman" w:cs="Times New Roman"/>
          <w:b w:val="0"/>
          <w:sz w:val="28"/>
          <w:szCs w:val="28"/>
        </w:rPr>
        <w:t xml:space="preserve"> статьей 24 Закона края «О государственной молод</w:t>
      </w:r>
      <w:r w:rsidR="00DA4811">
        <w:rPr>
          <w:rFonts w:ascii="Times New Roman" w:hAnsi="Times New Roman" w:cs="Times New Roman"/>
          <w:b w:val="0"/>
          <w:sz w:val="28"/>
          <w:szCs w:val="28"/>
        </w:rPr>
        <w:t>ё</w:t>
      </w:r>
      <w:r w:rsidRPr="00BB6163">
        <w:rPr>
          <w:rFonts w:ascii="Times New Roman" w:hAnsi="Times New Roman" w:cs="Times New Roman"/>
          <w:b w:val="0"/>
          <w:sz w:val="28"/>
          <w:szCs w:val="28"/>
        </w:rPr>
        <w:t>жной политике» от 08.12.2006 № 20-5445</w:t>
      </w:r>
      <w:r>
        <w:rPr>
          <w:rFonts w:ascii="Times New Roman" w:hAnsi="Times New Roman" w:cs="Times New Roman"/>
          <w:b w:val="0"/>
          <w:sz w:val="28"/>
          <w:szCs w:val="28"/>
        </w:rPr>
        <w:t xml:space="preserve"> (далее – </w:t>
      </w:r>
      <w:r w:rsidRPr="00BB6163">
        <w:rPr>
          <w:rFonts w:ascii="Times New Roman" w:hAnsi="Times New Roman" w:cs="Times New Roman"/>
          <w:b w:val="0"/>
          <w:sz w:val="28"/>
          <w:szCs w:val="28"/>
        </w:rPr>
        <w:t>Закон о молод</w:t>
      </w:r>
      <w:r w:rsidR="00DA4811">
        <w:rPr>
          <w:rFonts w:ascii="Times New Roman" w:hAnsi="Times New Roman" w:cs="Times New Roman"/>
          <w:b w:val="0"/>
          <w:sz w:val="28"/>
          <w:szCs w:val="28"/>
        </w:rPr>
        <w:t>ё</w:t>
      </w:r>
      <w:r w:rsidRPr="00BB6163">
        <w:rPr>
          <w:rFonts w:ascii="Times New Roman" w:hAnsi="Times New Roman" w:cs="Times New Roman"/>
          <w:b w:val="0"/>
          <w:sz w:val="28"/>
          <w:szCs w:val="28"/>
        </w:rPr>
        <w:t>жной политике), позволили наполнить материально-техническую базу моло</w:t>
      </w:r>
      <w:r>
        <w:rPr>
          <w:rFonts w:ascii="Times New Roman" w:hAnsi="Times New Roman" w:cs="Times New Roman"/>
          <w:b w:val="0"/>
          <w:sz w:val="28"/>
          <w:szCs w:val="28"/>
        </w:rPr>
        <w:t>д</w:t>
      </w:r>
      <w:r w:rsidR="00DA4811">
        <w:rPr>
          <w:rFonts w:ascii="Times New Roman" w:hAnsi="Times New Roman" w:cs="Times New Roman"/>
          <w:b w:val="0"/>
          <w:sz w:val="28"/>
          <w:szCs w:val="28"/>
        </w:rPr>
        <w:t>ё</w:t>
      </w:r>
      <w:r>
        <w:rPr>
          <w:rFonts w:ascii="Times New Roman" w:hAnsi="Times New Roman" w:cs="Times New Roman"/>
          <w:b w:val="0"/>
          <w:sz w:val="28"/>
          <w:szCs w:val="28"/>
        </w:rPr>
        <w:t>жных центров, провести ремонт</w:t>
      </w:r>
      <w:r w:rsidRPr="00BB6163">
        <w:rPr>
          <w:rFonts w:ascii="Times New Roman" w:hAnsi="Times New Roman" w:cs="Times New Roman"/>
          <w:b w:val="0"/>
          <w:sz w:val="28"/>
          <w:szCs w:val="28"/>
        </w:rPr>
        <w:t xml:space="preserve"> помещений. </w:t>
      </w:r>
    </w:p>
    <w:p w:rsidR="00C95BB4" w:rsidRPr="00BB6163" w:rsidRDefault="0016646E" w:rsidP="00654D70">
      <w:pPr>
        <w:widowControl w:val="0"/>
        <w:autoSpaceDE w:val="0"/>
        <w:autoSpaceDN w:val="0"/>
        <w:adjustRightInd w:val="0"/>
        <w:ind w:firstLine="708"/>
        <w:rPr>
          <w:sz w:val="28"/>
          <w:szCs w:val="28"/>
        </w:rPr>
      </w:pPr>
      <w:r>
        <w:rPr>
          <w:sz w:val="28"/>
          <w:szCs w:val="28"/>
        </w:rPr>
        <w:t>В настоящее время 21</w:t>
      </w:r>
      <w:r w:rsidR="00C95BB4" w:rsidRPr="00BB6163">
        <w:rPr>
          <w:sz w:val="28"/>
          <w:szCs w:val="28"/>
        </w:rPr>
        <w:t>% молод</w:t>
      </w:r>
      <w:r w:rsidR="00DA4811">
        <w:rPr>
          <w:sz w:val="28"/>
          <w:szCs w:val="28"/>
        </w:rPr>
        <w:t>ё</w:t>
      </w:r>
      <w:r w:rsidR="00C95BB4" w:rsidRPr="00BB6163">
        <w:rPr>
          <w:sz w:val="28"/>
          <w:szCs w:val="28"/>
        </w:rPr>
        <w:t>жи от общего количества молодых граждан Ужурского района участвуют в социальных проектах. Данный показатель обусловлен не только недостаточной социальной активностью самой молод</w:t>
      </w:r>
      <w:r w:rsidR="00DA4811">
        <w:rPr>
          <w:sz w:val="28"/>
          <w:szCs w:val="28"/>
        </w:rPr>
        <w:t>ё</w:t>
      </w:r>
      <w:r w:rsidR="00C95BB4" w:rsidRPr="00BB6163">
        <w:rPr>
          <w:sz w:val="28"/>
          <w:szCs w:val="28"/>
        </w:rPr>
        <w:t>жи района, но и недостаточно эффективной общегосударственной системой, реализующей молод</w:t>
      </w:r>
      <w:r w:rsidR="00DA4811">
        <w:rPr>
          <w:sz w:val="28"/>
          <w:szCs w:val="28"/>
        </w:rPr>
        <w:t>ё</w:t>
      </w:r>
      <w:r w:rsidR="00C95BB4" w:rsidRPr="00BB6163">
        <w:rPr>
          <w:sz w:val="28"/>
          <w:szCs w:val="28"/>
        </w:rPr>
        <w:t xml:space="preserve">жную политику на муниципальном уровне. </w:t>
      </w:r>
    </w:p>
    <w:p w:rsidR="00C95BB4" w:rsidRPr="00BB6163" w:rsidRDefault="00696A9C" w:rsidP="00654D70">
      <w:pPr>
        <w:widowControl w:val="0"/>
        <w:autoSpaceDE w:val="0"/>
        <w:autoSpaceDN w:val="0"/>
        <w:adjustRightInd w:val="0"/>
        <w:ind w:firstLine="708"/>
        <w:rPr>
          <w:sz w:val="28"/>
          <w:szCs w:val="28"/>
        </w:rPr>
      </w:pPr>
      <w:r>
        <w:rPr>
          <w:sz w:val="28"/>
          <w:szCs w:val="28"/>
        </w:rPr>
        <w:t>Н</w:t>
      </w:r>
      <w:r w:rsidR="00C95BB4" w:rsidRPr="00BB6163">
        <w:rPr>
          <w:sz w:val="28"/>
          <w:szCs w:val="28"/>
        </w:rPr>
        <w:t>еобходимо выделить ключевые проблемы, на решение которых направлена реализация задач программы:</w:t>
      </w:r>
    </w:p>
    <w:p w:rsidR="00C95BB4" w:rsidRPr="00B9617F" w:rsidRDefault="00C95BB4" w:rsidP="00CA23A6">
      <w:pPr>
        <w:pStyle w:val="afc"/>
        <w:widowControl w:val="0"/>
        <w:numPr>
          <w:ilvl w:val="0"/>
          <w:numId w:val="17"/>
        </w:numPr>
        <w:tabs>
          <w:tab w:val="left" w:pos="1276"/>
        </w:tabs>
        <w:autoSpaceDE w:val="0"/>
        <w:ind w:left="0" w:firstLine="708"/>
        <w:jc w:val="both"/>
        <w:rPr>
          <w:rFonts w:ascii="Times New Roman" w:hAnsi="Times New Roman"/>
          <w:sz w:val="28"/>
          <w:szCs w:val="28"/>
        </w:rPr>
      </w:pPr>
      <w:r w:rsidRPr="00B9617F">
        <w:rPr>
          <w:rFonts w:ascii="Times New Roman" w:hAnsi="Times New Roman"/>
          <w:sz w:val="28"/>
          <w:szCs w:val="28"/>
        </w:rPr>
        <w:t>недостаточная включенность преобразующего потенциала молод</w:t>
      </w:r>
      <w:r w:rsidR="00DA4811">
        <w:rPr>
          <w:rFonts w:ascii="Times New Roman" w:hAnsi="Times New Roman"/>
          <w:sz w:val="28"/>
          <w:szCs w:val="28"/>
        </w:rPr>
        <w:t>ё</w:t>
      </w:r>
      <w:r w:rsidRPr="00B9617F">
        <w:rPr>
          <w:rFonts w:ascii="Times New Roman" w:hAnsi="Times New Roman"/>
          <w:sz w:val="28"/>
          <w:szCs w:val="28"/>
        </w:rPr>
        <w:t>жи в социально-экономическую систему</w:t>
      </w:r>
      <w:r w:rsidR="006875D3">
        <w:rPr>
          <w:rFonts w:ascii="Times New Roman" w:hAnsi="Times New Roman"/>
          <w:sz w:val="28"/>
          <w:szCs w:val="28"/>
        </w:rPr>
        <w:t>.</w:t>
      </w:r>
      <w:r w:rsidRPr="00B9617F">
        <w:rPr>
          <w:rFonts w:ascii="Times New Roman" w:hAnsi="Times New Roman"/>
          <w:sz w:val="28"/>
          <w:szCs w:val="28"/>
        </w:rPr>
        <w:t xml:space="preserve"> </w:t>
      </w:r>
    </w:p>
    <w:p w:rsidR="00C95BB4" w:rsidRPr="00AF3819" w:rsidRDefault="00C95BB4" w:rsidP="00654D70">
      <w:pPr>
        <w:pStyle w:val="af2"/>
        <w:spacing w:before="0" w:after="0"/>
        <w:ind w:firstLine="708"/>
        <w:rPr>
          <w:color w:val="000000" w:themeColor="text1"/>
          <w:sz w:val="28"/>
          <w:szCs w:val="28"/>
        </w:rPr>
      </w:pPr>
      <w:r w:rsidRPr="00AF3819">
        <w:rPr>
          <w:color w:val="000000" w:themeColor="text1"/>
          <w:sz w:val="28"/>
          <w:szCs w:val="28"/>
        </w:rPr>
        <w:t>Помимо развития преобразующего потенциала молод</w:t>
      </w:r>
      <w:r w:rsidR="00DA4811" w:rsidRPr="00AF3819">
        <w:rPr>
          <w:color w:val="000000" w:themeColor="text1"/>
          <w:sz w:val="28"/>
          <w:szCs w:val="28"/>
        </w:rPr>
        <w:t>ё</w:t>
      </w:r>
      <w:r w:rsidRPr="00AF3819">
        <w:rPr>
          <w:color w:val="000000" w:themeColor="text1"/>
          <w:sz w:val="28"/>
          <w:szCs w:val="28"/>
        </w:rPr>
        <w:t xml:space="preserve">жи, данная сфера направлена и на профилактическую работу среди молодого </w:t>
      </w:r>
      <w:r w:rsidR="000023ED" w:rsidRPr="00AF3819">
        <w:rPr>
          <w:color w:val="000000" w:themeColor="text1"/>
          <w:sz w:val="28"/>
          <w:szCs w:val="28"/>
        </w:rPr>
        <w:t xml:space="preserve">населения района. </w:t>
      </w:r>
      <w:r w:rsidR="00EA09E5">
        <w:rPr>
          <w:color w:val="000000" w:themeColor="text1"/>
          <w:sz w:val="28"/>
          <w:szCs w:val="28"/>
        </w:rPr>
        <w:t xml:space="preserve"> </w:t>
      </w:r>
      <w:r w:rsidR="00000CD3" w:rsidRPr="00EA09E5">
        <w:rPr>
          <w:color w:val="000000" w:themeColor="text1"/>
          <w:sz w:val="28"/>
          <w:szCs w:val="28"/>
        </w:rPr>
        <w:t>На начал</w:t>
      </w:r>
      <w:r w:rsidR="006C0BC8" w:rsidRPr="00EA09E5">
        <w:rPr>
          <w:color w:val="000000" w:themeColor="text1"/>
          <w:sz w:val="28"/>
          <w:szCs w:val="28"/>
        </w:rPr>
        <w:t>о 2021</w:t>
      </w:r>
      <w:r w:rsidR="000023ED" w:rsidRPr="00EA09E5">
        <w:rPr>
          <w:color w:val="000000" w:themeColor="text1"/>
          <w:sz w:val="28"/>
          <w:szCs w:val="28"/>
        </w:rPr>
        <w:t xml:space="preserve"> г. в районе проживает около </w:t>
      </w:r>
      <w:r w:rsidR="00EA09E5" w:rsidRPr="00EA09E5">
        <w:rPr>
          <w:color w:val="000000" w:themeColor="text1"/>
          <w:sz w:val="28"/>
          <w:szCs w:val="28"/>
        </w:rPr>
        <w:t>82</w:t>
      </w:r>
      <w:r w:rsidR="00DC724E" w:rsidRPr="00EA09E5">
        <w:rPr>
          <w:color w:val="000000" w:themeColor="text1"/>
          <w:sz w:val="28"/>
          <w:szCs w:val="28"/>
        </w:rPr>
        <w:t>5</w:t>
      </w:r>
      <w:r w:rsidR="00210E61" w:rsidRPr="00EA09E5">
        <w:rPr>
          <w:color w:val="000000" w:themeColor="text1"/>
          <w:sz w:val="28"/>
          <w:szCs w:val="28"/>
        </w:rPr>
        <w:t>0</w:t>
      </w:r>
      <w:r w:rsidR="000023ED" w:rsidRPr="00EA09E5">
        <w:rPr>
          <w:color w:val="000000" w:themeColor="text1"/>
          <w:sz w:val="28"/>
          <w:szCs w:val="28"/>
        </w:rPr>
        <w:t xml:space="preserve"> детей и подростков в возрасте от 0 до 18 лет включительно. На </w:t>
      </w:r>
      <w:r w:rsidR="006C0BC8" w:rsidRPr="00EA09E5">
        <w:rPr>
          <w:color w:val="000000" w:themeColor="text1"/>
          <w:sz w:val="28"/>
          <w:szCs w:val="28"/>
        </w:rPr>
        <w:t xml:space="preserve">01.10.2021 </w:t>
      </w:r>
      <w:r w:rsidR="00210E61" w:rsidRPr="00EA09E5">
        <w:rPr>
          <w:color w:val="000000" w:themeColor="text1"/>
          <w:sz w:val="28"/>
          <w:szCs w:val="28"/>
        </w:rPr>
        <w:t>г. на учете КДН и ЗП состояли</w:t>
      </w:r>
      <w:r w:rsidR="000023ED" w:rsidRPr="00EA09E5">
        <w:rPr>
          <w:color w:val="000000" w:themeColor="text1"/>
          <w:sz w:val="28"/>
          <w:szCs w:val="28"/>
        </w:rPr>
        <w:t xml:space="preserve"> </w:t>
      </w:r>
      <w:r w:rsidR="00EA09E5" w:rsidRPr="00EA09E5">
        <w:rPr>
          <w:color w:val="000000" w:themeColor="text1"/>
          <w:sz w:val="28"/>
          <w:szCs w:val="28"/>
        </w:rPr>
        <w:t>29</w:t>
      </w:r>
      <w:r w:rsidR="00ED2A21" w:rsidRPr="00EA09E5">
        <w:rPr>
          <w:color w:val="000000" w:themeColor="text1"/>
          <w:sz w:val="28"/>
          <w:szCs w:val="28"/>
        </w:rPr>
        <w:t xml:space="preserve"> несовершеннолетних</w:t>
      </w:r>
      <w:r w:rsidR="000023ED" w:rsidRPr="00EA09E5">
        <w:rPr>
          <w:color w:val="000000" w:themeColor="text1"/>
          <w:sz w:val="28"/>
          <w:szCs w:val="28"/>
        </w:rPr>
        <w:t>.</w:t>
      </w:r>
      <w:r w:rsidRPr="00AF3819">
        <w:rPr>
          <w:color w:val="000000" w:themeColor="text1"/>
          <w:sz w:val="28"/>
          <w:szCs w:val="28"/>
        </w:rPr>
        <w:t xml:space="preserve"> </w:t>
      </w:r>
    </w:p>
    <w:p w:rsidR="00C95BB4" w:rsidRPr="00BB6163" w:rsidRDefault="00C95BB4" w:rsidP="00654D70">
      <w:pPr>
        <w:pStyle w:val="a8"/>
        <w:spacing w:after="0"/>
        <w:ind w:left="0" w:firstLine="708"/>
        <w:rPr>
          <w:sz w:val="28"/>
          <w:szCs w:val="28"/>
        </w:rPr>
      </w:pPr>
      <w:r w:rsidRPr="00BB6163">
        <w:rPr>
          <w:sz w:val="28"/>
          <w:szCs w:val="28"/>
        </w:rPr>
        <w:t xml:space="preserve">С учетом актуальности данной проблемы вопросы организации работы по предупреждению злоупотребления психоактивными веществами признаны приоритетными, </w:t>
      </w:r>
      <w:r w:rsidR="00210E61">
        <w:rPr>
          <w:sz w:val="28"/>
          <w:szCs w:val="28"/>
        </w:rPr>
        <w:t>дл</w:t>
      </w:r>
      <w:r w:rsidR="00AF3819">
        <w:rPr>
          <w:sz w:val="28"/>
          <w:szCs w:val="28"/>
        </w:rPr>
        <w:t>я</w:t>
      </w:r>
      <w:r w:rsidR="00210E61">
        <w:rPr>
          <w:sz w:val="28"/>
          <w:szCs w:val="28"/>
        </w:rPr>
        <w:t xml:space="preserve"> </w:t>
      </w:r>
      <w:r w:rsidRPr="00BB6163">
        <w:rPr>
          <w:sz w:val="28"/>
          <w:szCs w:val="28"/>
        </w:rPr>
        <w:t>предотвращения развития ситуации по распространению наркотических, токсических веществ необходимо выполнение мероприятий. Необходимым условием эффективности мер профилактики является координация усилий всех заинтересованных ведом</w:t>
      </w:r>
      <w:proofErr w:type="gramStart"/>
      <w:r w:rsidRPr="00BB6163">
        <w:rPr>
          <w:sz w:val="28"/>
          <w:szCs w:val="28"/>
        </w:rPr>
        <w:t>ств дл</w:t>
      </w:r>
      <w:proofErr w:type="gramEnd"/>
      <w:r w:rsidRPr="00BB6163">
        <w:rPr>
          <w:sz w:val="28"/>
          <w:szCs w:val="28"/>
        </w:rPr>
        <w:t>я создания единой системы профилактики. Решение этих проблем на муниципальном уровне требует программно-целевого подхода.</w:t>
      </w:r>
    </w:p>
    <w:p w:rsidR="001E577F" w:rsidRDefault="00C95BB4" w:rsidP="00696A9C">
      <w:pPr>
        <w:widowControl w:val="0"/>
        <w:ind w:firstLine="708"/>
        <w:rPr>
          <w:sz w:val="28"/>
          <w:szCs w:val="28"/>
        </w:rPr>
      </w:pPr>
      <w:r w:rsidRPr="00BB6163">
        <w:rPr>
          <w:sz w:val="28"/>
          <w:szCs w:val="28"/>
        </w:rPr>
        <w:t xml:space="preserve">   В части развития мер поддержки молод</w:t>
      </w:r>
      <w:r w:rsidR="00DA4811">
        <w:rPr>
          <w:sz w:val="28"/>
          <w:szCs w:val="28"/>
        </w:rPr>
        <w:t>ё</w:t>
      </w:r>
      <w:r w:rsidRPr="00BB6163">
        <w:rPr>
          <w:sz w:val="28"/>
          <w:szCs w:val="28"/>
        </w:rPr>
        <w:t xml:space="preserve">жи, в частности, обеспечение жильем молодых семей, нуждающихся в улучшении жилищных условий, ситуация </w:t>
      </w:r>
      <w:r w:rsidR="00696A9C">
        <w:rPr>
          <w:sz w:val="28"/>
          <w:szCs w:val="28"/>
        </w:rPr>
        <w:t xml:space="preserve">складывается следующим образом. </w:t>
      </w:r>
      <w:r w:rsidR="006C0BC8" w:rsidRPr="00C26B18">
        <w:rPr>
          <w:sz w:val="28"/>
          <w:szCs w:val="28"/>
        </w:rPr>
        <w:t>На начало 2021</w:t>
      </w:r>
      <w:r w:rsidRPr="00C26B18">
        <w:rPr>
          <w:sz w:val="28"/>
          <w:szCs w:val="28"/>
        </w:rPr>
        <w:t xml:space="preserve"> года в Ужурском районе на учете в качестве нуждающихся в улучшении жилищных условий</w:t>
      </w:r>
      <w:r w:rsidR="00B12294" w:rsidRPr="00C26B18">
        <w:rPr>
          <w:sz w:val="28"/>
          <w:szCs w:val="28"/>
        </w:rPr>
        <w:t>,</w:t>
      </w:r>
      <w:r w:rsidRPr="00C26B18">
        <w:rPr>
          <w:sz w:val="28"/>
          <w:szCs w:val="28"/>
        </w:rPr>
        <w:t xml:space="preserve"> в соответствии с действующ</w:t>
      </w:r>
      <w:r w:rsidR="000E69F0" w:rsidRPr="00C26B18">
        <w:rPr>
          <w:sz w:val="28"/>
          <w:szCs w:val="28"/>
        </w:rPr>
        <w:t>им законодательством</w:t>
      </w:r>
      <w:r w:rsidR="00B12294" w:rsidRPr="00C26B18">
        <w:rPr>
          <w:sz w:val="28"/>
          <w:szCs w:val="28"/>
        </w:rPr>
        <w:t>,</w:t>
      </w:r>
      <w:r w:rsidR="000E69F0" w:rsidRPr="00C26B18">
        <w:rPr>
          <w:sz w:val="28"/>
          <w:szCs w:val="28"/>
        </w:rPr>
        <w:t xml:space="preserve"> состояло </w:t>
      </w:r>
      <w:r w:rsidR="00C26B18" w:rsidRPr="00C26B18">
        <w:rPr>
          <w:sz w:val="28"/>
          <w:szCs w:val="28"/>
        </w:rPr>
        <w:t>38</w:t>
      </w:r>
      <w:r w:rsidR="00000CD3" w:rsidRPr="00C26B18">
        <w:rPr>
          <w:sz w:val="28"/>
          <w:szCs w:val="28"/>
        </w:rPr>
        <w:t xml:space="preserve"> молодых</w:t>
      </w:r>
      <w:r w:rsidR="000E69F0" w:rsidRPr="00C26B18">
        <w:rPr>
          <w:sz w:val="28"/>
          <w:szCs w:val="28"/>
        </w:rPr>
        <w:t xml:space="preserve"> семей</w:t>
      </w:r>
      <w:r w:rsidRPr="00C26B18">
        <w:rPr>
          <w:sz w:val="28"/>
          <w:szCs w:val="28"/>
        </w:rPr>
        <w:t>. В результате реализации п</w:t>
      </w:r>
      <w:r w:rsidR="00C26B18" w:rsidRPr="00C26B18">
        <w:rPr>
          <w:sz w:val="28"/>
          <w:szCs w:val="28"/>
        </w:rPr>
        <w:t>рограммы в 2021</w:t>
      </w:r>
      <w:r w:rsidR="00D721CD" w:rsidRPr="00C26B18">
        <w:rPr>
          <w:sz w:val="28"/>
          <w:szCs w:val="28"/>
        </w:rPr>
        <w:t xml:space="preserve"> году 2</w:t>
      </w:r>
      <w:r w:rsidR="00000CD3" w:rsidRPr="00C26B18">
        <w:rPr>
          <w:sz w:val="28"/>
          <w:szCs w:val="28"/>
        </w:rPr>
        <w:t xml:space="preserve"> семьи </w:t>
      </w:r>
      <w:r w:rsidR="00212518" w:rsidRPr="00C26B18">
        <w:rPr>
          <w:sz w:val="28"/>
          <w:szCs w:val="28"/>
        </w:rPr>
        <w:t>получили</w:t>
      </w:r>
      <w:r w:rsidRPr="00C26B18">
        <w:rPr>
          <w:sz w:val="28"/>
          <w:szCs w:val="28"/>
        </w:rPr>
        <w:t xml:space="preserve"> государственную поддержку в приобретении жилья. </w:t>
      </w:r>
      <w:r w:rsidR="00351E28" w:rsidRPr="00C26B18">
        <w:rPr>
          <w:sz w:val="28"/>
          <w:szCs w:val="28"/>
        </w:rPr>
        <w:t>На</w:t>
      </w:r>
      <w:r w:rsidR="00212518" w:rsidRPr="00C26B18">
        <w:rPr>
          <w:sz w:val="28"/>
          <w:szCs w:val="28"/>
        </w:rPr>
        <w:t xml:space="preserve"> </w:t>
      </w:r>
      <w:r w:rsidR="006C0BC8" w:rsidRPr="00C26B18">
        <w:rPr>
          <w:sz w:val="28"/>
          <w:szCs w:val="28"/>
        </w:rPr>
        <w:t>2022</w:t>
      </w:r>
      <w:r w:rsidR="00000CD3" w:rsidRPr="00C26B18">
        <w:rPr>
          <w:sz w:val="28"/>
          <w:szCs w:val="28"/>
        </w:rPr>
        <w:t xml:space="preserve"> год</w:t>
      </w:r>
      <w:r w:rsidR="00212518" w:rsidRPr="00C26B18">
        <w:rPr>
          <w:sz w:val="28"/>
          <w:szCs w:val="28"/>
        </w:rPr>
        <w:t xml:space="preserve"> запланировано 4 семьи.</w:t>
      </w:r>
    </w:p>
    <w:p w:rsidR="00C95BB4" w:rsidRPr="00000CD3" w:rsidRDefault="00212518" w:rsidP="00696A9C">
      <w:pPr>
        <w:widowControl w:val="0"/>
        <w:autoSpaceDE w:val="0"/>
        <w:ind w:firstLine="708"/>
        <w:rPr>
          <w:color w:val="FF0000"/>
          <w:sz w:val="28"/>
          <w:szCs w:val="28"/>
        </w:rPr>
      </w:pPr>
      <w:r w:rsidRPr="003077EC">
        <w:rPr>
          <w:sz w:val="28"/>
          <w:szCs w:val="28"/>
        </w:rPr>
        <w:t xml:space="preserve"> </w:t>
      </w:r>
      <w:r w:rsidR="00C95BB4" w:rsidRPr="00656F4B">
        <w:rPr>
          <w:color w:val="000000" w:themeColor="text1"/>
          <w:sz w:val="28"/>
          <w:szCs w:val="28"/>
        </w:rPr>
        <w:t>Государственная и муниципальная поддержка в приобретении ж</w:t>
      </w:r>
      <w:r w:rsidR="00000CD3" w:rsidRPr="00656F4B">
        <w:rPr>
          <w:color w:val="000000" w:themeColor="text1"/>
          <w:sz w:val="28"/>
          <w:szCs w:val="28"/>
        </w:rPr>
        <w:t xml:space="preserve">илья молодыми семьями в районе </w:t>
      </w:r>
      <w:r w:rsidR="00C95BB4" w:rsidRPr="00656F4B">
        <w:rPr>
          <w:color w:val="000000" w:themeColor="text1"/>
          <w:sz w:val="28"/>
          <w:szCs w:val="28"/>
        </w:rPr>
        <w:t>осуществляется с 2007 года</w:t>
      </w:r>
      <w:r w:rsidR="00696A9C">
        <w:rPr>
          <w:color w:val="FF0000"/>
          <w:sz w:val="28"/>
          <w:szCs w:val="28"/>
        </w:rPr>
        <w:t xml:space="preserve">. </w:t>
      </w:r>
      <w:r w:rsidR="00C95BB4" w:rsidRPr="00BB6163">
        <w:rPr>
          <w:sz w:val="28"/>
          <w:szCs w:val="28"/>
        </w:rPr>
        <w:t>Практика реализации программ</w:t>
      </w:r>
      <w:r w:rsidR="008028BD">
        <w:rPr>
          <w:sz w:val="28"/>
          <w:szCs w:val="28"/>
        </w:rPr>
        <w:t>ы</w:t>
      </w:r>
      <w:r w:rsidR="00C95BB4" w:rsidRPr="00BB6163">
        <w:rPr>
          <w:sz w:val="28"/>
          <w:szCs w:val="28"/>
        </w:rPr>
        <w:t xml:space="preserve">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w:t>
      </w:r>
      <w:r w:rsidR="00C95BB4" w:rsidRPr="00BB6163">
        <w:rPr>
          <w:sz w:val="28"/>
          <w:szCs w:val="28"/>
        </w:rPr>
        <w:lastRenderedPageBreak/>
        <w:t xml:space="preserve">семьями, что подтверждает ежегодный рост числа молодых семей, желающих стать участниками программы. </w:t>
      </w:r>
      <w:r w:rsidR="00C95BB4" w:rsidRPr="008028BD">
        <w:rPr>
          <w:color w:val="000000" w:themeColor="text1"/>
          <w:sz w:val="28"/>
          <w:szCs w:val="28"/>
        </w:rPr>
        <w:t xml:space="preserve">Так, на 01.01.2011 изъявили желание участвовать в данной программе 7 молодых семей, </w:t>
      </w:r>
      <w:r w:rsidR="00C95BB4" w:rsidRPr="00EA09E5">
        <w:rPr>
          <w:color w:val="000000" w:themeColor="text1"/>
          <w:sz w:val="28"/>
          <w:szCs w:val="28"/>
        </w:rPr>
        <w:t>нуждающихс</w:t>
      </w:r>
      <w:r w:rsidR="008028BD" w:rsidRPr="00EA09E5">
        <w:rPr>
          <w:color w:val="000000" w:themeColor="text1"/>
          <w:sz w:val="28"/>
          <w:szCs w:val="28"/>
        </w:rPr>
        <w:t>я в улучшении жилищных условий, а н</w:t>
      </w:r>
      <w:r w:rsidR="00C95BB4" w:rsidRPr="00EA09E5">
        <w:rPr>
          <w:color w:val="000000" w:themeColor="text1"/>
          <w:sz w:val="28"/>
          <w:szCs w:val="28"/>
        </w:rPr>
        <w:t xml:space="preserve">а </w:t>
      </w:r>
      <w:r w:rsidR="00351E28" w:rsidRPr="00EA09E5">
        <w:rPr>
          <w:color w:val="000000" w:themeColor="text1"/>
          <w:sz w:val="28"/>
          <w:szCs w:val="28"/>
        </w:rPr>
        <w:t>01.01.2017 года – 4</w:t>
      </w:r>
      <w:r w:rsidR="000E69F0" w:rsidRPr="00EA09E5">
        <w:rPr>
          <w:color w:val="000000" w:themeColor="text1"/>
          <w:sz w:val="28"/>
          <w:szCs w:val="28"/>
        </w:rPr>
        <w:t>8</w:t>
      </w:r>
      <w:r w:rsidR="00B63CC5" w:rsidRPr="00EA09E5">
        <w:rPr>
          <w:color w:val="000000" w:themeColor="text1"/>
          <w:sz w:val="28"/>
          <w:szCs w:val="28"/>
        </w:rPr>
        <w:t xml:space="preserve"> семей, на 01.01.2020 года – 23 с</w:t>
      </w:r>
      <w:r w:rsidR="00C26B18" w:rsidRPr="00EA09E5">
        <w:rPr>
          <w:color w:val="000000" w:themeColor="text1"/>
          <w:sz w:val="28"/>
          <w:szCs w:val="28"/>
        </w:rPr>
        <w:t xml:space="preserve">емьи, на 01.01.2021 – 52 </w:t>
      </w:r>
      <w:r w:rsidR="00C26B18">
        <w:rPr>
          <w:color w:val="000000" w:themeColor="text1"/>
          <w:sz w:val="28"/>
          <w:szCs w:val="28"/>
        </w:rPr>
        <w:t>семьи</w:t>
      </w:r>
      <w:r w:rsidR="006875D3">
        <w:rPr>
          <w:color w:val="000000" w:themeColor="text1"/>
          <w:sz w:val="28"/>
          <w:szCs w:val="28"/>
        </w:rPr>
        <w:t>.</w:t>
      </w:r>
    </w:p>
    <w:p w:rsidR="00C95BB4" w:rsidRPr="00BB6163" w:rsidRDefault="00C95BB4" w:rsidP="00654D70">
      <w:pPr>
        <w:widowControl w:val="0"/>
        <w:autoSpaceDE w:val="0"/>
        <w:ind w:firstLine="708"/>
        <w:rPr>
          <w:sz w:val="28"/>
          <w:szCs w:val="28"/>
        </w:rPr>
      </w:pPr>
      <w:r w:rsidRPr="00BB6163">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района.</w:t>
      </w:r>
    </w:p>
    <w:p w:rsidR="00C95BB4" w:rsidRPr="00654D70" w:rsidRDefault="00C95BB4" w:rsidP="00654D70">
      <w:pPr>
        <w:pStyle w:val="afc"/>
        <w:widowControl w:val="0"/>
        <w:numPr>
          <w:ilvl w:val="0"/>
          <w:numId w:val="6"/>
        </w:numPr>
        <w:autoSpaceDE w:val="0"/>
        <w:autoSpaceDN w:val="0"/>
        <w:jc w:val="center"/>
        <w:rPr>
          <w:rFonts w:ascii="Times New Roman" w:hAnsi="Times New Roman"/>
          <w:b/>
          <w:spacing w:val="-4"/>
          <w:sz w:val="28"/>
          <w:szCs w:val="28"/>
        </w:rPr>
      </w:pPr>
      <w:r w:rsidRPr="00654D70">
        <w:rPr>
          <w:rFonts w:ascii="Times New Roman" w:hAnsi="Times New Roman"/>
          <w:b/>
          <w:sz w:val="28"/>
          <w:szCs w:val="28"/>
        </w:rPr>
        <w:t>П</w:t>
      </w:r>
      <w:r w:rsidRPr="00654D70">
        <w:rPr>
          <w:rFonts w:ascii="Times New Roman" w:hAnsi="Times New Roman"/>
          <w:b/>
          <w:spacing w:val="-4"/>
          <w:sz w:val="28"/>
          <w:szCs w:val="28"/>
        </w:rPr>
        <w:t xml:space="preserve">риоритеты и цели социально-экономического развития в сфере молодежной политики, описание основных целей и задач программы, тенденции социально-экономического развития в сфере </w:t>
      </w:r>
      <w:r w:rsidR="005F1C91">
        <w:rPr>
          <w:rFonts w:ascii="Times New Roman" w:hAnsi="Times New Roman"/>
          <w:b/>
          <w:spacing w:val="-4"/>
          <w:sz w:val="28"/>
          <w:szCs w:val="28"/>
        </w:rPr>
        <w:t>молодежной политики Ужурского района</w:t>
      </w:r>
    </w:p>
    <w:p w:rsidR="00C95BB4" w:rsidRPr="00BB6163" w:rsidRDefault="00C95BB4" w:rsidP="00654D70">
      <w:pPr>
        <w:pStyle w:val="afc"/>
        <w:tabs>
          <w:tab w:val="left" w:pos="426"/>
        </w:tabs>
        <w:suppressAutoHyphens/>
        <w:ind w:left="0" w:firstLine="709"/>
        <w:contextualSpacing/>
        <w:jc w:val="center"/>
        <w:rPr>
          <w:rFonts w:ascii="Times New Roman" w:hAnsi="Times New Roman"/>
          <w:b/>
          <w:sz w:val="28"/>
          <w:szCs w:val="28"/>
        </w:rPr>
      </w:pPr>
    </w:p>
    <w:p w:rsidR="00C95BB4" w:rsidRPr="00BB6163" w:rsidRDefault="00654D70" w:rsidP="00654D70">
      <w:pPr>
        <w:ind w:firstLine="709"/>
        <w:rPr>
          <w:sz w:val="28"/>
          <w:szCs w:val="28"/>
        </w:rPr>
      </w:pPr>
      <w:r>
        <w:rPr>
          <w:sz w:val="28"/>
          <w:szCs w:val="28"/>
        </w:rPr>
        <w:t>3</w:t>
      </w:r>
      <w:r w:rsidR="00C95BB4" w:rsidRPr="00BB6163">
        <w:rPr>
          <w:sz w:val="28"/>
          <w:szCs w:val="28"/>
        </w:rPr>
        <w:t xml:space="preserve">.1. Приоритеты государственной и муниципальной политики в сфере реализации Программы </w:t>
      </w:r>
    </w:p>
    <w:p w:rsidR="00C95BB4" w:rsidRPr="00BB6163" w:rsidRDefault="00C95BB4" w:rsidP="00654D70">
      <w:pPr>
        <w:ind w:firstLine="709"/>
        <w:textAlignment w:val="baseline"/>
        <w:rPr>
          <w:color w:val="000000"/>
          <w:sz w:val="28"/>
          <w:szCs w:val="28"/>
        </w:rPr>
      </w:pPr>
      <w:r w:rsidRPr="00BB6163">
        <w:rPr>
          <w:color w:val="000000"/>
          <w:sz w:val="28"/>
          <w:szCs w:val="28"/>
        </w:rPr>
        <w:t>Приоритетами в реализации Программы являются:</w:t>
      </w:r>
    </w:p>
    <w:p w:rsidR="00C95BB4" w:rsidRPr="00767AE3" w:rsidRDefault="00C95BB4" w:rsidP="00CA23A6">
      <w:pPr>
        <w:pStyle w:val="afc"/>
        <w:numPr>
          <w:ilvl w:val="0"/>
          <w:numId w:val="24"/>
        </w:numPr>
        <w:ind w:left="0" w:firstLine="709"/>
        <w:jc w:val="both"/>
        <w:textAlignment w:val="baseline"/>
        <w:rPr>
          <w:rFonts w:ascii="Times New Roman" w:hAnsi="Times New Roman"/>
          <w:sz w:val="28"/>
          <w:szCs w:val="28"/>
        </w:rPr>
      </w:pPr>
      <w:r w:rsidRPr="00767AE3">
        <w:rPr>
          <w:rFonts w:ascii="Times New Roman" w:hAnsi="Times New Roman"/>
          <w:sz w:val="28"/>
          <w:szCs w:val="28"/>
        </w:rPr>
        <w:t>повышение гражданской активности молод</w:t>
      </w:r>
      <w:r w:rsidR="00DA4811">
        <w:rPr>
          <w:rFonts w:ascii="Times New Roman" w:hAnsi="Times New Roman"/>
          <w:sz w:val="28"/>
          <w:szCs w:val="28"/>
        </w:rPr>
        <w:t>ё</w:t>
      </w:r>
      <w:r w:rsidRPr="00767AE3">
        <w:rPr>
          <w:rFonts w:ascii="Times New Roman" w:hAnsi="Times New Roman"/>
          <w:sz w:val="28"/>
          <w:szCs w:val="28"/>
        </w:rPr>
        <w:t>жи в решении социально-экономических задач развития Ужурского района;</w:t>
      </w:r>
    </w:p>
    <w:p w:rsidR="00C95BB4" w:rsidRDefault="00C95BB4" w:rsidP="00CA23A6">
      <w:pPr>
        <w:pStyle w:val="afc"/>
        <w:numPr>
          <w:ilvl w:val="0"/>
          <w:numId w:val="24"/>
        </w:numPr>
        <w:ind w:left="0" w:firstLine="709"/>
        <w:jc w:val="both"/>
        <w:textAlignment w:val="baseline"/>
        <w:rPr>
          <w:rFonts w:ascii="Times New Roman" w:hAnsi="Times New Roman"/>
          <w:sz w:val="28"/>
          <w:szCs w:val="28"/>
        </w:rPr>
      </w:pPr>
      <w:r w:rsidRPr="00767AE3">
        <w:rPr>
          <w:rFonts w:ascii="Times New Roman" w:hAnsi="Times New Roman"/>
          <w:sz w:val="28"/>
          <w:szCs w:val="28"/>
        </w:rPr>
        <w:t>улучшение жилищных условий молодых семей;</w:t>
      </w:r>
    </w:p>
    <w:p w:rsidR="00F6427B" w:rsidRPr="00767AE3" w:rsidRDefault="00F6427B" w:rsidP="00CA23A6">
      <w:pPr>
        <w:pStyle w:val="afc"/>
        <w:numPr>
          <w:ilvl w:val="0"/>
          <w:numId w:val="24"/>
        </w:numPr>
        <w:ind w:left="0" w:firstLine="709"/>
        <w:jc w:val="both"/>
        <w:textAlignment w:val="baseline"/>
        <w:rPr>
          <w:rFonts w:ascii="Times New Roman" w:hAnsi="Times New Roman"/>
          <w:sz w:val="28"/>
          <w:szCs w:val="28"/>
        </w:rPr>
      </w:pPr>
      <w:r>
        <w:rPr>
          <w:rFonts w:ascii="Times New Roman" w:hAnsi="Times New Roman"/>
          <w:sz w:val="28"/>
          <w:szCs w:val="28"/>
        </w:rPr>
        <w:t>профилактическая работа на снижение употребления ПАВ</w:t>
      </w:r>
      <w:r w:rsidR="006875D3">
        <w:rPr>
          <w:rFonts w:ascii="Times New Roman" w:hAnsi="Times New Roman"/>
          <w:sz w:val="28"/>
          <w:szCs w:val="28"/>
        </w:rPr>
        <w:t>.</w:t>
      </w:r>
    </w:p>
    <w:p w:rsidR="00C95BB4" w:rsidRPr="00BB6163" w:rsidRDefault="00C95BB4" w:rsidP="00654D70">
      <w:pPr>
        <w:ind w:firstLine="709"/>
        <w:rPr>
          <w:sz w:val="28"/>
          <w:szCs w:val="28"/>
        </w:rPr>
      </w:pPr>
      <w:r w:rsidRPr="00BB6163">
        <w:rPr>
          <w:sz w:val="28"/>
          <w:szCs w:val="28"/>
        </w:rPr>
        <w:t>В рамках приоритета «Повышение гражданской активности молод</w:t>
      </w:r>
      <w:r w:rsidR="00DA4811">
        <w:rPr>
          <w:sz w:val="28"/>
          <w:szCs w:val="28"/>
        </w:rPr>
        <w:t>ё</w:t>
      </w:r>
      <w:r w:rsidRPr="00BB6163">
        <w:rPr>
          <w:sz w:val="28"/>
          <w:szCs w:val="28"/>
        </w:rPr>
        <w:t xml:space="preserve">жи в </w:t>
      </w:r>
      <w:r>
        <w:rPr>
          <w:sz w:val="28"/>
          <w:szCs w:val="28"/>
        </w:rPr>
        <w:t xml:space="preserve">решении </w:t>
      </w:r>
      <w:r w:rsidRPr="00BB6163">
        <w:rPr>
          <w:sz w:val="28"/>
          <w:szCs w:val="28"/>
        </w:rPr>
        <w:t>социально-экономических задач развития Ужурского района» выделены несколько направлений.</w:t>
      </w:r>
    </w:p>
    <w:p w:rsidR="00C95BB4" w:rsidRPr="00BB6163" w:rsidRDefault="00C95BB4" w:rsidP="00654D70">
      <w:pPr>
        <w:ind w:firstLine="709"/>
        <w:rPr>
          <w:sz w:val="28"/>
          <w:szCs w:val="28"/>
        </w:rPr>
      </w:pPr>
      <w:r w:rsidRPr="00BB6163">
        <w:rPr>
          <w:sz w:val="28"/>
          <w:szCs w:val="28"/>
        </w:rPr>
        <w:t>В направлении «Поддержка инфраструктурных условий для развития молод</w:t>
      </w:r>
      <w:r w:rsidR="00DA4811">
        <w:rPr>
          <w:sz w:val="28"/>
          <w:szCs w:val="28"/>
        </w:rPr>
        <w:t>ё</w:t>
      </w:r>
      <w:r w:rsidRPr="00BB6163">
        <w:rPr>
          <w:sz w:val="28"/>
          <w:szCs w:val="28"/>
        </w:rPr>
        <w:t>жных инициатив» предстоит обеспечить:</w:t>
      </w:r>
    </w:p>
    <w:p w:rsidR="00C95BB4" w:rsidRPr="00BB6163" w:rsidRDefault="00C95BB4" w:rsidP="00654D70">
      <w:pPr>
        <w:pStyle w:val="18"/>
        <w:numPr>
          <w:ilvl w:val="0"/>
          <w:numId w:val="3"/>
        </w:numPr>
        <w:tabs>
          <w:tab w:val="left" w:pos="0"/>
          <w:tab w:val="left" w:pos="1134"/>
        </w:tabs>
        <w:suppressAutoHyphens/>
        <w:spacing w:after="0" w:line="240" w:lineRule="auto"/>
        <w:ind w:firstLine="709"/>
        <w:jc w:val="both"/>
        <w:rPr>
          <w:rFonts w:ascii="Times New Roman" w:hAnsi="Times New Roman"/>
          <w:sz w:val="28"/>
          <w:szCs w:val="28"/>
        </w:rPr>
      </w:pPr>
      <w:r w:rsidRPr="00BB6163">
        <w:rPr>
          <w:rFonts w:ascii="Times New Roman" w:hAnsi="Times New Roman"/>
          <w:sz w:val="28"/>
          <w:szCs w:val="28"/>
        </w:rPr>
        <w:t>частичную передачу на аутсорсинг общественному сектору полномочий по развитию гражданских инициатив молод</w:t>
      </w:r>
      <w:r w:rsidR="00DA4811">
        <w:rPr>
          <w:rFonts w:ascii="Times New Roman" w:hAnsi="Times New Roman"/>
          <w:sz w:val="28"/>
          <w:szCs w:val="28"/>
        </w:rPr>
        <w:t>ё</w:t>
      </w:r>
      <w:r w:rsidRPr="00BB6163">
        <w:rPr>
          <w:rFonts w:ascii="Times New Roman" w:hAnsi="Times New Roman"/>
          <w:sz w:val="28"/>
          <w:szCs w:val="28"/>
        </w:rPr>
        <w:t>жи;</w:t>
      </w:r>
    </w:p>
    <w:p w:rsidR="00C95BB4" w:rsidRPr="00BB6163" w:rsidRDefault="00C95BB4" w:rsidP="00654D70">
      <w:pPr>
        <w:pStyle w:val="18"/>
        <w:numPr>
          <w:ilvl w:val="0"/>
          <w:numId w:val="3"/>
        </w:numPr>
        <w:tabs>
          <w:tab w:val="left" w:pos="0"/>
          <w:tab w:val="left" w:pos="1134"/>
        </w:tabs>
        <w:suppressAutoHyphens/>
        <w:spacing w:after="0" w:line="240" w:lineRule="auto"/>
        <w:ind w:firstLine="709"/>
        <w:jc w:val="both"/>
        <w:rPr>
          <w:rFonts w:ascii="Times New Roman" w:hAnsi="Times New Roman"/>
          <w:sz w:val="28"/>
          <w:szCs w:val="28"/>
        </w:rPr>
      </w:pPr>
      <w:r w:rsidRPr="00BB6163">
        <w:rPr>
          <w:rFonts w:ascii="Times New Roman" w:hAnsi="Times New Roman"/>
          <w:sz w:val="28"/>
          <w:szCs w:val="28"/>
        </w:rPr>
        <w:t>развитие механизмов поддержки молод</w:t>
      </w:r>
      <w:r w:rsidR="00DA4811">
        <w:rPr>
          <w:rFonts w:ascii="Times New Roman" w:hAnsi="Times New Roman"/>
          <w:sz w:val="28"/>
          <w:szCs w:val="28"/>
        </w:rPr>
        <w:t>ё</w:t>
      </w:r>
      <w:r w:rsidRPr="00BB6163">
        <w:rPr>
          <w:rFonts w:ascii="Times New Roman" w:hAnsi="Times New Roman"/>
          <w:sz w:val="28"/>
          <w:szCs w:val="28"/>
        </w:rPr>
        <w:t>жных инициатив, сопровождени</w:t>
      </w:r>
      <w:r w:rsidR="00E9364C">
        <w:rPr>
          <w:rFonts w:ascii="Times New Roman" w:hAnsi="Times New Roman"/>
          <w:sz w:val="28"/>
          <w:szCs w:val="28"/>
        </w:rPr>
        <w:t xml:space="preserve">я участия в </w:t>
      </w:r>
      <w:r w:rsidR="00B63CC5">
        <w:rPr>
          <w:rFonts w:ascii="Times New Roman" w:hAnsi="Times New Roman"/>
          <w:sz w:val="28"/>
          <w:szCs w:val="28"/>
        </w:rPr>
        <w:t>муниципальных конкурсах.</w:t>
      </w:r>
    </w:p>
    <w:p w:rsidR="00C95BB4" w:rsidRPr="00BB6163" w:rsidRDefault="00C95BB4" w:rsidP="00654D70">
      <w:pPr>
        <w:ind w:firstLine="709"/>
        <w:rPr>
          <w:sz w:val="28"/>
          <w:szCs w:val="28"/>
        </w:rPr>
      </w:pPr>
      <w:r w:rsidRPr="00BB6163">
        <w:rPr>
          <w:sz w:val="28"/>
          <w:szCs w:val="28"/>
        </w:rPr>
        <w:t>В рамках направления «Совершенствование технологий работы с гражданскими инициативами молодежи» предстоит обеспечить:</w:t>
      </w:r>
    </w:p>
    <w:p w:rsidR="00C95BB4" w:rsidRPr="00B9617F" w:rsidRDefault="00C95BB4" w:rsidP="00CA23A6">
      <w:pPr>
        <w:pStyle w:val="afc"/>
        <w:numPr>
          <w:ilvl w:val="0"/>
          <w:numId w:val="18"/>
        </w:numPr>
        <w:tabs>
          <w:tab w:val="left" w:pos="0"/>
        </w:tabs>
        <w:ind w:left="0" w:firstLine="709"/>
        <w:jc w:val="both"/>
        <w:rPr>
          <w:rFonts w:ascii="Times New Roman" w:hAnsi="Times New Roman"/>
          <w:sz w:val="28"/>
          <w:szCs w:val="28"/>
        </w:rPr>
      </w:pPr>
      <w:r w:rsidRPr="00B9617F">
        <w:rPr>
          <w:rFonts w:ascii="Times New Roman" w:hAnsi="Times New Roman"/>
          <w:sz w:val="28"/>
          <w:szCs w:val="28"/>
        </w:rPr>
        <w:t>формирование молод</w:t>
      </w:r>
      <w:r w:rsidR="00DA4811">
        <w:rPr>
          <w:rFonts w:ascii="Times New Roman" w:hAnsi="Times New Roman"/>
          <w:sz w:val="28"/>
          <w:szCs w:val="28"/>
        </w:rPr>
        <w:t>ё</w:t>
      </w:r>
      <w:r w:rsidRPr="00B9617F">
        <w:rPr>
          <w:rFonts w:ascii="Times New Roman" w:hAnsi="Times New Roman"/>
          <w:sz w:val="28"/>
          <w:szCs w:val="28"/>
        </w:rPr>
        <w:t>жных сообществ и молод</w:t>
      </w:r>
      <w:r w:rsidR="00DA4811">
        <w:rPr>
          <w:rFonts w:ascii="Times New Roman" w:hAnsi="Times New Roman"/>
          <w:sz w:val="28"/>
          <w:szCs w:val="28"/>
        </w:rPr>
        <w:t>ё</w:t>
      </w:r>
      <w:r w:rsidRPr="00B9617F">
        <w:rPr>
          <w:rFonts w:ascii="Times New Roman" w:hAnsi="Times New Roman"/>
          <w:sz w:val="28"/>
          <w:szCs w:val="28"/>
        </w:rPr>
        <w:t>жных общественных организаций (флагманских программ), отве</w:t>
      </w:r>
      <w:r w:rsidR="00E9364C">
        <w:rPr>
          <w:rFonts w:ascii="Times New Roman" w:hAnsi="Times New Roman"/>
          <w:sz w:val="28"/>
          <w:szCs w:val="28"/>
        </w:rPr>
        <w:t xml:space="preserve">чающих актуальным приоритетам </w:t>
      </w:r>
      <w:r w:rsidRPr="00B9617F">
        <w:rPr>
          <w:rFonts w:ascii="Times New Roman" w:hAnsi="Times New Roman"/>
          <w:sz w:val="28"/>
          <w:szCs w:val="28"/>
        </w:rPr>
        <w:t>развития района;</w:t>
      </w:r>
    </w:p>
    <w:p w:rsidR="00C95BB4" w:rsidRPr="00B9617F" w:rsidRDefault="00C95BB4" w:rsidP="00CA23A6">
      <w:pPr>
        <w:pStyle w:val="afc"/>
        <w:numPr>
          <w:ilvl w:val="0"/>
          <w:numId w:val="18"/>
        </w:numPr>
        <w:tabs>
          <w:tab w:val="left" w:pos="0"/>
        </w:tabs>
        <w:ind w:left="0" w:firstLine="709"/>
        <w:jc w:val="both"/>
        <w:rPr>
          <w:rFonts w:ascii="Times New Roman" w:hAnsi="Times New Roman"/>
          <w:sz w:val="28"/>
          <w:szCs w:val="28"/>
        </w:rPr>
      </w:pPr>
      <w:r w:rsidRPr="00B9617F">
        <w:rPr>
          <w:rFonts w:ascii="Times New Roman" w:hAnsi="Times New Roman"/>
          <w:sz w:val="28"/>
          <w:szCs w:val="28"/>
        </w:rPr>
        <w:t>поддержку и институционализацию инициатив молодых людей, отвечающих направлениям флагманских программ;</w:t>
      </w:r>
    </w:p>
    <w:p w:rsidR="00C95BB4" w:rsidRDefault="00C95BB4" w:rsidP="00CA23A6">
      <w:pPr>
        <w:pStyle w:val="afc"/>
        <w:numPr>
          <w:ilvl w:val="0"/>
          <w:numId w:val="18"/>
        </w:numPr>
        <w:tabs>
          <w:tab w:val="left" w:pos="0"/>
        </w:tabs>
        <w:ind w:left="0" w:firstLine="709"/>
        <w:jc w:val="both"/>
        <w:rPr>
          <w:rFonts w:ascii="Times New Roman" w:hAnsi="Times New Roman"/>
          <w:sz w:val="28"/>
          <w:szCs w:val="28"/>
        </w:rPr>
      </w:pPr>
      <w:r w:rsidRPr="00B9617F">
        <w:rPr>
          <w:rFonts w:ascii="Times New Roman" w:hAnsi="Times New Roman"/>
          <w:sz w:val="28"/>
          <w:szCs w:val="28"/>
        </w:rPr>
        <w:t>расширение и совершенствование единого информационного пространства каждой флагманской программы через формирование молод</w:t>
      </w:r>
      <w:r w:rsidR="00DA4811">
        <w:rPr>
          <w:rFonts w:ascii="Times New Roman" w:hAnsi="Times New Roman"/>
          <w:sz w:val="28"/>
          <w:szCs w:val="28"/>
        </w:rPr>
        <w:t>ё</w:t>
      </w:r>
      <w:r w:rsidRPr="00B9617F">
        <w:rPr>
          <w:rFonts w:ascii="Times New Roman" w:hAnsi="Times New Roman"/>
          <w:sz w:val="28"/>
          <w:szCs w:val="28"/>
        </w:rPr>
        <w:t>жного медиа-сообщества, транслирующего моду на социальное поведение, гражданское самосознание.</w:t>
      </w:r>
    </w:p>
    <w:p w:rsidR="00C95BB4" w:rsidRPr="00BB6163" w:rsidRDefault="00C95BB4" w:rsidP="00654D70">
      <w:pPr>
        <w:tabs>
          <w:tab w:val="left" w:pos="0"/>
        </w:tabs>
        <w:ind w:firstLine="709"/>
        <w:rPr>
          <w:sz w:val="28"/>
          <w:szCs w:val="28"/>
        </w:rPr>
      </w:pPr>
      <w:r w:rsidRPr="00BB6163">
        <w:rPr>
          <w:sz w:val="28"/>
          <w:szCs w:val="28"/>
        </w:rPr>
        <w:t>В рамках приоритета «Профилактическ</w:t>
      </w:r>
      <w:r>
        <w:rPr>
          <w:sz w:val="28"/>
          <w:szCs w:val="28"/>
        </w:rPr>
        <w:t xml:space="preserve">ая работа» предстоит обеспечить </w:t>
      </w:r>
      <w:r w:rsidRPr="00BB6163">
        <w:rPr>
          <w:sz w:val="28"/>
          <w:szCs w:val="28"/>
        </w:rPr>
        <w:t>систематизированную работу по профилактике употреблен</w:t>
      </w:r>
      <w:r>
        <w:rPr>
          <w:sz w:val="28"/>
          <w:szCs w:val="28"/>
        </w:rPr>
        <w:t>ия ПАВ среди несовершеннолетних.</w:t>
      </w:r>
    </w:p>
    <w:p w:rsidR="00C95BB4" w:rsidRPr="00BB6163" w:rsidRDefault="00C95BB4" w:rsidP="005F1C91">
      <w:pPr>
        <w:ind w:firstLine="709"/>
        <w:rPr>
          <w:sz w:val="28"/>
          <w:szCs w:val="28"/>
        </w:rPr>
      </w:pPr>
      <w:r w:rsidRPr="00BB6163">
        <w:rPr>
          <w:sz w:val="28"/>
          <w:szCs w:val="28"/>
        </w:rPr>
        <w:t>В рамках приоритета «Обеспечения жильем моло</w:t>
      </w:r>
      <w:r>
        <w:rPr>
          <w:sz w:val="28"/>
          <w:szCs w:val="28"/>
        </w:rPr>
        <w:t xml:space="preserve">дых семей» предстоит </w:t>
      </w:r>
      <w:r w:rsidRPr="00BB6163">
        <w:rPr>
          <w:sz w:val="28"/>
          <w:szCs w:val="28"/>
        </w:rPr>
        <w:t>решение жилищной проблемы молодых семей, признанных в установленном пор</w:t>
      </w:r>
      <w:r w:rsidR="00E9364C">
        <w:rPr>
          <w:sz w:val="28"/>
          <w:szCs w:val="28"/>
        </w:rPr>
        <w:t xml:space="preserve">ядке, нуждающимися в улучшении </w:t>
      </w:r>
      <w:r w:rsidRPr="00BB6163">
        <w:rPr>
          <w:sz w:val="28"/>
          <w:szCs w:val="28"/>
        </w:rPr>
        <w:t>жилищных условий.</w:t>
      </w:r>
    </w:p>
    <w:p w:rsidR="00C95BB4" w:rsidRPr="00BB6163" w:rsidRDefault="00654D70" w:rsidP="00654D70">
      <w:pPr>
        <w:ind w:firstLine="709"/>
        <w:rPr>
          <w:sz w:val="28"/>
          <w:szCs w:val="28"/>
        </w:rPr>
      </w:pPr>
      <w:r>
        <w:rPr>
          <w:sz w:val="28"/>
          <w:szCs w:val="28"/>
        </w:rPr>
        <w:lastRenderedPageBreak/>
        <w:t>3</w:t>
      </w:r>
      <w:r w:rsidR="00C95BB4" w:rsidRPr="00BB6163">
        <w:rPr>
          <w:sz w:val="28"/>
          <w:szCs w:val="28"/>
        </w:rPr>
        <w:t>.2. Цели и задачи, описание ожидаемых конечных результатов Программы</w:t>
      </w:r>
    </w:p>
    <w:p w:rsidR="00C95BB4" w:rsidRPr="00BB6163" w:rsidRDefault="00C95BB4" w:rsidP="00654D70">
      <w:pPr>
        <w:ind w:firstLine="709"/>
        <w:rPr>
          <w:sz w:val="28"/>
          <w:szCs w:val="28"/>
        </w:rPr>
      </w:pPr>
      <w:r w:rsidRPr="00BB6163">
        <w:rPr>
          <w:sz w:val="28"/>
          <w:szCs w:val="28"/>
        </w:rPr>
        <w:t>Цель Программы:</w:t>
      </w:r>
    </w:p>
    <w:p w:rsidR="00C95BB4" w:rsidRPr="00BB6163" w:rsidRDefault="00C95BB4" w:rsidP="00654D70">
      <w:pPr>
        <w:ind w:firstLine="709"/>
        <w:rPr>
          <w:sz w:val="28"/>
          <w:szCs w:val="28"/>
        </w:rPr>
      </w:pPr>
      <w:r w:rsidRPr="00382DD6">
        <w:rPr>
          <w:iCs/>
          <w:sz w:val="28"/>
          <w:szCs w:val="28"/>
          <w:lang w:eastAsia="ru-RU"/>
        </w:rPr>
        <w:t>Создание условий для развития потенциала молод</w:t>
      </w:r>
      <w:r w:rsidR="00DA4811" w:rsidRPr="00382DD6">
        <w:rPr>
          <w:iCs/>
          <w:sz w:val="28"/>
          <w:szCs w:val="28"/>
          <w:lang w:eastAsia="ru-RU"/>
        </w:rPr>
        <w:t>ё</w:t>
      </w:r>
      <w:r w:rsidRPr="00382DD6">
        <w:rPr>
          <w:iCs/>
          <w:sz w:val="28"/>
          <w:szCs w:val="28"/>
          <w:lang w:eastAsia="ru-RU"/>
        </w:rPr>
        <w:t>жи и его реализация в интересах развития Ужурского района</w:t>
      </w:r>
      <w:r w:rsidRPr="00BB6163">
        <w:rPr>
          <w:sz w:val="28"/>
          <w:szCs w:val="28"/>
        </w:rPr>
        <w:t xml:space="preserve"> </w:t>
      </w:r>
    </w:p>
    <w:p w:rsidR="00C95BB4" w:rsidRPr="00BB6163" w:rsidRDefault="00C95BB4" w:rsidP="00654D70">
      <w:pPr>
        <w:ind w:firstLine="709"/>
        <w:rPr>
          <w:sz w:val="28"/>
          <w:szCs w:val="28"/>
        </w:rPr>
      </w:pPr>
      <w:r w:rsidRPr="00BB6163">
        <w:rPr>
          <w:sz w:val="28"/>
          <w:szCs w:val="28"/>
        </w:rPr>
        <w:t>Задачи Программы:</w:t>
      </w:r>
    </w:p>
    <w:p w:rsidR="00C95BB4" w:rsidRPr="00B9617F" w:rsidRDefault="00C95BB4" w:rsidP="00CA23A6">
      <w:pPr>
        <w:pStyle w:val="afc"/>
        <w:numPr>
          <w:ilvl w:val="0"/>
          <w:numId w:val="19"/>
        </w:numPr>
        <w:ind w:left="0" w:firstLine="709"/>
        <w:jc w:val="both"/>
        <w:rPr>
          <w:rFonts w:ascii="Times New Roman" w:hAnsi="Times New Roman"/>
          <w:sz w:val="28"/>
          <w:szCs w:val="28"/>
        </w:rPr>
      </w:pPr>
      <w:r>
        <w:rPr>
          <w:rFonts w:ascii="Times New Roman" w:hAnsi="Times New Roman"/>
          <w:sz w:val="28"/>
          <w:szCs w:val="28"/>
        </w:rPr>
        <w:t>П</w:t>
      </w:r>
      <w:r w:rsidRPr="00B9617F">
        <w:rPr>
          <w:rFonts w:ascii="Times New Roman" w:hAnsi="Times New Roman"/>
          <w:sz w:val="28"/>
          <w:szCs w:val="28"/>
        </w:rPr>
        <w:t>овышение гражданской активности молодёжи через развитие сети флагманских программ (молодежных сообществ и организаций), отвечающих актуальным приоритетам социально-экономического развития района</w:t>
      </w:r>
      <w:r>
        <w:rPr>
          <w:rFonts w:ascii="Times New Roman" w:hAnsi="Times New Roman"/>
          <w:sz w:val="28"/>
          <w:szCs w:val="28"/>
        </w:rPr>
        <w:t>.</w:t>
      </w:r>
    </w:p>
    <w:p w:rsidR="00C95BB4" w:rsidRDefault="00C95BB4" w:rsidP="00CA23A6">
      <w:pPr>
        <w:pStyle w:val="af2"/>
        <w:numPr>
          <w:ilvl w:val="0"/>
          <w:numId w:val="19"/>
        </w:numPr>
        <w:suppressAutoHyphens w:val="0"/>
        <w:spacing w:before="0" w:after="0"/>
        <w:ind w:left="0" w:firstLine="709"/>
        <w:rPr>
          <w:sz w:val="28"/>
          <w:szCs w:val="28"/>
        </w:rPr>
      </w:pPr>
      <w:r w:rsidRPr="00B9617F">
        <w:rPr>
          <w:sz w:val="28"/>
          <w:szCs w:val="28"/>
        </w:rPr>
        <w:t>Формирование среди подростков и молод</w:t>
      </w:r>
      <w:r w:rsidR="00DA4811">
        <w:rPr>
          <w:sz w:val="28"/>
          <w:szCs w:val="28"/>
        </w:rPr>
        <w:t>ё</w:t>
      </w:r>
      <w:r w:rsidRPr="00B9617F">
        <w:rPr>
          <w:sz w:val="28"/>
          <w:szCs w:val="28"/>
        </w:rPr>
        <w:t xml:space="preserve">жи стойкого, негативного отношения к употреблению </w:t>
      </w:r>
      <w:proofErr w:type="spellStart"/>
      <w:r w:rsidRPr="00B9617F">
        <w:rPr>
          <w:sz w:val="28"/>
          <w:szCs w:val="28"/>
        </w:rPr>
        <w:t>психоактивных</w:t>
      </w:r>
      <w:proofErr w:type="spellEnd"/>
      <w:r w:rsidRPr="00B9617F">
        <w:rPr>
          <w:sz w:val="28"/>
          <w:szCs w:val="28"/>
        </w:rPr>
        <w:t xml:space="preserve"> веществ. Профилактика правонарушений в подростковой среде.</w:t>
      </w:r>
    </w:p>
    <w:p w:rsidR="00DC2FC6" w:rsidRPr="00DC2FC6" w:rsidRDefault="00DC2FC6" w:rsidP="00DC2FC6">
      <w:pPr>
        <w:pStyle w:val="af2"/>
        <w:numPr>
          <w:ilvl w:val="0"/>
          <w:numId w:val="19"/>
        </w:numPr>
        <w:tabs>
          <w:tab w:val="left" w:pos="301"/>
        </w:tabs>
        <w:suppressAutoHyphens w:val="0"/>
        <w:spacing w:before="0" w:after="0"/>
        <w:ind w:left="0" w:firstLine="720"/>
        <w:rPr>
          <w:sz w:val="28"/>
          <w:szCs w:val="28"/>
        </w:rPr>
      </w:pPr>
      <w:r>
        <w:rPr>
          <w:sz w:val="28"/>
          <w:szCs w:val="28"/>
        </w:rPr>
        <w:t>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p>
    <w:p w:rsidR="00C95BB4" w:rsidRPr="00011566" w:rsidRDefault="001E05F8" w:rsidP="00CA23A6">
      <w:pPr>
        <w:pStyle w:val="afc"/>
        <w:numPr>
          <w:ilvl w:val="0"/>
          <w:numId w:val="19"/>
        </w:numPr>
        <w:ind w:left="0" w:firstLine="709"/>
        <w:jc w:val="both"/>
        <w:rPr>
          <w:rFonts w:ascii="Times New Roman" w:hAnsi="Times New Roman"/>
          <w:sz w:val="28"/>
          <w:szCs w:val="28"/>
        </w:rPr>
      </w:pPr>
      <w:r w:rsidRPr="00011566">
        <w:rPr>
          <w:rFonts w:ascii="Times New Roman" w:hAnsi="Times New Roman"/>
          <w:sz w:val="28"/>
          <w:szCs w:val="28"/>
        </w:rPr>
        <w:t>Оказание государственной</w:t>
      </w:r>
      <w:r w:rsidR="00A416A2">
        <w:rPr>
          <w:rFonts w:ascii="Times New Roman" w:hAnsi="Times New Roman"/>
          <w:sz w:val="28"/>
          <w:szCs w:val="28"/>
        </w:rPr>
        <w:t xml:space="preserve"> и муниципальной</w:t>
      </w:r>
      <w:r w:rsidR="00C95BB4" w:rsidRPr="00011566">
        <w:rPr>
          <w:rFonts w:ascii="Times New Roman" w:hAnsi="Times New Roman"/>
          <w:sz w:val="28"/>
          <w:szCs w:val="28"/>
        </w:rPr>
        <w:t xml:space="preserve"> поддержк</w:t>
      </w:r>
      <w:r w:rsidRPr="00011566">
        <w:rPr>
          <w:rFonts w:ascii="Times New Roman" w:hAnsi="Times New Roman"/>
          <w:sz w:val="28"/>
          <w:szCs w:val="28"/>
        </w:rPr>
        <w:t>и</w:t>
      </w:r>
      <w:r w:rsidR="00C95BB4" w:rsidRPr="00011566">
        <w:rPr>
          <w:rFonts w:ascii="Times New Roman" w:hAnsi="Times New Roman"/>
          <w:sz w:val="28"/>
          <w:szCs w:val="28"/>
        </w:rPr>
        <w:t xml:space="preserve"> в решении жилищной проблемы молодых семей, признанных в установленном порядке, нуждающимися в улучшении жилищных условий, </w:t>
      </w:r>
      <w:proofErr w:type="gramStart"/>
      <w:r w:rsidR="00C95BB4" w:rsidRPr="00011566">
        <w:rPr>
          <w:rFonts w:ascii="Times New Roman" w:hAnsi="Times New Roman"/>
          <w:sz w:val="28"/>
          <w:szCs w:val="28"/>
        </w:rPr>
        <w:t>направленная</w:t>
      </w:r>
      <w:proofErr w:type="gramEnd"/>
      <w:r w:rsidR="00C95BB4" w:rsidRPr="00011566">
        <w:rPr>
          <w:rFonts w:ascii="Times New Roman" w:hAnsi="Times New Roman"/>
          <w:sz w:val="28"/>
          <w:szCs w:val="28"/>
        </w:rPr>
        <w:t xml:space="preserve"> на оказание помощи в приобретении или строительстве жилья.</w:t>
      </w:r>
    </w:p>
    <w:p w:rsidR="00C95BB4" w:rsidRPr="00BB6163" w:rsidRDefault="00C95BB4" w:rsidP="00654D70">
      <w:pPr>
        <w:pStyle w:val="afc"/>
        <w:tabs>
          <w:tab w:val="left" w:pos="284"/>
        </w:tabs>
        <w:autoSpaceDE w:val="0"/>
        <w:autoSpaceDN w:val="0"/>
        <w:adjustRightInd w:val="0"/>
        <w:ind w:left="851"/>
        <w:contextualSpacing/>
        <w:jc w:val="center"/>
        <w:rPr>
          <w:rFonts w:ascii="Times New Roman" w:hAnsi="Times New Roman"/>
          <w:b/>
          <w:sz w:val="28"/>
          <w:szCs w:val="28"/>
        </w:rPr>
      </w:pPr>
    </w:p>
    <w:p w:rsidR="00C95BB4" w:rsidRDefault="00654D70" w:rsidP="00435C4C">
      <w:pPr>
        <w:pStyle w:val="afc"/>
        <w:tabs>
          <w:tab w:val="left" w:pos="284"/>
        </w:tabs>
        <w:autoSpaceDE w:val="0"/>
        <w:autoSpaceDN w:val="0"/>
        <w:adjustRightInd w:val="0"/>
        <w:ind w:left="0" w:firstLine="851"/>
        <w:contextualSpacing/>
        <w:jc w:val="center"/>
        <w:rPr>
          <w:rFonts w:ascii="Times New Roman" w:hAnsi="Times New Roman"/>
          <w:b/>
          <w:sz w:val="28"/>
          <w:szCs w:val="28"/>
        </w:rPr>
      </w:pPr>
      <w:r>
        <w:rPr>
          <w:rFonts w:ascii="Times New Roman" w:hAnsi="Times New Roman"/>
          <w:b/>
          <w:sz w:val="28"/>
          <w:szCs w:val="28"/>
        </w:rPr>
        <w:t>4</w:t>
      </w:r>
      <w:r w:rsidR="00C95BB4" w:rsidRPr="00BB6163">
        <w:rPr>
          <w:rFonts w:ascii="Times New Roman" w:hAnsi="Times New Roman"/>
          <w:b/>
          <w:sz w:val="28"/>
          <w:szCs w:val="28"/>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w:t>
      </w:r>
      <w:r w:rsidR="00C95BB4">
        <w:rPr>
          <w:rFonts w:ascii="Times New Roman" w:hAnsi="Times New Roman"/>
          <w:b/>
          <w:sz w:val="28"/>
          <w:szCs w:val="28"/>
        </w:rPr>
        <w:t xml:space="preserve"> молодежной политики</w:t>
      </w:r>
      <w:r w:rsidR="00C95BB4" w:rsidRPr="00BB6163">
        <w:rPr>
          <w:rFonts w:ascii="Times New Roman" w:hAnsi="Times New Roman"/>
          <w:b/>
          <w:sz w:val="28"/>
          <w:szCs w:val="28"/>
        </w:rPr>
        <w:t xml:space="preserve"> на территории Ужурского района</w:t>
      </w:r>
    </w:p>
    <w:p w:rsidR="00C95BB4" w:rsidRPr="00BB6163" w:rsidRDefault="00C95BB4" w:rsidP="00435C4C">
      <w:pPr>
        <w:pStyle w:val="afc"/>
        <w:tabs>
          <w:tab w:val="left" w:pos="284"/>
        </w:tabs>
        <w:autoSpaceDE w:val="0"/>
        <w:autoSpaceDN w:val="0"/>
        <w:adjustRightInd w:val="0"/>
        <w:ind w:left="0" w:firstLine="851"/>
        <w:contextualSpacing/>
        <w:jc w:val="both"/>
        <w:rPr>
          <w:rFonts w:ascii="Times New Roman" w:hAnsi="Times New Roman"/>
          <w:b/>
          <w:sz w:val="28"/>
          <w:szCs w:val="28"/>
        </w:rPr>
      </w:pPr>
    </w:p>
    <w:p w:rsidR="00C95BB4" w:rsidRPr="00BB6163" w:rsidRDefault="00C95BB4" w:rsidP="00435C4C">
      <w:pPr>
        <w:pStyle w:val="17"/>
        <w:tabs>
          <w:tab w:val="left" w:pos="0"/>
        </w:tabs>
        <w:ind w:firstLine="709"/>
        <w:rPr>
          <w:rFonts w:ascii="Times New Roman" w:hAnsi="Times New Roman" w:cs="Times New Roman"/>
          <w:sz w:val="28"/>
          <w:szCs w:val="28"/>
          <w:lang w:eastAsia="ru-RU"/>
        </w:rPr>
      </w:pPr>
      <w:r w:rsidRPr="00BB6163">
        <w:rPr>
          <w:rFonts w:ascii="Times New Roman" w:hAnsi="Times New Roman" w:cs="Times New Roman"/>
          <w:sz w:val="28"/>
          <w:szCs w:val="28"/>
          <w:lang w:eastAsia="ru-RU"/>
        </w:rPr>
        <w:t>Своевременная и в полном объеме реализация Программы позволит: </w:t>
      </w:r>
    </w:p>
    <w:p w:rsidR="00CA79FD" w:rsidRPr="00493A1E" w:rsidRDefault="00CA79FD" w:rsidP="00CA79FD">
      <w:pPr>
        <w:widowControl w:val="0"/>
        <w:rPr>
          <w:sz w:val="28"/>
          <w:szCs w:val="28"/>
        </w:rPr>
      </w:pPr>
      <w:r>
        <w:rPr>
          <w:sz w:val="28"/>
          <w:szCs w:val="28"/>
        </w:rPr>
        <w:t xml:space="preserve">- </w:t>
      </w:r>
      <w:r w:rsidR="007C33AD">
        <w:rPr>
          <w:sz w:val="28"/>
          <w:szCs w:val="28"/>
        </w:rPr>
        <w:t>у</w:t>
      </w:r>
      <w:r w:rsidR="000F4994">
        <w:rPr>
          <w:sz w:val="28"/>
          <w:szCs w:val="28"/>
        </w:rPr>
        <w:t>величить к</w:t>
      </w:r>
      <w:r w:rsidRPr="00493A1E">
        <w:rPr>
          <w:sz w:val="28"/>
          <w:szCs w:val="28"/>
        </w:rPr>
        <w:t>оличество молодёжных проектов получивших ресу</w:t>
      </w:r>
      <w:r w:rsidR="00715684">
        <w:rPr>
          <w:sz w:val="28"/>
          <w:szCs w:val="28"/>
        </w:rPr>
        <w:t>рсную поддержку до 40</w:t>
      </w:r>
      <w:r w:rsidR="00000CD3">
        <w:rPr>
          <w:sz w:val="28"/>
          <w:szCs w:val="28"/>
        </w:rPr>
        <w:t xml:space="preserve"> </w:t>
      </w:r>
      <w:r w:rsidR="006C0BC8">
        <w:rPr>
          <w:sz w:val="28"/>
          <w:szCs w:val="28"/>
        </w:rPr>
        <w:t>ед. в 2024</w:t>
      </w:r>
      <w:r w:rsidRPr="00493A1E">
        <w:rPr>
          <w:sz w:val="28"/>
          <w:szCs w:val="28"/>
        </w:rPr>
        <w:t xml:space="preserve"> году;</w:t>
      </w:r>
    </w:p>
    <w:p w:rsidR="00CA79FD" w:rsidRPr="00493A1E" w:rsidRDefault="00CA79FD" w:rsidP="00CA79FD">
      <w:pPr>
        <w:widowControl w:val="0"/>
        <w:rPr>
          <w:sz w:val="28"/>
          <w:szCs w:val="28"/>
        </w:rPr>
      </w:pPr>
      <w:r>
        <w:rPr>
          <w:sz w:val="28"/>
          <w:szCs w:val="28"/>
        </w:rPr>
        <w:t xml:space="preserve">- </w:t>
      </w:r>
      <w:r w:rsidR="00E9364C">
        <w:rPr>
          <w:sz w:val="28"/>
          <w:szCs w:val="28"/>
        </w:rPr>
        <w:t>увеличить долю молодежи</w:t>
      </w:r>
      <w:r w:rsidR="00F11723">
        <w:rPr>
          <w:sz w:val="28"/>
          <w:szCs w:val="28"/>
        </w:rPr>
        <w:t xml:space="preserve">, проживающей </w:t>
      </w:r>
      <w:r w:rsidRPr="00493A1E">
        <w:rPr>
          <w:sz w:val="28"/>
          <w:szCs w:val="28"/>
        </w:rPr>
        <w:t>в Ужурском районе, вовлеченных в разработку и реализацию социально-значимых прое</w:t>
      </w:r>
      <w:r w:rsidR="006C1F3F">
        <w:rPr>
          <w:sz w:val="28"/>
          <w:szCs w:val="28"/>
        </w:rPr>
        <w:t xml:space="preserve">ктов </w:t>
      </w:r>
      <w:r w:rsidR="006C0BC8">
        <w:rPr>
          <w:sz w:val="28"/>
          <w:szCs w:val="28"/>
        </w:rPr>
        <w:t xml:space="preserve">до </w:t>
      </w:r>
      <w:r w:rsidR="00715684">
        <w:rPr>
          <w:sz w:val="28"/>
          <w:szCs w:val="28"/>
        </w:rPr>
        <w:t>9,8</w:t>
      </w:r>
      <w:r w:rsidR="006C0BC8">
        <w:rPr>
          <w:sz w:val="28"/>
          <w:szCs w:val="28"/>
        </w:rPr>
        <w:t>% в 2024</w:t>
      </w:r>
      <w:r w:rsidRPr="00493A1E">
        <w:rPr>
          <w:sz w:val="28"/>
          <w:szCs w:val="28"/>
        </w:rPr>
        <w:t xml:space="preserve"> году;</w:t>
      </w:r>
    </w:p>
    <w:p w:rsidR="00CA79FD" w:rsidRPr="00493A1E" w:rsidRDefault="00CA79FD" w:rsidP="00CA79FD">
      <w:pPr>
        <w:widowControl w:val="0"/>
        <w:rPr>
          <w:sz w:val="28"/>
          <w:szCs w:val="28"/>
        </w:rPr>
      </w:pPr>
      <w:r>
        <w:rPr>
          <w:sz w:val="28"/>
          <w:szCs w:val="28"/>
        </w:rPr>
        <w:t xml:space="preserve">- </w:t>
      </w:r>
      <w:r w:rsidR="007C33AD">
        <w:rPr>
          <w:sz w:val="28"/>
          <w:szCs w:val="28"/>
        </w:rPr>
        <w:t>у</w:t>
      </w:r>
      <w:r w:rsidR="000F4994">
        <w:rPr>
          <w:sz w:val="28"/>
          <w:szCs w:val="28"/>
        </w:rPr>
        <w:t>величить долю</w:t>
      </w:r>
      <w:r w:rsidRPr="00493A1E">
        <w:rPr>
          <w:sz w:val="28"/>
          <w:szCs w:val="28"/>
        </w:rPr>
        <w:t xml:space="preserve">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w:t>
      </w:r>
      <w:r w:rsidR="006C0BC8">
        <w:rPr>
          <w:sz w:val="28"/>
          <w:szCs w:val="28"/>
        </w:rPr>
        <w:t xml:space="preserve"> жилищных условий (до 30% к 2024</w:t>
      </w:r>
      <w:r w:rsidR="006875D3">
        <w:rPr>
          <w:sz w:val="28"/>
          <w:szCs w:val="28"/>
        </w:rPr>
        <w:t xml:space="preserve"> году);</w:t>
      </w:r>
    </w:p>
    <w:p w:rsidR="00CA79FD" w:rsidRPr="00493A1E" w:rsidRDefault="00CA79FD" w:rsidP="00CA79FD">
      <w:pPr>
        <w:rPr>
          <w:sz w:val="28"/>
          <w:szCs w:val="28"/>
        </w:rPr>
      </w:pPr>
      <w:r>
        <w:rPr>
          <w:sz w:val="28"/>
          <w:szCs w:val="28"/>
        </w:rPr>
        <w:t xml:space="preserve">- </w:t>
      </w:r>
      <w:r w:rsidR="007C33AD">
        <w:rPr>
          <w:sz w:val="28"/>
          <w:szCs w:val="28"/>
        </w:rPr>
        <w:t>у</w:t>
      </w:r>
      <w:r w:rsidR="000F4994">
        <w:rPr>
          <w:sz w:val="28"/>
          <w:szCs w:val="28"/>
        </w:rPr>
        <w:t>величить долю</w:t>
      </w:r>
      <w:r w:rsidRPr="00493A1E">
        <w:rPr>
          <w:sz w:val="28"/>
          <w:szCs w:val="28"/>
        </w:rPr>
        <w:t xml:space="preserve"> подростков и </w:t>
      </w:r>
      <w:proofErr w:type="gramStart"/>
      <w:r w:rsidRPr="00493A1E">
        <w:rPr>
          <w:sz w:val="28"/>
          <w:szCs w:val="28"/>
        </w:rPr>
        <w:t>молодёжи</w:t>
      </w:r>
      <w:proofErr w:type="gramEnd"/>
      <w:r>
        <w:rPr>
          <w:sz w:val="28"/>
          <w:szCs w:val="28"/>
        </w:rPr>
        <w:t xml:space="preserve"> </w:t>
      </w:r>
      <w:r w:rsidRPr="00493A1E">
        <w:rPr>
          <w:sz w:val="28"/>
          <w:szCs w:val="28"/>
        </w:rPr>
        <w:t xml:space="preserve">вовлеченных в мероприятия по профилактике злоупотребления </w:t>
      </w:r>
      <w:proofErr w:type="spellStart"/>
      <w:r w:rsidRPr="00493A1E">
        <w:rPr>
          <w:sz w:val="28"/>
          <w:szCs w:val="28"/>
        </w:rPr>
        <w:t>психоактивных</w:t>
      </w:r>
      <w:proofErr w:type="spellEnd"/>
      <w:r w:rsidRPr="00493A1E">
        <w:rPr>
          <w:sz w:val="28"/>
          <w:szCs w:val="28"/>
        </w:rPr>
        <w:t xml:space="preserve"> веществ </w:t>
      </w:r>
      <w:r w:rsidR="009720DB">
        <w:rPr>
          <w:sz w:val="28"/>
          <w:szCs w:val="28"/>
        </w:rPr>
        <w:t>(</w:t>
      </w:r>
      <w:r w:rsidR="007C33AD">
        <w:rPr>
          <w:sz w:val="28"/>
          <w:szCs w:val="28"/>
        </w:rPr>
        <w:t xml:space="preserve">не менее </w:t>
      </w:r>
      <w:r w:rsidRPr="00493A1E">
        <w:rPr>
          <w:sz w:val="28"/>
          <w:szCs w:val="28"/>
        </w:rPr>
        <w:t xml:space="preserve">30% </w:t>
      </w:r>
      <w:r w:rsidR="00000CD3">
        <w:rPr>
          <w:sz w:val="28"/>
          <w:szCs w:val="28"/>
        </w:rPr>
        <w:t>202</w:t>
      </w:r>
      <w:r w:rsidR="00CC1981">
        <w:rPr>
          <w:sz w:val="28"/>
          <w:szCs w:val="28"/>
        </w:rPr>
        <w:t>2-2023</w:t>
      </w:r>
      <w:r w:rsidR="007C33AD">
        <w:rPr>
          <w:sz w:val="28"/>
          <w:szCs w:val="28"/>
        </w:rPr>
        <w:t xml:space="preserve"> годы</w:t>
      </w:r>
      <w:r w:rsidR="009720DB">
        <w:rPr>
          <w:sz w:val="28"/>
          <w:szCs w:val="28"/>
        </w:rPr>
        <w:t xml:space="preserve">, </w:t>
      </w:r>
      <w:r w:rsidR="007C33AD">
        <w:rPr>
          <w:sz w:val="28"/>
          <w:szCs w:val="28"/>
        </w:rPr>
        <w:t>не менее</w:t>
      </w:r>
      <w:r w:rsidR="00715684">
        <w:rPr>
          <w:sz w:val="28"/>
          <w:szCs w:val="28"/>
        </w:rPr>
        <w:t xml:space="preserve"> 35</w:t>
      </w:r>
      <w:r w:rsidR="009720DB">
        <w:rPr>
          <w:sz w:val="28"/>
          <w:szCs w:val="28"/>
        </w:rPr>
        <w:t>% к</w:t>
      </w:r>
      <w:r w:rsidR="00CC1981">
        <w:rPr>
          <w:sz w:val="28"/>
          <w:szCs w:val="28"/>
        </w:rPr>
        <w:t xml:space="preserve"> 2024</w:t>
      </w:r>
      <w:r w:rsidRPr="00493A1E">
        <w:rPr>
          <w:sz w:val="28"/>
          <w:szCs w:val="28"/>
        </w:rPr>
        <w:t xml:space="preserve"> году)</w:t>
      </w:r>
      <w:r w:rsidR="006875D3">
        <w:rPr>
          <w:sz w:val="28"/>
          <w:szCs w:val="28"/>
        </w:rPr>
        <w:t>.</w:t>
      </w:r>
      <w:r w:rsidRPr="00493A1E">
        <w:rPr>
          <w:sz w:val="28"/>
          <w:szCs w:val="28"/>
        </w:rPr>
        <w:t xml:space="preserve"> </w:t>
      </w:r>
    </w:p>
    <w:p w:rsidR="00C95BB4" w:rsidRPr="00CA79FD" w:rsidRDefault="00C95BB4" w:rsidP="00CA79FD">
      <w:pPr>
        <w:pStyle w:val="afc"/>
        <w:widowControl w:val="0"/>
        <w:tabs>
          <w:tab w:val="left" w:pos="301"/>
        </w:tabs>
        <w:ind w:left="18"/>
        <w:jc w:val="both"/>
        <w:rPr>
          <w:rFonts w:ascii="Times New Roman" w:hAnsi="Times New Roman"/>
          <w:sz w:val="28"/>
          <w:szCs w:val="28"/>
        </w:rPr>
      </w:pPr>
      <w:r w:rsidRPr="00CA79FD">
        <w:rPr>
          <w:rFonts w:ascii="Times New Roman" w:hAnsi="Times New Roman"/>
          <w:color w:val="000000"/>
          <w:sz w:val="28"/>
          <w:szCs w:val="28"/>
        </w:rPr>
        <w:t xml:space="preserve">Реализация </w:t>
      </w:r>
      <w:r w:rsidRPr="00CA79FD">
        <w:rPr>
          <w:rFonts w:ascii="Times New Roman" w:hAnsi="Times New Roman"/>
          <w:sz w:val="28"/>
          <w:szCs w:val="28"/>
        </w:rPr>
        <w:t>Программы будет способствовать повышению гражданской активности молод</w:t>
      </w:r>
      <w:r w:rsidR="00315987" w:rsidRPr="00CA79FD">
        <w:rPr>
          <w:rFonts w:ascii="Times New Roman" w:hAnsi="Times New Roman"/>
          <w:sz w:val="28"/>
          <w:szCs w:val="28"/>
        </w:rPr>
        <w:t>ё</w:t>
      </w:r>
      <w:r w:rsidRPr="00CA79FD">
        <w:rPr>
          <w:rFonts w:ascii="Times New Roman" w:hAnsi="Times New Roman"/>
          <w:sz w:val="28"/>
          <w:szCs w:val="28"/>
        </w:rPr>
        <w:t>жи в решении задач социально-экономического развития Ужурского района.</w:t>
      </w:r>
    </w:p>
    <w:p w:rsidR="00C95BB4" w:rsidRDefault="00C95BB4" w:rsidP="00435C4C">
      <w:pPr>
        <w:pStyle w:val="17"/>
        <w:tabs>
          <w:tab w:val="left" w:pos="0"/>
        </w:tabs>
        <w:ind w:firstLine="709"/>
        <w:rPr>
          <w:rFonts w:ascii="Times New Roman" w:hAnsi="Times New Roman" w:cs="Times New Roman"/>
          <w:sz w:val="28"/>
          <w:szCs w:val="28"/>
        </w:rPr>
      </w:pPr>
      <w:r w:rsidRPr="00BB6163">
        <w:rPr>
          <w:rFonts w:ascii="Times New Roman" w:hAnsi="Times New Roman" w:cs="Times New Roman"/>
          <w:sz w:val="28"/>
          <w:szCs w:val="28"/>
        </w:rPr>
        <w:t>Перечень целевых показателей и показателей результативности Программы с расшифровкой плановых значений по годам ее реализац</w:t>
      </w:r>
      <w:r w:rsidR="00351E28">
        <w:rPr>
          <w:rFonts w:ascii="Times New Roman" w:hAnsi="Times New Roman" w:cs="Times New Roman"/>
          <w:sz w:val="28"/>
          <w:szCs w:val="28"/>
        </w:rPr>
        <w:t>ии представлены в приложении</w:t>
      </w:r>
      <w:r w:rsidRPr="00BB6163">
        <w:rPr>
          <w:rFonts w:ascii="Times New Roman" w:hAnsi="Times New Roman" w:cs="Times New Roman"/>
          <w:sz w:val="28"/>
          <w:szCs w:val="28"/>
        </w:rPr>
        <w:t xml:space="preserve"> к Паспорту Программы.</w:t>
      </w:r>
    </w:p>
    <w:p w:rsidR="00C70DFD" w:rsidRPr="00BB6163" w:rsidRDefault="00C70DFD" w:rsidP="00435C4C">
      <w:pPr>
        <w:pStyle w:val="17"/>
        <w:tabs>
          <w:tab w:val="left" w:pos="0"/>
        </w:tabs>
        <w:ind w:firstLine="709"/>
        <w:rPr>
          <w:rFonts w:ascii="Times New Roman" w:hAnsi="Times New Roman" w:cs="Times New Roman"/>
          <w:sz w:val="28"/>
          <w:szCs w:val="28"/>
        </w:rPr>
      </w:pPr>
    </w:p>
    <w:p w:rsidR="00C95BB4" w:rsidRPr="00B63CC5" w:rsidRDefault="00C95BB4" w:rsidP="00B63CC5">
      <w:pPr>
        <w:pStyle w:val="afc"/>
        <w:numPr>
          <w:ilvl w:val="0"/>
          <w:numId w:val="19"/>
        </w:numPr>
        <w:tabs>
          <w:tab w:val="left" w:pos="284"/>
        </w:tabs>
        <w:autoSpaceDE w:val="0"/>
        <w:autoSpaceDN w:val="0"/>
        <w:adjustRightInd w:val="0"/>
        <w:contextualSpacing/>
        <w:jc w:val="center"/>
        <w:rPr>
          <w:rFonts w:ascii="Times New Roman" w:hAnsi="Times New Roman"/>
          <w:b/>
          <w:sz w:val="28"/>
          <w:szCs w:val="28"/>
        </w:rPr>
      </w:pPr>
      <w:r w:rsidRPr="00B63CC5">
        <w:rPr>
          <w:rFonts w:ascii="Times New Roman" w:hAnsi="Times New Roman"/>
          <w:b/>
          <w:sz w:val="28"/>
          <w:szCs w:val="28"/>
        </w:rPr>
        <w:t>Перечень подпрограмм с указанием сроков их реализации и ожидаемых результатов</w:t>
      </w:r>
    </w:p>
    <w:p w:rsidR="00B63CC5" w:rsidRPr="00B63CC5" w:rsidRDefault="00B63CC5" w:rsidP="00B63CC5">
      <w:pPr>
        <w:tabs>
          <w:tab w:val="left" w:pos="284"/>
        </w:tabs>
        <w:autoSpaceDE w:val="0"/>
        <w:autoSpaceDN w:val="0"/>
        <w:adjustRightInd w:val="0"/>
        <w:ind w:left="720"/>
        <w:contextualSpacing/>
        <w:rPr>
          <w:b/>
          <w:sz w:val="28"/>
          <w:szCs w:val="28"/>
        </w:rPr>
      </w:pPr>
    </w:p>
    <w:p w:rsidR="00C95BB4" w:rsidRPr="00BB6163" w:rsidRDefault="00C95BB4" w:rsidP="00435C4C">
      <w:pPr>
        <w:snapToGrid w:val="0"/>
        <w:ind w:firstLine="709"/>
        <w:rPr>
          <w:sz w:val="28"/>
          <w:szCs w:val="28"/>
          <w:lang w:eastAsia="ru-RU"/>
        </w:rPr>
      </w:pPr>
      <w:r w:rsidRPr="00BB6163">
        <w:rPr>
          <w:sz w:val="28"/>
          <w:szCs w:val="28"/>
          <w:lang w:eastAsia="ru-RU"/>
        </w:rPr>
        <w:t>Программа включает 3 подпрограммы, реализация мероприятий которых в комплексе призвана обеспечить достижение ц</w:t>
      </w:r>
      <w:r>
        <w:rPr>
          <w:sz w:val="28"/>
          <w:szCs w:val="28"/>
          <w:lang w:eastAsia="ru-RU"/>
        </w:rPr>
        <w:t>ели и решение программных задач.</w:t>
      </w:r>
    </w:p>
    <w:p w:rsidR="00C95BB4" w:rsidRPr="00BB6163" w:rsidRDefault="00C95BB4" w:rsidP="00654D70">
      <w:pPr>
        <w:ind w:firstLine="709"/>
        <w:rPr>
          <w:rFonts w:eastAsia="Calibri"/>
          <w:sz w:val="28"/>
          <w:szCs w:val="28"/>
        </w:rPr>
      </w:pPr>
      <w:r w:rsidRPr="001E05F8">
        <w:rPr>
          <w:sz w:val="28"/>
          <w:szCs w:val="28"/>
          <w:lang w:eastAsia="ru-RU"/>
        </w:rPr>
        <w:t xml:space="preserve">Подпрограмма </w:t>
      </w:r>
      <w:r w:rsidR="00315987" w:rsidRPr="001E05F8">
        <w:rPr>
          <w:sz w:val="28"/>
          <w:szCs w:val="28"/>
          <w:lang w:eastAsia="ru-RU"/>
        </w:rPr>
        <w:t>№</w:t>
      </w:r>
      <w:r w:rsidR="000A68F4">
        <w:rPr>
          <w:sz w:val="28"/>
          <w:szCs w:val="28"/>
          <w:lang w:eastAsia="ru-RU"/>
        </w:rPr>
        <w:t xml:space="preserve"> </w:t>
      </w:r>
      <w:r w:rsidRPr="001E05F8">
        <w:rPr>
          <w:sz w:val="28"/>
          <w:szCs w:val="28"/>
          <w:lang w:eastAsia="ru-RU"/>
        </w:rPr>
        <w:t>1.</w:t>
      </w:r>
      <w:r w:rsidRPr="00BB6163">
        <w:rPr>
          <w:sz w:val="28"/>
          <w:szCs w:val="28"/>
          <w:lang w:eastAsia="ru-RU"/>
        </w:rPr>
        <w:t xml:space="preserve"> </w:t>
      </w:r>
      <w:r w:rsidRPr="00BB6163">
        <w:rPr>
          <w:rFonts w:eastAsia="Calibri"/>
          <w:sz w:val="28"/>
          <w:szCs w:val="28"/>
        </w:rPr>
        <w:t>«Создание благоприятной среды для включения молод</w:t>
      </w:r>
      <w:r w:rsidR="00315987">
        <w:rPr>
          <w:rFonts w:eastAsia="Calibri"/>
          <w:sz w:val="28"/>
          <w:szCs w:val="28"/>
        </w:rPr>
        <w:t>ё</w:t>
      </w:r>
      <w:r w:rsidRPr="00BB6163">
        <w:rPr>
          <w:rFonts w:eastAsia="Calibri"/>
          <w:sz w:val="28"/>
          <w:szCs w:val="28"/>
        </w:rPr>
        <w:t>жи в различные формы социально - активной деятельности» (</w:t>
      </w:r>
      <w:r w:rsidRPr="00BB6163">
        <w:rPr>
          <w:sz w:val="28"/>
          <w:szCs w:val="28"/>
        </w:rPr>
        <w:t>приложение № 4 к Программе</w:t>
      </w:r>
      <w:r w:rsidRPr="00BB6163">
        <w:rPr>
          <w:rFonts w:eastAsia="Calibri"/>
          <w:sz w:val="28"/>
          <w:szCs w:val="28"/>
        </w:rPr>
        <w:t>).</w:t>
      </w:r>
    </w:p>
    <w:p w:rsidR="00C95BB4" w:rsidRPr="000D2309" w:rsidRDefault="000D2309" w:rsidP="00654D70">
      <w:pPr>
        <w:ind w:firstLine="709"/>
        <w:rPr>
          <w:sz w:val="28"/>
          <w:szCs w:val="28"/>
        </w:rPr>
      </w:pPr>
      <w:proofErr w:type="gramStart"/>
      <w:r w:rsidRPr="000D2309">
        <w:rPr>
          <w:spacing w:val="-4"/>
          <w:sz w:val="28"/>
          <w:szCs w:val="28"/>
        </w:rPr>
        <w:t xml:space="preserve">В основах государственной молодежной политики Российской Федерации на период до 2025 года </w:t>
      </w:r>
      <w:r w:rsidRPr="000D2309">
        <w:rPr>
          <w:bCs/>
          <w:color w:val="000000"/>
          <w:sz w:val="28"/>
          <w:szCs w:val="28"/>
        </w:rPr>
        <w:t>(</w:t>
      </w:r>
      <w:r w:rsidRPr="000D2309">
        <w:rPr>
          <w:bCs/>
          <w:sz w:val="28"/>
          <w:szCs w:val="28"/>
        </w:rPr>
        <w:t>Р</w:t>
      </w:r>
      <w:r w:rsidRPr="000D2309">
        <w:rPr>
          <w:rStyle w:val="A10"/>
          <w:sz w:val="28"/>
          <w:szCs w:val="28"/>
        </w:rPr>
        <w:t>аспоряжение Правительства Российской Федерации от 29.11.2014 № 2403-р</w:t>
      </w:r>
      <w:r w:rsidRPr="000D2309">
        <w:rPr>
          <w:bCs/>
          <w:color w:val="000000"/>
          <w:sz w:val="28"/>
          <w:szCs w:val="28"/>
        </w:rPr>
        <w:t xml:space="preserve">) </w:t>
      </w:r>
      <w:r w:rsidRPr="000D2309">
        <w:rPr>
          <w:color w:val="000000"/>
          <w:sz w:val="28"/>
          <w:szCs w:val="28"/>
        </w:rPr>
        <w:t>указано, что «С</w:t>
      </w:r>
      <w:r w:rsidRPr="000D2309">
        <w:rPr>
          <w:sz w:val="28"/>
          <w:szCs w:val="28"/>
        </w:rPr>
        <w:t>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w:t>
      </w:r>
      <w:proofErr w:type="gramEnd"/>
      <w:r w:rsidRPr="000D2309">
        <w:rPr>
          <w:sz w:val="28"/>
          <w:szCs w:val="28"/>
        </w:rPr>
        <w:t xml:space="preserve"> Главным результатом реализации государственной молодежной политики должно стать улучшение социально-экономического положения молодежи Российской Федерации и увеличение степени ее вовлеченности в социально-экономическую жизнь страны».</w:t>
      </w:r>
      <w:r w:rsidR="00C95BB4" w:rsidRPr="000D2309">
        <w:rPr>
          <w:color w:val="000000"/>
          <w:sz w:val="28"/>
          <w:szCs w:val="28"/>
        </w:rPr>
        <w:t xml:space="preserve"> </w:t>
      </w:r>
    </w:p>
    <w:p w:rsidR="00F264FF" w:rsidRDefault="00C95BB4" w:rsidP="00654D70">
      <w:pPr>
        <w:pStyle w:val="ConsPlusTitle"/>
        <w:spacing w:line="240" w:lineRule="auto"/>
        <w:ind w:firstLine="709"/>
        <w:jc w:val="both"/>
        <w:rPr>
          <w:rFonts w:ascii="Times New Roman" w:hAnsi="Times New Roman" w:cs="Times New Roman"/>
          <w:b w:val="0"/>
          <w:sz w:val="28"/>
          <w:szCs w:val="28"/>
        </w:rPr>
      </w:pPr>
      <w:r w:rsidRPr="00BB6163">
        <w:rPr>
          <w:rFonts w:ascii="Times New Roman" w:hAnsi="Times New Roman" w:cs="Times New Roman"/>
          <w:b w:val="0"/>
          <w:sz w:val="28"/>
          <w:szCs w:val="28"/>
        </w:rPr>
        <w:t>Структура государственной молодеж</w:t>
      </w:r>
      <w:r w:rsidR="001E577F">
        <w:rPr>
          <w:rFonts w:ascii="Times New Roman" w:hAnsi="Times New Roman" w:cs="Times New Roman"/>
          <w:b w:val="0"/>
          <w:sz w:val="28"/>
          <w:szCs w:val="28"/>
        </w:rPr>
        <w:t>ной политики Ужурского района: 3</w:t>
      </w:r>
      <w:r w:rsidRPr="00BB6163">
        <w:rPr>
          <w:rFonts w:ascii="Times New Roman" w:hAnsi="Times New Roman" w:cs="Times New Roman"/>
          <w:b w:val="0"/>
          <w:sz w:val="28"/>
          <w:szCs w:val="28"/>
        </w:rPr>
        <w:t xml:space="preserve"> </w:t>
      </w:r>
      <w:proofErr w:type="gramStart"/>
      <w:r w:rsidRPr="00BB6163">
        <w:rPr>
          <w:rFonts w:ascii="Times New Roman" w:hAnsi="Times New Roman" w:cs="Times New Roman"/>
          <w:b w:val="0"/>
          <w:sz w:val="28"/>
          <w:szCs w:val="28"/>
        </w:rPr>
        <w:t>муниципальных</w:t>
      </w:r>
      <w:proofErr w:type="gramEnd"/>
      <w:r w:rsidRPr="00BB6163">
        <w:rPr>
          <w:rFonts w:ascii="Times New Roman" w:hAnsi="Times New Roman" w:cs="Times New Roman"/>
          <w:b w:val="0"/>
          <w:sz w:val="28"/>
          <w:szCs w:val="28"/>
        </w:rPr>
        <w:t xml:space="preserve"> молод</w:t>
      </w:r>
      <w:r w:rsidR="00315987">
        <w:rPr>
          <w:rFonts w:ascii="Times New Roman" w:hAnsi="Times New Roman" w:cs="Times New Roman"/>
          <w:b w:val="0"/>
          <w:sz w:val="28"/>
          <w:szCs w:val="28"/>
        </w:rPr>
        <w:t>ё</w:t>
      </w:r>
      <w:r w:rsidR="00F264FF">
        <w:rPr>
          <w:rFonts w:ascii="Times New Roman" w:hAnsi="Times New Roman" w:cs="Times New Roman"/>
          <w:b w:val="0"/>
          <w:sz w:val="28"/>
          <w:szCs w:val="28"/>
        </w:rPr>
        <w:t>жных центра</w:t>
      </w:r>
      <w:r w:rsidRPr="00BB6163">
        <w:rPr>
          <w:rFonts w:ascii="Times New Roman" w:hAnsi="Times New Roman" w:cs="Times New Roman"/>
          <w:b w:val="0"/>
          <w:sz w:val="28"/>
          <w:szCs w:val="28"/>
        </w:rPr>
        <w:t xml:space="preserve">. </w:t>
      </w:r>
    </w:p>
    <w:p w:rsidR="00C95BB4" w:rsidRPr="00BB6163" w:rsidRDefault="00C95BB4" w:rsidP="00654D70">
      <w:pPr>
        <w:pStyle w:val="ConsPlusTitle"/>
        <w:spacing w:line="240" w:lineRule="auto"/>
        <w:ind w:firstLine="709"/>
        <w:jc w:val="both"/>
        <w:rPr>
          <w:rFonts w:ascii="Times New Roman" w:hAnsi="Times New Roman" w:cs="Times New Roman"/>
          <w:b w:val="0"/>
          <w:sz w:val="28"/>
          <w:szCs w:val="28"/>
        </w:rPr>
      </w:pPr>
      <w:r w:rsidRPr="00F264FF">
        <w:rPr>
          <w:rFonts w:ascii="Times New Roman" w:hAnsi="Times New Roman" w:cs="Times New Roman"/>
          <w:b w:val="0"/>
          <w:sz w:val="28"/>
          <w:szCs w:val="28"/>
        </w:rPr>
        <w:t>Меры субсидиарной поддержки муниципальных молодежных центров, закрепленные статьей 24 Закона края «О государственной молодежной политике» от 08.12.2006 № 20-5445 (далее - Закон о молодежной политике), позволили наполнить материально-техническую базу молод</w:t>
      </w:r>
      <w:r w:rsidR="00315987" w:rsidRPr="00F264FF">
        <w:rPr>
          <w:rFonts w:ascii="Times New Roman" w:hAnsi="Times New Roman" w:cs="Times New Roman"/>
          <w:b w:val="0"/>
          <w:sz w:val="28"/>
          <w:szCs w:val="28"/>
        </w:rPr>
        <w:t>ё</w:t>
      </w:r>
      <w:r w:rsidRPr="00F264FF">
        <w:rPr>
          <w:rFonts w:ascii="Times New Roman" w:hAnsi="Times New Roman" w:cs="Times New Roman"/>
          <w:b w:val="0"/>
          <w:sz w:val="28"/>
          <w:szCs w:val="28"/>
        </w:rPr>
        <w:t>жных центров, провести ремонт помещений.</w:t>
      </w:r>
      <w:r w:rsidRPr="00BB6163">
        <w:rPr>
          <w:rFonts w:ascii="Times New Roman" w:hAnsi="Times New Roman" w:cs="Times New Roman"/>
          <w:b w:val="0"/>
          <w:sz w:val="28"/>
          <w:szCs w:val="28"/>
        </w:rPr>
        <w:t xml:space="preserve"> </w:t>
      </w:r>
    </w:p>
    <w:p w:rsidR="00C95BB4" w:rsidRPr="00BB6163" w:rsidRDefault="00C95BB4" w:rsidP="00654D70">
      <w:pPr>
        <w:widowControl w:val="0"/>
        <w:ind w:firstLine="709"/>
        <w:rPr>
          <w:sz w:val="28"/>
          <w:szCs w:val="28"/>
        </w:rPr>
      </w:pPr>
      <w:r w:rsidRPr="00BB6163">
        <w:rPr>
          <w:sz w:val="28"/>
          <w:szCs w:val="28"/>
        </w:rPr>
        <w:t>Потенциал молодых людей, проживающих в районе</w:t>
      </w:r>
      <w:r>
        <w:rPr>
          <w:sz w:val="28"/>
          <w:szCs w:val="28"/>
        </w:rPr>
        <w:t>,</w:t>
      </w:r>
      <w:r w:rsidR="00153E89">
        <w:rPr>
          <w:sz w:val="28"/>
          <w:szCs w:val="28"/>
        </w:rPr>
        <w:t xml:space="preserve"> значительно выше, </w:t>
      </w:r>
      <w:r w:rsidRPr="00BB6163">
        <w:rPr>
          <w:sz w:val="28"/>
          <w:szCs w:val="28"/>
        </w:rPr>
        <w:t>необходим комплекс мер, которые обеспечат увеличение удельного веса молодых граждан, реализующей свой потенциал в интересах развития своей территории от всей молод</w:t>
      </w:r>
      <w:r w:rsidR="00315987">
        <w:rPr>
          <w:sz w:val="28"/>
          <w:szCs w:val="28"/>
        </w:rPr>
        <w:t>ё</w:t>
      </w:r>
      <w:r w:rsidRPr="00BB6163">
        <w:rPr>
          <w:sz w:val="28"/>
          <w:szCs w:val="28"/>
        </w:rPr>
        <w:t xml:space="preserve">жи, проживающей в районе. </w:t>
      </w:r>
    </w:p>
    <w:p w:rsidR="00C95BB4" w:rsidRPr="00BB6163" w:rsidRDefault="00C95BB4" w:rsidP="00654D70">
      <w:pPr>
        <w:widowControl w:val="0"/>
        <w:autoSpaceDE w:val="0"/>
        <w:autoSpaceDN w:val="0"/>
        <w:adjustRightInd w:val="0"/>
        <w:ind w:firstLine="709"/>
        <w:rPr>
          <w:sz w:val="28"/>
          <w:szCs w:val="28"/>
        </w:rPr>
      </w:pPr>
      <w:r w:rsidRPr="00BB6163">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C95BB4" w:rsidRPr="00F41AB9" w:rsidRDefault="00C95BB4" w:rsidP="00CA23A6">
      <w:pPr>
        <w:pStyle w:val="afc"/>
        <w:widowControl w:val="0"/>
        <w:numPr>
          <w:ilvl w:val="0"/>
          <w:numId w:val="20"/>
        </w:numPr>
        <w:autoSpaceDE w:val="0"/>
        <w:ind w:left="0" w:firstLine="709"/>
        <w:jc w:val="both"/>
        <w:rPr>
          <w:rFonts w:ascii="Times New Roman" w:hAnsi="Times New Roman"/>
          <w:sz w:val="28"/>
          <w:szCs w:val="28"/>
        </w:rPr>
      </w:pPr>
      <w:r w:rsidRPr="00F41AB9">
        <w:rPr>
          <w:rFonts w:ascii="Times New Roman" w:hAnsi="Times New Roman"/>
          <w:sz w:val="28"/>
          <w:szCs w:val="28"/>
        </w:rPr>
        <w:t>недостаточная включенность преобразующего потенциала молод</w:t>
      </w:r>
      <w:r w:rsidR="00315987">
        <w:rPr>
          <w:rFonts w:ascii="Times New Roman" w:hAnsi="Times New Roman"/>
          <w:sz w:val="28"/>
          <w:szCs w:val="28"/>
        </w:rPr>
        <w:t>ё</w:t>
      </w:r>
      <w:r w:rsidRPr="00F41AB9">
        <w:rPr>
          <w:rFonts w:ascii="Times New Roman" w:hAnsi="Times New Roman"/>
          <w:sz w:val="28"/>
          <w:szCs w:val="28"/>
        </w:rPr>
        <w:t xml:space="preserve">жи в социально-экономическую систему; </w:t>
      </w:r>
    </w:p>
    <w:p w:rsidR="00C95BB4" w:rsidRPr="00BB6163" w:rsidRDefault="00C95BB4" w:rsidP="00654D70">
      <w:pPr>
        <w:widowControl w:val="0"/>
        <w:autoSpaceDE w:val="0"/>
        <w:autoSpaceDN w:val="0"/>
        <w:adjustRightInd w:val="0"/>
        <w:ind w:firstLine="709"/>
        <w:rPr>
          <w:sz w:val="28"/>
          <w:szCs w:val="28"/>
        </w:rPr>
      </w:pPr>
      <w:r w:rsidRPr="00BB6163">
        <w:rPr>
          <w:sz w:val="28"/>
          <w:szCs w:val="28"/>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развития района.</w:t>
      </w:r>
    </w:p>
    <w:p w:rsidR="00C95BB4" w:rsidRPr="001E05F8" w:rsidRDefault="00C95BB4" w:rsidP="00654D70">
      <w:pPr>
        <w:widowControl w:val="0"/>
        <w:ind w:firstLine="709"/>
        <w:contextualSpacing/>
        <w:rPr>
          <w:sz w:val="28"/>
          <w:szCs w:val="28"/>
        </w:rPr>
      </w:pPr>
      <w:r w:rsidRPr="001E05F8">
        <w:rPr>
          <w:sz w:val="28"/>
          <w:szCs w:val="28"/>
        </w:rPr>
        <w:t xml:space="preserve">Цель Подпрограммы </w:t>
      </w:r>
      <w:r w:rsidR="00315987" w:rsidRPr="001E05F8">
        <w:rPr>
          <w:sz w:val="28"/>
          <w:szCs w:val="28"/>
        </w:rPr>
        <w:t>№</w:t>
      </w:r>
      <w:r w:rsidR="000A68F4">
        <w:rPr>
          <w:sz w:val="28"/>
          <w:szCs w:val="28"/>
        </w:rPr>
        <w:t xml:space="preserve"> </w:t>
      </w:r>
      <w:r w:rsidRPr="001E05F8">
        <w:rPr>
          <w:sz w:val="28"/>
          <w:szCs w:val="28"/>
        </w:rPr>
        <w:t>1:</w:t>
      </w:r>
    </w:p>
    <w:p w:rsidR="00C95BB4" w:rsidRPr="00BB6163" w:rsidRDefault="00C95BB4" w:rsidP="00654D70">
      <w:pPr>
        <w:widowControl w:val="0"/>
        <w:ind w:firstLine="709"/>
        <w:contextualSpacing/>
        <w:rPr>
          <w:sz w:val="28"/>
          <w:szCs w:val="28"/>
        </w:rPr>
      </w:pPr>
      <w:r w:rsidRPr="00BB6163">
        <w:rPr>
          <w:sz w:val="28"/>
          <w:szCs w:val="28"/>
        </w:rPr>
        <w:t>Создание условий успешной социализации и эффективной</w:t>
      </w:r>
      <w:r>
        <w:rPr>
          <w:sz w:val="28"/>
          <w:szCs w:val="28"/>
        </w:rPr>
        <w:t xml:space="preserve"> </w:t>
      </w:r>
      <w:r w:rsidRPr="00BB6163">
        <w:rPr>
          <w:sz w:val="28"/>
          <w:szCs w:val="28"/>
        </w:rPr>
        <w:t>самореализации молод</w:t>
      </w:r>
      <w:r w:rsidR="00315987">
        <w:rPr>
          <w:sz w:val="28"/>
          <w:szCs w:val="28"/>
        </w:rPr>
        <w:t>ё</w:t>
      </w:r>
      <w:r w:rsidR="001D3E1A">
        <w:rPr>
          <w:sz w:val="28"/>
          <w:szCs w:val="28"/>
        </w:rPr>
        <w:t>жи Ужурского района.</w:t>
      </w:r>
    </w:p>
    <w:p w:rsidR="00C95BB4" w:rsidRPr="001E05F8" w:rsidRDefault="00C95BB4" w:rsidP="00654D70">
      <w:pPr>
        <w:pStyle w:val="afc"/>
        <w:tabs>
          <w:tab w:val="left" w:pos="567"/>
        </w:tabs>
        <w:ind w:left="0" w:firstLine="709"/>
        <w:jc w:val="both"/>
        <w:rPr>
          <w:rFonts w:ascii="Times New Roman" w:hAnsi="Times New Roman"/>
          <w:sz w:val="28"/>
          <w:szCs w:val="28"/>
        </w:rPr>
      </w:pPr>
      <w:r w:rsidRPr="001E05F8">
        <w:rPr>
          <w:rFonts w:ascii="Times New Roman" w:hAnsi="Times New Roman"/>
          <w:sz w:val="28"/>
          <w:szCs w:val="28"/>
        </w:rPr>
        <w:t xml:space="preserve">Задачи Подпрограммы </w:t>
      </w:r>
      <w:r w:rsidR="00315987" w:rsidRPr="001E05F8">
        <w:rPr>
          <w:rFonts w:ascii="Times New Roman" w:hAnsi="Times New Roman"/>
          <w:sz w:val="28"/>
          <w:szCs w:val="28"/>
        </w:rPr>
        <w:t>№</w:t>
      </w:r>
      <w:r w:rsidR="000A68F4">
        <w:rPr>
          <w:rFonts w:ascii="Times New Roman" w:hAnsi="Times New Roman"/>
          <w:sz w:val="28"/>
          <w:szCs w:val="28"/>
        </w:rPr>
        <w:t xml:space="preserve"> </w:t>
      </w:r>
      <w:r w:rsidRPr="001E05F8">
        <w:rPr>
          <w:rFonts w:ascii="Times New Roman" w:hAnsi="Times New Roman"/>
          <w:sz w:val="28"/>
          <w:szCs w:val="28"/>
        </w:rPr>
        <w:t xml:space="preserve">1: </w:t>
      </w:r>
    </w:p>
    <w:p w:rsidR="00C95BB4" w:rsidRPr="00AD59CC" w:rsidRDefault="00C95BB4" w:rsidP="00CA23A6">
      <w:pPr>
        <w:pStyle w:val="afc"/>
        <w:numPr>
          <w:ilvl w:val="0"/>
          <w:numId w:val="14"/>
        </w:numPr>
        <w:ind w:left="0" w:firstLine="709"/>
        <w:jc w:val="both"/>
        <w:rPr>
          <w:rFonts w:ascii="Times New Roman" w:hAnsi="Times New Roman"/>
          <w:sz w:val="28"/>
          <w:szCs w:val="28"/>
        </w:rPr>
      </w:pPr>
      <w:r w:rsidRPr="00AD59CC">
        <w:rPr>
          <w:rFonts w:ascii="Times New Roman" w:hAnsi="Times New Roman"/>
          <w:sz w:val="28"/>
          <w:szCs w:val="28"/>
        </w:rPr>
        <w:t>Развитие в районе молод</w:t>
      </w:r>
      <w:r w:rsidR="00315987">
        <w:rPr>
          <w:rFonts w:ascii="Times New Roman" w:hAnsi="Times New Roman"/>
          <w:sz w:val="28"/>
          <w:szCs w:val="28"/>
        </w:rPr>
        <w:t>ё</w:t>
      </w:r>
      <w:r w:rsidRPr="00AD59CC">
        <w:rPr>
          <w:rFonts w:ascii="Times New Roman" w:hAnsi="Times New Roman"/>
          <w:sz w:val="28"/>
          <w:szCs w:val="28"/>
        </w:rPr>
        <w:t xml:space="preserve">жных флагманских </w:t>
      </w:r>
      <w:r w:rsidRPr="00E735FE">
        <w:rPr>
          <w:rFonts w:ascii="Times New Roman" w:hAnsi="Times New Roman"/>
          <w:sz w:val="28"/>
          <w:szCs w:val="28"/>
        </w:rPr>
        <w:t>направлений</w:t>
      </w:r>
      <w:r>
        <w:rPr>
          <w:rFonts w:ascii="Times New Roman" w:hAnsi="Times New Roman"/>
          <w:sz w:val="28"/>
          <w:szCs w:val="28"/>
        </w:rPr>
        <w:t>.</w:t>
      </w:r>
    </w:p>
    <w:p w:rsidR="00C95BB4" w:rsidRPr="00AD59CC" w:rsidRDefault="00C95BB4" w:rsidP="00CA23A6">
      <w:pPr>
        <w:pStyle w:val="afc"/>
        <w:numPr>
          <w:ilvl w:val="0"/>
          <w:numId w:val="14"/>
        </w:numPr>
        <w:ind w:left="0" w:firstLine="709"/>
        <w:jc w:val="both"/>
        <w:rPr>
          <w:rFonts w:ascii="Times New Roman" w:hAnsi="Times New Roman"/>
          <w:sz w:val="28"/>
          <w:szCs w:val="28"/>
        </w:rPr>
      </w:pPr>
      <w:r w:rsidRPr="00AD59CC">
        <w:rPr>
          <w:rFonts w:ascii="Times New Roman" w:hAnsi="Times New Roman"/>
          <w:sz w:val="28"/>
          <w:szCs w:val="28"/>
        </w:rPr>
        <w:lastRenderedPageBreak/>
        <w:t>Укрепление материально-технического оснащения муниципальных молод</w:t>
      </w:r>
      <w:r w:rsidR="00315987">
        <w:rPr>
          <w:rFonts w:ascii="Times New Roman" w:hAnsi="Times New Roman"/>
          <w:sz w:val="28"/>
          <w:szCs w:val="28"/>
        </w:rPr>
        <w:t>ё</w:t>
      </w:r>
      <w:r w:rsidR="00E9364C">
        <w:rPr>
          <w:rFonts w:ascii="Times New Roman" w:hAnsi="Times New Roman"/>
          <w:sz w:val="28"/>
          <w:szCs w:val="28"/>
        </w:rPr>
        <w:t xml:space="preserve">жных центров, участвующих в </w:t>
      </w:r>
      <w:r w:rsidRPr="00AD59CC">
        <w:rPr>
          <w:rFonts w:ascii="Times New Roman" w:hAnsi="Times New Roman"/>
          <w:sz w:val="28"/>
          <w:szCs w:val="28"/>
        </w:rPr>
        <w:t>патриотическом воспитании молод</w:t>
      </w:r>
      <w:r w:rsidR="00315987">
        <w:rPr>
          <w:rFonts w:ascii="Times New Roman" w:hAnsi="Times New Roman"/>
          <w:sz w:val="28"/>
          <w:szCs w:val="28"/>
        </w:rPr>
        <w:t>ё</w:t>
      </w:r>
      <w:r w:rsidRPr="00AD59CC">
        <w:rPr>
          <w:rFonts w:ascii="Times New Roman" w:hAnsi="Times New Roman"/>
          <w:sz w:val="28"/>
          <w:szCs w:val="28"/>
        </w:rPr>
        <w:t xml:space="preserve">жи Ужурского района. </w:t>
      </w:r>
    </w:p>
    <w:p w:rsidR="00C95BB4" w:rsidRPr="00AD59CC" w:rsidRDefault="00C95BB4" w:rsidP="00CA23A6">
      <w:pPr>
        <w:pStyle w:val="afc"/>
        <w:widowControl w:val="0"/>
        <w:numPr>
          <w:ilvl w:val="0"/>
          <w:numId w:val="14"/>
        </w:numPr>
        <w:ind w:left="0" w:firstLine="709"/>
        <w:contextualSpacing/>
        <w:jc w:val="both"/>
        <w:rPr>
          <w:rFonts w:ascii="Times New Roman" w:hAnsi="Times New Roman"/>
          <w:sz w:val="28"/>
          <w:szCs w:val="28"/>
        </w:rPr>
      </w:pPr>
      <w:r w:rsidRPr="00AD59CC">
        <w:rPr>
          <w:rFonts w:ascii="Times New Roman" w:hAnsi="Times New Roman"/>
          <w:sz w:val="28"/>
          <w:szCs w:val="28"/>
        </w:rPr>
        <w:t>Организация ресурсных площадок для поддержки молод</w:t>
      </w:r>
      <w:r w:rsidR="00315987">
        <w:rPr>
          <w:rFonts w:ascii="Times New Roman" w:hAnsi="Times New Roman"/>
          <w:sz w:val="28"/>
          <w:szCs w:val="28"/>
        </w:rPr>
        <w:t>ё</w:t>
      </w:r>
      <w:r w:rsidRPr="00AD59CC">
        <w:rPr>
          <w:rFonts w:ascii="Times New Roman" w:hAnsi="Times New Roman"/>
          <w:sz w:val="28"/>
          <w:szCs w:val="28"/>
        </w:rPr>
        <w:t>жных инициатив на территории Ужурского района</w:t>
      </w:r>
      <w:r>
        <w:rPr>
          <w:rFonts w:ascii="Times New Roman" w:hAnsi="Times New Roman"/>
          <w:sz w:val="28"/>
          <w:szCs w:val="28"/>
        </w:rPr>
        <w:t>.</w:t>
      </w:r>
    </w:p>
    <w:p w:rsidR="002F1DEA" w:rsidRPr="00BB6163" w:rsidRDefault="00C95BB4" w:rsidP="00654D70">
      <w:pPr>
        <w:widowControl w:val="0"/>
        <w:ind w:firstLine="709"/>
        <w:contextualSpacing/>
        <w:rPr>
          <w:sz w:val="28"/>
          <w:szCs w:val="28"/>
        </w:rPr>
      </w:pPr>
      <w:r w:rsidRPr="002F1DEA">
        <w:rPr>
          <w:sz w:val="28"/>
          <w:szCs w:val="28"/>
        </w:rPr>
        <w:t xml:space="preserve">Сроки выполнения Подпрограммы </w:t>
      </w:r>
      <w:r w:rsidR="00315987" w:rsidRPr="002F1DEA">
        <w:rPr>
          <w:sz w:val="28"/>
          <w:szCs w:val="28"/>
        </w:rPr>
        <w:t>№</w:t>
      </w:r>
      <w:r w:rsidR="000A68F4">
        <w:rPr>
          <w:sz w:val="28"/>
          <w:szCs w:val="28"/>
        </w:rPr>
        <w:t xml:space="preserve"> </w:t>
      </w:r>
      <w:r w:rsidRPr="002F1DEA">
        <w:rPr>
          <w:sz w:val="28"/>
          <w:szCs w:val="28"/>
        </w:rPr>
        <w:t>1:</w:t>
      </w:r>
      <w:r w:rsidR="001D3E1A">
        <w:rPr>
          <w:sz w:val="28"/>
          <w:szCs w:val="28"/>
        </w:rPr>
        <w:t xml:space="preserve"> 2017-2030 годы.</w:t>
      </w:r>
    </w:p>
    <w:p w:rsidR="00C95BB4" w:rsidRPr="00BB6163" w:rsidRDefault="00C95BB4" w:rsidP="00654D70">
      <w:pPr>
        <w:snapToGrid w:val="0"/>
        <w:ind w:firstLine="709"/>
        <w:rPr>
          <w:rFonts w:eastAsia="Calibri"/>
          <w:sz w:val="28"/>
          <w:szCs w:val="28"/>
        </w:rPr>
      </w:pPr>
      <w:r w:rsidRPr="002F1DEA">
        <w:rPr>
          <w:sz w:val="28"/>
          <w:szCs w:val="28"/>
          <w:lang w:eastAsia="ru-RU"/>
        </w:rPr>
        <w:t xml:space="preserve">Подпрограмма </w:t>
      </w:r>
      <w:r w:rsidR="00315987" w:rsidRPr="002F1DEA">
        <w:rPr>
          <w:sz w:val="28"/>
          <w:szCs w:val="28"/>
          <w:lang w:eastAsia="ru-RU"/>
        </w:rPr>
        <w:t>№</w:t>
      </w:r>
      <w:r w:rsidR="000A68F4">
        <w:rPr>
          <w:sz w:val="28"/>
          <w:szCs w:val="28"/>
          <w:lang w:eastAsia="ru-RU"/>
        </w:rPr>
        <w:t xml:space="preserve"> </w:t>
      </w:r>
      <w:r w:rsidR="00C533DA">
        <w:rPr>
          <w:sz w:val="28"/>
          <w:szCs w:val="28"/>
          <w:lang w:eastAsia="ru-RU"/>
        </w:rPr>
        <w:t>2</w:t>
      </w:r>
      <w:r w:rsidRPr="002F1DEA">
        <w:rPr>
          <w:sz w:val="28"/>
          <w:szCs w:val="28"/>
          <w:lang w:eastAsia="ru-RU"/>
        </w:rPr>
        <w:t xml:space="preserve"> «</w:t>
      </w:r>
      <w:r w:rsidRPr="002F1DEA">
        <w:rPr>
          <w:sz w:val="28"/>
          <w:szCs w:val="28"/>
        </w:rPr>
        <w:t>Комплексные меры противодействия</w:t>
      </w:r>
      <w:r w:rsidRPr="00BB6163">
        <w:rPr>
          <w:sz w:val="28"/>
          <w:szCs w:val="28"/>
        </w:rPr>
        <w:t xml:space="preserve"> злоупотреблению психоактивными веществами</w:t>
      </w:r>
      <w:r w:rsidRPr="00BB6163">
        <w:rPr>
          <w:sz w:val="28"/>
          <w:szCs w:val="28"/>
          <w:lang w:eastAsia="ru-RU"/>
        </w:rPr>
        <w:t>. Профилактика безнадзорности и правонарушений</w:t>
      </w:r>
      <w:r w:rsidR="00CA79FD">
        <w:rPr>
          <w:sz w:val="28"/>
          <w:szCs w:val="28"/>
          <w:lang w:eastAsia="ru-RU"/>
        </w:rPr>
        <w:t xml:space="preserve"> несовершеннолетних Ужурского района</w:t>
      </w:r>
      <w:r w:rsidRPr="00BB6163">
        <w:rPr>
          <w:sz w:val="28"/>
          <w:szCs w:val="28"/>
          <w:lang w:eastAsia="ru-RU"/>
        </w:rPr>
        <w:t xml:space="preserve">» </w:t>
      </w:r>
      <w:r w:rsidRPr="00BB6163">
        <w:rPr>
          <w:rFonts w:eastAsia="Calibri"/>
          <w:sz w:val="28"/>
          <w:szCs w:val="28"/>
        </w:rPr>
        <w:t>(</w:t>
      </w:r>
      <w:r w:rsidRPr="00BB6163">
        <w:rPr>
          <w:sz w:val="28"/>
          <w:szCs w:val="28"/>
        </w:rPr>
        <w:t>приложение № 5 к Программе</w:t>
      </w:r>
      <w:r w:rsidRPr="00BB6163">
        <w:rPr>
          <w:rFonts w:eastAsia="Calibri"/>
          <w:sz w:val="28"/>
          <w:szCs w:val="28"/>
        </w:rPr>
        <w:t>).</w:t>
      </w:r>
    </w:p>
    <w:p w:rsidR="00AF3819" w:rsidRPr="00AF3819" w:rsidRDefault="00CC1981" w:rsidP="00654D70">
      <w:pPr>
        <w:pStyle w:val="af2"/>
        <w:spacing w:before="0" w:after="0"/>
        <w:ind w:firstLine="709"/>
        <w:rPr>
          <w:color w:val="000000" w:themeColor="text1"/>
          <w:sz w:val="28"/>
          <w:szCs w:val="28"/>
        </w:rPr>
      </w:pPr>
      <w:r w:rsidRPr="00EA09E5">
        <w:rPr>
          <w:color w:val="000000" w:themeColor="text1"/>
          <w:sz w:val="28"/>
          <w:szCs w:val="28"/>
        </w:rPr>
        <w:t>На начало 2021</w:t>
      </w:r>
      <w:r w:rsidR="00C95BB4" w:rsidRPr="00EA09E5">
        <w:rPr>
          <w:color w:val="000000" w:themeColor="text1"/>
          <w:sz w:val="28"/>
          <w:szCs w:val="28"/>
        </w:rPr>
        <w:t xml:space="preserve">г. в районе проживало около </w:t>
      </w:r>
      <w:r w:rsidR="00DC724E" w:rsidRPr="00EA09E5">
        <w:rPr>
          <w:color w:val="000000" w:themeColor="text1"/>
          <w:sz w:val="28"/>
          <w:szCs w:val="28"/>
        </w:rPr>
        <w:t>8</w:t>
      </w:r>
      <w:r w:rsidR="00EA09E5">
        <w:rPr>
          <w:color w:val="000000" w:themeColor="text1"/>
          <w:sz w:val="28"/>
          <w:szCs w:val="28"/>
        </w:rPr>
        <w:t>2</w:t>
      </w:r>
      <w:r w:rsidR="00DC724E" w:rsidRPr="00EA09E5">
        <w:rPr>
          <w:color w:val="000000" w:themeColor="text1"/>
          <w:sz w:val="28"/>
          <w:szCs w:val="28"/>
        </w:rPr>
        <w:t>5</w:t>
      </w:r>
      <w:r w:rsidR="00210E61" w:rsidRPr="00EA09E5">
        <w:rPr>
          <w:color w:val="000000" w:themeColor="text1"/>
          <w:sz w:val="28"/>
          <w:szCs w:val="28"/>
        </w:rPr>
        <w:t>0</w:t>
      </w:r>
      <w:r w:rsidR="00C95BB4" w:rsidRPr="00EA09E5">
        <w:rPr>
          <w:color w:val="000000" w:themeColor="text1"/>
          <w:sz w:val="28"/>
          <w:szCs w:val="28"/>
        </w:rPr>
        <w:t xml:space="preserve"> детей и подростков в возрасте от 0 до 18 лет включительно. На 0</w:t>
      </w:r>
      <w:r w:rsidRPr="00EA09E5">
        <w:rPr>
          <w:color w:val="000000" w:themeColor="text1"/>
          <w:sz w:val="28"/>
          <w:szCs w:val="28"/>
        </w:rPr>
        <w:t>1.10.2021</w:t>
      </w:r>
      <w:r w:rsidR="00C95BB4" w:rsidRPr="00EA09E5">
        <w:rPr>
          <w:color w:val="000000" w:themeColor="text1"/>
          <w:sz w:val="28"/>
          <w:szCs w:val="28"/>
        </w:rPr>
        <w:t xml:space="preserve">г. на учете КДН и ЗП состояли </w:t>
      </w:r>
      <w:r w:rsidR="00EA09E5" w:rsidRPr="00EA09E5">
        <w:rPr>
          <w:color w:val="000000" w:themeColor="text1"/>
          <w:sz w:val="28"/>
          <w:szCs w:val="28"/>
        </w:rPr>
        <w:t>29</w:t>
      </w:r>
      <w:r w:rsidR="00C95BB4" w:rsidRPr="00EA09E5">
        <w:rPr>
          <w:color w:val="000000" w:themeColor="text1"/>
          <w:sz w:val="28"/>
          <w:szCs w:val="28"/>
        </w:rPr>
        <w:t xml:space="preserve"> несовершеннолетних, совершив</w:t>
      </w:r>
      <w:r w:rsidR="00351E28" w:rsidRPr="00EA09E5">
        <w:rPr>
          <w:color w:val="000000" w:themeColor="text1"/>
          <w:sz w:val="28"/>
          <w:szCs w:val="28"/>
        </w:rPr>
        <w:t>ших правонарушение</w:t>
      </w:r>
      <w:r w:rsidR="00000CD3" w:rsidRPr="00EA09E5">
        <w:rPr>
          <w:color w:val="000000" w:themeColor="text1"/>
          <w:sz w:val="28"/>
          <w:szCs w:val="28"/>
        </w:rPr>
        <w:t>.</w:t>
      </w:r>
      <w:r w:rsidR="00000CD3" w:rsidRPr="00AF3819">
        <w:rPr>
          <w:color w:val="000000" w:themeColor="text1"/>
          <w:sz w:val="28"/>
          <w:szCs w:val="28"/>
        </w:rPr>
        <w:t xml:space="preserve"> </w:t>
      </w:r>
    </w:p>
    <w:p w:rsidR="00C95BB4" w:rsidRPr="00AF3819" w:rsidRDefault="00C95BB4" w:rsidP="00654D70">
      <w:pPr>
        <w:pStyle w:val="af2"/>
        <w:spacing w:before="0" w:after="0"/>
        <w:ind w:firstLine="709"/>
        <w:rPr>
          <w:color w:val="000000" w:themeColor="text1"/>
          <w:sz w:val="28"/>
          <w:szCs w:val="28"/>
        </w:rPr>
      </w:pPr>
      <w:r w:rsidRPr="00AF3819">
        <w:rPr>
          <w:color w:val="000000" w:themeColor="text1"/>
          <w:sz w:val="28"/>
          <w:szCs w:val="28"/>
        </w:rPr>
        <w:t xml:space="preserve">Имеют место нарушения прав детей, проживающих с родителями. Анализ ситуации показал, что основной причиной неблагополучия является пьянство родителей, в результате чего ненадлежащее исполнение обязанностей по содержанию, воспитанию, обучению и защите прав своих несовершеннолетних детей и жестокое обращением с детьми. </w:t>
      </w:r>
      <w:r w:rsidR="00EA09E5">
        <w:rPr>
          <w:color w:val="000000" w:themeColor="text1"/>
          <w:sz w:val="28"/>
          <w:szCs w:val="28"/>
        </w:rPr>
        <w:t>Н</w:t>
      </w:r>
      <w:r w:rsidRPr="00EA09E5">
        <w:rPr>
          <w:color w:val="000000" w:themeColor="text1"/>
          <w:sz w:val="28"/>
          <w:szCs w:val="28"/>
        </w:rPr>
        <w:t>а 0</w:t>
      </w:r>
      <w:r w:rsidR="00CC1981" w:rsidRPr="00EA09E5">
        <w:rPr>
          <w:color w:val="000000" w:themeColor="text1"/>
          <w:sz w:val="28"/>
          <w:szCs w:val="28"/>
        </w:rPr>
        <w:t>1.10.2021</w:t>
      </w:r>
      <w:r w:rsidR="00EA09E5" w:rsidRPr="00EA09E5">
        <w:rPr>
          <w:color w:val="000000" w:themeColor="text1"/>
          <w:sz w:val="28"/>
          <w:szCs w:val="28"/>
        </w:rPr>
        <w:t>г. на учете КДН и ЗП состоит 23 семьи</w:t>
      </w:r>
      <w:r w:rsidR="00AF3819" w:rsidRPr="00EA09E5">
        <w:rPr>
          <w:color w:val="000000" w:themeColor="text1"/>
          <w:sz w:val="28"/>
          <w:szCs w:val="28"/>
        </w:rPr>
        <w:t>, в кото</w:t>
      </w:r>
      <w:r w:rsidR="00EA09E5" w:rsidRPr="00EA09E5">
        <w:rPr>
          <w:color w:val="000000" w:themeColor="text1"/>
          <w:sz w:val="28"/>
          <w:szCs w:val="28"/>
        </w:rPr>
        <w:t>рых проживает 43</w:t>
      </w:r>
      <w:r w:rsidRPr="00EA09E5">
        <w:rPr>
          <w:color w:val="000000" w:themeColor="text1"/>
          <w:sz w:val="28"/>
          <w:szCs w:val="28"/>
        </w:rPr>
        <w:t xml:space="preserve"> несовершеннолетних. </w:t>
      </w:r>
      <w:r w:rsidR="00351E28" w:rsidRPr="00EA09E5">
        <w:rPr>
          <w:color w:val="000000" w:themeColor="text1"/>
          <w:sz w:val="28"/>
        </w:rPr>
        <w:t>За 10</w:t>
      </w:r>
      <w:r w:rsidR="00CC1981" w:rsidRPr="00EA09E5">
        <w:rPr>
          <w:color w:val="000000" w:themeColor="text1"/>
          <w:sz w:val="28"/>
        </w:rPr>
        <w:t xml:space="preserve"> месяцев 2021</w:t>
      </w:r>
      <w:r w:rsidR="00ED2A21" w:rsidRPr="00EA09E5">
        <w:rPr>
          <w:color w:val="000000" w:themeColor="text1"/>
          <w:sz w:val="28"/>
        </w:rPr>
        <w:t xml:space="preserve">г. рассмотрено </w:t>
      </w:r>
      <w:r w:rsidR="00EA09E5" w:rsidRPr="00EA09E5">
        <w:rPr>
          <w:color w:val="000000" w:themeColor="text1"/>
          <w:sz w:val="28"/>
        </w:rPr>
        <w:t>152 материала</w:t>
      </w:r>
      <w:r w:rsidRPr="00EA09E5">
        <w:rPr>
          <w:color w:val="000000" w:themeColor="text1"/>
          <w:sz w:val="28"/>
        </w:rPr>
        <w:t xml:space="preserve"> об административной ответственности</w:t>
      </w:r>
      <w:r w:rsidR="00A6075D" w:rsidRPr="00EA09E5">
        <w:rPr>
          <w:color w:val="000000" w:themeColor="text1"/>
          <w:sz w:val="28"/>
        </w:rPr>
        <w:t>, из них</w:t>
      </w:r>
      <w:r w:rsidRPr="00EA09E5">
        <w:rPr>
          <w:color w:val="000000" w:themeColor="text1"/>
          <w:sz w:val="28"/>
        </w:rPr>
        <w:t xml:space="preserve"> за </w:t>
      </w:r>
      <w:r w:rsidRPr="00EA09E5">
        <w:rPr>
          <w:color w:val="000000" w:themeColor="text1"/>
          <w:sz w:val="28"/>
          <w:szCs w:val="28"/>
        </w:rPr>
        <w:t>ненадлежащее исполнение родительских обязанностей</w:t>
      </w:r>
      <w:r w:rsidR="00EA09E5" w:rsidRPr="00EA09E5">
        <w:rPr>
          <w:color w:val="000000" w:themeColor="text1"/>
          <w:sz w:val="28"/>
          <w:szCs w:val="28"/>
        </w:rPr>
        <w:t xml:space="preserve"> - 52</w:t>
      </w:r>
      <w:r w:rsidRPr="00EA09E5">
        <w:rPr>
          <w:color w:val="000000" w:themeColor="text1"/>
          <w:sz w:val="28"/>
          <w:szCs w:val="28"/>
        </w:rPr>
        <w:t>.</w:t>
      </w:r>
    </w:p>
    <w:p w:rsidR="00C95BB4" w:rsidRPr="00BB6163" w:rsidRDefault="00C95BB4" w:rsidP="00654D70">
      <w:pPr>
        <w:pStyle w:val="a8"/>
        <w:spacing w:after="0"/>
        <w:ind w:left="0" w:firstLine="709"/>
        <w:rPr>
          <w:sz w:val="28"/>
          <w:szCs w:val="28"/>
        </w:rPr>
      </w:pPr>
      <w:r w:rsidRPr="00BB6163">
        <w:rPr>
          <w:sz w:val="28"/>
          <w:szCs w:val="28"/>
        </w:rPr>
        <w:t xml:space="preserve">С учетом актуальности данной проблемы вопросы организации работы по предупреждению злоупотребления психоактивными веществами признаны приоритетными, </w:t>
      </w:r>
      <w:r w:rsidR="00210E61">
        <w:rPr>
          <w:sz w:val="28"/>
          <w:szCs w:val="28"/>
        </w:rPr>
        <w:t>дл</w:t>
      </w:r>
      <w:r w:rsidR="00B33664">
        <w:rPr>
          <w:sz w:val="28"/>
          <w:szCs w:val="28"/>
        </w:rPr>
        <w:t>я</w:t>
      </w:r>
      <w:r w:rsidR="00210E61">
        <w:rPr>
          <w:sz w:val="28"/>
          <w:szCs w:val="28"/>
        </w:rPr>
        <w:t xml:space="preserve"> </w:t>
      </w:r>
      <w:r w:rsidRPr="00BB6163">
        <w:rPr>
          <w:sz w:val="28"/>
          <w:szCs w:val="28"/>
        </w:rPr>
        <w:t>предотвращения развития ситуации по распространению наркотических, токсических веществ необходимо выполнение мероприятий, предусмотренных целевой программой. Необходимым условием эффективности мер профилактики является координация усилий всех заинтересованных ведом</w:t>
      </w:r>
      <w:proofErr w:type="gramStart"/>
      <w:r w:rsidRPr="00BB6163">
        <w:rPr>
          <w:sz w:val="28"/>
          <w:szCs w:val="28"/>
        </w:rPr>
        <w:t>ств дл</w:t>
      </w:r>
      <w:proofErr w:type="gramEnd"/>
      <w:r w:rsidRPr="00BB6163">
        <w:rPr>
          <w:sz w:val="28"/>
          <w:szCs w:val="28"/>
        </w:rPr>
        <w:t>я создания единой системы профилактики. Решение этих проблем на муниципальном уровне требует программно-целевого подхода.</w:t>
      </w:r>
    </w:p>
    <w:p w:rsidR="00C95BB4" w:rsidRPr="002F1DEA" w:rsidRDefault="00C95BB4" w:rsidP="00654D70">
      <w:pPr>
        <w:autoSpaceDE w:val="0"/>
        <w:autoSpaceDN w:val="0"/>
        <w:adjustRightInd w:val="0"/>
        <w:ind w:firstLine="709"/>
        <w:rPr>
          <w:color w:val="000000"/>
          <w:sz w:val="28"/>
          <w:szCs w:val="28"/>
        </w:rPr>
      </w:pPr>
      <w:r w:rsidRPr="002F1DEA">
        <w:rPr>
          <w:color w:val="000000"/>
          <w:sz w:val="28"/>
          <w:szCs w:val="28"/>
        </w:rPr>
        <w:t xml:space="preserve">Цель Подпрограммы </w:t>
      </w:r>
      <w:r w:rsidR="00315987" w:rsidRPr="002F1DEA">
        <w:rPr>
          <w:color w:val="000000"/>
          <w:sz w:val="28"/>
          <w:szCs w:val="28"/>
        </w:rPr>
        <w:t>№</w:t>
      </w:r>
      <w:r w:rsidR="000A68F4">
        <w:rPr>
          <w:color w:val="000000"/>
          <w:sz w:val="28"/>
          <w:szCs w:val="28"/>
        </w:rPr>
        <w:t xml:space="preserve"> </w:t>
      </w:r>
      <w:r w:rsidRPr="002F1DEA">
        <w:rPr>
          <w:color w:val="000000"/>
          <w:sz w:val="28"/>
          <w:szCs w:val="28"/>
        </w:rPr>
        <w:t xml:space="preserve">2: </w:t>
      </w:r>
    </w:p>
    <w:p w:rsidR="00C95BB4" w:rsidRPr="00BB6163" w:rsidRDefault="00C95BB4" w:rsidP="00654D70">
      <w:pPr>
        <w:autoSpaceDE w:val="0"/>
        <w:autoSpaceDN w:val="0"/>
        <w:adjustRightInd w:val="0"/>
        <w:ind w:firstLine="709"/>
        <w:rPr>
          <w:color w:val="000000"/>
          <w:sz w:val="28"/>
          <w:szCs w:val="28"/>
        </w:rPr>
      </w:pPr>
      <w:r w:rsidRPr="00BB6163">
        <w:rPr>
          <w:color w:val="000000"/>
          <w:sz w:val="28"/>
          <w:szCs w:val="28"/>
        </w:rPr>
        <w:t>Формирование среди</w:t>
      </w:r>
      <w:r>
        <w:rPr>
          <w:color w:val="000000"/>
          <w:sz w:val="28"/>
          <w:szCs w:val="28"/>
        </w:rPr>
        <w:t xml:space="preserve"> подростков и молод</w:t>
      </w:r>
      <w:r w:rsidR="00315987">
        <w:rPr>
          <w:color w:val="000000"/>
          <w:sz w:val="28"/>
          <w:szCs w:val="28"/>
        </w:rPr>
        <w:t>ё</w:t>
      </w:r>
      <w:r>
        <w:rPr>
          <w:color w:val="000000"/>
          <w:sz w:val="28"/>
          <w:szCs w:val="28"/>
        </w:rPr>
        <w:t>жи стойкого</w:t>
      </w:r>
      <w:r w:rsidRPr="00BB6163">
        <w:rPr>
          <w:color w:val="000000"/>
          <w:sz w:val="28"/>
          <w:szCs w:val="28"/>
        </w:rPr>
        <w:t xml:space="preserve"> негативного отношения к употреблению ПАВ. Профилактика правонарушений в подростковой среде.</w:t>
      </w:r>
    </w:p>
    <w:p w:rsidR="00C95BB4" w:rsidRPr="002F1DEA" w:rsidRDefault="00C95BB4" w:rsidP="00654D70">
      <w:pPr>
        <w:pStyle w:val="af2"/>
        <w:spacing w:before="0" w:after="0"/>
        <w:ind w:firstLine="709"/>
        <w:rPr>
          <w:sz w:val="28"/>
          <w:szCs w:val="28"/>
        </w:rPr>
      </w:pPr>
      <w:r w:rsidRPr="002F1DEA">
        <w:rPr>
          <w:sz w:val="28"/>
          <w:szCs w:val="28"/>
        </w:rPr>
        <w:t xml:space="preserve">Задачи Подпрограммы </w:t>
      </w:r>
      <w:r w:rsidR="00315987" w:rsidRPr="002F1DEA">
        <w:rPr>
          <w:sz w:val="28"/>
          <w:szCs w:val="28"/>
        </w:rPr>
        <w:t>№</w:t>
      </w:r>
      <w:r w:rsidR="000A68F4">
        <w:rPr>
          <w:sz w:val="28"/>
          <w:szCs w:val="28"/>
        </w:rPr>
        <w:t xml:space="preserve"> </w:t>
      </w:r>
      <w:r w:rsidRPr="002F1DEA">
        <w:rPr>
          <w:sz w:val="28"/>
          <w:szCs w:val="28"/>
        </w:rPr>
        <w:t>2:</w:t>
      </w:r>
    </w:p>
    <w:p w:rsidR="00C95BB4" w:rsidRPr="008028BD" w:rsidRDefault="00C95BB4" w:rsidP="00CA23A6">
      <w:pPr>
        <w:pStyle w:val="af2"/>
        <w:numPr>
          <w:ilvl w:val="0"/>
          <w:numId w:val="15"/>
        </w:numPr>
        <w:spacing w:before="0" w:after="0"/>
        <w:ind w:left="0" w:firstLine="709"/>
      </w:pPr>
      <w:r w:rsidRPr="008028BD">
        <w:rPr>
          <w:sz w:val="28"/>
          <w:szCs w:val="28"/>
        </w:rPr>
        <w:t>Информирование молод</w:t>
      </w:r>
      <w:r w:rsidR="00315987" w:rsidRPr="008028BD">
        <w:rPr>
          <w:sz w:val="28"/>
          <w:szCs w:val="28"/>
        </w:rPr>
        <w:t>ё</w:t>
      </w:r>
      <w:r w:rsidRPr="008028BD">
        <w:rPr>
          <w:sz w:val="28"/>
          <w:szCs w:val="28"/>
        </w:rPr>
        <w:t>жи о негативных последствиях употребления ПАВ, заболеваниях ВИЧ-инфекцией и СПИДе, профилактика здорового образа жизни.</w:t>
      </w:r>
    </w:p>
    <w:p w:rsidR="00C95BB4" w:rsidRPr="008028BD" w:rsidRDefault="00C95BB4" w:rsidP="00CA23A6">
      <w:pPr>
        <w:pStyle w:val="af2"/>
        <w:numPr>
          <w:ilvl w:val="0"/>
          <w:numId w:val="15"/>
        </w:numPr>
        <w:spacing w:before="0" w:after="0"/>
        <w:ind w:left="0" w:firstLine="709"/>
      </w:pPr>
      <w:r w:rsidRPr="008028BD">
        <w:rPr>
          <w:sz w:val="28"/>
          <w:szCs w:val="28"/>
        </w:rPr>
        <w:t xml:space="preserve">Повышение родительской компетентности в области профилактики употребления </w:t>
      </w:r>
      <w:proofErr w:type="spellStart"/>
      <w:r w:rsidRPr="008028BD">
        <w:rPr>
          <w:sz w:val="28"/>
          <w:szCs w:val="28"/>
        </w:rPr>
        <w:t>психоактивных</w:t>
      </w:r>
      <w:proofErr w:type="spellEnd"/>
      <w:r w:rsidRPr="008028BD">
        <w:rPr>
          <w:sz w:val="28"/>
          <w:szCs w:val="28"/>
        </w:rPr>
        <w:t xml:space="preserve"> веществ, общественно-опасных деяний и правонарушений несовершеннолетних.</w:t>
      </w:r>
    </w:p>
    <w:p w:rsidR="00C95BB4" w:rsidRPr="008028BD" w:rsidRDefault="00C95BB4" w:rsidP="00CA23A6">
      <w:pPr>
        <w:pStyle w:val="afc"/>
        <w:numPr>
          <w:ilvl w:val="0"/>
          <w:numId w:val="15"/>
        </w:numPr>
        <w:autoSpaceDE w:val="0"/>
        <w:autoSpaceDN w:val="0"/>
        <w:adjustRightInd w:val="0"/>
        <w:ind w:left="0" w:firstLine="709"/>
        <w:jc w:val="both"/>
        <w:rPr>
          <w:rFonts w:ascii="Times New Roman" w:hAnsi="Times New Roman"/>
          <w:sz w:val="28"/>
          <w:szCs w:val="28"/>
        </w:rPr>
      </w:pPr>
      <w:r w:rsidRPr="008028BD">
        <w:rPr>
          <w:rFonts w:ascii="Times New Roman" w:hAnsi="Times New Roman"/>
          <w:color w:val="000000"/>
          <w:sz w:val="28"/>
          <w:szCs w:val="28"/>
        </w:rPr>
        <w:t xml:space="preserve">Организация сбора вещей для помощи </w:t>
      </w:r>
      <w:r w:rsidRPr="008028BD">
        <w:rPr>
          <w:rFonts w:ascii="Times New Roman" w:hAnsi="Times New Roman"/>
          <w:sz w:val="28"/>
          <w:szCs w:val="28"/>
        </w:rPr>
        <w:t>семьям, находящимся в социально опасном положении, в рамках акции «Помоги пойти учиться».</w:t>
      </w:r>
    </w:p>
    <w:p w:rsidR="00C95BB4" w:rsidRPr="008028BD" w:rsidRDefault="00C95BB4" w:rsidP="00CA23A6">
      <w:pPr>
        <w:pStyle w:val="afc"/>
        <w:numPr>
          <w:ilvl w:val="0"/>
          <w:numId w:val="15"/>
        </w:numPr>
        <w:autoSpaceDE w:val="0"/>
        <w:autoSpaceDN w:val="0"/>
        <w:adjustRightInd w:val="0"/>
        <w:ind w:left="0" w:firstLine="709"/>
        <w:jc w:val="both"/>
        <w:rPr>
          <w:rFonts w:ascii="Times New Roman" w:hAnsi="Times New Roman"/>
          <w:sz w:val="28"/>
          <w:szCs w:val="28"/>
        </w:rPr>
      </w:pPr>
      <w:r w:rsidRPr="008028BD">
        <w:rPr>
          <w:rFonts w:ascii="Times New Roman" w:hAnsi="Times New Roman"/>
          <w:sz w:val="28"/>
          <w:szCs w:val="28"/>
        </w:rPr>
        <w:t xml:space="preserve">Способствование участию в летнем палаточном лагере детей из семей, находящихся в социально-опасном положении (не менее 20 % ежегодно </w:t>
      </w:r>
      <w:proofErr w:type="gramStart"/>
      <w:r w:rsidRPr="008028BD">
        <w:rPr>
          <w:rFonts w:ascii="Times New Roman" w:hAnsi="Times New Roman"/>
          <w:sz w:val="28"/>
          <w:szCs w:val="28"/>
        </w:rPr>
        <w:t>от</w:t>
      </w:r>
      <w:proofErr w:type="gramEnd"/>
      <w:r w:rsidRPr="008028BD">
        <w:rPr>
          <w:rFonts w:ascii="Times New Roman" w:hAnsi="Times New Roman"/>
          <w:sz w:val="28"/>
          <w:szCs w:val="28"/>
        </w:rPr>
        <w:t xml:space="preserve"> состоящих на учете).</w:t>
      </w:r>
    </w:p>
    <w:p w:rsidR="00C95BB4" w:rsidRPr="002F1DEA" w:rsidRDefault="00C95BB4" w:rsidP="00654D70">
      <w:pPr>
        <w:widowControl w:val="0"/>
        <w:ind w:firstLine="709"/>
        <w:contextualSpacing/>
        <w:rPr>
          <w:sz w:val="28"/>
          <w:szCs w:val="28"/>
        </w:rPr>
      </w:pPr>
      <w:r w:rsidRPr="002F1DEA">
        <w:rPr>
          <w:sz w:val="28"/>
          <w:szCs w:val="28"/>
        </w:rPr>
        <w:lastRenderedPageBreak/>
        <w:t xml:space="preserve">Сроки выполнения Подпрограммы </w:t>
      </w:r>
      <w:r w:rsidR="00315987" w:rsidRPr="002F1DEA">
        <w:rPr>
          <w:sz w:val="28"/>
          <w:szCs w:val="28"/>
        </w:rPr>
        <w:t>№</w:t>
      </w:r>
      <w:r w:rsidR="000A68F4">
        <w:rPr>
          <w:sz w:val="28"/>
          <w:szCs w:val="28"/>
        </w:rPr>
        <w:t xml:space="preserve"> </w:t>
      </w:r>
      <w:r w:rsidRPr="002F1DEA">
        <w:rPr>
          <w:sz w:val="28"/>
          <w:szCs w:val="28"/>
        </w:rPr>
        <w:t>2:</w:t>
      </w:r>
      <w:r w:rsidR="00283B75">
        <w:rPr>
          <w:sz w:val="28"/>
          <w:szCs w:val="28"/>
        </w:rPr>
        <w:t xml:space="preserve"> 2017-2030 годы.</w:t>
      </w:r>
    </w:p>
    <w:p w:rsidR="00C95BB4" w:rsidRPr="00BB6163" w:rsidRDefault="00C95BB4" w:rsidP="00654D70">
      <w:pPr>
        <w:snapToGrid w:val="0"/>
        <w:ind w:firstLine="709"/>
        <w:rPr>
          <w:rFonts w:eastAsia="Calibri"/>
          <w:sz w:val="28"/>
          <w:szCs w:val="28"/>
        </w:rPr>
      </w:pPr>
      <w:r w:rsidRPr="002F1DEA">
        <w:rPr>
          <w:sz w:val="28"/>
          <w:szCs w:val="28"/>
          <w:lang w:eastAsia="ru-RU"/>
        </w:rPr>
        <w:t xml:space="preserve">Подпрограмма </w:t>
      </w:r>
      <w:r w:rsidR="00315987" w:rsidRPr="002F1DEA">
        <w:rPr>
          <w:sz w:val="28"/>
          <w:szCs w:val="28"/>
          <w:lang w:eastAsia="ru-RU"/>
        </w:rPr>
        <w:t>№</w:t>
      </w:r>
      <w:r w:rsidR="000A68F4">
        <w:rPr>
          <w:sz w:val="28"/>
          <w:szCs w:val="28"/>
          <w:lang w:eastAsia="ru-RU"/>
        </w:rPr>
        <w:t xml:space="preserve"> </w:t>
      </w:r>
      <w:r w:rsidRPr="002F1DEA">
        <w:rPr>
          <w:sz w:val="28"/>
          <w:szCs w:val="28"/>
          <w:lang w:eastAsia="ru-RU"/>
        </w:rPr>
        <w:t>3. «</w:t>
      </w:r>
      <w:r w:rsidRPr="002F1DEA">
        <w:rPr>
          <w:sz w:val="28"/>
          <w:szCs w:val="28"/>
        </w:rPr>
        <w:t>Содействие закреплению молодых специалистов в</w:t>
      </w:r>
      <w:r w:rsidRPr="00BB6163">
        <w:rPr>
          <w:sz w:val="28"/>
          <w:szCs w:val="28"/>
        </w:rPr>
        <w:t xml:space="preserve"> Ужурском районе</w:t>
      </w:r>
      <w:r w:rsidRPr="00BB6163">
        <w:rPr>
          <w:sz w:val="28"/>
          <w:szCs w:val="28"/>
          <w:lang w:eastAsia="ru-RU"/>
        </w:rPr>
        <w:t xml:space="preserve">» </w:t>
      </w:r>
      <w:r w:rsidRPr="00BB6163">
        <w:rPr>
          <w:rFonts w:eastAsia="Calibri"/>
          <w:sz w:val="28"/>
          <w:szCs w:val="28"/>
        </w:rPr>
        <w:t>(</w:t>
      </w:r>
      <w:r w:rsidRPr="00BB6163">
        <w:rPr>
          <w:sz w:val="28"/>
          <w:szCs w:val="28"/>
        </w:rPr>
        <w:t>приложение № 6 к Программе</w:t>
      </w:r>
      <w:r w:rsidRPr="00BB6163">
        <w:rPr>
          <w:rFonts w:eastAsia="Calibri"/>
          <w:sz w:val="28"/>
          <w:szCs w:val="28"/>
        </w:rPr>
        <w:t>).</w:t>
      </w:r>
    </w:p>
    <w:p w:rsidR="00C95BB4" w:rsidRPr="00F264FF" w:rsidRDefault="00C95BB4" w:rsidP="00654D70">
      <w:pPr>
        <w:widowControl w:val="0"/>
        <w:autoSpaceDE w:val="0"/>
        <w:autoSpaceDN w:val="0"/>
        <w:adjustRightInd w:val="0"/>
        <w:ind w:firstLine="709"/>
        <w:rPr>
          <w:sz w:val="28"/>
          <w:szCs w:val="28"/>
        </w:rPr>
      </w:pPr>
      <w:r w:rsidRPr="00F264FF">
        <w:rPr>
          <w:sz w:val="28"/>
          <w:szCs w:val="28"/>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r w:rsidR="00DE2FB0" w:rsidRPr="00F264FF">
        <w:rPr>
          <w:sz w:val="28"/>
          <w:szCs w:val="28"/>
        </w:rPr>
        <w:t xml:space="preserve">Постановлением Правительства Российской Федерации от 30.12.2017 № 1710 </w:t>
      </w:r>
      <w:r w:rsidR="00DE2FB0">
        <w:rPr>
          <w:sz w:val="28"/>
          <w:szCs w:val="28"/>
        </w:rPr>
        <w:t xml:space="preserve">утверждена </w:t>
      </w:r>
      <w:r w:rsidR="00DE2FB0" w:rsidRPr="00F264FF">
        <w:rPr>
          <w:sz w:val="28"/>
          <w:szCs w:val="28"/>
        </w:rPr>
        <w:t>федеральн</w:t>
      </w:r>
      <w:r w:rsidR="00DE2FB0">
        <w:rPr>
          <w:sz w:val="28"/>
          <w:szCs w:val="28"/>
        </w:rPr>
        <w:t xml:space="preserve">ая целевая программа </w:t>
      </w:r>
      <w:r w:rsidR="00DE2FB0" w:rsidRPr="00F264FF">
        <w:rPr>
          <w:sz w:val="28"/>
          <w:szCs w:val="28"/>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610EA" w:rsidRPr="00FF703B" w:rsidRDefault="005610EA" w:rsidP="005610EA">
      <w:pPr>
        <w:widowControl w:val="0"/>
        <w:autoSpaceDE w:val="0"/>
        <w:ind w:firstLine="709"/>
        <w:rPr>
          <w:sz w:val="28"/>
          <w:szCs w:val="28"/>
        </w:rPr>
      </w:pPr>
      <w:proofErr w:type="gramStart"/>
      <w:r w:rsidRPr="00F264FF">
        <w:rPr>
          <w:sz w:val="28"/>
          <w:szCs w:val="28"/>
        </w:rPr>
        <w:t>Государственная поддержка в приобретении жилья молодыми семьями в крае осуществляется с 2006 года в соответствии с краевой целевой программой «Обеспечение жильем молодых семей» на 2006 - 2008 годы, утвержденной Законом Красноярского края от 25.04.2006 № 18-4702, и в соответствии с долгосрочной целевой программой «Обеспечение жильем молодых семей» на 2009 - 2011 годы (далее - программа на 2009 - 2011 годы), утвержденной Постановлением Правительства Красноярского края</w:t>
      </w:r>
      <w:proofErr w:type="gramEnd"/>
      <w:r w:rsidRPr="00F264FF">
        <w:rPr>
          <w:sz w:val="28"/>
          <w:szCs w:val="28"/>
        </w:rPr>
        <w:t xml:space="preserve"> </w:t>
      </w:r>
      <w:proofErr w:type="gramStart"/>
      <w:r w:rsidRPr="00F264FF">
        <w:rPr>
          <w:sz w:val="28"/>
          <w:szCs w:val="28"/>
        </w:rPr>
        <w:t>от 19.12.2008 № 247-п «Об утверждении долгосрочной целевой программы «Обеспечение жильем молодых семей»  на 2009-2011 годы», Постановлением Правительства Красноярского края от 30.09.2013 № 514-п «Создание условий для обеспечения доступным и комфортным жильем граждан Красноярского края»,</w:t>
      </w:r>
      <w:r w:rsidRPr="00F264FF">
        <w:t xml:space="preserve"> </w:t>
      </w:r>
      <w:r w:rsidRPr="00F264FF">
        <w:rPr>
          <w:sz w:val="28"/>
          <w:szCs w:val="28"/>
        </w:rPr>
        <w:t>Постановлением Правительства Российской Федерации от 30.12.2017 № 1710 федеральная целевая программа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5610EA" w:rsidRPr="00435C4C" w:rsidRDefault="005610EA" w:rsidP="005610EA">
      <w:pPr>
        <w:widowControl w:val="0"/>
        <w:autoSpaceDE w:val="0"/>
        <w:ind w:firstLine="709"/>
        <w:rPr>
          <w:sz w:val="28"/>
          <w:szCs w:val="28"/>
        </w:rPr>
      </w:pPr>
      <w:r w:rsidRPr="00FF703B">
        <w:rPr>
          <w:sz w:val="28"/>
          <w:szCs w:val="28"/>
        </w:rPr>
        <w:t>Государственная поддержка в приобретении жилья молодыми с</w:t>
      </w:r>
      <w:r w:rsidR="00E9364C">
        <w:rPr>
          <w:sz w:val="28"/>
          <w:szCs w:val="28"/>
        </w:rPr>
        <w:t xml:space="preserve">емьями в районе </w:t>
      </w:r>
      <w:r w:rsidRPr="00FF703B">
        <w:rPr>
          <w:sz w:val="28"/>
          <w:szCs w:val="28"/>
        </w:rPr>
        <w:t>осуществляется с 200</w:t>
      </w:r>
      <w:r w:rsidR="00A6075D">
        <w:rPr>
          <w:sz w:val="28"/>
          <w:szCs w:val="28"/>
        </w:rPr>
        <w:t>7 года в соответствии с краевой</w:t>
      </w:r>
      <w:r w:rsidRPr="00FF703B">
        <w:rPr>
          <w:sz w:val="28"/>
          <w:szCs w:val="28"/>
        </w:rPr>
        <w:t xml:space="preserve"> и </w:t>
      </w:r>
      <w:r w:rsidR="00A6075D">
        <w:rPr>
          <w:sz w:val="28"/>
          <w:szCs w:val="28"/>
        </w:rPr>
        <w:t xml:space="preserve">районной </w:t>
      </w:r>
      <w:r w:rsidR="00E44F44">
        <w:rPr>
          <w:sz w:val="28"/>
          <w:szCs w:val="28"/>
        </w:rPr>
        <w:t>целевыми программами.</w:t>
      </w:r>
    </w:p>
    <w:p w:rsidR="00C95BB4" w:rsidRPr="00435C4C" w:rsidRDefault="00CC1981" w:rsidP="006C1F3F">
      <w:pPr>
        <w:widowControl w:val="0"/>
        <w:autoSpaceDE w:val="0"/>
        <w:ind w:firstLine="709"/>
        <w:rPr>
          <w:sz w:val="28"/>
          <w:szCs w:val="28"/>
        </w:rPr>
      </w:pPr>
      <w:r w:rsidRPr="00EA09E5">
        <w:rPr>
          <w:sz w:val="28"/>
          <w:szCs w:val="28"/>
        </w:rPr>
        <w:t>На начало 2021</w:t>
      </w:r>
      <w:r w:rsidR="00C95BB4" w:rsidRPr="00EA09E5">
        <w:rPr>
          <w:sz w:val="28"/>
          <w:szCs w:val="28"/>
        </w:rPr>
        <w:t xml:space="preserve"> года в Ужурском районе </w:t>
      </w:r>
      <w:proofErr w:type="gramStart"/>
      <w:r w:rsidR="00C95BB4" w:rsidRPr="00EA09E5">
        <w:rPr>
          <w:sz w:val="28"/>
          <w:szCs w:val="28"/>
        </w:rPr>
        <w:t>на учете в качестве нуждающихся в улучшении жилищных условий в соответствии с действующ</w:t>
      </w:r>
      <w:r w:rsidR="00912D10" w:rsidRPr="00EA09E5">
        <w:rPr>
          <w:sz w:val="28"/>
          <w:szCs w:val="28"/>
        </w:rPr>
        <w:t>им законодательством</w:t>
      </w:r>
      <w:proofErr w:type="gramEnd"/>
      <w:r w:rsidR="00912D10" w:rsidRPr="00EA09E5">
        <w:rPr>
          <w:sz w:val="28"/>
          <w:szCs w:val="28"/>
        </w:rPr>
        <w:t xml:space="preserve"> </w:t>
      </w:r>
      <w:r w:rsidR="00912D10" w:rsidRPr="00EA09E5">
        <w:rPr>
          <w:color w:val="000000" w:themeColor="text1"/>
          <w:sz w:val="28"/>
          <w:szCs w:val="28"/>
        </w:rPr>
        <w:t xml:space="preserve">состояло </w:t>
      </w:r>
      <w:r w:rsidR="00E44F44" w:rsidRPr="00EA09E5">
        <w:rPr>
          <w:color w:val="000000" w:themeColor="text1"/>
          <w:sz w:val="28"/>
          <w:szCs w:val="28"/>
        </w:rPr>
        <w:t xml:space="preserve">23 </w:t>
      </w:r>
      <w:r w:rsidR="00E44F44" w:rsidRPr="00EA09E5">
        <w:rPr>
          <w:sz w:val="28"/>
          <w:szCs w:val="28"/>
        </w:rPr>
        <w:t>молодых семьи</w:t>
      </w:r>
      <w:r w:rsidR="006C1F3F" w:rsidRPr="00EA09E5">
        <w:rPr>
          <w:sz w:val="28"/>
          <w:szCs w:val="28"/>
        </w:rPr>
        <w:t xml:space="preserve">. </w:t>
      </w:r>
      <w:r w:rsidR="00A6075D" w:rsidRPr="00EA09E5">
        <w:rPr>
          <w:sz w:val="28"/>
          <w:szCs w:val="28"/>
        </w:rPr>
        <w:t>И</w:t>
      </w:r>
      <w:r w:rsidR="00C95BB4" w:rsidRPr="00EA09E5">
        <w:rPr>
          <w:sz w:val="28"/>
          <w:szCs w:val="28"/>
        </w:rPr>
        <w:t>нтерес со стороны молодых семей к улучшению жилищных условий подтверждает целесообразность продолжения реализации программы.</w:t>
      </w:r>
    </w:p>
    <w:p w:rsidR="003B4DFC" w:rsidRDefault="00C95BB4" w:rsidP="00435C4C">
      <w:pPr>
        <w:widowControl w:val="0"/>
        <w:autoSpaceDE w:val="0"/>
        <w:autoSpaceDN w:val="0"/>
        <w:adjustRightInd w:val="0"/>
        <w:ind w:firstLine="709"/>
        <w:rPr>
          <w:sz w:val="28"/>
          <w:szCs w:val="28"/>
        </w:rPr>
      </w:pPr>
      <w:r w:rsidRPr="00435C4C">
        <w:rPr>
          <w:sz w:val="28"/>
          <w:szCs w:val="28"/>
        </w:rPr>
        <w:t>Актуальность проблемы улучшения жилищных условий молодых семей определяется низкой</w:t>
      </w:r>
      <w:r w:rsidR="003B4DFC">
        <w:rPr>
          <w:sz w:val="28"/>
          <w:szCs w:val="28"/>
        </w:rPr>
        <w:t xml:space="preserve"> доступностью жилья и </w:t>
      </w:r>
      <w:r w:rsidRPr="00435C4C">
        <w:rPr>
          <w:sz w:val="28"/>
          <w:szCs w:val="28"/>
        </w:rPr>
        <w:t xml:space="preserve">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w:t>
      </w:r>
    </w:p>
    <w:p w:rsidR="00C95BB4" w:rsidRDefault="00C95BB4" w:rsidP="00435C4C">
      <w:pPr>
        <w:widowControl w:val="0"/>
        <w:autoSpaceDE w:val="0"/>
        <w:autoSpaceDN w:val="0"/>
        <w:adjustRightInd w:val="0"/>
        <w:ind w:firstLine="709"/>
        <w:rPr>
          <w:sz w:val="28"/>
          <w:szCs w:val="28"/>
        </w:rPr>
      </w:pPr>
      <w:r w:rsidRPr="00435C4C">
        <w:rPr>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Ужурском районе. Возможность решения жилищной проблемы, в том числе, с привлечением средств ипотечного жилищного кредита или займа, создаст к повышению уровня квалификации в целях роста заработной платы. </w:t>
      </w:r>
    </w:p>
    <w:p w:rsidR="00D336DF" w:rsidRDefault="00D336DF" w:rsidP="00435C4C">
      <w:pPr>
        <w:widowControl w:val="0"/>
        <w:autoSpaceDE w:val="0"/>
        <w:autoSpaceDN w:val="0"/>
        <w:adjustRightInd w:val="0"/>
        <w:ind w:firstLine="709"/>
        <w:rPr>
          <w:sz w:val="28"/>
          <w:szCs w:val="28"/>
        </w:rPr>
      </w:pPr>
    </w:p>
    <w:p w:rsidR="00C95BB4" w:rsidRPr="00435C4C" w:rsidRDefault="00C95BB4" w:rsidP="00435C4C">
      <w:pPr>
        <w:pStyle w:val="ConsPlusCell"/>
        <w:spacing w:line="240" w:lineRule="auto"/>
        <w:ind w:firstLine="709"/>
        <w:jc w:val="both"/>
        <w:rPr>
          <w:sz w:val="28"/>
          <w:szCs w:val="28"/>
        </w:rPr>
      </w:pPr>
      <w:r w:rsidRPr="00435C4C">
        <w:rPr>
          <w:rFonts w:ascii="Times New Roman" w:hAnsi="Times New Roman" w:cs="Times New Roman"/>
          <w:sz w:val="28"/>
          <w:szCs w:val="28"/>
        </w:rPr>
        <w:lastRenderedPageBreak/>
        <w:t xml:space="preserve">Цель Подпрограммы </w:t>
      </w:r>
      <w:r w:rsidR="00315987" w:rsidRPr="00435C4C">
        <w:rPr>
          <w:rFonts w:ascii="Times New Roman" w:hAnsi="Times New Roman" w:cs="Times New Roman"/>
          <w:sz w:val="28"/>
          <w:szCs w:val="28"/>
        </w:rPr>
        <w:t>№</w:t>
      </w:r>
      <w:r w:rsidR="000A68F4">
        <w:rPr>
          <w:rFonts w:ascii="Times New Roman" w:hAnsi="Times New Roman" w:cs="Times New Roman"/>
          <w:sz w:val="28"/>
          <w:szCs w:val="28"/>
        </w:rPr>
        <w:t xml:space="preserve"> </w:t>
      </w:r>
      <w:r w:rsidRPr="00435C4C">
        <w:rPr>
          <w:rFonts w:ascii="Times New Roman" w:hAnsi="Times New Roman" w:cs="Times New Roman"/>
          <w:sz w:val="28"/>
          <w:szCs w:val="28"/>
        </w:rPr>
        <w:t>3:</w:t>
      </w:r>
      <w:r w:rsidRPr="00435C4C">
        <w:rPr>
          <w:sz w:val="28"/>
          <w:szCs w:val="28"/>
        </w:rPr>
        <w:t xml:space="preserve">  </w:t>
      </w:r>
    </w:p>
    <w:p w:rsidR="00C95BB4" w:rsidRPr="00435C4C" w:rsidRDefault="00C95BB4" w:rsidP="00435C4C">
      <w:pPr>
        <w:pStyle w:val="ConsPlusCell"/>
        <w:spacing w:line="240" w:lineRule="auto"/>
        <w:ind w:firstLine="709"/>
        <w:jc w:val="both"/>
        <w:rPr>
          <w:sz w:val="28"/>
          <w:szCs w:val="28"/>
        </w:rPr>
      </w:pPr>
      <w:r w:rsidRPr="00435C4C">
        <w:rPr>
          <w:rFonts w:ascii="Times New Roman" w:hAnsi="Times New Roman" w:cs="Times New Roman"/>
          <w:sz w:val="28"/>
          <w:szCs w:val="28"/>
        </w:rPr>
        <w:t>Государственная поддержка в решении жилищной проблемы молодых семей, призн</w:t>
      </w:r>
      <w:r w:rsidR="00E9364C">
        <w:rPr>
          <w:rFonts w:ascii="Times New Roman" w:hAnsi="Times New Roman" w:cs="Times New Roman"/>
          <w:sz w:val="28"/>
          <w:szCs w:val="28"/>
        </w:rPr>
        <w:t xml:space="preserve">анных в установленном порядке, </w:t>
      </w:r>
      <w:r w:rsidR="00C533DA">
        <w:rPr>
          <w:rFonts w:ascii="Times New Roman" w:hAnsi="Times New Roman" w:cs="Times New Roman"/>
          <w:sz w:val="28"/>
          <w:szCs w:val="28"/>
        </w:rPr>
        <w:t xml:space="preserve">нуждающимися в улучшении </w:t>
      </w:r>
      <w:r w:rsidRPr="00435C4C">
        <w:rPr>
          <w:rFonts w:ascii="Times New Roman" w:hAnsi="Times New Roman" w:cs="Times New Roman"/>
          <w:sz w:val="28"/>
          <w:szCs w:val="28"/>
        </w:rPr>
        <w:t>жилищных условий</w:t>
      </w:r>
      <w:r w:rsidR="00431D43">
        <w:rPr>
          <w:rFonts w:ascii="Times New Roman" w:hAnsi="Times New Roman" w:cs="Times New Roman"/>
          <w:sz w:val="28"/>
          <w:szCs w:val="28"/>
        </w:rPr>
        <w:t>.</w:t>
      </w:r>
    </w:p>
    <w:p w:rsidR="00C95BB4" w:rsidRPr="00435C4C" w:rsidRDefault="00C95BB4" w:rsidP="00435C4C">
      <w:pPr>
        <w:widowControl w:val="0"/>
        <w:autoSpaceDE w:val="0"/>
        <w:ind w:firstLine="709"/>
        <w:rPr>
          <w:sz w:val="28"/>
          <w:szCs w:val="28"/>
        </w:rPr>
      </w:pPr>
      <w:r w:rsidRPr="00435C4C">
        <w:rPr>
          <w:sz w:val="28"/>
          <w:szCs w:val="28"/>
        </w:rPr>
        <w:t xml:space="preserve">Задачи Подпрограммы </w:t>
      </w:r>
      <w:r w:rsidR="00315987" w:rsidRPr="00435C4C">
        <w:rPr>
          <w:sz w:val="28"/>
          <w:szCs w:val="28"/>
        </w:rPr>
        <w:t>№</w:t>
      </w:r>
      <w:r w:rsidR="000A68F4">
        <w:rPr>
          <w:sz w:val="28"/>
          <w:szCs w:val="28"/>
        </w:rPr>
        <w:t xml:space="preserve"> </w:t>
      </w:r>
      <w:r w:rsidRPr="00435C4C">
        <w:rPr>
          <w:sz w:val="28"/>
          <w:szCs w:val="28"/>
        </w:rPr>
        <w:t xml:space="preserve">3: </w:t>
      </w:r>
    </w:p>
    <w:p w:rsidR="00C95BB4" w:rsidRPr="00435C4C" w:rsidRDefault="00C95BB4" w:rsidP="00CA23A6">
      <w:pPr>
        <w:pStyle w:val="ConsPlusCell"/>
        <w:numPr>
          <w:ilvl w:val="0"/>
          <w:numId w:val="12"/>
        </w:numPr>
        <w:spacing w:line="240" w:lineRule="auto"/>
        <w:ind w:left="0" w:firstLine="709"/>
        <w:jc w:val="both"/>
        <w:rPr>
          <w:rFonts w:ascii="Times New Roman" w:hAnsi="Times New Roman" w:cs="Times New Roman"/>
          <w:sz w:val="28"/>
          <w:szCs w:val="28"/>
        </w:rPr>
      </w:pPr>
      <w:r w:rsidRPr="00435C4C">
        <w:rPr>
          <w:rFonts w:ascii="Times New Roman" w:hAnsi="Times New Roman" w:cs="Times New Roman"/>
          <w:sz w:val="28"/>
          <w:szCs w:val="28"/>
        </w:rPr>
        <w:t xml:space="preserve">Предоставление молодым семьям – участникам подпрограммы – социальных выплат на приобретение жилья или строительство индивидуального жилого дома. </w:t>
      </w:r>
    </w:p>
    <w:p w:rsidR="00C95BB4" w:rsidRPr="00435C4C" w:rsidRDefault="00C95BB4" w:rsidP="00CA23A6">
      <w:pPr>
        <w:pStyle w:val="ConsPlusCell"/>
        <w:numPr>
          <w:ilvl w:val="0"/>
          <w:numId w:val="12"/>
        </w:numPr>
        <w:spacing w:line="240" w:lineRule="auto"/>
        <w:ind w:left="0" w:firstLine="709"/>
        <w:jc w:val="both"/>
        <w:rPr>
          <w:rFonts w:ascii="Times New Roman" w:hAnsi="Times New Roman"/>
          <w:sz w:val="28"/>
          <w:szCs w:val="28"/>
        </w:rPr>
      </w:pPr>
      <w:r w:rsidRPr="00435C4C">
        <w:rPr>
          <w:rFonts w:ascii="Times New Roman" w:hAnsi="Times New Roman" w:cs="Times New Roman"/>
          <w:sz w:val="28"/>
          <w:szCs w:val="28"/>
        </w:rPr>
        <w:t>Создание условий для привлечения молодыми семьями собственных средств, финансовых сре</w:t>
      </w:r>
      <w:proofErr w:type="gramStart"/>
      <w:r w:rsidRPr="00435C4C">
        <w:rPr>
          <w:rFonts w:ascii="Times New Roman" w:hAnsi="Times New Roman" w:cs="Times New Roman"/>
          <w:sz w:val="28"/>
          <w:szCs w:val="28"/>
        </w:rPr>
        <w:t>дств кр</w:t>
      </w:r>
      <w:proofErr w:type="gramEnd"/>
      <w:r w:rsidRPr="00435C4C">
        <w:rPr>
          <w:rFonts w:ascii="Times New Roman" w:hAnsi="Times New Roman" w:cs="Times New Roman"/>
          <w:sz w:val="28"/>
          <w:szCs w:val="28"/>
        </w:rPr>
        <w:t xml:space="preserve">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w:t>
      </w:r>
      <w:r w:rsidRPr="00435C4C">
        <w:rPr>
          <w:rFonts w:ascii="Times New Roman" w:hAnsi="Times New Roman"/>
          <w:sz w:val="28"/>
          <w:szCs w:val="28"/>
        </w:rPr>
        <w:t>дома.</w:t>
      </w:r>
    </w:p>
    <w:p w:rsidR="00C95BB4" w:rsidRPr="00435C4C" w:rsidRDefault="00C95BB4" w:rsidP="00F6427B">
      <w:pPr>
        <w:widowControl w:val="0"/>
        <w:ind w:firstLine="709"/>
        <w:contextualSpacing/>
        <w:rPr>
          <w:sz w:val="28"/>
          <w:szCs w:val="28"/>
        </w:rPr>
      </w:pPr>
      <w:r w:rsidRPr="00435C4C">
        <w:rPr>
          <w:sz w:val="28"/>
          <w:szCs w:val="28"/>
        </w:rPr>
        <w:t xml:space="preserve">Сроки выполнения Подпрограммы </w:t>
      </w:r>
      <w:r w:rsidR="00315987" w:rsidRPr="00435C4C">
        <w:rPr>
          <w:sz w:val="28"/>
          <w:szCs w:val="28"/>
        </w:rPr>
        <w:t>№</w:t>
      </w:r>
      <w:r w:rsidR="000A68F4">
        <w:rPr>
          <w:sz w:val="28"/>
          <w:szCs w:val="28"/>
        </w:rPr>
        <w:t xml:space="preserve"> </w:t>
      </w:r>
      <w:r w:rsidRPr="00435C4C">
        <w:rPr>
          <w:sz w:val="28"/>
          <w:szCs w:val="28"/>
        </w:rPr>
        <w:t>3:</w:t>
      </w:r>
      <w:r w:rsidR="00283B75" w:rsidRPr="00435C4C">
        <w:rPr>
          <w:sz w:val="28"/>
          <w:szCs w:val="28"/>
        </w:rPr>
        <w:t xml:space="preserve"> 2017-2030 годы.</w:t>
      </w:r>
    </w:p>
    <w:p w:rsidR="00C95BB4" w:rsidRPr="00435C4C" w:rsidRDefault="00C95BB4" w:rsidP="00435C4C">
      <w:pPr>
        <w:autoSpaceDE w:val="0"/>
        <w:autoSpaceDN w:val="0"/>
        <w:adjustRightInd w:val="0"/>
        <w:ind w:firstLine="709"/>
        <w:rPr>
          <w:sz w:val="28"/>
          <w:szCs w:val="28"/>
          <w:lang w:eastAsia="ru-RU"/>
        </w:rPr>
      </w:pPr>
      <w:r w:rsidRPr="00435C4C">
        <w:rPr>
          <w:sz w:val="28"/>
          <w:szCs w:val="28"/>
          <w:lang w:eastAsia="ru-RU"/>
        </w:rPr>
        <w:t>Реализация мероприятий подпрогр</w:t>
      </w:r>
      <w:r w:rsidR="00283B75" w:rsidRPr="00435C4C">
        <w:rPr>
          <w:sz w:val="28"/>
          <w:szCs w:val="28"/>
          <w:lang w:eastAsia="ru-RU"/>
        </w:rPr>
        <w:t>амм позволит достичь в 2017–2030</w:t>
      </w:r>
      <w:r w:rsidRPr="00435C4C">
        <w:rPr>
          <w:sz w:val="28"/>
          <w:szCs w:val="28"/>
          <w:lang w:eastAsia="ru-RU"/>
        </w:rPr>
        <w:t xml:space="preserve"> годах следующих результатов.</w:t>
      </w:r>
    </w:p>
    <w:p w:rsidR="00C95BB4" w:rsidRPr="00435C4C" w:rsidRDefault="00C95BB4" w:rsidP="00435C4C">
      <w:pPr>
        <w:ind w:firstLine="709"/>
        <w:rPr>
          <w:sz w:val="28"/>
          <w:szCs w:val="28"/>
        </w:rPr>
      </w:pPr>
      <w:r w:rsidRPr="00435C4C">
        <w:rPr>
          <w:sz w:val="28"/>
          <w:szCs w:val="28"/>
          <w:lang w:eastAsia="ru-RU"/>
        </w:rPr>
        <w:t xml:space="preserve">По Подпрограмме </w:t>
      </w:r>
      <w:r w:rsidR="00DA4811" w:rsidRPr="00435C4C">
        <w:rPr>
          <w:sz w:val="28"/>
          <w:szCs w:val="28"/>
          <w:lang w:eastAsia="ru-RU"/>
        </w:rPr>
        <w:t>№</w:t>
      </w:r>
      <w:r w:rsidRPr="00435C4C">
        <w:rPr>
          <w:sz w:val="28"/>
          <w:szCs w:val="28"/>
          <w:lang w:eastAsia="ru-RU"/>
        </w:rPr>
        <w:t xml:space="preserve">1 </w:t>
      </w:r>
      <w:r w:rsidRPr="00435C4C">
        <w:rPr>
          <w:rFonts w:eastAsia="Calibri"/>
          <w:sz w:val="28"/>
          <w:szCs w:val="28"/>
        </w:rPr>
        <w:t>«Создание бл</w:t>
      </w:r>
      <w:r w:rsidRPr="00435C4C">
        <w:rPr>
          <w:sz w:val="28"/>
          <w:szCs w:val="28"/>
        </w:rPr>
        <w:t xml:space="preserve">агоприятной среды для включения </w:t>
      </w:r>
      <w:r w:rsidRPr="00435C4C">
        <w:rPr>
          <w:rFonts w:eastAsia="Calibri"/>
          <w:sz w:val="28"/>
          <w:szCs w:val="28"/>
        </w:rPr>
        <w:t>молод</w:t>
      </w:r>
      <w:r w:rsidR="00DA4811" w:rsidRPr="00435C4C">
        <w:rPr>
          <w:rFonts w:eastAsia="Calibri"/>
          <w:sz w:val="28"/>
          <w:szCs w:val="28"/>
        </w:rPr>
        <w:t>ё</w:t>
      </w:r>
      <w:r w:rsidRPr="00435C4C">
        <w:rPr>
          <w:rFonts w:eastAsia="Calibri"/>
          <w:sz w:val="28"/>
          <w:szCs w:val="28"/>
        </w:rPr>
        <w:t>жи в различные формы социально - активной деятельности»</w:t>
      </w:r>
      <w:r w:rsidRPr="00435C4C">
        <w:rPr>
          <w:sz w:val="28"/>
          <w:szCs w:val="28"/>
        </w:rPr>
        <w:t>:</w:t>
      </w:r>
    </w:p>
    <w:p w:rsidR="00C95BB4" w:rsidRPr="00435C4C" w:rsidRDefault="00C95BB4" w:rsidP="00CA23A6">
      <w:pPr>
        <w:pStyle w:val="afc"/>
        <w:widowControl w:val="0"/>
        <w:numPr>
          <w:ilvl w:val="0"/>
          <w:numId w:val="21"/>
        </w:numPr>
        <w:ind w:left="0" w:firstLine="709"/>
        <w:jc w:val="both"/>
        <w:rPr>
          <w:rFonts w:ascii="Times New Roman" w:hAnsi="Times New Roman"/>
          <w:sz w:val="28"/>
          <w:szCs w:val="28"/>
        </w:rPr>
      </w:pPr>
      <w:r w:rsidRPr="00435C4C">
        <w:rPr>
          <w:rFonts w:ascii="Times New Roman" w:hAnsi="Times New Roman"/>
          <w:sz w:val="28"/>
          <w:szCs w:val="28"/>
        </w:rPr>
        <w:t>увеличить долю молод</w:t>
      </w:r>
      <w:r w:rsidR="00315987" w:rsidRPr="00435C4C">
        <w:rPr>
          <w:rFonts w:ascii="Times New Roman" w:hAnsi="Times New Roman"/>
          <w:sz w:val="28"/>
          <w:szCs w:val="28"/>
        </w:rPr>
        <w:t>ё</w:t>
      </w:r>
      <w:r w:rsidRPr="00435C4C">
        <w:rPr>
          <w:rFonts w:ascii="Times New Roman" w:hAnsi="Times New Roman"/>
          <w:sz w:val="28"/>
          <w:szCs w:val="28"/>
        </w:rPr>
        <w:t>жи, проживающей в Ужурском районе, получившей информационные услуги, до 25 %;</w:t>
      </w:r>
    </w:p>
    <w:p w:rsidR="00C95BB4" w:rsidRPr="00435C4C" w:rsidRDefault="00C95BB4" w:rsidP="00CA23A6">
      <w:pPr>
        <w:pStyle w:val="afc"/>
        <w:numPr>
          <w:ilvl w:val="0"/>
          <w:numId w:val="21"/>
        </w:numPr>
        <w:ind w:left="0" w:firstLine="709"/>
        <w:jc w:val="both"/>
        <w:rPr>
          <w:rFonts w:ascii="Times New Roman" w:hAnsi="Times New Roman"/>
          <w:sz w:val="28"/>
          <w:szCs w:val="28"/>
        </w:rPr>
      </w:pPr>
      <w:r w:rsidRPr="00435C4C">
        <w:rPr>
          <w:rFonts w:ascii="Times New Roman" w:hAnsi="Times New Roman"/>
          <w:sz w:val="28"/>
          <w:szCs w:val="28"/>
        </w:rPr>
        <w:t>сохранить количество созданных рабочих мест для несовершеннолетних граждан, проживающих в Ужурском районе, на уровне 235 ед.;</w:t>
      </w:r>
    </w:p>
    <w:p w:rsidR="00C95BB4" w:rsidRPr="00435C4C" w:rsidRDefault="00C95BB4" w:rsidP="00CA23A6">
      <w:pPr>
        <w:pStyle w:val="afc"/>
        <w:numPr>
          <w:ilvl w:val="0"/>
          <w:numId w:val="21"/>
        </w:numPr>
        <w:ind w:left="0" w:firstLine="709"/>
        <w:jc w:val="both"/>
        <w:rPr>
          <w:rFonts w:ascii="Times New Roman" w:hAnsi="Times New Roman"/>
          <w:sz w:val="28"/>
          <w:szCs w:val="28"/>
        </w:rPr>
      </w:pPr>
      <w:r w:rsidRPr="00435C4C">
        <w:rPr>
          <w:rFonts w:ascii="Times New Roman" w:hAnsi="Times New Roman"/>
          <w:sz w:val="28"/>
          <w:szCs w:val="28"/>
        </w:rPr>
        <w:t>увеличить долю молод</w:t>
      </w:r>
      <w:r w:rsidR="00315987" w:rsidRPr="00435C4C">
        <w:rPr>
          <w:rFonts w:ascii="Times New Roman" w:hAnsi="Times New Roman"/>
          <w:sz w:val="28"/>
          <w:szCs w:val="28"/>
        </w:rPr>
        <w:t>ё</w:t>
      </w:r>
      <w:r w:rsidRPr="00435C4C">
        <w:rPr>
          <w:rFonts w:ascii="Times New Roman" w:hAnsi="Times New Roman"/>
          <w:sz w:val="28"/>
          <w:szCs w:val="28"/>
        </w:rPr>
        <w:t>жи, проживающей в Ужурском районе вовлеченной в патриотиче</w:t>
      </w:r>
      <w:r w:rsidR="00DF20E3">
        <w:rPr>
          <w:rFonts w:ascii="Times New Roman" w:hAnsi="Times New Roman"/>
          <w:sz w:val="28"/>
          <w:szCs w:val="28"/>
        </w:rPr>
        <w:t>ские объединения, до 10</w:t>
      </w:r>
      <w:r w:rsidR="00083EB8" w:rsidRPr="00435C4C">
        <w:rPr>
          <w:rFonts w:ascii="Times New Roman" w:hAnsi="Times New Roman"/>
          <w:sz w:val="28"/>
          <w:szCs w:val="28"/>
        </w:rPr>
        <w:t xml:space="preserve"> % в </w:t>
      </w:r>
      <w:r w:rsidR="00CC1981">
        <w:rPr>
          <w:rFonts w:ascii="Times New Roman" w:hAnsi="Times New Roman"/>
          <w:sz w:val="28"/>
          <w:szCs w:val="28"/>
        </w:rPr>
        <w:t>2024</w:t>
      </w:r>
      <w:r w:rsidRPr="00435C4C">
        <w:rPr>
          <w:rFonts w:ascii="Times New Roman" w:hAnsi="Times New Roman"/>
          <w:sz w:val="28"/>
          <w:szCs w:val="28"/>
        </w:rPr>
        <w:t xml:space="preserve"> году;</w:t>
      </w:r>
    </w:p>
    <w:p w:rsidR="00C95BB4" w:rsidRPr="00435C4C" w:rsidRDefault="00C95BB4" w:rsidP="00CA23A6">
      <w:pPr>
        <w:pStyle w:val="afc"/>
        <w:numPr>
          <w:ilvl w:val="0"/>
          <w:numId w:val="21"/>
        </w:numPr>
        <w:ind w:left="0" w:firstLine="709"/>
        <w:jc w:val="both"/>
        <w:rPr>
          <w:rFonts w:ascii="Times New Roman" w:hAnsi="Times New Roman"/>
          <w:sz w:val="28"/>
          <w:szCs w:val="28"/>
        </w:rPr>
      </w:pPr>
      <w:r w:rsidRPr="00435C4C">
        <w:rPr>
          <w:rFonts w:ascii="Times New Roman" w:hAnsi="Times New Roman"/>
          <w:sz w:val="28"/>
          <w:szCs w:val="28"/>
        </w:rPr>
        <w:t>увеличить долю молод</w:t>
      </w:r>
      <w:r w:rsidR="00315987" w:rsidRPr="00435C4C">
        <w:rPr>
          <w:rFonts w:ascii="Times New Roman" w:hAnsi="Times New Roman"/>
          <w:sz w:val="28"/>
          <w:szCs w:val="28"/>
        </w:rPr>
        <w:t>ё</w:t>
      </w:r>
      <w:r w:rsidRPr="00435C4C">
        <w:rPr>
          <w:rFonts w:ascii="Times New Roman" w:hAnsi="Times New Roman"/>
          <w:sz w:val="28"/>
          <w:szCs w:val="28"/>
        </w:rPr>
        <w:t>жи, проживающей в Ужурском районе вовлеченной в добровольческ</w:t>
      </w:r>
      <w:r w:rsidR="00DF20E3">
        <w:rPr>
          <w:rFonts w:ascii="Times New Roman" w:hAnsi="Times New Roman"/>
          <w:sz w:val="28"/>
          <w:szCs w:val="28"/>
        </w:rPr>
        <w:t>ую деятельность, до 1,5</w:t>
      </w:r>
      <w:r w:rsidR="00CC1981">
        <w:rPr>
          <w:rFonts w:ascii="Times New Roman" w:hAnsi="Times New Roman"/>
          <w:sz w:val="28"/>
          <w:szCs w:val="28"/>
        </w:rPr>
        <w:t xml:space="preserve"> % в 2024</w:t>
      </w:r>
      <w:r w:rsidRPr="00435C4C">
        <w:rPr>
          <w:rFonts w:ascii="Times New Roman" w:hAnsi="Times New Roman"/>
          <w:sz w:val="28"/>
          <w:szCs w:val="28"/>
        </w:rPr>
        <w:t xml:space="preserve"> году;</w:t>
      </w:r>
    </w:p>
    <w:p w:rsidR="00C95BB4" w:rsidRPr="00435C4C" w:rsidRDefault="00C95BB4" w:rsidP="00CA23A6">
      <w:pPr>
        <w:pStyle w:val="afc"/>
        <w:numPr>
          <w:ilvl w:val="0"/>
          <w:numId w:val="21"/>
        </w:numPr>
        <w:ind w:left="0" w:firstLine="709"/>
        <w:jc w:val="both"/>
        <w:rPr>
          <w:rFonts w:ascii="Times New Roman" w:hAnsi="Times New Roman"/>
          <w:sz w:val="28"/>
          <w:szCs w:val="28"/>
        </w:rPr>
      </w:pPr>
      <w:r w:rsidRPr="00435C4C">
        <w:rPr>
          <w:rFonts w:ascii="Times New Roman" w:hAnsi="Times New Roman"/>
          <w:sz w:val="28"/>
          <w:szCs w:val="28"/>
        </w:rPr>
        <w:t>увеличить число реализованных молод</w:t>
      </w:r>
      <w:r w:rsidR="00315987" w:rsidRPr="00435C4C">
        <w:rPr>
          <w:rFonts w:ascii="Times New Roman" w:hAnsi="Times New Roman"/>
          <w:sz w:val="28"/>
          <w:szCs w:val="28"/>
        </w:rPr>
        <w:t>ё</w:t>
      </w:r>
      <w:r w:rsidR="00EA09E5">
        <w:rPr>
          <w:rFonts w:ascii="Times New Roman" w:hAnsi="Times New Roman"/>
          <w:sz w:val="28"/>
          <w:szCs w:val="28"/>
        </w:rPr>
        <w:t>жных проектов до 38</w:t>
      </w:r>
      <w:r w:rsidR="00A6075D">
        <w:rPr>
          <w:rFonts w:ascii="Times New Roman" w:hAnsi="Times New Roman"/>
          <w:sz w:val="28"/>
          <w:szCs w:val="28"/>
        </w:rPr>
        <w:t xml:space="preserve"> </w:t>
      </w:r>
      <w:r w:rsidR="00CC1981">
        <w:rPr>
          <w:rFonts w:ascii="Times New Roman" w:hAnsi="Times New Roman"/>
          <w:sz w:val="28"/>
          <w:szCs w:val="28"/>
        </w:rPr>
        <w:t>в 2024</w:t>
      </w:r>
      <w:r w:rsidR="00B63CC5">
        <w:rPr>
          <w:rFonts w:ascii="Times New Roman" w:hAnsi="Times New Roman"/>
          <w:sz w:val="28"/>
          <w:szCs w:val="28"/>
        </w:rPr>
        <w:t xml:space="preserve"> году.</w:t>
      </w:r>
    </w:p>
    <w:p w:rsidR="00C95BB4" w:rsidRPr="00435C4C" w:rsidRDefault="00C95BB4" w:rsidP="00435C4C">
      <w:pPr>
        <w:snapToGrid w:val="0"/>
        <w:ind w:firstLine="709"/>
        <w:rPr>
          <w:sz w:val="28"/>
          <w:szCs w:val="28"/>
          <w:lang w:eastAsia="ru-RU"/>
        </w:rPr>
      </w:pPr>
      <w:r w:rsidRPr="00435C4C">
        <w:rPr>
          <w:sz w:val="28"/>
          <w:szCs w:val="28"/>
          <w:lang w:eastAsia="ru-RU"/>
        </w:rPr>
        <w:t xml:space="preserve">По Подпрограмме </w:t>
      </w:r>
      <w:r w:rsidR="00315987" w:rsidRPr="00435C4C">
        <w:rPr>
          <w:sz w:val="28"/>
          <w:szCs w:val="28"/>
          <w:lang w:eastAsia="ru-RU"/>
        </w:rPr>
        <w:t>№</w:t>
      </w:r>
      <w:r w:rsidRPr="00435C4C">
        <w:rPr>
          <w:sz w:val="28"/>
          <w:szCs w:val="28"/>
          <w:lang w:eastAsia="ru-RU"/>
        </w:rPr>
        <w:t>2 «</w:t>
      </w:r>
      <w:r w:rsidRPr="00435C4C">
        <w:rPr>
          <w:sz w:val="28"/>
          <w:szCs w:val="28"/>
        </w:rPr>
        <w:t>Комплексные меры противодействия злоупотреблению психоактивными веществами</w:t>
      </w:r>
      <w:r w:rsidRPr="00435C4C">
        <w:rPr>
          <w:sz w:val="28"/>
          <w:szCs w:val="28"/>
          <w:lang w:eastAsia="ru-RU"/>
        </w:rPr>
        <w:t>. Профилактика безнадзорности и правонарушений»:</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944F62">
        <w:rPr>
          <w:rFonts w:ascii="Times New Roman" w:hAnsi="Times New Roman"/>
          <w:sz w:val="28"/>
          <w:szCs w:val="28"/>
        </w:rPr>
        <w:t>доля подростков и молод</w:t>
      </w:r>
      <w:r>
        <w:rPr>
          <w:rFonts w:ascii="Times New Roman" w:hAnsi="Times New Roman"/>
          <w:sz w:val="28"/>
          <w:szCs w:val="28"/>
        </w:rPr>
        <w:t>ё</w:t>
      </w:r>
      <w:r w:rsidRPr="00944F62">
        <w:rPr>
          <w:rFonts w:ascii="Times New Roman" w:hAnsi="Times New Roman"/>
          <w:sz w:val="28"/>
          <w:szCs w:val="28"/>
        </w:rPr>
        <w:t>жи, вовлеч</w:t>
      </w:r>
      <w:r>
        <w:rPr>
          <w:rFonts w:ascii="Times New Roman" w:hAnsi="Times New Roman"/>
          <w:sz w:val="28"/>
          <w:szCs w:val="28"/>
        </w:rPr>
        <w:t>ё</w:t>
      </w:r>
      <w:r w:rsidRPr="00944F62">
        <w:rPr>
          <w:rFonts w:ascii="Times New Roman" w:hAnsi="Times New Roman"/>
          <w:sz w:val="28"/>
          <w:szCs w:val="28"/>
        </w:rPr>
        <w:t>нных в профилактические мероприятия, по отношению к общей численности, проживающих на тер</w:t>
      </w:r>
      <w:r w:rsidR="00000CD3">
        <w:rPr>
          <w:rFonts w:ascii="Times New Roman" w:hAnsi="Times New Roman"/>
          <w:sz w:val="28"/>
          <w:szCs w:val="28"/>
        </w:rPr>
        <w:t>ритории Ужурского райо</w:t>
      </w:r>
      <w:r w:rsidR="00CC1981">
        <w:rPr>
          <w:rFonts w:ascii="Times New Roman" w:hAnsi="Times New Roman"/>
          <w:sz w:val="28"/>
          <w:szCs w:val="28"/>
        </w:rPr>
        <w:t>на (к 2024</w:t>
      </w:r>
      <w:r w:rsidRPr="00944F62">
        <w:rPr>
          <w:rFonts w:ascii="Times New Roman" w:hAnsi="Times New Roman"/>
          <w:sz w:val="28"/>
          <w:szCs w:val="28"/>
        </w:rPr>
        <w:t xml:space="preserve"> г. - 40%);</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944F62">
        <w:rPr>
          <w:rFonts w:ascii="Times New Roman" w:hAnsi="Times New Roman"/>
          <w:sz w:val="28"/>
          <w:szCs w:val="28"/>
        </w:rPr>
        <w:t>доля подростков, состоящих на учете КДН и ЗП, вовлеч</w:t>
      </w:r>
      <w:r>
        <w:rPr>
          <w:rFonts w:ascii="Times New Roman" w:hAnsi="Times New Roman"/>
          <w:sz w:val="28"/>
          <w:szCs w:val="28"/>
        </w:rPr>
        <w:t>ё</w:t>
      </w:r>
      <w:r w:rsidRPr="00944F62">
        <w:rPr>
          <w:rFonts w:ascii="Times New Roman" w:hAnsi="Times New Roman"/>
          <w:sz w:val="28"/>
          <w:szCs w:val="28"/>
        </w:rPr>
        <w:t>нных в профилактические мероприятия, по отношению к общей численности, состоящих на учете КДН и ЗП (90-100% ежегодно);</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944F62">
        <w:rPr>
          <w:rFonts w:ascii="Times New Roman" w:hAnsi="Times New Roman"/>
          <w:sz w:val="28"/>
          <w:szCs w:val="28"/>
        </w:rPr>
        <w:t>доля учащихся начальных классов образовательных учреждений и воспитанников дошкольных образовательных учреждений района, вовлеч</w:t>
      </w:r>
      <w:r>
        <w:rPr>
          <w:rFonts w:ascii="Times New Roman" w:hAnsi="Times New Roman"/>
          <w:sz w:val="28"/>
          <w:szCs w:val="28"/>
        </w:rPr>
        <w:t>ё</w:t>
      </w:r>
      <w:r w:rsidRPr="00944F62">
        <w:rPr>
          <w:rFonts w:ascii="Times New Roman" w:hAnsi="Times New Roman"/>
          <w:sz w:val="28"/>
          <w:szCs w:val="28"/>
        </w:rPr>
        <w:t>нных в профилактические м</w:t>
      </w:r>
      <w:r w:rsidR="006C1F3F">
        <w:rPr>
          <w:rFonts w:ascii="Times New Roman" w:hAnsi="Times New Roman"/>
          <w:sz w:val="28"/>
          <w:szCs w:val="28"/>
        </w:rPr>
        <w:t>ероприятия (ежегодно не менее 15</w:t>
      </w:r>
      <w:r w:rsidRPr="00944F62">
        <w:rPr>
          <w:rFonts w:ascii="Times New Roman" w:hAnsi="Times New Roman"/>
          <w:sz w:val="28"/>
          <w:szCs w:val="28"/>
        </w:rPr>
        <w:t>% по отношению к общей численности данной категории н/летних);</w:t>
      </w:r>
    </w:p>
    <w:p w:rsidR="00D42659" w:rsidRPr="00944F62" w:rsidRDefault="00D42659" w:rsidP="00D42659">
      <w:pPr>
        <w:pStyle w:val="afc"/>
        <w:ind w:left="288"/>
        <w:contextualSpacing/>
        <w:jc w:val="both"/>
        <w:rPr>
          <w:rFonts w:ascii="Times New Roman" w:hAnsi="Times New Roman"/>
          <w:sz w:val="28"/>
          <w:szCs w:val="28"/>
        </w:rPr>
      </w:pPr>
      <w:r>
        <w:rPr>
          <w:rFonts w:ascii="Times New Roman" w:eastAsia="Times New Roman" w:hAnsi="Times New Roman"/>
          <w:sz w:val="28"/>
          <w:szCs w:val="28"/>
        </w:rPr>
        <w:t xml:space="preserve">- </w:t>
      </w:r>
      <w:r w:rsidRPr="00944F62">
        <w:rPr>
          <w:rFonts w:ascii="Times New Roman" w:eastAsia="Times New Roman" w:hAnsi="Times New Roman"/>
          <w:sz w:val="28"/>
          <w:szCs w:val="28"/>
        </w:rPr>
        <w:t xml:space="preserve">доля </w:t>
      </w:r>
      <w:r w:rsidRPr="00944F62">
        <w:rPr>
          <w:rFonts w:ascii="Times New Roman" w:hAnsi="Times New Roman"/>
          <w:sz w:val="28"/>
          <w:szCs w:val="28"/>
        </w:rPr>
        <w:t>родителей учащихся образовательных учреждений района, вовлеч</w:t>
      </w:r>
      <w:r>
        <w:rPr>
          <w:rFonts w:ascii="Times New Roman" w:hAnsi="Times New Roman"/>
          <w:sz w:val="28"/>
          <w:szCs w:val="28"/>
        </w:rPr>
        <w:t>ё</w:t>
      </w:r>
      <w:r w:rsidRPr="00944F62">
        <w:rPr>
          <w:rFonts w:ascii="Times New Roman" w:hAnsi="Times New Roman"/>
          <w:sz w:val="28"/>
          <w:szCs w:val="28"/>
        </w:rPr>
        <w:t>нных в профилактические мероприятия (</w:t>
      </w:r>
      <w:r w:rsidR="006C1F3F">
        <w:rPr>
          <w:rFonts w:ascii="Times New Roman" w:eastAsia="Times New Roman" w:hAnsi="Times New Roman"/>
          <w:sz w:val="28"/>
          <w:szCs w:val="28"/>
        </w:rPr>
        <w:t>ежегодно не менее 10</w:t>
      </w:r>
      <w:r w:rsidRPr="00944F62">
        <w:rPr>
          <w:rFonts w:ascii="Times New Roman" w:eastAsia="Times New Roman" w:hAnsi="Times New Roman"/>
          <w:sz w:val="28"/>
          <w:szCs w:val="28"/>
        </w:rPr>
        <w:t xml:space="preserve"> %, </w:t>
      </w:r>
      <w:r w:rsidRPr="00944F62">
        <w:rPr>
          <w:rFonts w:ascii="Times New Roman" w:hAnsi="Times New Roman"/>
          <w:sz w:val="28"/>
          <w:szCs w:val="28"/>
        </w:rPr>
        <w:t xml:space="preserve">по отношению к общей численности </w:t>
      </w:r>
      <w:r w:rsidR="00F11723" w:rsidRPr="00944F62">
        <w:rPr>
          <w:rFonts w:ascii="Times New Roman" w:hAnsi="Times New Roman"/>
          <w:sz w:val="28"/>
          <w:szCs w:val="28"/>
        </w:rPr>
        <w:t>родителей,</w:t>
      </w:r>
      <w:r w:rsidRPr="00944F62">
        <w:rPr>
          <w:rFonts w:ascii="Times New Roman" w:hAnsi="Times New Roman"/>
          <w:sz w:val="28"/>
          <w:szCs w:val="28"/>
        </w:rPr>
        <w:t xml:space="preserve"> обучающихся н/л);</w:t>
      </w:r>
    </w:p>
    <w:p w:rsidR="00D42659" w:rsidRPr="00B7035D"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B7035D">
        <w:rPr>
          <w:rFonts w:ascii="Times New Roman" w:hAnsi="Times New Roman"/>
          <w:sz w:val="28"/>
          <w:szCs w:val="28"/>
        </w:rPr>
        <w:t xml:space="preserve">доля </w:t>
      </w:r>
      <w:r w:rsidR="00F11723" w:rsidRPr="00B7035D">
        <w:rPr>
          <w:rFonts w:ascii="Times New Roman" w:hAnsi="Times New Roman"/>
          <w:sz w:val="28"/>
          <w:szCs w:val="28"/>
        </w:rPr>
        <w:t>семей,</w:t>
      </w:r>
      <w:r w:rsidRPr="00B7035D">
        <w:rPr>
          <w:rFonts w:ascii="Times New Roman" w:hAnsi="Times New Roman"/>
          <w:sz w:val="28"/>
          <w:szCs w:val="28"/>
        </w:rPr>
        <w:t xml:space="preserve"> состоящих на учете КДН и ЗП, получивших материальную поддержку в период акции «Помоги пойти учиться» (100%, ежегодно);</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lastRenderedPageBreak/>
        <w:t xml:space="preserve">- </w:t>
      </w:r>
      <w:r w:rsidRPr="00944F62">
        <w:rPr>
          <w:rFonts w:ascii="Times New Roman" w:hAnsi="Times New Roman"/>
          <w:sz w:val="28"/>
          <w:szCs w:val="28"/>
        </w:rPr>
        <w:t xml:space="preserve">доля несовершеннолетних, находящихся в социально–опасном положении, принимавших участие в работе летнего палаточного лагеря (не менее 20 % </w:t>
      </w:r>
      <w:proofErr w:type="gramStart"/>
      <w:r w:rsidRPr="00944F62">
        <w:rPr>
          <w:rFonts w:ascii="Times New Roman" w:hAnsi="Times New Roman"/>
          <w:sz w:val="28"/>
          <w:szCs w:val="28"/>
        </w:rPr>
        <w:t>о</w:t>
      </w:r>
      <w:r w:rsidR="00B63CC5">
        <w:rPr>
          <w:rFonts w:ascii="Times New Roman" w:hAnsi="Times New Roman"/>
          <w:sz w:val="28"/>
          <w:szCs w:val="28"/>
        </w:rPr>
        <w:t>т</w:t>
      </w:r>
      <w:proofErr w:type="gramEnd"/>
      <w:r w:rsidR="00B63CC5">
        <w:rPr>
          <w:rFonts w:ascii="Times New Roman" w:hAnsi="Times New Roman"/>
          <w:sz w:val="28"/>
          <w:szCs w:val="28"/>
        </w:rPr>
        <w:t xml:space="preserve"> состоящих на учете, ежегодно).</w:t>
      </w:r>
    </w:p>
    <w:p w:rsidR="00C95BB4" w:rsidRPr="00435C4C" w:rsidRDefault="00C95BB4" w:rsidP="00435C4C">
      <w:pPr>
        <w:snapToGrid w:val="0"/>
        <w:ind w:firstLine="709"/>
        <w:rPr>
          <w:sz w:val="28"/>
          <w:szCs w:val="28"/>
          <w:lang w:eastAsia="ru-RU"/>
        </w:rPr>
      </w:pPr>
      <w:r w:rsidRPr="00435C4C">
        <w:rPr>
          <w:sz w:val="28"/>
          <w:szCs w:val="28"/>
          <w:lang w:eastAsia="ru-RU"/>
        </w:rPr>
        <w:t xml:space="preserve">По Подпрограмме </w:t>
      </w:r>
      <w:r w:rsidR="00FD3643" w:rsidRPr="00435C4C">
        <w:rPr>
          <w:sz w:val="28"/>
          <w:szCs w:val="28"/>
          <w:lang w:eastAsia="ru-RU"/>
        </w:rPr>
        <w:t>№</w:t>
      </w:r>
      <w:r w:rsidR="000A68F4">
        <w:rPr>
          <w:sz w:val="28"/>
          <w:szCs w:val="28"/>
          <w:lang w:eastAsia="ru-RU"/>
        </w:rPr>
        <w:t xml:space="preserve"> </w:t>
      </w:r>
      <w:r w:rsidRPr="00435C4C">
        <w:rPr>
          <w:sz w:val="28"/>
          <w:szCs w:val="28"/>
          <w:lang w:eastAsia="ru-RU"/>
        </w:rPr>
        <w:t>3 «</w:t>
      </w:r>
      <w:r w:rsidRPr="00435C4C">
        <w:rPr>
          <w:sz w:val="28"/>
          <w:szCs w:val="28"/>
        </w:rPr>
        <w:t>Содействие закреплению молодых специалистов в Ужурском районе</w:t>
      </w:r>
      <w:r w:rsidRPr="00435C4C">
        <w:rPr>
          <w:sz w:val="28"/>
          <w:szCs w:val="28"/>
          <w:lang w:eastAsia="ru-RU"/>
        </w:rPr>
        <w:t>»:</w:t>
      </w:r>
    </w:p>
    <w:p w:rsidR="00C95BB4" w:rsidRPr="00435C4C" w:rsidRDefault="00C95BB4" w:rsidP="00CA23A6">
      <w:pPr>
        <w:pStyle w:val="afc"/>
        <w:numPr>
          <w:ilvl w:val="0"/>
          <w:numId w:val="23"/>
        </w:numPr>
        <w:ind w:left="0" w:firstLine="709"/>
        <w:jc w:val="both"/>
        <w:rPr>
          <w:rFonts w:ascii="Times New Roman" w:hAnsi="Times New Roman"/>
          <w:sz w:val="28"/>
          <w:szCs w:val="28"/>
        </w:rPr>
      </w:pPr>
      <w:r w:rsidRPr="00435C4C">
        <w:rPr>
          <w:rFonts w:ascii="Times New Roman" w:hAnsi="Times New Roman"/>
          <w:sz w:val="28"/>
          <w:szCs w:val="28"/>
        </w:rPr>
        <w:t>увеличить долю</w:t>
      </w:r>
      <w:r w:rsidR="00E9364C">
        <w:rPr>
          <w:rFonts w:ascii="Times New Roman" w:hAnsi="Times New Roman"/>
          <w:sz w:val="28"/>
          <w:szCs w:val="28"/>
        </w:rPr>
        <w:t xml:space="preserve"> </w:t>
      </w:r>
      <w:r w:rsidRPr="00435C4C">
        <w:rPr>
          <w:rFonts w:ascii="Times New Roman" w:hAnsi="Times New Roman"/>
          <w:sz w:val="28"/>
          <w:szCs w:val="28"/>
        </w:rPr>
        <w:t>моло</w:t>
      </w:r>
      <w:r w:rsidR="00FD3643" w:rsidRPr="00435C4C">
        <w:rPr>
          <w:rFonts w:ascii="Times New Roman" w:hAnsi="Times New Roman"/>
          <w:sz w:val="28"/>
          <w:szCs w:val="28"/>
        </w:rPr>
        <w:t xml:space="preserve">дых семей, улучшивших жилищные </w:t>
      </w:r>
      <w:r w:rsidRPr="00435C4C">
        <w:rPr>
          <w:rFonts w:ascii="Times New Roman" w:hAnsi="Times New Roman"/>
          <w:sz w:val="28"/>
          <w:szCs w:val="28"/>
        </w:rPr>
        <w:t>условия за счет полученных социальных выплат, к общему количеству мол</w:t>
      </w:r>
      <w:r w:rsidR="00C533DA">
        <w:rPr>
          <w:rFonts w:ascii="Times New Roman" w:hAnsi="Times New Roman"/>
          <w:sz w:val="28"/>
          <w:szCs w:val="28"/>
        </w:rPr>
        <w:t xml:space="preserve">одых семей, состоящих на учете </w:t>
      </w:r>
      <w:r w:rsidRPr="00435C4C">
        <w:rPr>
          <w:rFonts w:ascii="Times New Roman" w:hAnsi="Times New Roman"/>
          <w:sz w:val="28"/>
          <w:szCs w:val="28"/>
        </w:rPr>
        <w:t>и нуждающихся в улучшении жилищных условий до 30%;</w:t>
      </w:r>
    </w:p>
    <w:p w:rsidR="00C95BB4" w:rsidRDefault="00C95BB4" w:rsidP="00CA23A6">
      <w:pPr>
        <w:pStyle w:val="afc"/>
        <w:numPr>
          <w:ilvl w:val="0"/>
          <w:numId w:val="23"/>
        </w:numPr>
        <w:ind w:left="0" w:firstLine="709"/>
        <w:jc w:val="both"/>
        <w:rPr>
          <w:rFonts w:ascii="Times New Roman" w:hAnsi="Times New Roman"/>
          <w:sz w:val="28"/>
          <w:szCs w:val="28"/>
        </w:rPr>
      </w:pPr>
      <w:proofErr w:type="gramStart"/>
      <w:r w:rsidRPr="00435C4C">
        <w:rPr>
          <w:rFonts w:ascii="Times New Roman" w:hAnsi="Times New Roman"/>
          <w:sz w:val="28"/>
          <w:szCs w:val="28"/>
        </w:rPr>
        <w:t>сохранить долю молодых семей, получивших свидетельства о выделении социальных выплат на приобретение или строительство жи</w:t>
      </w:r>
      <w:r w:rsidR="00000CD3">
        <w:rPr>
          <w:rFonts w:ascii="Times New Roman" w:hAnsi="Times New Roman"/>
          <w:sz w:val="28"/>
          <w:szCs w:val="28"/>
        </w:rPr>
        <w:t xml:space="preserve">лья и реализовавших свое право </w:t>
      </w:r>
      <w:r w:rsidRPr="00435C4C">
        <w:rPr>
          <w:rFonts w:ascii="Times New Roman" w:hAnsi="Times New Roman"/>
          <w:sz w:val="28"/>
          <w:szCs w:val="28"/>
        </w:rPr>
        <w:t>на улучшение жилищных условий за счет средств социальной выпла</w:t>
      </w:r>
      <w:r w:rsidR="00FD3643" w:rsidRPr="00435C4C">
        <w:rPr>
          <w:rFonts w:ascii="Times New Roman" w:hAnsi="Times New Roman"/>
          <w:sz w:val="28"/>
          <w:szCs w:val="28"/>
        </w:rPr>
        <w:t xml:space="preserve">ты, в общем количестве молодых </w:t>
      </w:r>
      <w:r w:rsidRPr="00435C4C">
        <w:rPr>
          <w:rFonts w:ascii="Times New Roman" w:hAnsi="Times New Roman"/>
          <w:sz w:val="28"/>
          <w:szCs w:val="28"/>
        </w:rPr>
        <w:t>семей, получивших свидетельства о выделении социальной выплаты на приобрет</w:t>
      </w:r>
      <w:r w:rsidR="00FD3643" w:rsidRPr="00435C4C">
        <w:rPr>
          <w:rFonts w:ascii="Times New Roman" w:hAnsi="Times New Roman"/>
          <w:sz w:val="28"/>
          <w:szCs w:val="28"/>
        </w:rPr>
        <w:t xml:space="preserve">ение или строительство жилья, </w:t>
      </w:r>
      <w:r w:rsidRPr="00435C4C">
        <w:rPr>
          <w:rFonts w:ascii="Times New Roman" w:hAnsi="Times New Roman"/>
          <w:sz w:val="28"/>
          <w:szCs w:val="28"/>
        </w:rPr>
        <w:t xml:space="preserve">претендентов на получение социальной выплаты в текущем году на </w:t>
      </w:r>
      <w:r w:rsidR="00220BFA">
        <w:rPr>
          <w:rFonts w:ascii="Times New Roman" w:hAnsi="Times New Roman"/>
          <w:sz w:val="28"/>
          <w:szCs w:val="28"/>
        </w:rPr>
        <w:t>конец планируемого года на 100%.</w:t>
      </w:r>
      <w:proofErr w:type="gramEnd"/>
    </w:p>
    <w:p w:rsidR="00F96DBD" w:rsidRPr="00F96DBD" w:rsidRDefault="00F96DBD" w:rsidP="00CC1981">
      <w:pPr>
        <w:rPr>
          <w:sz w:val="28"/>
          <w:szCs w:val="28"/>
        </w:rPr>
      </w:pPr>
      <w:r>
        <w:rPr>
          <w:sz w:val="28"/>
          <w:szCs w:val="28"/>
        </w:rPr>
        <w:t>Отдельные мероприятия муниципальной программы не предусмотрены.</w:t>
      </w:r>
    </w:p>
    <w:p w:rsidR="00220BFA" w:rsidRPr="00435C4C" w:rsidRDefault="00220BFA" w:rsidP="00220BFA">
      <w:pPr>
        <w:pStyle w:val="afc"/>
        <w:ind w:left="709"/>
        <w:jc w:val="both"/>
        <w:rPr>
          <w:rFonts w:ascii="Times New Roman" w:hAnsi="Times New Roman"/>
          <w:sz w:val="28"/>
          <w:szCs w:val="28"/>
        </w:rPr>
      </w:pPr>
    </w:p>
    <w:p w:rsidR="00C95BB4" w:rsidRDefault="00C95BB4" w:rsidP="009C1C7E">
      <w:pPr>
        <w:pStyle w:val="afc"/>
        <w:numPr>
          <w:ilvl w:val="0"/>
          <w:numId w:val="34"/>
        </w:numPr>
        <w:ind w:left="993" w:hanging="426"/>
        <w:jc w:val="center"/>
        <w:rPr>
          <w:rFonts w:ascii="Times New Roman" w:hAnsi="Times New Roman"/>
          <w:b/>
          <w:sz w:val="28"/>
          <w:szCs w:val="28"/>
        </w:rPr>
      </w:pPr>
      <w:r w:rsidRPr="00435C4C">
        <w:rPr>
          <w:rFonts w:ascii="Times New Roman" w:hAnsi="Times New Roman"/>
          <w:b/>
          <w:sz w:val="28"/>
          <w:szCs w:val="28"/>
        </w:rPr>
        <w:t xml:space="preserve">Информация об основных мерах правового регулирования </w:t>
      </w:r>
      <w:r w:rsidRPr="00435C4C">
        <w:rPr>
          <w:rFonts w:ascii="Times New Roman" w:hAnsi="Times New Roman"/>
          <w:b/>
          <w:sz w:val="28"/>
          <w:szCs w:val="28"/>
        </w:rPr>
        <w:br/>
        <w:t xml:space="preserve">в сфере молодежной политики, направленных на достижение цели и (или) задач муниципальной программы </w:t>
      </w:r>
      <w:r w:rsidR="0005596A" w:rsidRPr="00435C4C">
        <w:rPr>
          <w:rFonts w:ascii="Times New Roman" w:hAnsi="Times New Roman"/>
          <w:b/>
          <w:sz w:val="28"/>
          <w:szCs w:val="28"/>
        </w:rPr>
        <w:t>Ужурского района</w:t>
      </w:r>
    </w:p>
    <w:p w:rsidR="00B63CC5" w:rsidRPr="00435C4C" w:rsidRDefault="00B63CC5" w:rsidP="00B63CC5">
      <w:pPr>
        <w:pStyle w:val="afc"/>
        <w:ind w:left="928"/>
        <w:rPr>
          <w:rFonts w:ascii="Times New Roman" w:hAnsi="Times New Roman"/>
          <w:b/>
          <w:sz w:val="28"/>
          <w:szCs w:val="28"/>
        </w:rPr>
      </w:pPr>
    </w:p>
    <w:p w:rsidR="00C95BB4" w:rsidRPr="00435C4C" w:rsidRDefault="002F1DEA" w:rsidP="00435C4C">
      <w:pPr>
        <w:ind w:firstLine="709"/>
        <w:rPr>
          <w:sz w:val="28"/>
          <w:szCs w:val="28"/>
        </w:rPr>
      </w:pPr>
      <w:r w:rsidRPr="00435C4C">
        <w:rPr>
          <w:sz w:val="28"/>
          <w:szCs w:val="28"/>
        </w:rPr>
        <w:t xml:space="preserve">Основные меры правового регулирования в сфере молодежной политики, направленные на достижение цели и (или) задач муниципальной программы </w:t>
      </w:r>
      <w:r w:rsidR="0005596A" w:rsidRPr="00435C4C">
        <w:rPr>
          <w:sz w:val="28"/>
          <w:szCs w:val="28"/>
        </w:rPr>
        <w:t>Ужурского района</w:t>
      </w:r>
      <w:r w:rsidR="00210E61">
        <w:rPr>
          <w:sz w:val="28"/>
          <w:szCs w:val="28"/>
        </w:rPr>
        <w:t>, п</w:t>
      </w:r>
      <w:r w:rsidR="00EE1049" w:rsidRPr="00435C4C">
        <w:rPr>
          <w:sz w:val="28"/>
          <w:szCs w:val="28"/>
        </w:rPr>
        <w:t>риведены в приложении №1 к Программе.</w:t>
      </w:r>
    </w:p>
    <w:p w:rsidR="00C70DFD" w:rsidRPr="00435C4C" w:rsidRDefault="00C70DFD" w:rsidP="00435C4C">
      <w:pPr>
        <w:ind w:firstLine="709"/>
        <w:jc w:val="center"/>
        <w:rPr>
          <w:sz w:val="28"/>
          <w:szCs w:val="28"/>
        </w:rPr>
      </w:pPr>
    </w:p>
    <w:p w:rsidR="00C95BB4" w:rsidRDefault="00C95BB4" w:rsidP="005C1FF2">
      <w:pPr>
        <w:pStyle w:val="afc"/>
        <w:numPr>
          <w:ilvl w:val="0"/>
          <w:numId w:val="34"/>
        </w:numPr>
        <w:jc w:val="center"/>
        <w:rPr>
          <w:rFonts w:ascii="Times New Roman" w:hAnsi="Times New Roman"/>
          <w:b/>
          <w:sz w:val="28"/>
          <w:szCs w:val="28"/>
          <w:lang w:eastAsia="en-US"/>
        </w:rPr>
      </w:pPr>
      <w:r w:rsidRPr="00435C4C">
        <w:rPr>
          <w:rFonts w:ascii="Times New Roman" w:hAnsi="Times New Roman"/>
          <w:b/>
          <w:sz w:val="28"/>
          <w:szCs w:val="28"/>
          <w:lang w:eastAsia="en-US"/>
        </w:rPr>
        <w:t>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B63CC5" w:rsidRPr="009C1C7E" w:rsidRDefault="00B63CC5" w:rsidP="00B63CC5">
      <w:pPr>
        <w:pStyle w:val="afc"/>
        <w:ind w:left="928"/>
        <w:rPr>
          <w:rFonts w:ascii="Times New Roman" w:hAnsi="Times New Roman"/>
          <w:sz w:val="28"/>
          <w:szCs w:val="28"/>
          <w:lang w:eastAsia="en-US"/>
        </w:rPr>
      </w:pPr>
    </w:p>
    <w:p w:rsidR="00C95BB4" w:rsidRDefault="00C95BB4" w:rsidP="00435C4C">
      <w:pPr>
        <w:ind w:firstLine="709"/>
        <w:rPr>
          <w:rFonts w:eastAsia="Calibri"/>
          <w:sz w:val="28"/>
          <w:szCs w:val="28"/>
          <w:lang w:eastAsia="en-US"/>
        </w:rPr>
      </w:pPr>
      <w:r w:rsidRPr="00435C4C">
        <w:rPr>
          <w:rFonts w:eastAsia="Calibri"/>
          <w:sz w:val="28"/>
          <w:szCs w:val="28"/>
          <w:lang w:eastAsia="en-US"/>
        </w:rPr>
        <w:t>Строительство, реконструкция, техническое пе</w:t>
      </w:r>
      <w:r w:rsidR="00E9364C">
        <w:rPr>
          <w:rFonts w:eastAsia="Calibri"/>
          <w:sz w:val="28"/>
          <w:szCs w:val="28"/>
          <w:lang w:eastAsia="en-US"/>
        </w:rPr>
        <w:t xml:space="preserve">ревооружение или приобретение </w:t>
      </w:r>
      <w:r w:rsidRPr="00435C4C">
        <w:rPr>
          <w:rFonts w:eastAsia="Calibri"/>
          <w:sz w:val="28"/>
          <w:szCs w:val="28"/>
          <w:lang w:eastAsia="en-US"/>
        </w:rPr>
        <w:t>объектов недвижимого имущества Программой не предусмотрено.</w:t>
      </w:r>
    </w:p>
    <w:p w:rsidR="00C533DA" w:rsidRDefault="00C533DA" w:rsidP="00435C4C">
      <w:pPr>
        <w:ind w:firstLine="709"/>
        <w:rPr>
          <w:rFonts w:eastAsia="Calibri"/>
          <w:sz w:val="28"/>
          <w:szCs w:val="28"/>
          <w:lang w:eastAsia="en-US"/>
        </w:rPr>
      </w:pPr>
    </w:p>
    <w:p w:rsidR="00C95BB4" w:rsidRDefault="00C95BB4" w:rsidP="005C1FF2">
      <w:pPr>
        <w:pStyle w:val="afc"/>
        <w:numPr>
          <w:ilvl w:val="0"/>
          <w:numId w:val="34"/>
        </w:numPr>
        <w:jc w:val="center"/>
        <w:rPr>
          <w:rFonts w:ascii="Times New Roman" w:hAnsi="Times New Roman"/>
          <w:b/>
          <w:spacing w:val="-4"/>
          <w:sz w:val="28"/>
          <w:szCs w:val="28"/>
        </w:rPr>
      </w:pPr>
      <w:r w:rsidRPr="00435C4C">
        <w:rPr>
          <w:rFonts w:ascii="Times New Roman" w:hAnsi="Times New Roman"/>
          <w:b/>
          <w:spacing w:val="-4"/>
          <w:sz w:val="28"/>
          <w:szCs w:val="28"/>
        </w:rPr>
        <w:t>Информация о ресурсном обеспечении программы</w:t>
      </w:r>
    </w:p>
    <w:p w:rsidR="00B63CC5" w:rsidRPr="009C1C7E" w:rsidRDefault="00B63CC5" w:rsidP="00B63CC5">
      <w:pPr>
        <w:pStyle w:val="afc"/>
        <w:ind w:left="928"/>
        <w:rPr>
          <w:rFonts w:ascii="Times New Roman" w:hAnsi="Times New Roman"/>
          <w:spacing w:val="-4"/>
          <w:sz w:val="28"/>
          <w:szCs w:val="28"/>
        </w:rPr>
      </w:pPr>
    </w:p>
    <w:p w:rsidR="0013016D" w:rsidRPr="009C4DFA" w:rsidRDefault="0013016D" w:rsidP="0013016D">
      <w:pPr>
        <w:snapToGrid w:val="0"/>
        <w:ind w:firstLine="709"/>
        <w:rPr>
          <w:sz w:val="28"/>
          <w:szCs w:val="28"/>
        </w:rPr>
      </w:pPr>
      <w:r w:rsidRPr="009C4DFA">
        <w:rPr>
          <w:sz w:val="28"/>
          <w:szCs w:val="28"/>
        </w:rPr>
        <w:t xml:space="preserve">Общий объем финансирования Программы составляет </w:t>
      </w:r>
      <w:r w:rsidR="00CD27B2">
        <w:rPr>
          <w:spacing w:val="-4"/>
          <w:sz w:val="28"/>
          <w:szCs w:val="28"/>
        </w:rPr>
        <w:t>73 149,8</w:t>
      </w:r>
      <w:r w:rsidRPr="009C4DFA">
        <w:rPr>
          <w:spacing w:val="-4"/>
          <w:sz w:val="28"/>
          <w:szCs w:val="28"/>
        </w:rPr>
        <w:t xml:space="preserve"> </w:t>
      </w:r>
      <w:r w:rsidRPr="009C4DFA">
        <w:rPr>
          <w:sz w:val="28"/>
          <w:szCs w:val="28"/>
        </w:rPr>
        <w:t xml:space="preserve">тыс. рублей, в том числе за счет районного бюджета </w:t>
      </w:r>
      <w:r w:rsidR="00CD27B2">
        <w:rPr>
          <w:sz w:val="28"/>
          <w:szCs w:val="28"/>
        </w:rPr>
        <w:t>54 986,2</w:t>
      </w:r>
      <w:r w:rsidR="00CD27B2" w:rsidRPr="009C4DFA">
        <w:rPr>
          <w:sz w:val="28"/>
          <w:szCs w:val="28"/>
        </w:rPr>
        <w:t xml:space="preserve"> </w:t>
      </w:r>
      <w:r w:rsidRPr="009C4DFA">
        <w:rPr>
          <w:sz w:val="28"/>
          <w:szCs w:val="28"/>
        </w:rPr>
        <w:t xml:space="preserve">тыс. рублей, краевого бюджета </w:t>
      </w:r>
      <w:r w:rsidR="00CD27B2">
        <w:rPr>
          <w:sz w:val="28"/>
          <w:szCs w:val="28"/>
        </w:rPr>
        <w:t>15 503,0</w:t>
      </w:r>
      <w:r w:rsidRPr="009C4DFA">
        <w:rPr>
          <w:sz w:val="28"/>
          <w:szCs w:val="28"/>
        </w:rPr>
        <w:t xml:space="preserve"> тыс. рублей, за счет средств федерального бюджета </w:t>
      </w:r>
      <w:r w:rsidR="00203258">
        <w:rPr>
          <w:sz w:val="28"/>
          <w:szCs w:val="28"/>
        </w:rPr>
        <w:t>2 660,6</w:t>
      </w:r>
      <w:r w:rsidRPr="009C4DFA">
        <w:rPr>
          <w:sz w:val="28"/>
          <w:szCs w:val="28"/>
        </w:rPr>
        <w:t xml:space="preserve"> тыс. рублей из них по годам:</w:t>
      </w:r>
    </w:p>
    <w:p w:rsidR="0013016D" w:rsidRPr="009C4DFA" w:rsidRDefault="0013016D" w:rsidP="0013016D">
      <w:pPr>
        <w:snapToGrid w:val="0"/>
        <w:ind w:firstLine="709"/>
        <w:rPr>
          <w:sz w:val="28"/>
          <w:szCs w:val="28"/>
        </w:rPr>
      </w:pPr>
      <w:r w:rsidRPr="009C4DFA">
        <w:rPr>
          <w:sz w:val="28"/>
          <w:szCs w:val="28"/>
        </w:rPr>
        <w:t xml:space="preserve">2017 год – </w:t>
      </w:r>
      <w:r w:rsidRPr="009C4DFA">
        <w:rPr>
          <w:spacing w:val="-4"/>
          <w:sz w:val="28"/>
          <w:szCs w:val="28"/>
        </w:rPr>
        <w:t xml:space="preserve">7 690,0 </w:t>
      </w:r>
      <w:r w:rsidRPr="009C4DFA">
        <w:rPr>
          <w:sz w:val="28"/>
          <w:szCs w:val="28"/>
        </w:rPr>
        <w:t>тыс. рублей, в том числе за счет районного бюджета 4 209,8 тыс. рублей, за счёт краевого бюджета – 2 876,6 тыс. рублей, за счет федерального бюджета – 603,6;</w:t>
      </w:r>
    </w:p>
    <w:p w:rsidR="0013016D" w:rsidRPr="009C4DFA" w:rsidRDefault="0013016D" w:rsidP="0013016D">
      <w:pPr>
        <w:snapToGrid w:val="0"/>
        <w:ind w:firstLine="709"/>
        <w:rPr>
          <w:sz w:val="28"/>
          <w:szCs w:val="28"/>
        </w:rPr>
      </w:pPr>
      <w:r w:rsidRPr="009C4DFA">
        <w:rPr>
          <w:sz w:val="28"/>
          <w:szCs w:val="28"/>
        </w:rPr>
        <w:lastRenderedPageBreak/>
        <w:t>2018 год – 8 688,2 тыс. рублей, в том числе за счет районного бюджета 4 835,6 тыс. рублей, за счёт краевого бюджета – 3 201,6 тыс. рублей, за счет федерального бюджета – 651,0 тыс. рублей;</w:t>
      </w:r>
    </w:p>
    <w:p w:rsidR="0013016D" w:rsidRPr="009C4DFA" w:rsidRDefault="0013016D" w:rsidP="0013016D">
      <w:pPr>
        <w:snapToGrid w:val="0"/>
        <w:ind w:firstLine="709"/>
        <w:rPr>
          <w:sz w:val="28"/>
          <w:szCs w:val="28"/>
        </w:rPr>
      </w:pPr>
      <w:r w:rsidRPr="009C4DFA">
        <w:rPr>
          <w:sz w:val="28"/>
          <w:szCs w:val="28"/>
        </w:rPr>
        <w:t xml:space="preserve">2019 год – </w:t>
      </w:r>
      <w:r w:rsidRPr="009C4DFA">
        <w:rPr>
          <w:spacing w:val="-4"/>
          <w:sz w:val="28"/>
          <w:szCs w:val="28"/>
        </w:rPr>
        <w:t xml:space="preserve">8 437,0 </w:t>
      </w:r>
      <w:r w:rsidRPr="009C4DFA">
        <w:rPr>
          <w:sz w:val="28"/>
          <w:szCs w:val="28"/>
        </w:rPr>
        <w:t>тыс. рублей, в том числе за счет районного бюджета 5 885,2 тыс. рублей, за счёт краевого бюджета – 2 071,4 тыс. рублей, за счет федерального бюджета – 480,4 тыс. рублей;</w:t>
      </w:r>
    </w:p>
    <w:p w:rsidR="0013016D" w:rsidRPr="009C4DFA" w:rsidRDefault="0013016D" w:rsidP="0013016D">
      <w:pPr>
        <w:snapToGrid w:val="0"/>
        <w:ind w:firstLine="709"/>
        <w:rPr>
          <w:sz w:val="28"/>
          <w:szCs w:val="28"/>
        </w:rPr>
      </w:pPr>
      <w:r w:rsidRPr="009C4DFA">
        <w:rPr>
          <w:sz w:val="28"/>
          <w:szCs w:val="28"/>
        </w:rPr>
        <w:t>2020 год 10 174,7</w:t>
      </w:r>
      <w:r w:rsidRPr="009C4DFA">
        <w:rPr>
          <w:spacing w:val="-4"/>
          <w:sz w:val="28"/>
          <w:szCs w:val="28"/>
        </w:rPr>
        <w:t xml:space="preserve"> </w:t>
      </w:r>
      <w:r w:rsidRPr="009C4DFA">
        <w:rPr>
          <w:sz w:val="28"/>
          <w:szCs w:val="28"/>
        </w:rPr>
        <w:t>тыс. рублей, в том числе за счет районного бюджета 7 134,2 тыс. рублей, за счёт краевого бюджета – 2 640,5 тыс. рублей, за счет федерального бюджета – 400,0 тыс. рублей;</w:t>
      </w:r>
    </w:p>
    <w:p w:rsidR="0013016D" w:rsidRPr="009C4DFA" w:rsidRDefault="0013016D" w:rsidP="0013016D">
      <w:pPr>
        <w:snapToGrid w:val="0"/>
        <w:ind w:firstLine="709"/>
        <w:rPr>
          <w:sz w:val="28"/>
          <w:szCs w:val="28"/>
        </w:rPr>
      </w:pPr>
      <w:r w:rsidRPr="009C4DFA">
        <w:rPr>
          <w:sz w:val="28"/>
          <w:szCs w:val="28"/>
        </w:rPr>
        <w:t>2021 год –11 260,6</w:t>
      </w:r>
      <w:r w:rsidRPr="009C4DFA">
        <w:rPr>
          <w:spacing w:val="-4"/>
          <w:sz w:val="28"/>
          <w:szCs w:val="28"/>
        </w:rPr>
        <w:t xml:space="preserve"> </w:t>
      </w:r>
      <w:r w:rsidRPr="009C4DFA">
        <w:rPr>
          <w:sz w:val="28"/>
          <w:szCs w:val="28"/>
        </w:rPr>
        <w:t xml:space="preserve">тыс. рублей, в том числе за счет районного бюджета    </w:t>
      </w:r>
      <w:r w:rsidRPr="009C4DFA">
        <w:rPr>
          <w:spacing w:val="-4"/>
          <w:sz w:val="28"/>
          <w:szCs w:val="28"/>
        </w:rPr>
        <w:t xml:space="preserve">8 599,6 </w:t>
      </w:r>
      <w:r w:rsidRPr="009C4DFA">
        <w:rPr>
          <w:sz w:val="28"/>
          <w:szCs w:val="28"/>
        </w:rPr>
        <w:t>тыс. рублей, за счёт краевого бюджета – 2 135,4 тыс. рублей, за счет федерального бюджета – 525,6 тыс. рублей;</w:t>
      </w:r>
    </w:p>
    <w:p w:rsidR="0013016D" w:rsidRPr="009C4DFA" w:rsidRDefault="0013016D" w:rsidP="0013016D">
      <w:pPr>
        <w:snapToGrid w:val="0"/>
        <w:ind w:firstLine="709"/>
        <w:rPr>
          <w:sz w:val="28"/>
          <w:szCs w:val="28"/>
        </w:rPr>
      </w:pPr>
      <w:r w:rsidRPr="009C4DFA">
        <w:rPr>
          <w:sz w:val="28"/>
          <w:szCs w:val="28"/>
        </w:rPr>
        <w:t xml:space="preserve">2022 год – </w:t>
      </w:r>
      <w:r w:rsidR="00CD27B2">
        <w:rPr>
          <w:spacing w:val="-4"/>
          <w:sz w:val="28"/>
          <w:szCs w:val="28"/>
        </w:rPr>
        <w:t xml:space="preserve">8 728,9 </w:t>
      </w:r>
      <w:r w:rsidRPr="009C4DFA">
        <w:rPr>
          <w:sz w:val="28"/>
          <w:szCs w:val="28"/>
        </w:rPr>
        <w:t xml:space="preserve">тыс. рублей, в том числе за счет районного бюджета    </w:t>
      </w:r>
      <w:r w:rsidR="00CD27B2">
        <w:rPr>
          <w:spacing w:val="-4"/>
          <w:sz w:val="28"/>
          <w:szCs w:val="28"/>
        </w:rPr>
        <w:t>7 698,6</w:t>
      </w:r>
      <w:r w:rsidRPr="009C4DFA">
        <w:rPr>
          <w:spacing w:val="-4"/>
          <w:sz w:val="28"/>
          <w:szCs w:val="28"/>
        </w:rPr>
        <w:t xml:space="preserve"> </w:t>
      </w:r>
      <w:r w:rsidRPr="009C4DFA">
        <w:rPr>
          <w:sz w:val="28"/>
          <w:szCs w:val="28"/>
        </w:rPr>
        <w:t xml:space="preserve">тыс. рублей, за счёт краевого бюджета – </w:t>
      </w:r>
      <w:r w:rsidR="00203258">
        <w:rPr>
          <w:sz w:val="28"/>
          <w:szCs w:val="28"/>
        </w:rPr>
        <w:t>1 030,3</w:t>
      </w:r>
      <w:r w:rsidRPr="009C4DFA">
        <w:rPr>
          <w:sz w:val="28"/>
          <w:szCs w:val="28"/>
        </w:rPr>
        <w:t xml:space="preserve"> тыс. рублей, за счет федерального бюджета – </w:t>
      </w:r>
      <w:r w:rsidR="00203258">
        <w:rPr>
          <w:sz w:val="28"/>
          <w:szCs w:val="28"/>
        </w:rPr>
        <w:t>0,0</w:t>
      </w:r>
      <w:r w:rsidRPr="009C4DFA">
        <w:rPr>
          <w:sz w:val="28"/>
          <w:szCs w:val="28"/>
        </w:rPr>
        <w:t xml:space="preserve"> тыс. рублей;</w:t>
      </w:r>
    </w:p>
    <w:p w:rsidR="00663AC5" w:rsidRPr="009C4DFA" w:rsidRDefault="0013016D" w:rsidP="0013016D">
      <w:pPr>
        <w:snapToGrid w:val="0"/>
        <w:ind w:firstLine="709"/>
        <w:rPr>
          <w:sz w:val="28"/>
          <w:szCs w:val="28"/>
        </w:rPr>
      </w:pPr>
      <w:r w:rsidRPr="009C4DFA">
        <w:rPr>
          <w:sz w:val="28"/>
          <w:szCs w:val="28"/>
        </w:rPr>
        <w:t xml:space="preserve">2023 год – </w:t>
      </w:r>
      <w:r w:rsidR="006875D3">
        <w:rPr>
          <w:sz w:val="28"/>
          <w:szCs w:val="28"/>
        </w:rPr>
        <w:t>9</w:t>
      </w:r>
      <w:r w:rsidR="00CD27B2">
        <w:rPr>
          <w:spacing w:val="-4"/>
          <w:sz w:val="28"/>
          <w:szCs w:val="28"/>
        </w:rPr>
        <w:t> </w:t>
      </w:r>
      <w:r w:rsidR="006875D3">
        <w:rPr>
          <w:spacing w:val="-4"/>
          <w:sz w:val="28"/>
          <w:szCs w:val="28"/>
        </w:rPr>
        <w:t>085</w:t>
      </w:r>
      <w:r w:rsidR="00CD27B2">
        <w:rPr>
          <w:spacing w:val="-4"/>
          <w:sz w:val="28"/>
          <w:szCs w:val="28"/>
        </w:rPr>
        <w:t>,</w:t>
      </w:r>
      <w:r w:rsidR="006875D3">
        <w:rPr>
          <w:spacing w:val="-4"/>
          <w:sz w:val="28"/>
          <w:szCs w:val="28"/>
        </w:rPr>
        <w:t>2</w:t>
      </w:r>
      <w:r w:rsidRPr="009C4DFA">
        <w:rPr>
          <w:spacing w:val="-4"/>
          <w:sz w:val="28"/>
          <w:szCs w:val="28"/>
        </w:rPr>
        <w:t xml:space="preserve"> </w:t>
      </w:r>
      <w:r w:rsidRPr="009C4DFA">
        <w:rPr>
          <w:sz w:val="28"/>
          <w:szCs w:val="28"/>
        </w:rPr>
        <w:t xml:space="preserve">тыс. рублей, в том числе за счет районного бюджета    </w:t>
      </w:r>
      <w:r w:rsidR="00D336DF">
        <w:rPr>
          <w:sz w:val="28"/>
          <w:szCs w:val="28"/>
        </w:rPr>
        <w:t>8</w:t>
      </w:r>
      <w:r w:rsidR="00CD27B2">
        <w:rPr>
          <w:spacing w:val="-4"/>
          <w:sz w:val="28"/>
          <w:szCs w:val="28"/>
        </w:rPr>
        <w:t> </w:t>
      </w:r>
      <w:r w:rsidR="00D336DF">
        <w:rPr>
          <w:spacing w:val="-4"/>
          <w:sz w:val="28"/>
          <w:szCs w:val="28"/>
        </w:rPr>
        <w:t>311</w:t>
      </w:r>
      <w:r w:rsidR="00CD27B2">
        <w:rPr>
          <w:spacing w:val="-4"/>
          <w:sz w:val="28"/>
          <w:szCs w:val="28"/>
        </w:rPr>
        <w:t>,</w:t>
      </w:r>
      <w:r w:rsidR="00D336DF">
        <w:rPr>
          <w:spacing w:val="-4"/>
          <w:sz w:val="28"/>
          <w:szCs w:val="28"/>
        </w:rPr>
        <w:t>6</w:t>
      </w:r>
      <w:r w:rsidRPr="009C4DFA">
        <w:rPr>
          <w:spacing w:val="-4"/>
          <w:sz w:val="28"/>
          <w:szCs w:val="28"/>
        </w:rPr>
        <w:t xml:space="preserve"> </w:t>
      </w:r>
      <w:r w:rsidRPr="009C4DFA">
        <w:rPr>
          <w:sz w:val="28"/>
          <w:szCs w:val="28"/>
        </w:rPr>
        <w:t xml:space="preserve">тыс. рублей, за счёт краевого бюджета – </w:t>
      </w:r>
      <w:r w:rsidR="00CD27B2">
        <w:rPr>
          <w:sz w:val="28"/>
          <w:szCs w:val="28"/>
        </w:rPr>
        <w:t>773,6</w:t>
      </w:r>
      <w:r w:rsidRPr="009C4DFA">
        <w:rPr>
          <w:sz w:val="28"/>
          <w:szCs w:val="28"/>
        </w:rPr>
        <w:t xml:space="preserve"> тыс. рублей, за счет федерального бюджета – 0,0 тыс. рублей</w:t>
      </w:r>
      <w:r w:rsidR="00663AC5" w:rsidRPr="009C4DFA">
        <w:rPr>
          <w:sz w:val="28"/>
          <w:szCs w:val="28"/>
        </w:rPr>
        <w:t>;</w:t>
      </w:r>
    </w:p>
    <w:p w:rsidR="00F57F5B" w:rsidRPr="00BE1A8D" w:rsidRDefault="00F57F5B" w:rsidP="00F57F5B">
      <w:pPr>
        <w:snapToGrid w:val="0"/>
        <w:ind w:firstLine="709"/>
        <w:rPr>
          <w:sz w:val="28"/>
          <w:szCs w:val="28"/>
          <w:highlight w:val="yellow"/>
        </w:rPr>
      </w:pPr>
      <w:r w:rsidRPr="009C4DFA">
        <w:rPr>
          <w:sz w:val="28"/>
          <w:szCs w:val="28"/>
        </w:rPr>
        <w:t xml:space="preserve">2024 год – </w:t>
      </w:r>
      <w:r w:rsidR="00D336DF">
        <w:rPr>
          <w:sz w:val="28"/>
          <w:szCs w:val="28"/>
        </w:rPr>
        <w:t>9</w:t>
      </w:r>
      <w:r w:rsidR="00CD27B2">
        <w:rPr>
          <w:spacing w:val="-4"/>
          <w:sz w:val="28"/>
          <w:szCs w:val="28"/>
        </w:rPr>
        <w:t> </w:t>
      </w:r>
      <w:r w:rsidR="00D336DF">
        <w:rPr>
          <w:spacing w:val="-4"/>
          <w:sz w:val="28"/>
          <w:szCs w:val="28"/>
        </w:rPr>
        <w:t>085</w:t>
      </w:r>
      <w:r w:rsidR="00CD27B2">
        <w:rPr>
          <w:spacing w:val="-4"/>
          <w:sz w:val="28"/>
          <w:szCs w:val="28"/>
        </w:rPr>
        <w:t>,</w:t>
      </w:r>
      <w:r w:rsidR="00D336DF">
        <w:rPr>
          <w:spacing w:val="-4"/>
          <w:sz w:val="28"/>
          <w:szCs w:val="28"/>
        </w:rPr>
        <w:t>2</w:t>
      </w:r>
      <w:r w:rsidRPr="009C4DFA">
        <w:rPr>
          <w:spacing w:val="-4"/>
          <w:sz w:val="28"/>
          <w:szCs w:val="28"/>
        </w:rPr>
        <w:t xml:space="preserve"> </w:t>
      </w:r>
      <w:r w:rsidRPr="009C4DFA">
        <w:rPr>
          <w:sz w:val="28"/>
          <w:szCs w:val="28"/>
        </w:rPr>
        <w:t xml:space="preserve">тыс. рублей, в том числе за счет районного бюджета    </w:t>
      </w:r>
      <w:r w:rsidR="00D336DF">
        <w:rPr>
          <w:sz w:val="28"/>
          <w:szCs w:val="28"/>
        </w:rPr>
        <w:t>8</w:t>
      </w:r>
      <w:r w:rsidR="00CD27B2">
        <w:rPr>
          <w:spacing w:val="-4"/>
          <w:sz w:val="28"/>
          <w:szCs w:val="28"/>
        </w:rPr>
        <w:t> </w:t>
      </w:r>
      <w:r w:rsidR="00D336DF">
        <w:rPr>
          <w:spacing w:val="-4"/>
          <w:sz w:val="28"/>
          <w:szCs w:val="28"/>
        </w:rPr>
        <w:t>311</w:t>
      </w:r>
      <w:r w:rsidR="00CD27B2">
        <w:rPr>
          <w:spacing w:val="-4"/>
          <w:sz w:val="28"/>
          <w:szCs w:val="28"/>
        </w:rPr>
        <w:t>,</w:t>
      </w:r>
      <w:r w:rsidR="00D336DF">
        <w:rPr>
          <w:spacing w:val="-4"/>
          <w:sz w:val="28"/>
          <w:szCs w:val="28"/>
        </w:rPr>
        <w:t>6</w:t>
      </w:r>
      <w:r w:rsidRPr="009C4DFA">
        <w:rPr>
          <w:spacing w:val="-4"/>
          <w:sz w:val="28"/>
          <w:szCs w:val="28"/>
        </w:rPr>
        <w:t xml:space="preserve"> </w:t>
      </w:r>
      <w:r w:rsidRPr="009C4DFA">
        <w:rPr>
          <w:sz w:val="28"/>
          <w:szCs w:val="28"/>
        </w:rPr>
        <w:t>тыс. рублей,</w:t>
      </w:r>
      <w:r w:rsidR="00D55E97">
        <w:rPr>
          <w:sz w:val="28"/>
          <w:szCs w:val="28"/>
        </w:rPr>
        <w:t xml:space="preserve"> за счёт краевого бюджета – </w:t>
      </w:r>
      <w:r w:rsidR="00CD27B2">
        <w:rPr>
          <w:sz w:val="28"/>
          <w:szCs w:val="28"/>
        </w:rPr>
        <w:t>773,6</w:t>
      </w:r>
      <w:r w:rsidRPr="009C4DFA">
        <w:rPr>
          <w:sz w:val="28"/>
          <w:szCs w:val="28"/>
        </w:rPr>
        <w:t xml:space="preserve"> тыс. рублей, за счет федерального бюджета – 0,0 тыс. рублей;</w:t>
      </w:r>
    </w:p>
    <w:p w:rsidR="00C95BB4" w:rsidRDefault="00C95BB4" w:rsidP="00435C4C">
      <w:pPr>
        <w:snapToGrid w:val="0"/>
        <w:ind w:firstLine="709"/>
        <w:rPr>
          <w:sz w:val="28"/>
          <w:szCs w:val="28"/>
        </w:rPr>
      </w:pPr>
      <w:r w:rsidRPr="00605696">
        <w:rPr>
          <w:sz w:val="28"/>
          <w:szCs w:val="28"/>
        </w:rPr>
        <w:t>Информация о распределении планируемых расходов по подпрограммам и мероприятиям подпрограмм, с указанием главных расп</w:t>
      </w:r>
      <w:r w:rsidR="00B33664">
        <w:rPr>
          <w:sz w:val="28"/>
          <w:szCs w:val="28"/>
        </w:rPr>
        <w:t xml:space="preserve">орядителей средств районного и </w:t>
      </w:r>
      <w:r w:rsidRPr="00605696">
        <w:rPr>
          <w:sz w:val="28"/>
          <w:szCs w:val="28"/>
        </w:rPr>
        <w:t>краевого бюджета, а также по годам реализации Программы представлена в приложении №</w:t>
      </w:r>
      <w:r w:rsidR="00A6075D">
        <w:rPr>
          <w:sz w:val="28"/>
          <w:szCs w:val="28"/>
        </w:rPr>
        <w:t xml:space="preserve"> </w:t>
      </w:r>
      <w:r w:rsidRPr="00605696">
        <w:rPr>
          <w:sz w:val="28"/>
          <w:szCs w:val="28"/>
        </w:rPr>
        <w:t>2 и № 3 к Программе</w:t>
      </w:r>
      <w:r w:rsidRPr="00FF703B">
        <w:rPr>
          <w:sz w:val="28"/>
          <w:szCs w:val="28"/>
        </w:rPr>
        <w:t>.</w:t>
      </w:r>
    </w:p>
    <w:p w:rsidR="00B63CC5" w:rsidRPr="00435C4C" w:rsidRDefault="00B63CC5" w:rsidP="00435C4C">
      <w:pPr>
        <w:snapToGrid w:val="0"/>
        <w:ind w:firstLine="709"/>
        <w:rPr>
          <w:sz w:val="28"/>
          <w:szCs w:val="28"/>
        </w:rPr>
      </w:pPr>
    </w:p>
    <w:p w:rsidR="00C95BB4" w:rsidRDefault="006875D3" w:rsidP="005C1FF2">
      <w:pPr>
        <w:pStyle w:val="afc"/>
        <w:widowControl w:val="0"/>
        <w:numPr>
          <w:ilvl w:val="0"/>
          <w:numId w:val="34"/>
        </w:numPr>
        <w:autoSpaceDE w:val="0"/>
        <w:autoSpaceDN w:val="0"/>
        <w:adjustRightInd w:val="0"/>
        <w:jc w:val="center"/>
        <w:rPr>
          <w:rFonts w:ascii="Times New Roman" w:hAnsi="Times New Roman"/>
          <w:b/>
          <w:spacing w:val="-4"/>
          <w:sz w:val="28"/>
          <w:szCs w:val="28"/>
        </w:rPr>
      </w:pPr>
      <w:hyperlink r:id="rId10" w:history="1">
        <w:r w:rsidR="00C95BB4" w:rsidRPr="00435C4C">
          <w:rPr>
            <w:rFonts w:ascii="Times New Roman" w:hAnsi="Times New Roman"/>
            <w:b/>
            <w:spacing w:val="-4"/>
            <w:sz w:val="28"/>
            <w:szCs w:val="28"/>
          </w:rPr>
          <w:t>Информация</w:t>
        </w:r>
      </w:hyperlink>
      <w:r w:rsidR="00C95BB4" w:rsidRPr="00435C4C">
        <w:rPr>
          <w:rFonts w:ascii="Times New Roman" w:hAnsi="Times New Roman"/>
          <w:b/>
          <w:spacing w:val="-4"/>
          <w:sz w:val="28"/>
          <w:szCs w:val="28"/>
        </w:rPr>
        <w:t xml:space="preserve"> о мероприятиях, направленных на реализацию научной, научно-технической и инновационной деятельности</w:t>
      </w:r>
    </w:p>
    <w:p w:rsidR="00B63CC5" w:rsidRPr="00435C4C" w:rsidRDefault="00B63CC5" w:rsidP="00B63CC5">
      <w:pPr>
        <w:pStyle w:val="afc"/>
        <w:widowControl w:val="0"/>
        <w:autoSpaceDE w:val="0"/>
        <w:autoSpaceDN w:val="0"/>
        <w:adjustRightInd w:val="0"/>
        <w:ind w:left="928"/>
        <w:rPr>
          <w:rFonts w:ascii="Times New Roman" w:hAnsi="Times New Roman"/>
          <w:b/>
          <w:spacing w:val="-4"/>
          <w:sz w:val="28"/>
          <w:szCs w:val="28"/>
        </w:rPr>
      </w:pPr>
    </w:p>
    <w:p w:rsidR="00C95BB4" w:rsidRPr="00435C4C" w:rsidRDefault="00C95BB4" w:rsidP="00435C4C">
      <w:pPr>
        <w:widowControl w:val="0"/>
        <w:autoSpaceDE w:val="0"/>
        <w:autoSpaceDN w:val="0"/>
        <w:adjustRightInd w:val="0"/>
        <w:ind w:firstLine="709"/>
        <w:rPr>
          <w:spacing w:val="-4"/>
          <w:sz w:val="28"/>
          <w:szCs w:val="28"/>
        </w:rPr>
      </w:pPr>
      <w:r w:rsidRPr="00435C4C">
        <w:rPr>
          <w:spacing w:val="-4"/>
          <w:sz w:val="28"/>
          <w:szCs w:val="28"/>
        </w:rPr>
        <w:t>Мероприятия, направленные на реализац</w:t>
      </w:r>
      <w:r w:rsidR="00E9364C">
        <w:rPr>
          <w:spacing w:val="-4"/>
          <w:sz w:val="28"/>
          <w:szCs w:val="28"/>
        </w:rPr>
        <w:t xml:space="preserve">ию научной, научно-технической </w:t>
      </w:r>
      <w:r w:rsidRPr="00435C4C">
        <w:rPr>
          <w:spacing w:val="-4"/>
          <w:sz w:val="28"/>
          <w:szCs w:val="28"/>
        </w:rPr>
        <w:t>и инновационной деятельности Программой не предусмотрены.</w:t>
      </w:r>
    </w:p>
    <w:p w:rsidR="00C95BB4" w:rsidRPr="00435C4C" w:rsidRDefault="00C95BB4" w:rsidP="00435C4C">
      <w:pPr>
        <w:widowControl w:val="0"/>
        <w:autoSpaceDE w:val="0"/>
        <w:autoSpaceDN w:val="0"/>
        <w:adjustRightInd w:val="0"/>
        <w:ind w:firstLine="709"/>
        <w:jc w:val="center"/>
        <w:rPr>
          <w:b/>
          <w:sz w:val="28"/>
          <w:szCs w:val="28"/>
        </w:rPr>
      </w:pPr>
    </w:p>
    <w:p w:rsidR="00C95BB4" w:rsidRDefault="00210E61" w:rsidP="005C1FF2">
      <w:pPr>
        <w:pStyle w:val="afc"/>
        <w:widowControl w:val="0"/>
        <w:numPr>
          <w:ilvl w:val="0"/>
          <w:numId w:val="34"/>
        </w:numPr>
        <w:autoSpaceDE w:val="0"/>
        <w:autoSpaceDN w:val="0"/>
        <w:adjustRightInd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Мероприятия, реализуемые в рамках государственно-частного партнерства, направленных на достижение целей и задач программы</w:t>
      </w:r>
    </w:p>
    <w:p w:rsidR="00B63CC5" w:rsidRPr="00435C4C" w:rsidRDefault="00B63CC5" w:rsidP="00B63CC5">
      <w:pPr>
        <w:pStyle w:val="afc"/>
        <w:widowControl w:val="0"/>
        <w:autoSpaceDE w:val="0"/>
        <w:autoSpaceDN w:val="0"/>
        <w:adjustRightInd w:val="0"/>
        <w:ind w:left="928"/>
        <w:rPr>
          <w:rFonts w:ascii="Times New Roman" w:hAnsi="Times New Roman"/>
          <w:b/>
          <w:spacing w:val="-4"/>
          <w:sz w:val="28"/>
          <w:szCs w:val="28"/>
        </w:rPr>
      </w:pPr>
    </w:p>
    <w:p w:rsidR="00C95BB4" w:rsidRPr="00435C4C" w:rsidRDefault="00C95BB4" w:rsidP="00435C4C">
      <w:pPr>
        <w:widowControl w:val="0"/>
        <w:autoSpaceDE w:val="0"/>
        <w:autoSpaceDN w:val="0"/>
        <w:adjustRightInd w:val="0"/>
        <w:ind w:firstLine="709"/>
        <w:rPr>
          <w:spacing w:val="-4"/>
          <w:sz w:val="28"/>
          <w:szCs w:val="28"/>
        </w:rPr>
      </w:pPr>
      <w:r w:rsidRPr="00435C4C">
        <w:rPr>
          <w:spacing w:val="-4"/>
          <w:sz w:val="28"/>
          <w:szCs w:val="28"/>
        </w:rPr>
        <w:t>Мероприятия, реализуемые в рамках государственно-частного партнерства, Программой не предусмотрены.</w:t>
      </w:r>
    </w:p>
    <w:p w:rsidR="00C95BB4" w:rsidRPr="00435C4C" w:rsidRDefault="00C95BB4" w:rsidP="00435C4C">
      <w:pPr>
        <w:widowControl w:val="0"/>
        <w:autoSpaceDE w:val="0"/>
        <w:autoSpaceDN w:val="0"/>
        <w:adjustRightInd w:val="0"/>
        <w:ind w:firstLine="709"/>
        <w:jc w:val="center"/>
        <w:rPr>
          <w:spacing w:val="-4"/>
          <w:sz w:val="28"/>
          <w:szCs w:val="28"/>
        </w:rPr>
      </w:pPr>
    </w:p>
    <w:p w:rsidR="00C95BB4"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Мероприятия, реализуемые за счет средств внебюджетных фондов</w:t>
      </w:r>
    </w:p>
    <w:p w:rsidR="00B63CC5" w:rsidRPr="00435C4C" w:rsidRDefault="00B63CC5" w:rsidP="00B63CC5">
      <w:pPr>
        <w:pStyle w:val="afc"/>
        <w:widowControl w:val="0"/>
        <w:autoSpaceDE w:val="0"/>
        <w:autoSpaceDN w:val="0"/>
        <w:ind w:left="928"/>
        <w:rPr>
          <w:rFonts w:ascii="Times New Roman" w:hAnsi="Times New Roman"/>
          <w:b/>
          <w:spacing w:val="-4"/>
          <w:sz w:val="28"/>
          <w:szCs w:val="28"/>
        </w:rPr>
      </w:pPr>
    </w:p>
    <w:p w:rsidR="00C95BB4" w:rsidRDefault="00C95BB4" w:rsidP="00435C4C">
      <w:pPr>
        <w:widowControl w:val="0"/>
        <w:autoSpaceDE w:val="0"/>
        <w:autoSpaceDN w:val="0"/>
        <w:ind w:firstLine="709"/>
        <w:rPr>
          <w:spacing w:val="-4"/>
          <w:sz w:val="28"/>
          <w:szCs w:val="28"/>
        </w:rPr>
      </w:pPr>
      <w:r w:rsidRPr="00435C4C">
        <w:rPr>
          <w:spacing w:val="-4"/>
          <w:sz w:val="28"/>
          <w:szCs w:val="28"/>
        </w:rPr>
        <w:t>Мероприятия, реализуемые за счет средств внебюджетных фондов, Программой не предусмотрены.</w:t>
      </w:r>
    </w:p>
    <w:p w:rsidR="005C1FF2" w:rsidRPr="00435C4C" w:rsidRDefault="005C1FF2" w:rsidP="00435C4C">
      <w:pPr>
        <w:widowControl w:val="0"/>
        <w:autoSpaceDE w:val="0"/>
        <w:autoSpaceDN w:val="0"/>
        <w:ind w:firstLine="709"/>
        <w:rPr>
          <w:spacing w:val="-4"/>
          <w:sz w:val="28"/>
          <w:szCs w:val="28"/>
        </w:rPr>
      </w:pPr>
    </w:p>
    <w:p w:rsidR="00C95BB4"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Реализация муниципального управления инвестиционных проектов, исполнение которых полностью или частично осуществляется за счет средств районного бюджета</w:t>
      </w:r>
    </w:p>
    <w:p w:rsidR="00B63CC5" w:rsidRDefault="00B63CC5" w:rsidP="00B63CC5">
      <w:pPr>
        <w:pStyle w:val="afc"/>
        <w:widowControl w:val="0"/>
        <w:autoSpaceDE w:val="0"/>
        <w:autoSpaceDN w:val="0"/>
        <w:ind w:left="928"/>
        <w:rPr>
          <w:rFonts w:ascii="Times New Roman" w:hAnsi="Times New Roman"/>
          <w:b/>
          <w:spacing w:val="-4"/>
          <w:sz w:val="28"/>
          <w:szCs w:val="28"/>
        </w:rPr>
      </w:pPr>
    </w:p>
    <w:p w:rsidR="00C95BB4" w:rsidRPr="00435C4C" w:rsidRDefault="00C95BB4" w:rsidP="00435C4C">
      <w:pPr>
        <w:widowControl w:val="0"/>
        <w:autoSpaceDE w:val="0"/>
        <w:autoSpaceDN w:val="0"/>
        <w:ind w:firstLine="709"/>
        <w:rPr>
          <w:spacing w:val="-4"/>
          <w:sz w:val="28"/>
          <w:szCs w:val="28"/>
        </w:rPr>
      </w:pPr>
      <w:r w:rsidRPr="00435C4C">
        <w:rPr>
          <w:spacing w:val="-4"/>
          <w:sz w:val="28"/>
          <w:szCs w:val="28"/>
        </w:rPr>
        <w:t>Реализация муниципального управления инвестиционных проектов Программой не предусмотрена.</w:t>
      </w:r>
    </w:p>
    <w:p w:rsidR="00C95BB4" w:rsidRPr="00435C4C"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Мероприятия, направленные на развитие сельских территорий</w:t>
      </w:r>
    </w:p>
    <w:p w:rsidR="005C1FF2" w:rsidRDefault="005C1FF2" w:rsidP="00435C4C">
      <w:pPr>
        <w:widowControl w:val="0"/>
        <w:autoSpaceDE w:val="0"/>
        <w:autoSpaceDN w:val="0"/>
        <w:ind w:firstLine="709"/>
        <w:rPr>
          <w:spacing w:val="-4"/>
          <w:sz w:val="28"/>
          <w:szCs w:val="28"/>
        </w:rPr>
      </w:pPr>
    </w:p>
    <w:p w:rsidR="00C95BB4" w:rsidRPr="00435C4C" w:rsidRDefault="00C95BB4" w:rsidP="00435C4C">
      <w:pPr>
        <w:widowControl w:val="0"/>
        <w:autoSpaceDE w:val="0"/>
        <w:autoSpaceDN w:val="0"/>
        <w:ind w:firstLine="709"/>
        <w:rPr>
          <w:spacing w:val="-4"/>
          <w:sz w:val="28"/>
          <w:szCs w:val="28"/>
        </w:rPr>
      </w:pPr>
      <w:r w:rsidRPr="00435C4C">
        <w:rPr>
          <w:spacing w:val="-4"/>
          <w:sz w:val="28"/>
          <w:szCs w:val="28"/>
        </w:rPr>
        <w:t>Мероприятия, направленные на развитие сельских территорий Программой не предусмотрены.</w:t>
      </w:r>
    </w:p>
    <w:p w:rsidR="002848C9" w:rsidRPr="00435C4C" w:rsidRDefault="002848C9" w:rsidP="00435C4C">
      <w:pPr>
        <w:widowControl w:val="0"/>
        <w:autoSpaceDE w:val="0"/>
        <w:autoSpaceDN w:val="0"/>
        <w:ind w:firstLine="709"/>
        <w:jc w:val="left"/>
        <w:rPr>
          <w:spacing w:val="-4"/>
          <w:sz w:val="28"/>
          <w:szCs w:val="28"/>
        </w:rPr>
      </w:pPr>
    </w:p>
    <w:p w:rsidR="00C95BB4" w:rsidRPr="00435C4C"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t xml:space="preserve">  </w:t>
      </w:r>
      <w:proofErr w:type="gramStart"/>
      <w:r w:rsidR="00C95BB4" w:rsidRPr="00435C4C">
        <w:rPr>
          <w:rFonts w:ascii="Times New Roman" w:hAnsi="Times New Roman"/>
          <w:b/>
          <w:spacing w:val="-4"/>
          <w:sz w:val="28"/>
          <w:szCs w:val="28"/>
        </w:rPr>
        <w:t>Предусмотренные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w:t>
      </w:r>
      <w:proofErr w:type="gramEnd"/>
      <w:r w:rsidR="00C95BB4" w:rsidRPr="00435C4C">
        <w:rPr>
          <w:rFonts w:ascii="Times New Roman" w:hAnsi="Times New Roman"/>
          <w:b/>
          <w:spacing w:val="-4"/>
          <w:sz w:val="28"/>
          <w:szCs w:val="28"/>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C95BB4" w:rsidRPr="00435C4C" w:rsidRDefault="00C95BB4" w:rsidP="00435C4C">
      <w:pPr>
        <w:widowControl w:val="0"/>
        <w:autoSpaceDE w:val="0"/>
        <w:autoSpaceDN w:val="0"/>
        <w:ind w:firstLine="709"/>
        <w:jc w:val="left"/>
        <w:rPr>
          <w:spacing w:val="-4"/>
          <w:sz w:val="28"/>
          <w:szCs w:val="28"/>
        </w:rPr>
      </w:pPr>
    </w:p>
    <w:p w:rsidR="00C95BB4" w:rsidRPr="00435C4C" w:rsidRDefault="00C95BB4" w:rsidP="00880028">
      <w:pPr>
        <w:widowControl w:val="0"/>
        <w:autoSpaceDE w:val="0"/>
        <w:autoSpaceDN w:val="0"/>
        <w:ind w:firstLine="709"/>
        <w:rPr>
          <w:b/>
          <w:spacing w:val="-4"/>
          <w:sz w:val="28"/>
          <w:szCs w:val="28"/>
        </w:rPr>
      </w:pPr>
      <w:proofErr w:type="gramStart"/>
      <w:r w:rsidRPr="00435C4C">
        <w:rPr>
          <w:spacing w:val="-4"/>
          <w:sz w:val="28"/>
          <w:szCs w:val="28"/>
        </w:rPr>
        <w:t>Предусмотренные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w:t>
      </w:r>
      <w:proofErr w:type="gramEnd"/>
      <w:r w:rsidRPr="00435C4C">
        <w:rPr>
          <w:spacing w:val="-4"/>
          <w:sz w:val="28"/>
          <w:szCs w:val="28"/>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в Программе не предусмотрены. </w:t>
      </w:r>
    </w:p>
    <w:p w:rsidR="00194842" w:rsidRPr="00FD3643" w:rsidRDefault="00194842" w:rsidP="00FD3643">
      <w:pPr>
        <w:suppressAutoHyphens w:val="0"/>
        <w:jc w:val="left"/>
        <w:rPr>
          <w:rFonts w:eastAsia="Arial"/>
        </w:rPr>
        <w:sectPr w:rsidR="00194842" w:rsidRPr="00FD3643" w:rsidSect="003C55F9">
          <w:type w:val="nextColumn"/>
          <w:pgSz w:w="11906" w:h="16838"/>
          <w:pgMar w:top="851" w:right="991" w:bottom="567" w:left="1560" w:header="708" w:footer="708" w:gutter="0"/>
          <w:cols w:space="708"/>
          <w:docGrid w:linePitch="360"/>
        </w:sectPr>
      </w:pPr>
    </w:p>
    <w:p w:rsidR="00A54B3A" w:rsidRPr="00FD3643" w:rsidRDefault="00A54B3A" w:rsidP="00A54B3A">
      <w:pPr>
        <w:pStyle w:val="ConsPlusNormal"/>
        <w:widowControl/>
        <w:ind w:left="8460" w:firstLine="2597"/>
        <w:outlineLvl w:val="2"/>
        <w:rPr>
          <w:rFonts w:ascii="Times New Roman" w:hAnsi="Times New Roman" w:cs="Times New Roman"/>
          <w:sz w:val="28"/>
          <w:szCs w:val="28"/>
        </w:rPr>
      </w:pPr>
      <w:r w:rsidRPr="00FD3643">
        <w:rPr>
          <w:rFonts w:ascii="Times New Roman" w:hAnsi="Times New Roman" w:cs="Times New Roman"/>
          <w:sz w:val="28"/>
          <w:szCs w:val="28"/>
        </w:rPr>
        <w:lastRenderedPageBreak/>
        <w:t>Приложен</w:t>
      </w:r>
      <w:r w:rsidR="00387509">
        <w:rPr>
          <w:rFonts w:ascii="Times New Roman" w:hAnsi="Times New Roman" w:cs="Times New Roman"/>
          <w:sz w:val="28"/>
          <w:szCs w:val="28"/>
        </w:rPr>
        <w:t xml:space="preserve">ие </w:t>
      </w:r>
      <w:r w:rsidRPr="00FD3643">
        <w:rPr>
          <w:rFonts w:ascii="Times New Roman" w:hAnsi="Times New Roman" w:cs="Times New Roman"/>
          <w:sz w:val="28"/>
          <w:szCs w:val="28"/>
        </w:rPr>
        <w:t xml:space="preserve"> </w:t>
      </w:r>
    </w:p>
    <w:p w:rsidR="00A54B3A" w:rsidRDefault="00A54B3A" w:rsidP="00A54B3A">
      <w:pPr>
        <w:pStyle w:val="ConsPlusNormal"/>
        <w:widowControl/>
        <w:ind w:left="8460" w:firstLine="2597"/>
        <w:outlineLvl w:val="2"/>
        <w:rPr>
          <w:rFonts w:ascii="Times New Roman" w:hAnsi="Times New Roman" w:cs="Times New Roman"/>
          <w:sz w:val="28"/>
          <w:szCs w:val="28"/>
        </w:rPr>
      </w:pPr>
      <w:r w:rsidRPr="00FD3643">
        <w:rPr>
          <w:rFonts w:ascii="Times New Roman" w:hAnsi="Times New Roman" w:cs="Times New Roman"/>
          <w:sz w:val="28"/>
          <w:szCs w:val="28"/>
        </w:rPr>
        <w:t xml:space="preserve">к Паспорту Программы </w:t>
      </w:r>
    </w:p>
    <w:p w:rsidR="005F1C91" w:rsidRPr="00FD3643" w:rsidRDefault="005F1C91" w:rsidP="00FD3643">
      <w:pPr>
        <w:pStyle w:val="ConsPlusNormal"/>
        <w:widowControl/>
        <w:ind w:left="8460" w:firstLine="2597"/>
        <w:outlineLvl w:val="2"/>
        <w:rPr>
          <w:rFonts w:ascii="Times New Roman" w:hAnsi="Times New Roman" w:cs="Times New Roman"/>
          <w:sz w:val="28"/>
          <w:szCs w:val="28"/>
        </w:rPr>
      </w:pPr>
    </w:p>
    <w:p w:rsidR="00004A37" w:rsidRPr="00BB6163" w:rsidRDefault="00B81927" w:rsidP="00B81927">
      <w:pPr>
        <w:jc w:val="center"/>
        <w:rPr>
          <w:rFonts w:eastAsia="Calibri"/>
          <w:b/>
          <w:sz w:val="28"/>
          <w:szCs w:val="28"/>
          <w:lang w:eastAsia="en-US"/>
        </w:rPr>
      </w:pPr>
      <w:r w:rsidRPr="00BB6163">
        <w:rPr>
          <w:rFonts w:eastAsia="Calibri"/>
          <w:b/>
          <w:sz w:val="28"/>
          <w:szCs w:val="28"/>
          <w:lang w:eastAsia="en-US"/>
        </w:rPr>
        <w:t>Перечень целевых показателей муниципальной программы</w:t>
      </w:r>
      <w:r w:rsidR="006A380D" w:rsidRPr="00BB6163">
        <w:rPr>
          <w:rFonts w:eastAsia="Calibri"/>
          <w:b/>
          <w:sz w:val="28"/>
          <w:szCs w:val="28"/>
          <w:lang w:eastAsia="en-US"/>
        </w:rPr>
        <w:t xml:space="preserve"> «</w:t>
      </w:r>
      <w:r w:rsidR="00004A37" w:rsidRPr="00BB6163">
        <w:rPr>
          <w:rFonts w:eastAsia="Calibri"/>
          <w:b/>
          <w:sz w:val="28"/>
          <w:szCs w:val="28"/>
          <w:lang w:eastAsia="en-US"/>
        </w:rPr>
        <w:t>Молод</w:t>
      </w:r>
      <w:r w:rsidR="00FD3643">
        <w:rPr>
          <w:rFonts w:eastAsia="Calibri"/>
          <w:b/>
          <w:sz w:val="28"/>
          <w:szCs w:val="28"/>
          <w:lang w:eastAsia="en-US"/>
        </w:rPr>
        <w:t>ё</w:t>
      </w:r>
      <w:r w:rsidR="00004A37" w:rsidRPr="00BB6163">
        <w:rPr>
          <w:rFonts w:eastAsia="Calibri"/>
          <w:b/>
          <w:sz w:val="28"/>
          <w:szCs w:val="28"/>
          <w:lang w:eastAsia="en-US"/>
        </w:rPr>
        <w:t xml:space="preserve">жь </w:t>
      </w:r>
      <w:r w:rsidRPr="00BB6163">
        <w:rPr>
          <w:rFonts w:eastAsia="Calibri"/>
          <w:b/>
          <w:sz w:val="28"/>
          <w:szCs w:val="28"/>
          <w:lang w:eastAsia="en-US"/>
        </w:rPr>
        <w:t>Ужурского района</w:t>
      </w:r>
      <w:r w:rsidR="00004A37" w:rsidRPr="00BB6163">
        <w:rPr>
          <w:rFonts w:eastAsia="Calibri"/>
          <w:b/>
          <w:sz w:val="28"/>
          <w:szCs w:val="28"/>
          <w:lang w:eastAsia="en-US"/>
        </w:rPr>
        <w:t xml:space="preserve"> в </w:t>
      </w:r>
      <w:r w:rsidR="00004A37" w:rsidRPr="00BB6163">
        <w:rPr>
          <w:rFonts w:eastAsia="Calibri"/>
          <w:b/>
          <w:sz w:val="28"/>
          <w:szCs w:val="28"/>
          <w:lang w:val="en-US" w:eastAsia="en-US"/>
        </w:rPr>
        <w:t>XXI</w:t>
      </w:r>
      <w:r w:rsidR="00004A37" w:rsidRPr="00BB6163">
        <w:rPr>
          <w:rFonts w:eastAsia="Calibri"/>
          <w:b/>
          <w:sz w:val="28"/>
          <w:szCs w:val="28"/>
          <w:lang w:eastAsia="en-US"/>
        </w:rPr>
        <w:t xml:space="preserve"> веке»</w:t>
      </w:r>
    </w:p>
    <w:p w:rsidR="00B81927" w:rsidRPr="00BB6163" w:rsidRDefault="00B81927" w:rsidP="00B81927">
      <w:pPr>
        <w:jc w:val="center"/>
        <w:rPr>
          <w:rFonts w:eastAsia="Calibri"/>
          <w:b/>
          <w:sz w:val="28"/>
          <w:szCs w:val="28"/>
          <w:lang w:eastAsia="en-US"/>
        </w:rPr>
      </w:pPr>
      <w:r w:rsidRPr="00BB6163">
        <w:rPr>
          <w:rFonts w:eastAsia="Calibri"/>
          <w:b/>
          <w:sz w:val="28"/>
          <w:szCs w:val="28"/>
          <w:lang w:eastAsia="en-US"/>
        </w:rPr>
        <w:t xml:space="preserve"> с указанием планируемых к достижению значений в результате реализации муниципальной программы Ужурского района</w:t>
      </w:r>
    </w:p>
    <w:p w:rsidR="00B81927" w:rsidRDefault="00B81927" w:rsidP="00A065FE">
      <w:pPr>
        <w:pStyle w:val="ConsPlusNormal"/>
        <w:widowControl/>
        <w:ind w:left="8460" w:firstLine="3589"/>
        <w:outlineLvl w:val="2"/>
        <w:rPr>
          <w:rFonts w:ascii="Times New Roman" w:hAnsi="Times New Roman" w:cs="Times New Roman"/>
          <w:sz w:val="24"/>
          <w:szCs w:val="24"/>
        </w:rPr>
      </w:pPr>
    </w:p>
    <w:tbl>
      <w:tblPr>
        <w:tblW w:w="149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42"/>
        <w:gridCol w:w="1276"/>
        <w:gridCol w:w="1667"/>
        <w:gridCol w:w="567"/>
        <w:gridCol w:w="34"/>
        <w:gridCol w:w="738"/>
        <w:gridCol w:w="538"/>
        <w:gridCol w:w="312"/>
        <w:gridCol w:w="709"/>
        <w:gridCol w:w="709"/>
        <w:gridCol w:w="708"/>
        <w:gridCol w:w="1134"/>
        <w:gridCol w:w="1134"/>
        <w:gridCol w:w="1134"/>
        <w:gridCol w:w="1134"/>
        <w:gridCol w:w="1134"/>
        <w:gridCol w:w="709"/>
      </w:tblGrid>
      <w:tr w:rsidR="00F57F5B" w:rsidRPr="00BB6163" w:rsidTr="00A416A2">
        <w:tc>
          <w:tcPr>
            <w:tcW w:w="534" w:type="dxa"/>
            <w:vMerge w:val="restart"/>
            <w:vAlign w:val="center"/>
          </w:tcPr>
          <w:p w:rsidR="00F57F5B" w:rsidRPr="00BB6163" w:rsidRDefault="00F57F5B" w:rsidP="00EB0BE1">
            <w:pPr>
              <w:jc w:val="center"/>
              <w:rPr>
                <w:sz w:val="20"/>
                <w:szCs w:val="20"/>
                <w:lang w:eastAsia="ru-RU"/>
              </w:rPr>
            </w:pPr>
            <w:r w:rsidRPr="00BB6163">
              <w:rPr>
                <w:sz w:val="20"/>
                <w:szCs w:val="20"/>
                <w:lang w:eastAsia="ru-RU"/>
              </w:rPr>
              <w:t xml:space="preserve">№ </w:t>
            </w:r>
            <w:proofErr w:type="gramStart"/>
            <w:r w:rsidRPr="00BB6163">
              <w:rPr>
                <w:sz w:val="20"/>
                <w:szCs w:val="20"/>
                <w:lang w:eastAsia="ru-RU"/>
              </w:rPr>
              <w:t>п</w:t>
            </w:r>
            <w:proofErr w:type="gramEnd"/>
            <w:r w:rsidRPr="00BB6163">
              <w:rPr>
                <w:sz w:val="20"/>
                <w:szCs w:val="20"/>
                <w:lang w:eastAsia="ru-RU"/>
              </w:rPr>
              <w:t>/п</w:t>
            </w:r>
          </w:p>
        </w:tc>
        <w:tc>
          <w:tcPr>
            <w:tcW w:w="3685" w:type="dxa"/>
            <w:gridSpan w:val="3"/>
            <w:vMerge w:val="restart"/>
            <w:vAlign w:val="center"/>
          </w:tcPr>
          <w:p w:rsidR="00F57F5B" w:rsidRPr="00BB6163" w:rsidRDefault="00F57F5B" w:rsidP="00EB0BE1">
            <w:pPr>
              <w:jc w:val="center"/>
              <w:rPr>
                <w:sz w:val="20"/>
                <w:szCs w:val="20"/>
                <w:lang w:eastAsia="ru-RU"/>
              </w:rPr>
            </w:pPr>
            <w:r w:rsidRPr="00BB6163">
              <w:rPr>
                <w:sz w:val="20"/>
                <w:szCs w:val="20"/>
                <w:lang w:eastAsia="ru-RU"/>
              </w:rPr>
              <w:t>Цель, целевые показатели</w:t>
            </w:r>
          </w:p>
        </w:tc>
        <w:tc>
          <w:tcPr>
            <w:tcW w:w="601" w:type="dxa"/>
            <w:gridSpan w:val="2"/>
            <w:vMerge w:val="restart"/>
          </w:tcPr>
          <w:p w:rsidR="00F57F5B" w:rsidRPr="00BB6163" w:rsidRDefault="00F57F5B" w:rsidP="00EB0BE1">
            <w:pPr>
              <w:jc w:val="center"/>
              <w:rPr>
                <w:sz w:val="20"/>
                <w:szCs w:val="20"/>
                <w:lang w:eastAsia="ru-RU"/>
              </w:rPr>
            </w:pPr>
          </w:p>
          <w:p w:rsidR="00F57F5B" w:rsidRPr="00BB6163" w:rsidRDefault="00F57F5B" w:rsidP="00EB0BE1">
            <w:pPr>
              <w:jc w:val="center"/>
              <w:rPr>
                <w:sz w:val="20"/>
                <w:szCs w:val="20"/>
                <w:lang w:eastAsia="ru-RU"/>
              </w:rPr>
            </w:pPr>
          </w:p>
          <w:p w:rsidR="00F57F5B" w:rsidRPr="00BB6163" w:rsidRDefault="00F57F5B" w:rsidP="00EB0BE1">
            <w:pPr>
              <w:jc w:val="center"/>
              <w:rPr>
                <w:sz w:val="20"/>
                <w:szCs w:val="20"/>
                <w:lang w:eastAsia="ru-RU"/>
              </w:rPr>
            </w:pPr>
            <w:r w:rsidRPr="00BB6163">
              <w:rPr>
                <w:sz w:val="20"/>
                <w:szCs w:val="20"/>
                <w:lang w:eastAsia="ru-RU"/>
              </w:rPr>
              <w:t xml:space="preserve">Ед. </w:t>
            </w:r>
            <w:r w:rsidRPr="00C95BB4">
              <w:rPr>
                <w:b/>
                <w:sz w:val="20"/>
                <w:szCs w:val="20"/>
                <w:lang w:eastAsia="ru-RU"/>
              </w:rPr>
              <w:t>изм</w:t>
            </w:r>
            <w:r w:rsidRPr="00BB6163">
              <w:rPr>
                <w:sz w:val="20"/>
                <w:szCs w:val="20"/>
                <w:lang w:eastAsia="ru-RU"/>
              </w:rPr>
              <w:t>.</w:t>
            </w:r>
          </w:p>
        </w:tc>
        <w:tc>
          <w:tcPr>
            <w:tcW w:w="1276" w:type="dxa"/>
            <w:gridSpan w:val="2"/>
          </w:tcPr>
          <w:p w:rsidR="00F57F5B" w:rsidRPr="00BB6163" w:rsidRDefault="00F57F5B" w:rsidP="00EB0BE1">
            <w:pPr>
              <w:jc w:val="center"/>
              <w:rPr>
                <w:sz w:val="20"/>
                <w:szCs w:val="20"/>
                <w:lang w:eastAsia="ru-RU"/>
              </w:rPr>
            </w:pPr>
          </w:p>
        </w:tc>
        <w:tc>
          <w:tcPr>
            <w:tcW w:w="1021" w:type="dxa"/>
            <w:gridSpan w:val="2"/>
          </w:tcPr>
          <w:p w:rsidR="00F57F5B" w:rsidRPr="00BB6163" w:rsidRDefault="00F57F5B" w:rsidP="00EB0BE1">
            <w:pPr>
              <w:jc w:val="center"/>
              <w:rPr>
                <w:sz w:val="20"/>
                <w:szCs w:val="20"/>
                <w:lang w:eastAsia="ru-RU"/>
              </w:rPr>
            </w:pPr>
          </w:p>
        </w:tc>
        <w:tc>
          <w:tcPr>
            <w:tcW w:w="7796" w:type="dxa"/>
            <w:gridSpan w:val="8"/>
          </w:tcPr>
          <w:p w:rsidR="00F57F5B" w:rsidRPr="00BB6163" w:rsidRDefault="00F57F5B" w:rsidP="00EB0BE1">
            <w:pPr>
              <w:jc w:val="center"/>
              <w:rPr>
                <w:b/>
                <w:sz w:val="20"/>
                <w:szCs w:val="20"/>
              </w:rPr>
            </w:pPr>
            <w:r w:rsidRPr="00BB6163">
              <w:rPr>
                <w:sz w:val="20"/>
                <w:szCs w:val="20"/>
                <w:lang w:eastAsia="ru-RU"/>
              </w:rPr>
              <w:t>Годы реализации муниципальной программы</w:t>
            </w:r>
          </w:p>
        </w:tc>
      </w:tr>
      <w:tr w:rsidR="00F57F5B" w:rsidRPr="00BB6163" w:rsidTr="00A416A2">
        <w:tc>
          <w:tcPr>
            <w:tcW w:w="534" w:type="dxa"/>
            <w:vMerge/>
          </w:tcPr>
          <w:p w:rsidR="00F57F5B" w:rsidRPr="00BB6163" w:rsidRDefault="00F57F5B" w:rsidP="00EB0BE1">
            <w:pPr>
              <w:jc w:val="center"/>
              <w:rPr>
                <w:b/>
                <w:sz w:val="20"/>
                <w:szCs w:val="20"/>
              </w:rPr>
            </w:pPr>
          </w:p>
        </w:tc>
        <w:tc>
          <w:tcPr>
            <w:tcW w:w="3685" w:type="dxa"/>
            <w:gridSpan w:val="3"/>
            <w:vMerge/>
          </w:tcPr>
          <w:p w:rsidR="00F57F5B" w:rsidRPr="00BB6163" w:rsidRDefault="00F57F5B" w:rsidP="00EB0BE1">
            <w:pPr>
              <w:jc w:val="center"/>
              <w:rPr>
                <w:b/>
                <w:sz w:val="20"/>
                <w:szCs w:val="20"/>
              </w:rPr>
            </w:pPr>
          </w:p>
        </w:tc>
        <w:tc>
          <w:tcPr>
            <w:tcW w:w="601" w:type="dxa"/>
            <w:gridSpan w:val="2"/>
            <w:vMerge/>
          </w:tcPr>
          <w:p w:rsidR="00F57F5B" w:rsidRPr="00BB6163" w:rsidRDefault="00F57F5B" w:rsidP="00EB0BE1">
            <w:pPr>
              <w:jc w:val="center"/>
              <w:rPr>
                <w:b/>
                <w:sz w:val="20"/>
                <w:szCs w:val="20"/>
              </w:rPr>
            </w:pPr>
          </w:p>
        </w:tc>
        <w:tc>
          <w:tcPr>
            <w:tcW w:w="738" w:type="dxa"/>
            <w:vMerge w:val="restart"/>
          </w:tcPr>
          <w:p w:rsidR="00F57F5B" w:rsidRDefault="00F57F5B" w:rsidP="00EB0BE1">
            <w:pPr>
              <w:jc w:val="center"/>
              <w:rPr>
                <w:sz w:val="20"/>
                <w:szCs w:val="20"/>
                <w:lang w:eastAsia="ru-RU"/>
              </w:rPr>
            </w:pPr>
          </w:p>
          <w:p w:rsidR="00F57F5B" w:rsidRPr="00BB6163" w:rsidRDefault="00F57F5B" w:rsidP="00EB0BE1">
            <w:pPr>
              <w:jc w:val="center"/>
              <w:rPr>
                <w:sz w:val="20"/>
                <w:szCs w:val="20"/>
                <w:lang w:eastAsia="ru-RU"/>
              </w:rPr>
            </w:pPr>
            <w:r>
              <w:rPr>
                <w:sz w:val="20"/>
                <w:szCs w:val="20"/>
                <w:lang w:eastAsia="ru-RU"/>
              </w:rPr>
              <w:t>2017 год</w:t>
            </w:r>
          </w:p>
        </w:tc>
        <w:tc>
          <w:tcPr>
            <w:tcW w:w="850" w:type="dxa"/>
            <w:gridSpan w:val="2"/>
            <w:vMerge w:val="restart"/>
          </w:tcPr>
          <w:p w:rsidR="00F57F5B" w:rsidRDefault="00F57F5B" w:rsidP="00EB0BE1">
            <w:pPr>
              <w:jc w:val="center"/>
              <w:rPr>
                <w:sz w:val="20"/>
                <w:szCs w:val="20"/>
                <w:lang w:eastAsia="ru-RU"/>
              </w:rPr>
            </w:pPr>
          </w:p>
          <w:p w:rsidR="00F57F5B" w:rsidRPr="00BB6163" w:rsidRDefault="00F57F5B" w:rsidP="00EB0BE1">
            <w:pPr>
              <w:jc w:val="center"/>
              <w:rPr>
                <w:sz w:val="20"/>
                <w:szCs w:val="20"/>
                <w:lang w:eastAsia="ru-RU"/>
              </w:rPr>
            </w:pPr>
            <w:r>
              <w:rPr>
                <w:sz w:val="20"/>
                <w:szCs w:val="20"/>
                <w:lang w:eastAsia="ru-RU"/>
              </w:rPr>
              <w:t>2018 год</w:t>
            </w:r>
          </w:p>
        </w:tc>
        <w:tc>
          <w:tcPr>
            <w:tcW w:w="709" w:type="dxa"/>
            <w:vMerge w:val="restart"/>
          </w:tcPr>
          <w:p w:rsidR="00F57F5B" w:rsidRDefault="00F57F5B" w:rsidP="00EB0BE1">
            <w:pPr>
              <w:jc w:val="center"/>
              <w:rPr>
                <w:sz w:val="20"/>
                <w:szCs w:val="20"/>
                <w:lang w:eastAsia="ru-RU"/>
              </w:rPr>
            </w:pPr>
          </w:p>
          <w:p w:rsidR="00F57F5B" w:rsidRPr="00BB6163" w:rsidRDefault="00F57F5B" w:rsidP="00EB0BE1">
            <w:pPr>
              <w:jc w:val="center"/>
              <w:rPr>
                <w:sz w:val="20"/>
                <w:szCs w:val="20"/>
                <w:lang w:eastAsia="ru-RU"/>
              </w:rPr>
            </w:pPr>
            <w:r>
              <w:rPr>
                <w:sz w:val="20"/>
                <w:szCs w:val="20"/>
                <w:lang w:eastAsia="ru-RU"/>
              </w:rPr>
              <w:t>2019 год</w:t>
            </w:r>
          </w:p>
        </w:tc>
        <w:tc>
          <w:tcPr>
            <w:tcW w:w="709" w:type="dxa"/>
            <w:vMerge w:val="restart"/>
          </w:tcPr>
          <w:p w:rsidR="00F57F5B" w:rsidRDefault="00F57F5B" w:rsidP="00663161">
            <w:pPr>
              <w:tabs>
                <w:tab w:val="left" w:pos="420"/>
                <w:tab w:val="center" w:pos="755"/>
              </w:tabs>
              <w:jc w:val="center"/>
              <w:outlineLvl w:val="0"/>
              <w:rPr>
                <w:sz w:val="20"/>
                <w:szCs w:val="20"/>
                <w:lang w:eastAsia="ru-RU"/>
              </w:rPr>
            </w:pPr>
          </w:p>
          <w:p w:rsidR="00F57F5B" w:rsidRPr="00BB6163" w:rsidRDefault="00F57F5B" w:rsidP="00663161">
            <w:pPr>
              <w:tabs>
                <w:tab w:val="left" w:pos="420"/>
                <w:tab w:val="center" w:pos="755"/>
              </w:tabs>
              <w:jc w:val="center"/>
              <w:outlineLvl w:val="0"/>
              <w:rPr>
                <w:sz w:val="20"/>
                <w:szCs w:val="20"/>
                <w:lang w:eastAsia="ru-RU"/>
              </w:rPr>
            </w:pPr>
            <w:r>
              <w:rPr>
                <w:sz w:val="20"/>
                <w:szCs w:val="20"/>
                <w:lang w:eastAsia="ru-RU"/>
              </w:rPr>
              <w:t>2020 год</w:t>
            </w:r>
          </w:p>
        </w:tc>
        <w:tc>
          <w:tcPr>
            <w:tcW w:w="708" w:type="dxa"/>
            <w:vMerge w:val="restart"/>
          </w:tcPr>
          <w:p w:rsidR="00F57F5B" w:rsidRDefault="00F57F5B" w:rsidP="00F57F5B">
            <w:pPr>
              <w:jc w:val="center"/>
              <w:rPr>
                <w:sz w:val="20"/>
                <w:szCs w:val="20"/>
                <w:lang w:eastAsia="ru-RU"/>
              </w:rPr>
            </w:pPr>
          </w:p>
          <w:p w:rsidR="00F57F5B" w:rsidRPr="00BB6163" w:rsidRDefault="00F57F5B" w:rsidP="00F57F5B">
            <w:pPr>
              <w:jc w:val="center"/>
              <w:rPr>
                <w:sz w:val="20"/>
                <w:szCs w:val="20"/>
                <w:lang w:eastAsia="ru-RU"/>
              </w:rPr>
            </w:pPr>
            <w:r>
              <w:rPr>
                <w:sz w:val="20"/>
                <w:szCs w:val="20"/>
                <w:lang w:eastAsia="ru-RU"/>
              </w:rPr>
              <w:t xml:space="preserve">2021 год </w:t>
            </w:r>
          </w:p>
        </w:tc>
        <w:tc>
          <w:tcPr>
            <w:tcW w:w="1134" w:type="dxa"/>
            <w:vMerge w:val="restart"/>
          </w:tcPr>
          <w:p w:rsidR="00F57F5B" w:rsidRPr="00BB6163" w:rsidRDefault="00F57F5B" w:rsidP="00F57F5B">
            <w:pPr>
              <w:jc w:val="center"/>
              <w:rPr>
                <w:sz w:val="20"/>
                <w:szCs w:val="20"/>
                <w:lang w:eastAsia="ru-RU"/>
              </w:rPr>
            </w:pPr>
            <w:r w:rsidRPr="00BB6163">
              <w:rPr>
                <w:sz w:val="20"/>
                <w:szCs w:val="20"/>
                <w:lang w:eastAsia="ru-RU"/>
              </w:rPr>
              <w:t>Текущий</w:t>
            </w:r>
          </w:p>
          <w:p w:rsidR="00F57F5B" w:rsidRPr="00BB6163" w:rsidRDefault="00F57F5B" w:rsidP="00F57F5B">
            <w:pPr>
              <w:jc w:val="center"/>
              <w:rPr>
                <w:sz w:val="20"/>
                <w:szCs w:val="20"/>
                <w:lang w:eastAsia="ru-RU"/>
              </w:rPr>
            </w:pPr>
            <w:r w:rsidRPr="00BB6163">
              <w:rPr>
                <w:sz w:val="20"/>
                <w:szCs w:val="20"/>
                <w:lang w:eastAsia="ru-RU"/>
              </w:rPr>
              <w:t>финансовый год</w:t>
            </w:r>
          </w:p>
          <w:p w:rsidR="00F57F5B" w:rsidRPr="00BB6163" w:rsidRDefault="00F57F5B" w:rsidP="00EB0BE1">
            <w:pPr>
              <w:jc w:val="center"/>
              <w:rPr>
                <w:sz w:val="20"/>
                <w:szCs w:val="20"/>
                <w:lang w:eastAsia="ru-RU"/>
              </w:rPr>
            </w:pPr>
            <w:r>
              <w:rPr>
                <w:sz w:val="20"/>
                <w:szCs w:val="20"/>
                <w:lang w:eastAsia="ru-RU"/>
              </w:rPr>
              <w:t>2022</w:t>
            </w:r>
          </w:p>
        </w:tc>
        <w:tc>
          <w:tcPr>
            <w:tcW w:w="1134" w:type="dxa"/>
            <w:vMerge w:val="restart"/>
          </w:tcPr>
          <w:p w:rsidR="00F57F5B" w:rsidRPr="00BB6163" w:rsidRDefault="00F57F5B" w:rsidP="00EB0BE1">
            <w:pPr>
              <w:jc w:val="center"/>
              <w:rPr>
                <w:sz w:val="20"/>
                <w:szCs w:val="20"/>
                <w:lang w:eastAsia="ru-RU"/>
              </w:rPr>
            </w:pPr>
            <w:r w:rsidRPr="00BB6163">
              <w:rPr>
                <w:sz w:val="20"/>
                <w:szCs w:val="20"/>
                <w:lang w:eastAsia="ru-RU"/>
              </w:rPr>
              <w:t>Очередной финансовый год</w:t>
            </w:r>
          </w:p>
          <w:p w:rsidR="00F57F5B" w:rsidRPr="00BB6163" w:rsidRDefault="00A416A2" w:rsidP="00EB0BE1">
            <w:pPr>
              <w:jc w:val="center"/>
              <w:outlineLvl w:val="0"/>
              <w:rPr>
                <w:sz w:val="20"/>
                <w:szCs w:val="20"/>
                <w:lang w:eastAsia="ru-RU"/>
              </w:rPr>
            </w:pPr>
            <w:r>
              <w:rPr>
                <w:sz w:val="20"/>
                <w:szCs w:val="20"/>
                <w:lang w:eastAsia="ru-RU"/>
              </w:rPr>
              <w:t>2023</w:t>
            </w:r>
          </w:p>
        </w:tc>
        <w:tc>
          <w:tcPr>
            <w:tcW w:w="1134" w:type="dxa"/>
            <w:vMerge w:val="restart"/>
          </w:tcPr>
          <w:p w:rsidR="00F57F5B" w:rsidRPr="00BB6163" w:rsidRDefault="00F57F5B" w:rsidP="00EB0BE1">
            <w:pPr>
              <w:jc w:val="center"/>
              <w:rPr>
                <w:sz w:val="20"/>
                <w:szCs w:val="20"/>
                <w:lang w:eastAsia="ru-RU"/>
              </w:rPr>
            </w:pPr>
            <w:r w:rsidRPr="00BB6163">
              <w:rPr>
                <w:sz w:val="20"/>
                <w:szCs w:val="20"/>
                <w:lang w:eastAsia="ru-RU"/>
              </w:rPr>
              <w:t>первый год планового периода</w:t>
            </w:r>
          </w:p>
          <w:p w:rsidR="00F57F5B" w:rsidRPr="00BB6163" w:rsidRDefault="00F57F5B" w:rsidP="00EB0BE1">
            <w:pPr>
              <w:jc w:val="center"/>
              <w:outlineLvl w:val="0"/>
              <w:rPr>
                <w:sz w:val="20"/>
                <w:szCs w:val="20"/>
                <w:lang w:eastAsia="ru-RU"/>
              </w:rPr>
            </w:pPr>
            <w:r>
              <w:rPr>
                <w:sz w:val="20"/>
                <w:szCs w:val="20"/>
                <w:lang w:eastAsia="ru-RU"/>
              </w:rPr>
              <w:t>2024</w:t>
            </w:r>
          </w:p>
        </w:tc>
        <w:tc>
          <w:tcPr>
            <w:tcW w:w="1134" w:type="dxa"/>
            <w:vMerge w:val="restart"/>
          </w:tcPr>
          <w:p w:rsidR="00F57F5B" w:rsidRPr="00BB6163" w:rsidRDefault="00F57F5B" w:rsidP="00EB0BE1">
            <w:pPr>
              <w:ind w:left="-108" w:right="-108"/>
              <w:jc w:val="center"/>
              <w:rPr>
                <w:sz w:val="20"/>
                <w:szCs w:val="20"/>
                <w:lang w:eastAsia="ru-RU"/>
              </w:rPr>
            </w:pPr>
            <w:r w:rsidRPr="00BB6163">
              <w:rPr>
                <w:sz w:val="20"/>
                <w:szCs w:val="20"/>
                <w:lang w:eastAsia="ru-RU"/>
              </w:rPr>
              <w:t>второй</w:t>
            </w:r>
          </w:p>
          <w:p w:rsidR="00F57F5B" w:rsidRPr="00BB6163" w:rsidRDefault="00F57F5B" w:rsidP="00EB0BE1">
            <w:pPr>
              <w:jc w:val="center"/>
              <w:rPr>
                <w:sz w:val="20"/>
                <w:szCs w:val="20"/>
                <w:lang w:eastAsia="ru-RU"/>
              </w:rPr>
            </w:pPr>
            <w:r w:rsidRPr="00BB6163">
              <w:rPr>
                <w:sz w:val="20"/>
                <w:szCs w:val="20"/>
                <w:lang w:eastAsia="ru-RU"/>
              </w:rPr>
              <w:t>год планового периода</w:t>
            </w:r>
          </w:p>
          <w:p w:rsidR="00F57F5B" w:rsidRPr="00BB6163" w:rsidRDefault="00F57F5B" w:rsidP="00EB0BE1">
            <w:pPr>
              <w:jc w:val="center"/>
              <w:outlineLvl w:val="0"/>
              <w:rPr>
                <w:sz w:val="20"/>
                <w:szCs w:val="20"/>
                <w:lang w:eastAsia="ru-RU"/>
              </w:rPr>
            </w:pPr>
            <w:r>
              <w:rPr>
                <w:sz w:val="20"/>
                <w:szCs w:val="20"/>
                <w:lang w:eastAsia="ru-RU"/>
              </w:rPr>
              <w:t>2025</w:t>
            </w:r>
          </w:p>
        </w:tc>
        <w:tc>
          <w:tcPr>
            <w:tcW w:w="1843" w:type="dxa"/>
            <w:gridSpan w:val="2"/>
          </w:tcPr>
          <w:p w:rsidR="00F57F5B" w:rsidRPr="00BB6163" w:rsidRDefault="00F57F5B" w:rsidP="00EB0BE1">
            <w:pPr>
              <w:jc w:val="center"/>
              <w:rPr>
                <w:b/>
                <w:sz w:val="20"/>
                <w:szCs w:val="20"/>
              </w:rPr>
            </w:pPr>
            <w:r w:rsidRPr="00BB6163">
              <w:rPr>
                <w:sz w:val="20"/>
                <w:szCs w:val="20"/>
                <w:lang w:eastAsia="ru-RU"/>
              </w:rPr>
              <w:t>Годы до конца реализации муниципальной программы</w:t>
            </w:r>
          </w:p>
        </w:tc>
      </w:tr>
      <w:tr w:rsidR="00F57F5B" w:rsidRPr="00BB6163" w:rsidTr="00A416A2">
        <w:tc>
          <w:tcPr>
            <w:tcW w:w="534" w:type="dxa"/>
            <w:vMerge/>
          </w:tcPr>
          <w:p w:rsidR="00F57F5B" w:rsidRPr="00BB6163" w:rsidRDefault="00F57F5B" w:rsidP="00EB0BE1">
            <w:pPr>
              <w:jc w:val="center"/>
              <w:rPr>
                <w:b/>
                <w:sz w:val="20"/>
                <w:szCs w:val="20"/>
              </w:rPr>
            </w:pPr>
          </w:p>
        </w:tc>
        <w:tc>
          <w:tcPr>
            <w:tcW w:w="3685" w:type="dxa"/>
            <w:gridSpan w:val="3"/>
            <w:vMerge/>
          </w:tcPr>
          <w:p w:rsidR="00F57F5B" w:rsidRPr="00BB6163" w:rsidRDefault="00F57F5B" w:rsidP="00EB0BE1">
            <w:pPr>
              <w:jc w:val="center"/>
              <w:rPr>
                <w:b/>
                <w:sz w:val="20"/>
                <w:szCs w:val="20"/>
              </w:rPr>
            </w:pPr>
          </w:p>
        </w:tc>
        <w:tc>
          <w:tcPr>
            <w:tcW w:w="601" w:type="dxa"/>
            <w:gridSpan w:val="2"/>
            <w:vMerge/>
          </w:tcPr>
          <w:p w:rsidR="00F57F5B" w:rsidRPr="00BB6163" w:rsidRDefault="00F57F5B" w:rsidP="00EB0BE1">
            <w:pPr>
              <w:jc w:val="center"/>
              <w:rPr>
                <w:b/>
                <w:sz w:val="20"/>
                <w:szCs w:val="20"/>
              </w:rPr>
            </w:pPr>
          </w:p>
        </w:tc>
        <w:tc>
          <w:tcPr>
            <w:tcW w:w="738" w:type="dxa"/>
            <w:vMerge/>
          </w:tcPr>
          <w:p w:rsidR="00F57F5B" w:rsidRPr="00BB6163" w:rsidRDefault="00F57F5B" w:rsidP="00EB0BE1">
            <w:pPr>
              <w:jc w:val="center"/>
              <w:rPr>
                <w:b/>
                <w:sz w:val="20"/>
                <w:szCs w:val="20"/>
              </w:rPr>
            </w:pPr>
          </w:p>
        </w:tc>
        <w:tc>
          <w:tcPr>
            <w:tcW w:w="850" w:type="dxa"/>
            <w:gridSpan w:val="2"/>
            <w:vMerge/>
          </w:tcPr>
          <w:p w:rsidR="00F57F5B" w:rsidRPr="00BB6163" w:rsidRDefault="00F57F5B" w:rsidP="00EB0BE1">
            <w:pPr>
              <w:jc w:val="center"/>
              <w:rPr>
                <w:b/>
                <w:sz w:val="20"/>
                <w:szCs w:val="20"/>
              </w:rPr>
            </w:pPr>
          </w:p>
        </w:tc>
        <w:tc>
          <w:tcPr>
            <w:tcW w:w="709" w:type="dxa"/>
            <w:vMerge/>
          </w:tcPr>
          <w:p w:rsidR="00F57F5B" w:rsidRPr="00BB6163" w:rsidRDefault="00F57F5B" w:rsidP="00EB0BE1">
            <w:pPr>
              <w:jc w:val="center"/>
              <w:rPr>
                <w:b/>
                <w:sz w:val="20"/>
                <w:szCs w:val="20"/>
              </w:rPr>
            </w:pPr>
          </w:p>
        </w:tc>
        <w:tc>
          <w:tcPr>
            <w:tcW w:w="709" w:type="dxa"/>
            <w:vMerge/>
          </w:tcPr>
          <w:p w:rsidR="00F57F5B" w:rsidRPr="00BB6163" w:rsidRDefault="00F57F5B" w:rsidP="00EB0BE1">
            <w:pPr>
              <w:jc w:val="center"/>
              <w:rPr>
                <w:b/>
                <w:sz w:val="20"/>
                <w:szCs w:val="20"/>
              </w:rPr>
            </w:pPr>
          </w:p>
        </w:tc>
        <w:tc>
          <w:tcPr>
            <w:tcW w:w="708" w:type="dxa"/>
            <w:vMerge/>
          </w:tcPr>
          <w:p w:rsidR="00F57F5B" w:rsidRPr="00BB6163" w:rsidRDefault="00F57F5B" w:rsidP="00EB0BE1">
            <w:pPr>
              <w:jc w:val="center"/>
              <w:rPr>
                <w:b/>
                <w:sz w:val="20"/>
                <w:szCs w:val="20"/>
              </w:rPr>
            </w:pPr>
          </w:p>
        </w:tc>
        <w:tc>
          <w:tcPr>
            <w:tcW w:w="1134" w:type="dxa"/>
            <w:vMerge/>
          </w:tcPr>
          <w:p w:rsidR="00F57F5B" w:rsidRPr="00BB6163" w:rsidRDefault="00F57F5B" w:rsidP="00EB0BE1">
            <w:pPr>
              <w:jc w:val="center"/>
              <w:rPr>
                <w:b/>
                <w:sz w:val="20"/>
                <w:szCs w:val="20"/>
              </w:rPr>
            </w:pPr>
          </w:p>
        </w:tc>
        <w:tc>
          <w:tcPr>
            <w:tcW w:w="1134" w:type="dxa"/>
            <w:vMerge/>
          </w:tcPr>
          <w:p w:rsidR="00F57F5B" w:rsidRPr="00BB6163" w:rsidRDefault="00F57F5B" w:rsidP="00EB0BE1">
            <w:pPr>
              <w:jc w:val="center"/>
              <w:rPr>
                <w:b/>
                <w:sz w:val="20"/>
                <w:szCs w:val="20"/>
              </w:rPr>
            </w:pPr>
          </w:p>
        </w:tc>
        <w:tc>
          <w:tcPr>
            <w:tcW w:w="1134" w:type="dxa"/>
            <w:vMerge/>
          </w:tcPr>
          <w:p w:rsidR="00F57F5B" w:rsidRPr="00BB6163" w:rsidRDefault="00F57F5B" w:rsidP="00EB0BE1">
            <w:pPr>
              <w:jc w:val="center"/>
              <w:rPr>
                <w:b/>
                <w:sz w:val="20"/>
                <w:szCs w:val="20"/>
              </w:rPr>
            </w:pPr>
          </w:p>
        </w:tc>
        <w:tc>
          <w:tcPr>
            <w:tcW w:w="1134" w:type="dxa"/>
            <w:vMerge/>
          </w:tcPr>
          <w:p w:rsidR="00F57F5B" w:rsidRPr="00BB6163" w:rsidRDefault="00F57F5B" w:rsidP="00EB0BE1">
            <w:pPr>
              <w:jc w:val="center"/>
              <w:rPr>
                <w:b/>
                <w:sz w:val="20"/>
                <w:szCs w:val="20"/>
              </w:rPr>
            </w:pPr>
          </w:p>
        </w:tc>
        <w:tc>
          <w:tcPr>
            <w:tcW w:w="1134" w:type="dxa"/>
          </w:tcPr>
          <w:p w:rsidR="00F57F5B" w:rsidRPr="00863E91" w:rsidRDefault="00F57F5B" w:rsidP="00EB0BE1">
            <w:pPr>
              <w:jc w:val="center"/>
              <w:outlineLvl w:val="0"/>
              <w:rPr>
                <w:sz w:val="20"/>
                <w:szCs w:val="20"/>
                <w:lang w:eastAsia="ru-RU"/>
              </w:rPr>
            </w:pPr>
            <w:r>
              <w:rPr>
                <w:sz w:val="20"/>
                <w:szCs w:val="20"/>
                <w:lang w:eastAsia="ru-RU"/>
              </w:rPr>
              <w:t>2026-2027</w:t>
            </w:r>
          </w:p>
        </w:tc>
        <w:tc>
          <w:tcPr>
            <w:tcW w:w="709" w:type="dxa"/>
          </w:tcPr>
          <w:p w:rsidR="00F57F5B" w:rsidRPr="00863E91" w:rsidRDefault="00F57F5B" w:rsidP="00EB0BE1">
            <w:pPr>
              <w:jc w:val="center"/>
              <w:outlineLvl w:val="0"/>
              <w:rPr>
                <w:sz w:val="20"/>
                <w:szCs w:val="20"/>
                <w:lang w:eastAsia="ru-RU"/>
              </w:rPr>
            </w:pPr>
            <w:r>
              <w:rPr>
                <w:sz w:val="20"/>
                <w:szCs w:val="20"/>
                <w:lang w:eastAsia="ru-RU"/>
              </w:rPr>
              <w:t>2028</w:t>
            </w:r>
            <w:r w:rsidRPr="00863E91">
              <w:rPr>
                <w:sz w:val="20"/>
                <w:szCs w:val="20"/>
                <w:lang w:eastAsia="ru-RU"/>
              </w:rPr>
              <w:t>-2030</w:t>
            </w:r>
          </w:p>
        </w:tc>
      </w:tr>
      <w:tr w:rsidR="00F57F5B" w:rsidRPr="00BB6163" w:rsidTr="00A416A2">
        <w:tc>
          <w:tcPr>
            <w:tcW w:w="1276" w:type="dxa"/>
            <w:gridSpan w:val="2"/>
          </w:tcPr>
          <w:p w:rsidR="00F57F5B" w:rsidRPr="00BB6163" w:rsidRDefault="00F57F5B" w:rsidP="000A68F4">
            <w:pPr>
              <w:ind w:left="360"/>
              <w:jc w:val="center"/>
              <w:outlineLvl w:val="0"/>
              <w:rPr>
                <w:sz w:val="22"/>
                <w:szCs w:val="22"/>
              </w:rPr>
            </w:pPr>
          </w:p>
        </w:tc>
        <w:tc>
          <w:tcPr>
            <w:tcW w:w="1276" w:type="dxa"/>
          </w:tcPr>
          <w:p w:rsidR="00F57F5B" w:rsidRPr="00BB6163" w:rsidRDefault="00F57F5B" w:rsidP="000A68F4">
            <w:pPr>
              <w:ind w:left="360"/>
              <w:jc w:val="center"/>
              <w:outlineLvl w:val="0"/>
              <w:rPr>
                <w:sz w:val="22"/>
                <w:szCs w:val="22"/>
              </w:rPr>
            </w:pPr>
          </w:p>
        </w:tc>
        <w:tc>
          <w:tcPr>
            <w:tcW w:w="12361" w:type="dxa"/>
            <w:gridSpan w:val="15"/>
          </w:tcPr>
          <w:p w:rsidR="00F57F5B" w:rsidRPr="00BB6163" w:rsidRDefault="00F57F5B" w:rsidP="000A68F4">
            <w:pPr>
              <w:ind w:left="360"/>
              <w:jc w:val="center"/>
              <w:outlineLvl w:val="0"/>
              <w:rPr>
                <w:sz w:val="22"/>
                <w:szCs w:val="22"/>
                <w:lang w:eastAsia="ru-RU"/>
              </w:rPr>
            </w:pPr>
            <w:r w:rsidRPr="00BB6163">
              <w:rPr>
                <w:sz w:val="22"/>
                <w:szCs w:val="22"/>
              </w:rPr>
              <w:t xml:space="preserve">Цель -  </w:t>
            </w:r>
            <w:r w:rsidRPr="00BB6163">
              <w:rPr>
                <w:iCs/>
                <w:sz w:val="22"/>
                <w:szCs w:val="22"/>
                <w:lang w:eastAsia="ru-RU"/>
              </w:rPr>
              <w:t>Создание условий для развития потенциала молод</w:t>
            </w:r>
            <w:r>
              <w:rPr>
                <w:iCs/>
                <w:sz w:val="22"/>
                <w:szCs w:val="22"/>
                <w:lang w:eastAsia="ru-RU"/>
              </w:rPr>
              <w:t>ё</w:t>
            </w:r>
            <w:r w:rsidRPr="00BB6163">
              <w:rPr>
                <w:iCs/>
                <w:sz w:val="22"/>
                <w:szCs w:val="22"/>
                <w:lang w:eastAsia="ru-RU"/>
              </w:rPr>
              <w:t>жи и его реализация в интересах развития Ужурского района</w:t>
            </w:r>
          </w:p>
        </w:tc>
      </w:tr>
      <w:tr w:rsidR="00F57F5B" w:rsidRPr="00BB6163" w:rsidTr="00A416A2">
        <w:tc>
          <w:tcPr>
            <w:tcW w:w="534" w:type="dxa"/>
          </w:tcPr>
          <w:p w:rsidR="00F57F5B" w:rsidRPr="00BB6163" w:rsidRDefault="00F57F5B" w:rsidP="00BA7666">
            <w:pPr>
              <w:jc w:val="center"/>
              <w:rPr>
                <w:sz w:val="20"/>
                <w:szCs w:val="20"/>
              </w:rPr>
            </w:pPr>
            <w:r w:rsidRPr="00BB6163">
              <w:rPr>
                <w:sz w:val="20"/>
                <w:szCs w:val="20"/>
              </w:rPr>
              <w:t>1.1</w:t>
            </w:r>
          </w:p>
        </w:tc>
        <w:tc>
          <w:tcPr>
            <w:tcW w:w="3685" w:type="dxa"/>
            <w:gridSpan w:val="3"/>
          </w:tcPr>
          <w:p w:rsidR="00F57F5B" w:rsidRPr="00BB6163" w:rsidRDefault="00F57F5B" w:rsidP="00BA7666">
            <w:pPr>
              <w:widowControl w:val="0"/>
              <w:rPr>
                <w:sz w:val="20"/>
                <w:szCs w:val="20"/>
              </w:rPr>
            </w:pPr>
            <w:r w:rsidRPr="00BB6163">
              <w:rPr>
                <w:sz w:val="20"/>
                <w:szCs w:val="20"/>
              </w:rPr>
              <w:t>Количество молод</w:t>
            </w:r>
            <w:r>
              <w:rPr>
                <w:sz w:val="20"/>
                <w:szCs w:val="20"/>
              </w:rPr>
              <w:t>ё</w:t>
            </w:r>
            <w:r w:rsidRPr="00BB6163">
              <w:rPr>
                <w:sz w:val="20"/>
                <w:szCs w:val="20"/>
              </w:rPr>
              <w:t>жных проектов получивших ресу</w:t>
            </w:r>
            <w:r>
              <w:rPr>
                <w:sz w:val="20"/>
                <w:szCs w:val="20"/>
              </w:rPr>
              <w:t>рсную поддержку до 38 ед. в 2024</w:t>
            </w:r>
            <w:r w:rsidRPr="00BB6163">
              <w:rPr>
                <w:sz w:val="20"/>
                <w:szCs w:val="20"/>
              </w:rPr>
              <w:t xml:space="preserve"> году;</w:t>
            </w:r>
          </w:p>
        </w:tc>
        <w:tc>
          <w:tcPr>
            <w:tcW w:w="567" w:type="dxa"/>
          </w:tcPr>
          <w:p w:rsidR="00F57F5B" w:rsidRPr="00BB6163" w:rsidRDefault="00F57F5B" w:rsidP="00BA7666">
            <w:pPr>
              <w:jc w:val="center"/>
              <w:rPr>
                <w:sz w:val="20"/>
                <w:szCs w:val="20"/>
              </w:rPr>
            </w:pPr>
            <w:r w:rsidRPr="00BB6163">
              <w:rPr>
                <w:sz w:val="20"/>
                <w:szCs w:val="20"/>
              </w:rPr>
              <w:t>ед.</w:t>
            </w:r>
          </w:p>
        </w:tc>
        <w:tc>
          <w:tcPr>
            <w:tcW w:w="772" w:type="dxa"/>
            <w:gridSpan w:val="2"/>
          </w:tcPr>
          <w:p w:rsidR="00F57F5B" w:rsidRPr="00BB6163" w:rsidRDefault="00F57F5B" w:rsidP="00BA7666">
            <w:pPr>
              <w:jc w:val="center"/>
              <w:rPr>
                <w:sz w:val="20"/>
                <w:szCs w:val="20"/>
              </w:rPr>
            </w:pPr>
            <w:r w:rsidRPr="00BB6163">
              <w:rPr>
                <w:sz w:val="20"/>
                <w:szCs w:val="20"/>
              </w:rPr>
              <w:t>29</w:t>
            </w:r>
          </w:p>
        </w:tc>
        <w:tc>
          <w:tcPr>
            <w:tcW w:w="850" w:type="dxa"/>
            <w:gridSpan w:val="2"/>
          </w:tcPr>
          <w:p w:rsidR="00F57F5B" w:rsidRPr="00BB6163" w:rsidRDefault="00F57F5B" w:rsidP="00BA7666">
            <w:pPr>
              <w:jc w:val="center"/>
              <w:rPr>
                <w:sz w:val="20"/>
                <w:szCs w:val="20"/>
              </w:rPr>
            </w:pPr>
            <w:r w:rsidRPr="00BB6163">
              <w:rPr>
                <w:sz w:val="20"/>
                <w:szCs w:val="20"/>
              </w:rPr>
              <w:t>29</w:t>
            </w:r>
          </w:p>
        </w:tc>
        <w:tc>
          <w:tcPr>
            <w:tcW w:w="709" w:type="dxa"/>
          </w:tcPr>
          <w:p w:rsidR="00F57F5B" w:rsidRPr="00BB6163" w:rsidRDefault="00F57F5B" w:rsidP="00BA7666">
            <w:pPr>
              <w:jc w:val="center"/>
              <w:rPr>
                <w:sz w:val="20"/>
                <w:szCs w:val="20"/>
              </w:rPr>
            </w:pPr>
            <w:r w:rsidRPr="00BB6163">
              <w:rPr>
                <w:sz w:val="20"/>
                <w:szCs w:val="20"/>
              </w:rPr>
              <w:t>32</w:t>
            </w:r>
          </w:p>
        </w:tc>
        <w:tc>
          <w:tcPr>
            <w:tcW w:w="709" w:type="dxa"/>
          </w:tcPr>
          <w:p w:rsidR="00F57F5B" w:rsidRPr="00BB6163" w:rsidRDefault="00F57F5B" w:rsidP="00BA7666">
            <w:pPr>
              <w:jc w:val="center"/>
              <w:rPr>
                <w:sz w:val="20"/>
                <w:szCs w:val="20"/>
              </w:rPr>
            </w:pPr>
            <w:r w:rsidRPr="00BB6163">
              <w:rPr>
                <w:sz w:val="20"/>
                <w:szCs w:val="20"/>
              </w:rPr>
              <w:t>32</w:t>
            </w:r>
          </w:p>
        </w:tc>
        <w:tc>
          <w:tcPr>
            <w:tcW w:w="708" w:type="dxa"/>
          </w:tcPr>
          <w:p w:rsidR="00F57F5B" w:rsidRPr="00BB6163" w:rsidRDefault="00F57F5B" w:rsidP="00BA7666">
            <w:pPr>
              <w:jc w:val="center"/>
              <w:rPr>
                <w:sz w:val="20"/>
                <w:szCs w:val="20"/>
              </w:rPr>
            </w:pPr>
            <w:r>
              <w:rPr>
                <w:sz w:val="20"/>
                <w:szCs w:val="20"/>
              </w:rPr>
              <w:t>35</w:t>
            </w:r>
          </w:p>
        </w:tc>
        <w:tc>
          <w:tcPr>
            <w:tcW w:w="1134" w:type="dxa"/>
          </w:tcPr>
          <w:p w:rsidR="00F57F5B" w:rsidRPr="00BB6163" w:rsidRDefault="00F57F5B" w:rsidP="00BA7666">
            <w:pPr>
              <w:jc w:val="center"/>
              <w:rPr>
                <w:sz w:val="20"/>
                <w:szCs w:val="20"/>
              </w:rPr>
            </w:pPr>
            <w:r>
              <w:rPr>
                <w:sz w:val="20"/>
                <w:szCs w:val="20"/>
              </w:rPr>
              <w:t>36</w:t>
            </w:r>
          </w:p>
        </w:tc>
        <w:tc>
          <w:tcPr>
            <w:tcW w:w="1134" w:type="dxa"/>
          </w:tcPr>
          <w:p w:rsidR="00F57F5B" w:rsidRPr="00BB6163" w:rsidRDefault="00F57F5B" w:rsidP="00BA7666">
            <w:pPr>
              <w:jc w:val="center"/>
              <w:rPr>
                <w:sz w:val="20"/>
                <w:szCs w:val="20"/>
              </w:rPr>
            </w:pPr>
            <w:r>
              <w:rPr>
                <w:sz w:val="20"/>
                <w:szCs w:val="20"/>
              </w:rPr>
              <w:t>38</w:t>
            </w:r>
          </w:p>
        </w:tc>
        <w:tc>
          <w:tcPr>
            <w:tcW w:w="1134" w:type="dxa"/>
          </w:tcPr>
          <w:p w:rsidR="00F57F5B" w:rsidRPr="00BB6163" w:rsidRDefault="00F57F5B" w:rsidP="00BA7666">
            <w:pPr>
              <w:jc w:val="center"/>
              <w:rPr>
                <w:sz w:val="20"/>
                <w:szCs w:val="20"/>
              </w:rPr>
            </w:pPr>
            <w:r>
              <w:rPr>
                <w:sz w:val="20"/>
                <w:szCs w:val="20"/>
              </w:rPr>
              <w:t>40</w:t>
            </w:r>
          </w:p>
        </w:tc>
        <w:tc>
          <w:tcPr>
            <w:tcW w:w="1134" w:type="dxa"/>
          </w:tcPr>
          <w:p w:rsidR="00F57F5B" w:rsidRPr="00BB6163" w:rsidRDefault="00F57F5B" w:rsidP="00BA7666">
            <w:pPr>
              <w:jc w:val="center"/>
              <w:rPr>
                <w:sz w:val="20"/>
                <w:szCs w:val="20"/>
              </w:rPr>
            </w:pPr>
            <w:r>
              <w:rPr>
                <w:sz w:val="20"/>
                <w:szCs w:val="20"/>
              </w:rPr>
              <w:t>40</w:t>
            </w:r>
          </w:p>
        </w:tc>
        <w:tc>
          <w:tcPr>
            <w:tcW w:w="1134" w:type="dxa"/>
          </w:tcPr>
          <w:p w:rsidR="00F57F5B" w:rsidRPr="00BB6163" w:rsidRDefault="00F57F5B" w:rsidP="00BA7666">
            <w:pPr>
              <w:jc w:val="center"/>
              <w:outlineLvl w:val="0"/>
              <w:rPr>
                <w:sz w:val="20"/>
                <w:szCs w:val="20"/>
                <w:lang w:eastAsia="ru-RU"/>
              </w:rPr>
            </w:pPr>
            <w:r w:rsidRPr="00BB6163">
              <w:rPr>
                <w:sz w:val="20"/>
                <w:szCs w:val="20"/>
                <w:lang w:eastAsia="ru-RU"/>
              </w:rPr>
              <w:t>40</w:t>
            </w:r>
          </w:p>
        </w:tc>
        <w:tc>
          <w:tcPr>
            <w:tcW w:w="709" w:type="dxa"/>
          </w:tcPr>
          <w:p w:rsidR="00F57F5B" w:rsidRPr="00BB6163" w:rsidRDefault="00F57F5B" w:rsidP="00BA7666">
            <w:pPr>
              <w:jc w:val="center"/>
              <w:outlineLvl w:val="0"/>
              <w:rPr>
                <w:sz w:val="20"/>
                <w:szCs w:val="20"/>
                <w:lang w:eastAsia="ru-RU"/>
              </w:rPr>
            </w:pPr>
            <w:r w:rsidRPr="00BB6163">
              <w:rPr>
                <w:sz w:val="20"/>
                <w:szCs w:val="20"/>
              </w:rPr>
              <w:t>50</w:t>
            </w:r>
          </w:p>
        </w:tc>
      </w:tr>
      <w:tr w:rsidR="00F57F5B" w:rsidRPr="00BB6163" w:rsidTr="00A416A2">
        <w:tc>
          <w:tcPr>
            <w:tcW w:w="534" w:type="dxa"/>
          </w:tcPr>
          <w:p w:rsidR="00F57F5B" w:rsidRPr="00BB6163" w:rsidRDefault="00F57F5B" w:rsidP="00BA7666">
            <w:pPr>
              <w:jc w:val="center"/>
              <w:rPr>
                <w:sz w:val="20"/>
                <w:szCs w:val="20"/>
              </w:rPr>
            </w:pPr>
            <w:r w:rsidRPr="00BB6163">
              <w:rPr>
                <w:sz w:val="20"/>
                <w:szCs w:val="20"/>
              </w:rPr>
              <w:t>1.2</w:t>
            </w:r>
          </w:p>
        </w:tc>
        <w:tc>
          <w:tcPr>
            <w:tcW w:w="3685" w:type="dxa"/>
            <w:gridSpan w:val="3"/>
          </w:tcPr>
          <w:p w:rsidR="00F57F5B" w:rsidRPr="00BB6163" w:rsidRDefault="00F57F5B" w:rsidP="00BA7666">
            <w:pPr>
              <w:widowControl w:val="0"/>
              <w:rPr>
                <w:sz w:val="20"/>
                <w:szCs w:val="20"/>
              </w:rPr>
            </w:pPr>
            <w:r w:rsidRPr="00BB6163">
              <w:rPr>
                <w:sz w:val="20"/>
                <w:szCs w:val="20"/>
              </w:rPr>
              <w:t>Удельный вес молодых граждан, проживающих в Ужурском районе, вовлеченных в разработку и реализацию социально-</w:t>
            </w:r>
            <w:r w:rsidR="00F64309">
              <w:rPr>
                <w:sz w:val="20"/>
                <w:szCs w:val="20"/>
              </w:rPr>
              <w:t>значимых проектов  до 9,8</w:t>
            </w:r>
            <w:r>
              <w:rPr>
                <w:sz w:val="20"/>
                <w:szCs w:val="20"/>
              </w:rPr>
              <w:t>% в 2024</w:t>
            </w:r>
            <w:r w:rsidRPr="00BB6163">
              <w:rPr>
                <w:sz w:val="20"/>
                <w:szCs w:val="20"/>
              </w:rPr>
              <w:t xml:space="preserve"> году;</w:t>
            </w:r>
          </w:p>
        </w:tc>
        <w:tc>
          <w:tcPr>
            <w:tcW w:w="567" w:type="dxa"/>
          </w:tcPr>
          <w:p w:rsidR="00F57F5B" w:rsidRPr="00BB6163" w:rsidRDefault="00F57F5B" w:rsidP="00BA7666">
            <w:pPr>
              <w:jc w:val="center"/>
              <w:rPr>
                <w:sz w:val="20"/>
                <w:szCs w:val="20"/>
              </w:rPr>
            </w:pPr>
            <w:r w:rsidRPr="00BB6163">
              <w:rPr>
                <w:sz w:val="20"/>
                <w:szCs w:val="20"/>
              </w:rPr>
              <w:t>%</w:t>
            </w:r>
          </w:p>
        </w:tc>
        <w:tc>
          <w:tcPr>
            <w:tcW w:w="772" w:type="dxa"/>
            <w:gridSpan w:val="2"/>
          </w:tcPr>
          <w:p w:rsidR="00F57F5B" w:rsidRPr="00BB6163" w:rsidRDefault="00F57F5B" w:rsidP="00BA7666">
            <w:pPr>
              <w:jc w:val="center"/>
              <w:rPr>
                <w:sz w:val="20"/>
                <w:szCs w:val="20"/>
              </w:rPr>
            </w:pPr>
            <w:r w:rsidRPr="00BB6163">
              <w:rPr>
                <w:sz w:val="20"/>
                <w:szCs w:val="20"/>
              </w:rPr>
              <w:t>8,5</w:t>
            </w:r>
          </w:p>
        </w:tc>
        <w:tc>
          <w:tcPr>
            <w:tcW w:w="850" w:type="dxa"/>
            <w:gridSpan w:val="2"/>
          </w:tcPr>
          <w:p w:rsidR="00F57F5B" w:rsidRPr="00BB6163" w:rsidRDefault="00F57F5B" w:rsidP="00BA7666">
            <w:pPr>
              <w:jc w:val="center"/>
              <w:rPr>
                <w:sz w:val="20"/>
                <w:szCs w:val="20"/>
              </w:rPr>
            </w:pPr>
            <w:r w:rsidRPr="00BB6163">
              <w:rPr>
                <w:sz w:val="20"/>
                <w:szCs w:val="20"/>
              </w:rPr>
              <w:t>8,5</w:t>
            </w:r>
          </w:p>
        </w:tc>
        <w:tc>
          <w:tcPr>
            <w:tcW w:w="709" w:type="dxa"/>
          </w:tcPr>
          <w:p w:rsidR="00F57F5B" w:rsidRPr="00BB6163" w:rsidRDefault="00F57F5B" w:rsidP="00BA7666">
            <w:pPr>
              <w:jc w:val="center"/>
              <w:rPr>
                <w:sz w:val="20"/>
                <w:szCs w:val="20"/>
              </w:rPr>
            </w:pPr>
            <w:r w:rsidRPr="00BB6163">
              <w:rPr>
                <w:sz w:val="20"/>
                <w:szCs w:val="20"/>
              </w:rPr>
              <w:t>9</w:t>
            </w:r>
          </w:p>
        </w:tc>
        <w:tc>
          <w:tcPr>
            <w:tcW w:w="709" w:type="dxa"/>
          </w:tcPr>
          <w:p w:rsidR="00F57F5B" w:rsidRPr="00BB6163" w:rsidRDefault="00F57F5B" w:rsidP="00BA7666">
            <w:pPr>
              <w:jc w:val="center"/>
              <w:rPr>
                <w:sz w:val="20"/>
                <w:szCs w:val="20"/>
              </w:rPr>
            </w:pPr>
            <w:r w:rsidRPr="00BB6163">
              <w:rPr>
                <w:sz w:val="20"/>
                <w:szCs w:val="20"/>
              </w:rPr>
              <w:t>9</w:t>
            </w:r>
          </w:p>
        </w:tc>
        <w:tc>
          <w:tcPr>
            <w:tcW w:w="708" w:type="dxa"/>
          </w:tcPr>
          <w:p w:rsidR="00F57F5B" w:rsidRPr="00BB6163" w:rsidRDefault="00F57F5B" w:rsidP="00BA7666">
            <w:pPr>
              <w:jc w:val="center"/>
              <w:rPr>
                <w:sz w:val="20"/>
                <w:szCs w:val="20"/>
              </w:rPr>
            </w:pPr>
            <w:r>
              <w:rPr>
                <w:sz w:val="20"/>
                <w:szCs w:val="20"/>
              </w:rPr>
              <w:t>9</w:t>
            </w:r>
          </w:p>
        </w:tc>
        <w:tc>
          <w:tcPr>
            <w:tcW w:w="1134" w:type="dxa"/>
          </w:tcPr>
          <w:p w:rsidR="00F57F5B" w:rsidRPr="00BB6163" w:rsidRDefault="00F57F5B" w:rsidP="00BA7666">
            <w:pPr>
              <w:jc w:val="center"/>
              <w:rPr>
                <w:sz w:val="20"/>
                <w:szCs w:val="20"/>
              </w:rPr>
            </w:pPr>
            <w:r>
              <w:rPr>
                <w:sz w:val="20"/>
                <w:szCs w:val="20"/>
              </w:rPr>
              <w:t>9</w:t>
            </w:r>
          </w:p>
        </w:tc>
        <w:tc>
          <w:tcPr>
            <w:tcW w:w="1134" w:type="dxa"/>
          </w:tcPr>
          <w:p w:rsidR="00F57F5B" w:rsidRPr="00BB6163" w:rsidRDefault="00F57F5B" w:rsidP="00BA7666">
            <w:pPr>
              <w:jc w:val="center"/>
              <w:rPr>
                <w:sz w:val="20"/>
                <w:szCs w:val="20"/>
              </w:rPr>
            </w:pPr>
            <w:r w:rsidRPr="00BB6163">
              <w:rPr>
                <w:sz w:val="20"/>
                <w:szCs w:val="20"/>
              </w:rPr>
              <w:t>9,3</w:t>
            </w:r>
          </w:p>
        </w:tc>
        <w:tc>
          <w:tcPr>
            <w:tcW w:w="1134" w:type="dxa"/>
          </w:tcPr>
          <w:p w:rsidR="00F57F5B" w:rsidRPr="00BB6163" w:rsidRDefault="00F57F5B" w:rsidP="00BA7666">
            <w:pPr>
              <w:jc w:val="center"/>
              <w:rPr>
                <w:sz w:val="20"/>
                <w:szCs w:val="20"/>
              </w:rPr>
            </w:pPr>
            <w:r>
              <w:rPr>
                <w:sz w:val="20"/>
                <w:szCs w:val="20"/>
              </w:rPr>
              <w:t>9,8</w:t>
            </w:r>
          </w:p>
        </w:tc>
        <w:tc>
          <w:tcPr>
            <w:tcW w:w="1134" w:type="dxa"/>
          </w:tcPr>
          <w:p w:rsidR="00F57F5B" w:rsidRPr="00BB6163" w:rsidRDefault="00F57F5B" w:rsidP="00BA7666">
            <w:pPr>
              <w:jc w:val="center"/>
              <w:rPr>
                <w:sz w:val="20"/>
                <w:szCs w:val="20"/>
              </w:rPr>
            </w:pPr>
            <w:r>
              <w:rPr>
                <w:sz w:val="20"/>
                <w:szCs w:val="20"/>
              </w:rPr>
              <w:t>11</w:t>
            </w:r>
          </w:p>
        </w:tc>
        <w:tc>
          <w:tcPr>
            <w:tcW w:w="1134" w:type="dxa"/>
          </w:tcPr>
          <w:p w:rsidR="00F57F5B" w:rsidRPr="00BB6163" w:rsidRDefault="00F57F5B" w:rsidP="00BA7666">
            <w:pPr>
              <w:jc w:val="center"/>
              <w:outlineLvl w:val="0"/>
              <w:rPr>
                <w:sz w:val="20"/>
                <w:szCs w:val="20"/>
                <w:lang w:eastAsia="ru-RU"/>
              </w:rPr>
            </w:pPr>
            <w:r w:rsidRPr="00BB6163">
              <w:rPr>
                <w:sz w:val="20"/>
                <w:szCs w:val="20"/>
                <w:lang w:eastAsia="ru-RU"/>
              </w:rPr>
              <w:t>12</w:t>
            </w:r>
          </w:p>
        </w:tc>
        <w:tc>
          <w:tcPr>
            <w:tcW w:w="709" w:type="dxa"/>
          </w:tcPr>
          <w:p w:rsidR="00F57F5B" w:rsidRPr="00BB6163" w:rsidRDefault="00F57F5B" w:rsidP="00BA7666">
            <w:pPr>
              <w:jc w:val="center"/>
              <w:outlineLvl w:val="0"/>
              <w:rPr>
                <w:sz w:val="20"/>
                <w:szCs w:val="20"/>
              </w:rPr>
            </w:pPr>
            <w:r w:rsidRPr="00BB6163">
              <w:rPr>
                <w:sz w:val="20"/>
                <w:szCs w:val="20"/>
              </w:rPr>
              <w:t>15</w:t>
            </w:r>
          </w:p>
        </w:tc>
      </w:tr>
      <w:tr w:rsidR="00F57F5B" w:rsidRPr="00BB6163" w:rsidTr="00A416A2">
        <w:tc>
          <w:tcPr>
            <w:tcW w:w="534" w:type="dxa"/>
          </w:tcPr>
          <w:p w:rsidR="00F57F5B" w:rsidRPr="00BB6163" w:rsidRDefault="00F57F5B" w:rsidP="00BA7666">
            <w:pPr>
              <w:jc w:val="center"/>
              <w:rPr>
                <w:sz w:val="20"/>
                <w:szCs w:val="20"/>
              </w:rPr>
            </w:pPr>
            <w:r w:rsidRPr="00BB6163">
              <w:rPr>
                <w:sz w:val="20"/>
                <w:szCs w:val="20"/>
              </w:rPr>
              <w:t>1.3</w:t>
            </w:r>
          </w:p>
        </w:tc>
        <w:tc>
          <w:tcPr>
            <w:tcW w:w="3685" w:type="dxa"/>
            <w:gridSpan w:val="3"/>
          </w:tcPr>
          <w:p w:rsidR="00F57F5B" w:rsidRPr="00BB6163" w:rsidRDefault="00F57F5B" w:rsidP="00BA7666">
            <w:pPr>
              <w:widowControl w:val="0"/>
              <w:rPr>
                <w:sz w:val="20"/>
                <w:szCs w:val="20"/>
              </w:rPr>
            </w:pPr>
            <w:r w:rsidRPr="00BB6163">
              <w:rPr>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w:t>
            </w:r>
            <w:r>
              <w:rPr>
                <w:sz w:val="20"/>
                <w:szCs w:val="20"/>
              </w:rPr>
              <w:t xml:space="preserve"> жилищных условий (до 30% к 2024 году)</w:t>
            </w:r>
            <w:r w:rsidRPr="00BB6163">
              <w:rPr>
                <w:sz w:val="20"/>
                <w:szCs w:val="20"/>
              </w:rPr>
              <w:t xml:space="preserve"> </w:t>
            </w:r>
          </w:p>
        </w:tc>
        <w:tc>
          <w:tcPr>
            <w:tcW w:w="567" w:type="dxa"/>
          </w:tcPr>
          <w:p w:rsidR="00F57F5B" w:rsidRPr="00BB6163" w:rsidRDefault="00F57F5B" w:rsidP="00BA7666">
            <w:pPr>
              <w:jc w:val="center"/>
              <w:rPr>
                <w:sz w:val="20"/>
                <w:szCs w:val="20"/>
              </w:rPr>
            </w:pPr>
            <w:r w:rsidRPr="00BB6163">
              <w:rPr>
                <w:sz w:val="20"/>
                <w:szCs w:val="20"/>
              </w:rPr>
              <w:t>%</w:t>
            </w:r>
          </w:p>
        </w:tc>
        <w:tc>
          <w:tcPr>
            <w:tcW w:w="772" w:type="dxa"/>
            <w:gridSpan w:val="2"/>
          </w:tcPr>
          <w:p w:rsidR="00F57F5B" w:rsidRPr="00BB6163" w:rsidRDefault="00F57F5B" w:rsidP="00BA7666">
            <w:pPr>
              <w:jc w:val="center"/>
              <w:rPr>
                <w:sz w:val="20"/>
                <w:szCs w:val="20"/>
              </w:rPr>
            </w:pPr>
            <w:r w:rsidRPr="00BB6163">
              <w:rPr>
                <w:sz w:val="20"/>
                <w:szCs w:val="20"/>
              </w:rPr>
              <w:t>30</w:t>
            </w:r>
          </w:p>
        </w:tc>
        <w:tc>
          <w:tcPr>
            <w:tcW w:w="850" w:type="dxa"/>
            <w:gridSpan w:val="2"/>
          </w:tcPr>
          <w:p w:rsidR="00F57F5B" w:rsidRPr="00BB6163" w:rsidRDefault="00F57F5B" w:rsidP="00BA7666">
            <w:pPr>
              <w:jc w:val="center"/>
              <w:rPr>
                <w:sz w:val="20"/>
                <w:szCs w:val="20"/>
              </w:rPr>
            </w:pPr>
            <w:r w:rsidRPr="00BB6163">
              <w:rPr>
                <w:sz w:val="20"/>
                <w:szCs w:val="20"/>
              </w:rPr>
              <w:t>30</w:t>
            </w:r>
          </w:p>
        </w:tc>
        <w:tc>
          <w:tcPr>
            <w:tcW w:w="709" w:type="dxa"/>
          </w:tcPr>
          <w:p w:rsidR="00F57F5B" w:rsidRPr="00BB6163" w:rsidRDefault="00F57F5B" w:rsidP="00BA7666">
            <w:pPr>
              <w:jc w:val="center"/>
            </w:pPr>
            <w:r w:rsidRPr="00BB6163">
              <w:rPr>
                <w:sz w:val="20"/>
                <w:szCs w:val="20"/>
              </w:rPr>
              <w:t>30</w:t>
            </w:r>
          </w:p>
        </w:tc>
        <w:tc>
          <w:tcPr>
            <w:tcW w:w="709" w:type="dxa"/>
          </w:tcPr>
          <w:p w:rsidR="00F57F5B" w:rsidRPr="00BB6163" w:rsidRDefault="00F57F5B" w:rsidP="00BA7666">
            <w:pPr>
              <w:jc w:val="center"/>
            </w:pPr>
            <w:r w:rsidRPr="00BB6163">
              <w:rPr>
                <w:sz w:val="20"/>
                <w:szCs w:val="20"/>
              </w:rPr>
              <w:t>30</w:t>
            </w:r>
          </w:p>
        </w:tc>
        <w:tc>
          <w:tcPr>
            <w:tcW w:w="708" w:type="dxa"/>
          </w:tcPr>
          <w:p w:rsidR="00F57F5B" w:rsidRPr="00BB6163" w:rsidRDefault="00F57F5B" w:rsidP="00BA7666">
            <w:pPr>
              <w:jc w:val="center"/>
              <w:rPr>
                <w:sz w:val="20"/>
                <w:szCs w:val="20"/>
              </w:rPr>
            </w:pPr>
            <w:r>
              <w:rPr>
                <w:sz w:val="20"/>
                <w:szCs w:val="20"/>
              </w:rPr>
              <w:t>30</w:t>
            </w:r>
          </w:p>
        </w:tc>
        <w:tc>
          <w:tcPr>
            <w:tcW w:w="1134" w:type="dxa"/>
          </w:tcPr>
          <w:p w:rsidR="00F57F5B" w:rsidRPr="00BB6163" w:rsidRDefault="00F57F5B" w:rsidP="00BA7666">
            <w:pPr>
              <w:jc w:val="center"/>
              <w:rPr>
                <w:sz w:val="20"/>
                <w:szCs w:val="20"/>
              </w:rPr>
            </w:pPr>
            <w:r>
              <w:rPr>
                <w:sz w:val="20"/>
                <w:szCs w:val="20"/>
              </w:rPr>
              <w:t>30</w:t>
            </w:r>
          </w:p>
        </w:tc>
        <w:tc>
          <w:tcPr>
            <w:tcW w:w="1134" w:type="dxa"/>
          </w:tcPr>
          <w:p w:rsidR="00F57F5B" w:rsidRPr="00BB6163" w:rsidRDefault="00F57F5B" w:rsidP="00BA7666">
            <w:pPr>
              <w:jc w:val="center"/>
            </w:pPr>
            <w:r w:rsidRPr="00BB6163">
              <w:rPr>
                <w:sz w:val="20"/>
                <w:szCs w:val="20"/>
              </w:rPr>
              <w:t>30</w:t>
            </w:r>
          </w:p>
        </w:tc>
        <w:tc>
          <w:tcPr>
            <w:tcW w:w="1134" w:type="dxa"/>
          </w:tcPr>
          <w:p w:rsidR="00F57F5B" w:rsidRPr="00BB6163" w:rsidRDefault="00F57F5B" w:rsidP="00BA7666">
            <w:pPr>
              <w:jc w:val="center"/>
            </w:pPr>
            <w:r w:rsidRPr="00BB6163">
              <w:rPr>
                <w:sz w:val="20"/>
                <w:szCs w:val="20"/>
              </w:rPr>
              <w:t>30</w:t>
            </w:r>
          </w:p>
        </w:tc>
        <w:tc>
          <w:tcPr>
            <w:tcW w:w="1134" w:type="dxa"/>
          </w:tcPr>
          <w:p w:rsidR="00F57F5B" w:rsidRPr="00BB6163" w:rsidRDefault="00F57F5B" w:rsidP="00BA7666">
            <w:pPr>
              <w:jc w:val="center"/>
            </w:pPr>
            <w:r w:rsidRPr="00BB6163">
              <w:rPr>
                <w:sz w:val="20"/>
                <w:szCs w:val="20"/>
              </w:rPr>
              <w:t>30</w:t>
            </w:r>
          </w:p>
        </w:tc>
        <w:tc>
          <w:tcPr>
            <w:tcW w:w="1134" w:type="dxa"/>
          </w:tcPr>
          <w:p w:rsidR="00F57F5B" w:rsidRPr="00BB6163" w:rsidRDefault="00F57F5B" w:rsidP="00BA7666">
            <w:pPr>
              <w:jc w:val="center"/>
              <w:outlineLvl w:val="0"/>
              <w:rPr>
                <w:sz w:val="20"/>
                <w:szCs w:val="20"/>
                <w:lang w:eastAsia="ru-RU"/>
              </w:rPr>
            </w:pPr>
            <w:r w:rsidRPr="00BB6163">
              <w:rPr>
                <w:sz w:val="20"/>
                <w:szCs w:val="20"/>
                <w:lang w:eastAsia="ru-RU"/>
              </w:rPr>
              <w:t>35</w:t>
            </w:r>
          </w:p>
        </w:tc>
        <w:tc>
          <w:tcPr>
            <w:tcW w:w="709" w:type="dxa"/>
          </w:tcPr>
          <w:p w:rsidR="00F57F5B" w:rsidRPr="00BB6163" w:rsidRDefault="00F57F5B" w:rsidP="00BA7666">
            <w:pPr>
              <w:jc w:val="center"/>
              <w:outlineLvl w:val="0"/>
              <w:rPr>
                <w:sz w:val="20"/>
                <w:szCs w:val="20"/>
              </w:rPr>
            </w:pPr>
            <w:r w:rsidRPr="00BB6163">
              <w:rPr>
                <w:sz w:val="20"/>
                <w:szCs w:val="20"/>
              </w:rPr>
              <w:t>40</w:t>
            </w:r>
          </w:p>
        </w:tc>
      </w:tr>
      <w:tr w:rsidR="00F57F5B" w:rsidRPr="00BB6163" w:rsidTr="00A416A2">
        <w:trPr>
          <w:trHeight w:val="1201"/>
        </w:trPr>
        <w:tc>
          <w:tcPr>
            <w:tcW w:w="534" w:type="dxa"/>
          </w:tcPr>
          <w:p w:rsidR="00F57F5B" w:rsidRPr="00BB6163" w:rsidRDefault="00F57F5B" w:rsidP="00BA7666">
            <w:pPr>
              <w:jc w:val="center"/>
              <w:rPr>
                <w:sz w:val="20"/>
                <w:szCs w:val="20"/>
              </w:rPr>
            </w:pPr>
            <w:r>
              <w:rPr>
                <w:sz w:val="20"/>
                <w:szCs w:val="20"/>
              </w:rPr>
              <w:t>1.4</w:t>
            </w:r>
          </w:p>
        </w:tc>
        <w:tc>
          <w:tcPr>
            <w:tcW w:w="3685" w:type="dxa"/>
            <w:gridSpan w:val="3"/>
          </w:tcPr>
          <w:p w:rsidR="00F57F5B" w:rsidRPr="00BB6163" w:rsidRDefault="00F57F5B" w:rsidP="00BA7666">
            <w:pPr>
              <w:rPr>
                <w:sz w:val="20"/>
                <w:szCs w:val="20"/>
              </w:rPr>
            </w:pPr>
            <w:r w:rsidRPr="00BB6163">
              <w:rPr>
                <w:sz w:val="20"/>
                <w:szCs w:val="20"/>
              </w:rPr>
              <w:t xml:space="preserve">Доля подростков и </w:t>
            </w:r>
            <w:proofErr w:type="gramStart"/>
            <w:r w:rsidRPr="00BB6163">
              <w:rPr>
                <w:sz w:val="20"/>
                <w:szCs w:val="20"/>
              </w:rPr>
              <w:t>молод</w:t>
            </w:r>
            <w:r>
              <w:rPr>
                <w:sz w:val="20"/>
                <w:szCs w:val="20"/>
              </w:rPr>
              <w:t>ё</w:t>
            </w:r>
            <w:r w:rsidRPr="00BB6163">
              <w:rPr>
                <w:sz w:val="20"/>
                <w:szCs w:val="20"/>
              </w:rPr>
              <w:t>жи</w:t>
            </w:r>
            <w:proofErr w:type="gramEnd"/>
            <w:r>
              <w:rPr>
                <w:sz w:val="20"/>
                <w:szCs w:val="20"/>
              </w:rPr>
              <w:t xml:space="preserve"> </w:t>
            </w:r>
            <w:r w:rsidRPr="00BB6163">
              <w:rPr>
                <w:sz w:val="20"/>
                <w:szCs w:val="20"/>
              </w:rPr>
              <w:t xml:space="preserve">вовлеченных в мероприятия по профилактике злоупотребления </w:t>
            </w:r>
            <w:proofErr w:type="spellStart"/>
            <w:r w:rsidRPr="00BB6163">
              <w:rPr>
                <w:sz w:val="20"/>
                <w:szCs w:val="20"/>
              </w:rPr>
              <w:t>психоактивных</w:t>
            </w:r>
            <w:proofErr w:type="spellEnd"/>
            <w:r w:rsidRPr="00BB6163">
              <w:rPr>
                <w:sz w:val="20"/>
                <w:szCs w:val="20"/>
              </w:rPr>
              <w:t xml:space="preserve"> веществ </w:t>
            </w:r>
            <w:r>
              <w:rPr>
                <w:sz w:val="20"/>
                <w:szCs w:val="20"/>
              </w:rPr>
              <w:t>(не менее 3</w:t>
            </w:r>
            <w:r w:rsidR="00F64309">
              <w:rPr>
                <w:sz w:val="20"/>
                <w:szCs w:val="20"/>
              </w:rPr>
              <w:t>0% в 2022-2023 годы, не менее 35</w:t>
            </w:r>
            <w:r>
              <w:rPr>
                <w:sz w:val="20"/>
                <w:szCs w:val="20"/>
              </w:rPr>
              <w:t xml:space="preserve">% в 2024 </w:t>
            </w:r>
            <w:r w:rsidRPr="00BB6163">
              <w:rPr>
                <w:sz w:val="20"/>
                <w:szCs w:val="20"/>
              </w:rPr>
              <w:t>году)</w:t>
            </w:r>
          </w:p>
        </w:tc>
        <w:tc>
          <w:tcPr>
            <w:tcW w:w="567" w:type="dxa"/>
          </w:tcPr>
          <w:p w:rsidR="00F57F5B" w:rsidRPr="00BB6163" w:rsidRDefault="00F57F5B" w:rsidP="00BA7666">
            <w:pPr>
              <w:jc w:val="center"/>
              <w:rPr>
                <w:sz w:val="20"/>
                <w:szCs w:val="20"/>
              </w:rPr>
            </w:pPr>
            <w:r w:rsidRPr="00BB6163">
              <w:rPr>
                <w:sz w:val="20"/>
                <w:szCs w:val="20"/>
              </w:rPr>
              <w:t>%</w:t>
            </w:r>
          </w:p>
        </w:tc>
        <w:tc>
          <w:tcPr>
            <w:tcW w:w="772" w:type="dxa"/>
            <w:gridSpan w:val="2"/>
          </w:tcPr>
          <w:p w:rsidR="00F57F5B" w:rsidRPr="00BB6163" w:rsidRDefault="00F57F5B" w:rsidP="00BA7666">
            <w:pPr>
              <w:jc w:val="center"/>
              <w:rPr>
                <w:sz w:val="20"/>
                <w:szCs w:val="20"/>
              </w:rPr>
            </w:pPr>
            <w:r w:rsidRPr="00BB6163">
              <w:rPr>
                <w:sz w:val="20"/>
                <w:szCs w:val="20"/>
              </w:rPr>
              <w:t>30</w:t>
            </w:r>
          </w:p>
        </w:tc>
        <w:tc>
          <w:tcPr>
            <w:tcW w:w="850" w:type="dxa"/>
            <w:gridSpan w:val="2"/>
          </w:tcPr>
          <w:p w:rsidR="00F57F5B" w:rsidRPr="00BB6163" w:rsidRDefault="00F57F5B" w:rsidP="00BA7666">
            <w:pPr>
              <w:jc w:val="center"/>
              <w:rPr>
                <w:sz w:val="20"/>
                <w:szCs w:val="20"/>
              </w:rPr>
            </w:pPr>
            <w:r w:rsidRPr="00BB6163">
              <w:rPr>
                <w:sz w:val="20"/>
                <w:szCs w:val="20"/>
              </w:rPr>
              <w:t>30</w:t>
            </w:r>
          </w:p>
        </w:tc>
        <w:tc>
          <w:tcPr>
            <w:tcW w:w="709" w:type="dxa"/>
          </w:tcPr>
          <w:p w:rsidR="00F57F5B" w:rsidRPr="00BB6163" w:rsidRDefault="00F57F5B" w:rsidP="00BA7666">
            <w:pPr>
              <w:jc w:val="center"/>
              <w:rPr>
                <w:sz w:val="20"/>
                <w:szCs w:val="20"/>
              </w:rPr>
            </w:pPr>
            <w:r w:rsidRPr="00BB6163">
              <w:rPr>
                <w:sz w:val="20"/>
                <w:szCs w:val="20"/>
              </w:rPr>
              <w:t>30</w:t>
            </w:r>
          </w:p>
        </w:tc>
        <w:tc>
          <w:tcPr>
            <w:tcW w:w="709" w:type="dxa"/>
          </w:tcPr>
          <w:p w:rsidR="00F57F5B" w:rsidRPr="00BB6163" w:rsidRDefault="00F57F5B" w:rsidP="00BA7666">
            <w:pPr>
              <w:jc w:val="center"/>
              <w:rPr>
                <w:sz w:val="20"/>
                <w:szCs w:val="20"/>
              </w:rPr>
            </w:pPr>
            <w:r w:rsidRPr="00BB6163">
              <w:rPr>
                <w:sz w:val="20"/>
                <w:szCs w:val="20"/>
              </w:rPr>
              <w:t>30</w:t>
            </w:r>
          </w:p>
        </w:tc>
        <w:tc>
          <w:tcPr>
            <w:tcW w:w="708" w:type="dxa"/>
          </w:tcPr>
          <w:p w:rsidR="00F57F5B" w:rsidRPr="00BB6163" w:rsidRDefault="00F57F5B" w:rsidP="00BA7666">
            <w:pPr>
              <w:jc w:val="center"/>
              <w:rPr>
                <w:sz w:val="20"/>
                <w:szCs w:val="20"/>
              </w:rPr>
            </w:pPr>
            <w:r>
              <w:rPr>
                <w:sz w:val="20"/>
                <w:szCs w:val="20"/>
              </w:rPr>
              <w:t>30</w:t>
            </w:r>
          </w:p>
        </w:tc>
        <w:tc>
          <w:tcPr>
            <w:tcW w:w="1134" w:type="dxa"/>
          </w:tcPr>
          <w:p w:rsidR="00F57F5B" w:rsidRPr="00BB6163" w:rsidRDefault="00F57F5B" w:rsidP="00BA7666">
            <w:pPr>
              <w:jc w:val="center"/>
              <w:rPr>
                <w:sz w:val="20"/>
                <w:szCs w:val="20"/>
              </w:rPr>
            </w:pPr>
            <w:r>
              <w:rPr>
                <w:sz w:val="20"/>
                <w:szCs w:val="20"/>
              </w:rPr>
              <w:t>33</w:t>
            </w:r>
          </w:p>
        </w:tc>
        <w:tc>
          <w:tcPr>
            <w:tcW w:w="1134" w:type="dxa"/>
          </w:tcPr>
          <w:p w:rsidR="00F57F5B" w:rsidRPr="00BB6163" w:rsidRDefault="00F57F5B" w:rsidP="00BA7666">
            <w:pPr>
              <w:jc w:val="center"/>
              <w:rPr>
                <w:sz w:val="20"/>
                <w:szCs w:val="20"/>
              </w:rPr>
            </w:pPr>
            <w:r w:rsidRPr="00BB6163">
              <w:rPr>
                <w:sz w:val="20"/>
                <w:szCs w:val="20"/>
              </w:rPr>
              <w:t>35</w:t>
            </w:r>
          </w:p>
        </w:tc>
        <w:tc>
          <w:tcPr>
            <w:tcW w:w="1134" w:type="dxa"/>
          </w:tcPr>
          <w:p w:rsidR="00F57F5B" w:rsidRPr="00BB6163" w:rsidRDefault="00F57F5B" w:rsidP="00BA7666">
            <w:pPr>
              <w:jc w:val="center"/>
              <w:rPr>
                <w:sz w:val="20"/>
                <w:szCs w:val="20"/>
              </w:rPr>
            </w:pPr>
            <w:r w:rsidRPr="00BB6163">
              <w:rPr>
                <w:sz w:val="20"/>
                <w:szCs w:val="20"/>
              </w:rPr>
              <w:t>35</w:t>
            </w:r>
          </w:p>
        </w:tc>
        <w:tc>
          <w:tcPr>
            <w:tcW w:w="1134" w:type="dxa"/>
          </w:tcPr>
          <w:p w:rsidR="00F57F5B" w:rsidRPr="00BB6163" w:rsidRDefault="00F57F5B" w:rsidP="00BA7666">
            <w:pPr>
              <w:jc w:val="center"/>
              <w:rPr>
                <w:sz w:val="20"/>
                <w:szCs w:val="20"/>
              </w:rPr>
            </w:pPr>
            <w:r>
              <w:rPr>
                <w:sz w:val="20"/>
                <w:szCs w:val="20"/>
              </w:rPr>
              <w:t>40</w:t>
            </w:r>
          </w:p>
        </w:tc>
        <w:tc>
          <w:tcPr>
            <w:tcW w:w="1134" w:type="dxa"/>
          </w:tcPr>
          <w:p w:rsidR="00F57F5B" w:rsidRPr="00BB6163" w:rsidRDefault="00F57F5B" w:rsidP="00BA7666">
            <w:pPr>
              <w:jc w:val="center"/>
              <w:outlineLvl w:val="0"/>
              <w:rPr>
                <w:sz w:val="20"/>
                <w:szCs w:val="20"/>
                <w:lang w:eastAsia="ru-RU"/>
              </w:rPr>
            </w:pPr>
            <w:r w:rsidRPr="00BB6163">
              <w:rPr>
                <w:sz w:val="20"/>
                <w:szCs w:val="20"/>
                <w:lang w:eastAsia="ru-RU"/>
              </w:rPr>
              <w:t>40</w:t>
            </w:r>
          </w:p>
        </w:tc>
        <w:tc>
          <w:tcPr>
            <w:tcW w:w="709" w:type="dxa"/>
          </w:tcPr>
          <w:p w:rsidR="00F57F5B" w:rsidRPr="00BB6163" w:rsidRDefault="00F57F5B" w:rsidP="00BA7666">
            <w:pPr>
              <w:jc w:val="center"/>
              <w:outlineLvl w:val="0"/>
              <w:rPr>
                <w:sz w:val="20"/>
                <w:szCs w:val="20"/>
              </w:rPr>
            </w:pPr>
            <w:r w:rsidRPr="00BB6163">
              <w:rPr>
                <w:sz w:val="20"/>
                <w:szCs w:val="20"/>
              </w:rPr>
              <w:t>45</w:t>
            </w:r>
          </w:p>
        </w:tc>
      </w:tr>
    </w:tbl>
    <w:p w:rsidR="00663161" w:rsidRPr="00BB6163" w:rsidRDefault="00663161" w:rsidP="00A065FE">
      <w:pPr>
        <w:pStyle w:val="ConsPlusNormal"/>
        <w:widowControl/>
        <w:ind w:left="8460" w:firstLine="3589"/>
        <w:outlineLvl w:val="2"/>
        <w:rPr>
          <w:rFonts w:ascii="Times New Roman" w:hAnsi="Times New Roman" w:cs="Times New Roman"/>
          <w:sz w:val="24"/>
          <w:szCs w:val="24"/>
        </w:rPr>
      </w:pPr>
    </w:p>
    <w:p w:rsidR="00194842" w:rsidRPr="00BB6163" w:rsidRDefault="00194842" w:rsidP="00194842">
      <w:pPr>
        <w:pStyle w:val="ConsPlusNormal"/>
        <w:widowControl/>
        <w:ind w:firstLine="0"/>
        <w:jc w:val="right"/>
        <w:rPr>
          <w:rFonts w:ascii="Times New Roman" w:hAnsi="Times New Roman" w:cs="Times New Roman"/>
          <w:sz w:val="18"/>
          <w:szCs w:val="18"/>
        </w:rPr>
      </w:pPr>
    </w:p>
    <w:p w:rsidR="00194842" w:rsidRPr="00BB6163" w:rsidRDefault="00194842" w:rsidP="00194842">
      <w:pPr>
        <w:pStyle w:val="afc"/>
        <w:ind w:left="851"/>
        <w:contextualSpacing/>
        <w:jc w:val="center"/>
        <w:rPr>
          <w:rFonts w:ascii="Times New Roman" w:hAnsi="Times New Roman"/>
          <w:sz w:val="28"/>
          <w:szCs w:val="28"/>
        </w:rPr>
        <w:sectPr w:rsidR="00194842" w:rsidRPr="00BB6163" w:rsidSect="00D70C19">
          <w:type w:val="nextColumn"/>
          <w:pgSz w:w="16838" w:h="11906" w:orient="landscape"/>
          <w:pgMar w:top="1134" w:right="851" w:bottom="1134" w:left="1701" w:header="709" w:footer="709" w:gutter="0"/>
          <w:cols w:space="708"/>
          <w:docGrid w:linePitch="360"/>
        </w:sectPr>
      </w:pPr>
    </w:p>
    <w:p w:rsidR="00A54B3A" w:rsidRPr="00C95BB4" w:rsidRDefault="00A54B3A" w:rsidP="00A54B3A">
      <w:pPr>
        <w:ind w:left="7088"/>
        <w:jc w:val="left"/>
        <w:rPr>
          <w:b/>
          <w:sz w:val="28"/>
          <w:szCs w:val="28"/>
          <w:lang w:eastAsia="ru-RU"/>
        </w:rPr>
      </w:pPr>
      <w:r w:rsidRPr="00C95BB4">
        <w:rPr>
          <w:sz w:val="28"/>
          <w:szCs w:val="28"/>
        </w:rPr>
        <w:lastRenderedPageBreak/>
        <w:t>Приложение № 1</w:t>
      </w:r>
    </w:p>
    <w:p w:rsidR="00A54B3A" w:rsidRPr="00C95BB4" w:rsidRDefault="00A54B3A" w:rsidP="00A54B3A">
      <w:pPr>
        <w:pStyle w:val="ConsPlusNormal"/>
        <w:widowControl/>
        <w:ind w:left="7088" w:firstLine="0"/>
        <w:jc w:val="left"/>
        <w:outlineLvl w:val="2"/>
        <w:rPr>
          <w:rFonts w:ascii="Times New Roman" w:hAnsi="Times New Roman" w:cs="Times New Roman"/>
          <w:sz w:val="28"/>
          <w:szCs w:val="28"/>
        </w:rPr>
      </w:pPr>
      <w:r w:rsidRPr="00C95BB4">
        <w:rPr>
          <w:rFonts w:ascii="Times New Roman" w:hAnsi="Times New Roman" w:cs="Times New Roman"/>
          <w:sz w:val="28"/>
          <w:szCs w:val="28"/>
        </w:rPr>
        <w:t>к Программе</w:t>
      </w:r>
    </w:p>
    <w:p w:rsidR="00194842" w:rsidRPr="00BB6163" w:rsidRDefault="00194842" w:rsidP="00194842">
      <w:pPr>
        <w:rPr>
          <w:color w:val="FF0000"/>
        </w:rPr>
      </w:pPr>
    </w:p>
    <w:p w:rsidR="00566BAC" w:rsidRDefault="00566BAC" w:rsidP="00566BAC">
      <w:pPr>
        <w:jc w:val="center"/>
        <w:rPr>
          <w:b/>
          <w:sz w:val="28"/>
          <w:szCs w:val="28"/>
        </w:rPr>
      </w:pPr>
      <w:r w:rsidRPr="00BB6163">
        <w:rPr>
          <w:b/>
          <w:sz w:val="28"/>
          <w:szCs w:val="28"/>
        </w:rPr>
        <w:t xml:space="preserve">Информация об основных мерах правового регулирования </w:t>
      </w:r>
      <w:r w:rsidRPr="00BB6163">
        <w:rPr>
          <w:b/>
          <w:sz w:val="28"/>
          <w:szCs w:val="28"/>
        </w:rPr>
        <w:br/>
        <w:t>в молод</w:t>
      </w:r>
      <w:r w:rsidR="00FD3643">
        <w:rPr>
          <w:b/>
          <w:sz w:val="28"/>
          <w:szCs w:val="28"/>
        </w:rPr>
        <w:t>ё</w:t>
      </w:r>
      <w:r w:rsidRPr="00BB6163">
        <w:rPr>
          <w:b/>
          <w:sz w:val="28"/>
          <w:szCs w:val="28"/>
        </w:rPr>
        <w:t xml:space="preserve">жной политике, направленных на достижение цели и (или) задач муниципальной программы </w:t>
      </w:r>
      <w:r w:rsidR="00FD3643">
        <w:rPr>
          <w:b/>
          <w:sz w:val="28"/>
          <w:szCs w:val="28"/>
        </w:rPr>
        <w:t>Ужурского района</w:t>
      </w:r>
    </w:p>
    <w:p w:rsidR="005F1C91" w:rsidRPr="00BB6163" w:rsidRDefault="005F1C91" w:rsidP="00566BAC">
      <w:pPr>
        <w:jc w:val="center"/>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73"/>
        <w:gridCol w:w="420"/>
        <w:gridCol w:w="2438"/>
        <w:gridCol w:w="397"/>
        <w:gridCol w:w="1297"/>
        <w:gridCol w:w="687"/>
        <w:gridCol w:w="1305"/>
      </w:tblGrid>
      <w:tr w:rsidR="00566BAC" w:rsidRPr="00DC514A" w:rsidTr="00D70C19">
        <w:tc>
          <w:tcPr>
            <w:tcW w:w="534" w:type="dxa"/>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 xml:space="preserve">№ </w:t>
            </w:r>
            <w:proofErr w:type="gramStart"/>
            <w:r w:rsidRPr="00DC514A">
              <w:rPr>
                <w:rFonts w:eastAsia="Calibri"/>
                <w:spacing w:val="-4"/>
                <w:lang w:eastAsia="en-US"/>
              </w:rPr>
              <w:t>п</w:t>
            </w:r>
            <w:proofErr w:type="gramEnd"/>
            <w:r w:rsidRPr="00DC514A">
              <w:rPr>
                <w:rFonts w:eastAsia="Calibri"/>
                <w:spacing w:val="-4"/>
                <w:lang w:eastAsia="en-US"/>
              </w:rPr>
              <w:t>/п</w:t>
            </w:r>
          </w:p>
        </w:tc>
        <w:tc>
          <w:tcPr>
            <w:tcW w:w="2273" w:type="dxa"/>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Форма нормативного правового акта</w:t>
            </w:r>
          </w:p>
        </w:tc>
        <w:tc>
          <w:tcPr>
            <w:tcW w:w="2858" w:type="dxa"/>
            <w:gridSpan w:val="2"/>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Основные положения нормативного правового акта</w:t>
            </w:r>
          </w:p>
        </w:tc>
        <w:tc>
          <w:tcPr>
            <w:tcW w:w="1694" w:type="dxa"/>
            <w:gridSpan w:val="2"/>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Ответственный исполнитель</w:t>
            </w:r>
          </w:p>
        </w:tc>
        <w:tc>
          <w:tcPr>
            <w:tcW w:w="1992" w:type="dxa"/>
            <w:gridSpan w:val="2"/>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Ожидаемый срок принятия нормативного правового акта</w:t>
            </w:r>
          </w:p>
        </w:tc>
      </w:tr>
      <w:tr w:rsidR="00566BAC" w:rsidRPr="00DC514A" w:rsidTr="00D70C19">
        <w:tc>
          <w:tcPr>
            <w:tcW w:w="534" w:type="dxa"/>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1</w:t>
            </w:r>
          </w:p>
        </w:tc>
        <w:tc>
          <w:tcPr>
            <w:tcW w:w="2273" w:type="dxa"/>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2</w:t>
            </w:r>
          </w:p>
        </w:tc>
        <w:tc>
          <w:tcPr>
            <w:tcW w:w="2858" w:type="dxa"/>
            <w:gridSpan w:val="2"/>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3</w:t>
            </w:r>
          </w:p>
        </w:tc>
        <w:tc>
          <w:tcPr>
            <w:tcW w:w="1694" w:type="dxa"/>
            <w:gridSpan w:val="2"/>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4</w:t>
            </w:r>
          </w:p>
        </w:tc>
        <w:tc>
          <w:tcPr>
            <w:tcW w:w="1992" w:type="dxa"/>
            <w:gridSpan w:val="2"/>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5</w:t>
            </w:r>
          </w:p>
        </w:tc>
      </w:tr>
      <w:tr w:rsidR="00566BAC" w:rsidRPr="00DC514A" w:rsidTr="00D70C19">
        <w:tc>
          <w:tcPr>
            <w:tcW w:w="534" w:type="dxa"/>
            <w:shd w:val="clear" w:color="auto" w:fill="auto"/>
          </w:tcPr>
          <w:p w:rsidR="00566BAC" w:rsidRPr="00DC514A" w:rsidRDefault="00566BAC" w:rsidP="00CE0C23">
            <w:pPr>
              <w:autoSpaceDE w:val="0"/>
              <w:autoSpaceDN w:val="0"/>
              <w:adjustRightInd w:val="0"/>
              <w:ind w:left="-79" w:right="-79"/>
              <w:rPr>
                <w:rFonts w:eastAsia="Calibri"/>
                <w:spacing w:val="-4"/>
                <w:lang w:eastAsia="en-US"/>
              </w:rPr>
            </w:pPr>
          </w:p>
        </w:tc>
        <w:tc>
          <w:tcPr>
            <w:tcW w:w="8817" w:type="dxa"/>
            <w:gridSpan w:val="7"/>
            <w:shd w:val="clear" w:color="auto" w:fill="auto"/>
          </w:tcPr>
          <w:p w:rsidR="00566BAC" w:rsidRPr="00DC514A" w:rsidRDefault="00566BAC" w:rsidP="0005596A">
            <w:pPr>
              <w:autoSpaceDE w:val="0"/>
              <w:autoSpaceDN w:val="0"/>
              <w:adjustRightInd w:val="0"/>
              <w:ind w:left="-79" w:right="-79"/>
              <w:rPr>
                <w:rFonts w:eastAsia="Calibri"/>
                <w:spacing w:val="-4"/>
                <w:lang w:eastAsia="en-US"/>
              </w:rPr>
            </w:pPr>
            <w:r w:rsidRPr="00DC514A">
              <w:rPr>
                <w:rFonts w:eastAsia="Calibri"/>
                <w:spacing w:val="-4"/>
                <w:lang w:eastAsia="en-US"/>
              </w:rPr>
              <w:t xml:space="preserve">Цель муниципальной программы Ужурского района: </w:t>
            </w:r>
            <w:r w:rsidRPr="00DC514A">
              <w:rPr>
                <w:iCs/>
                <w:lang w:eastAsia="ru-RU"/>
              </w:rPr>
              <w:t>Создание условий для развития потенциала молод</w:t>
            </w:r>
            <w:r w:rsidR="00FD3643" w:rsidRPr="00DC514A">
              <w:rPr>
                <w:iCs/>
                <w:lang w:eastAsia="ru-RU"/>
              </w:rPr>
              <w:t>ё</w:t>
            </w:r>
            <w:r w:rsidRPr="00DC514A">
              <w:rPr>
                <w:iCs/>
                <w:lang w:eastAsia="ru-RU"/>
              </w:rPr>
              <w:t>жи и его реализация в интересах развития Ужурского района.</w:t>
            </w:r>
          </w:p>
        </w:tc>
      </w:tr>
      <w:tr w:rsidR="00DC514A" w:rsidRPr="00DC514A" w:rsidTr="00D70C19">
        <w:tc>
          <w:tcPr>
            <w:tcW w:w="534" w:type="dxa"/>
            <w:shd w:val="clear" w:color="auto" w:fill="auto"/>
          </w:tcPr>
          <w:p w:rsidR="00DC514A" w:rsidRPr="00DC514A" w:rsidRDefault="00DC514A" w:rsidP="00E92E9C">
            <w:pPr>
              <w:autoSpaceDE w:val="0"/>
              <w:autoSpaceDN w:val="0"/>
              <w:adjustRightInd w:val="0"/>
              <w:ind w:left="-79" w:right="-79"/>
              <w:rPr>
                <w:rFonts w:eastAsia="Calibri"/>
                <w:spacing w:val="-4"/>
                <w:lang w:eastAsia="en-US"/>
              </w:rPr>
            </w:pPr>
          </w:p>
        </w:tc>
        <w:tc>
          <w:tcPr>
            <w:tcW w:w="8817" w:type="dxa"/>
            <w:gridSpan w:val="7"/>
            <w:shd w:val="clear" w:color="auto" w:fill="auto"/>
          </w:tcPr>
          <w:p w:rsidR="00DC514A" w:rsidRPr="00DC514A" w:rsidRDefault="00DC514A" w:rsidP="00E92E9C">
            <w:pPr>
              <w:ind w:left="-79"/>
              <w:rPr>
                <w:lang w:eastAsia="ru-RU"/>
              </w:rPr>
            </w:pPr>
            <w:r w:rsidRPr="00DC514A">
              <w:rPr>
                <w:rFonts w:eastAsia="Calibri"/>
                <w:spacing w:val="-4"/>
                <w:lang w:eastAsia="en-US"/>
              </w:rPr>
              <w:t xml:space="preserve">Задачи муниципальной программы Ужурского района: </w:t>
            </w:r>
          </w:p>
          <w:p w:rsidR="003624F7" w:rsidRPr="003624F7" w:rsidRDefault="003624F7" w:rsidP="003624F7">
            <w:pPr>
              <w:pStyle w:val="afc"/>
              <w:numPr>
                <w:ilvl w:val="0"/>
                <w:numId w:val="4"/>
              </w:numPr>
              <w:tabs>
                <w:tab w:val="left" w:pos="301"/>
              </w:tabs>
              <w:ind w:left="17" w:firstLine="1"/>
              <w:jc w:val="both"/>
              <w:rPr>
                <w:rFonts w:ascii="Times New Roman" w:hAnsi="Times New Roman"/>
                <w:sz w:val="24"/>
                <w:szCs w:val="24"/>
              </w:rPr>
            </w:pPr>
            <w:r w:rsidRPr="003624F7">
              <w:rPr>
                <w:rFonts w:ascii="Times New Roman" w:eastAsia="Times New Roman" w:hAnsi="Times New Roman"/>
                <w:sz w:val="24"/>
                <w:szCs w:val="24"/>
              </w:rPr>
              <w:t>Повышение гражданской активности молодёжи через развитие сети флагманских программ (молодёжных сообществ и организаций), отвечающих актуальным приоритетам социально-экономического развития района</w:t>
            </w:r>
            <w:r w:rsidRPr="003624F7">
              <w:rPr>
                <w:rFonts w:ascii="Times New Roman" w:hAnsi="Times New Roman"/>
                <w:sz w:val="24"/>
                <w:szCs w:val="24"/>
              </w:rPr>
              <w:t>.</w:t>
            </w:r>
          </w:p>
          <w:p w:rsidR="003624F7" w:rsidRPr="003624F7" w:rsidRDefault="003624F7" w:rsidP="003624F7">
            <w:pPr>
              <w:pStyle w:val="af2"/>
              <w:numPr>
                <w:ilvl w:val="0"/>
                <w:numId w:val="4"/>
              </w:numPr>
              <w:tabs>
                <w:tab w:val="left" w:pos="301"/>
              </w:tabs>
              <w:suppressAutoHyphens w:val="0"/>
              <w:spacing w:before="0" w:after="0"/>
              <w:ind w:left="17" w:firstLine="1"/>
            </w:pPr>
            <w:r w:rsidRPr="003624F7">
              <w:t xml:space="preserve">Формирование среди подростков и молодёжи стойкого, негативного отношения к употреблению </w:t>
            </w:r>
            <w:proofErr w:type="spellStart"/>
            <w:r w:rsidRPr="003624F7">
              <w:t>психоактивных</w:t>
            </w:r>
            <w:proofErr w:type="spellEnd"/>
            <w:r w:rsidRPr="003624F7">
              <w:t xml:space="preserve"> веществ. Профилактика правонарушений в подростковой среде.</w:t>
            </w:r>
          </w:p>
          <w:p w:rsidR="003624F7" w:rsidRPr="003624F7" w:rsidRDefault="003624F7" w:rsidP="003624F7">
            <w:pPr>
              <w:pStyle w:val="af2"/>
              <w:numPr>
                <w:ilvl w:val="0"/>
                <w:numId w:val="4"/>
              </w:numPr>
              <w:tabs>
                <w:tab w:val="left" w:pos="301"/>
              </w:tabs>
              <w:suppressAutoHyphens w:val="0"/>
              <w:spacing w:before="0" w:after="0"/>
              <w:ind w:left="17" w:firstLine="1"/>
            </w:pPr>
            <w:r w:rsidRPr="003624F7">
              <w:t>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p>
          <w:p w:rsidR="00DC514A" w:rsidRPr="00220BFA" w:rsidRDefault="003624F7" w:rsidP="003624F7">
            <w:pPr>
              <w:pStyle w:val="afc"/>
              <w:numPr>
                <w:ilvl w:val="0"/>
                <w:numId w:val="4"/>
              </w:numPr>
              <w:tabs>
                <w:tab w:val="left" w:pos="175"/>
              </w:tabs>
              <w:ind w:left="-79" w:firstLine="112"/>
              <w:jc w:val="both"/>
              <w:rPr>
                <w:rFonts w:ascii="Times New Roman" w:hAnsi="Times New Roman"/>
                <w:spacing w:val="-4"/>
                <w:sz w:val="24"/>
                <w:szCs w:val="24"/>
                <w:lang w:eastAsia="en-US"/>
              </w:rPr>
            </w:pPr>
            <w:r>
              <w:rPr>
                <w:rFonts w:ascii="Times New Roman" w:hAnsi="Times New Roman"/>
                <w:sz w:val="24"/>
                <w:szCs w:val="24"/>
              </w:rPr>
              <w:t xml:space="preserve">  </w:t>
            </w:r>
            <w:r w:rsidRPr="003624F7">
              <w:rPr>
                <w:rFonts w:ascii="Times New Roman" w:hAnsi="Times New Roman"/>
                <w:sz w:val="24"/>
                <w:szCs w:val="24"/>
              </w:rPr>
              <w:t>Оказание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 направленной на оказание помощи в приобретении или строительстве жилья.</w:t>
            </w:r>
          </w:p>
        </w:tc>
      </w:tr>
      <w:tr w:rsidR="00566BAC" w:rsidRPr="00DC514A" w:rsidTr="00D70C19">
        <w:tc>
          <w:tcPr>
            <w:tcW w:w="534" w:type="dxa"/>
            <w:shd w:val="clear" w:color="auto" w:fill="auto"/>
          </w:tcPr>
          <w:p w:rsidR="00566BAC" w:rsidRPr="00DC514A" w:rsidRDefault="00566BAC" w:rsidP="00CE0C23">
            <w:pPr>
              <w:autoSpaceDE w:val="0"/>
              <w:autoSpaceDN w:val="0"/>
              <w:adjustRightInd w:val="0"/>
              <w:ind w:left="-79" w:right="-79"/>
              <w:rPr>
                <w:rFonts w:eastAsia="Calibri"/>
                <w:spacing w:val="-4"/>
                <w:lang w:eastAsia="en-US"/>
              </w:rPr>
            </w:pPr>
          </w:p>
        </w:tc>
        <w:tc>
          <w:tcPr>
            <w:tcW w:w="8817" w:type="dxa"/>
            <w:gridSpan w:val="7"/>
            <w:shd w:val="clear" w:color="auto" w:fill="auto"/>
          </w:tcPr>
          <w:p w:rsidR="00566BAC" w:rsidRPr="00DC514A" w:rsidRDefault="00566BAC" w:rsidP="0005596A">
            <w:pPr>
              <w:ind w:left="-79"/>
            </w:pPr>
            <w:r w:rsidRPr="00DC514A">
              <w:rPr>
                <w:rFonts w:eastAsia="Calibri"/>
                <w:spacing w:val="-4"/>
                <w:lang w:eastAsia="en-US"/>
              </w:rPr>
              <w:t xml:space="preserve">Подпрограмма </w:t>
            </w:r>
            <w:r w:rsidR="00FD3643" w:rsidRPr="00DC514A">
              <w:rPr>
                <w:rFonts w:eastAsia="Calibri"/>
                <w:spacing w:val="-4"/>
                <w:lang w:eastAsia="en-US"/>
              </w:rPr>
              <w:t>№</w:t>
            </w:r>
            <w:r w:rsidRPr="00DC514A">
              <w:rPr>
                <w:rFonts w:eastAsia="Calibri"/>
                <w:spacing w:val="-4"/>
                <w:lang w:eastAsia="en-US"/>
              </w:rPr>
              <w:t xml:space="preserve">1 </w:t>
            </w:r>
            <w:r w:rsidRPr="00DC514A">
              <w:t>«Создание благоприятной среды для</w:t>
            </w:r>
            <w:r w:rsidR="00BF7504" w:rsidRPr="00DC514A">
              <w:t xml:space="preserve"> </w:t>
            </w:r>
            <w:r w:rsidRPr="00DC514A">
              <w:t>включения молод</w:t>
            </w:r>
            <w:r w:rsidR="00FD3643" w:rsidRPr="00DC514A">
              <w:t>ё</w:t>
            </w:r>
            <w:r w:rsidRPr="00DC514A">
              <w:t>жи в различные формы социально - активной деятельности»</w:t>
            </w:r>
          </w:p>
        </w:tc>
      </w:tr>
      <w:tr w:rsidR="00B91EEA" w:rsidRPr="00B8790E" w:rsidTr="00D70C19">
        <w:tc>
          <w:tcPr>
            <w:tcW w:w="534" w:type="dxa"/>
            <w:shd w:val="clear" w:color="auto" w:fill="auto"/>
          </w:tcPr>
          <w:p w:rsidR="00B91EEA" w:rsidRPr="00B8790E" w:rsidRDefault="00B91EEA" w:rsidP="00207E2F">
            <w:pPr>
              <w:autoSpaceDE w:val="0"/>
              <w:autoSpaceDN w:val="0"/>
              <w:adjustRightInd w:val="0"/>
              <w:ind w:left="-79" w:right="-79"/>
              <w:jc w:val="center"/>
              <w:rPr>
                <w:rFonts w:eastAsia="Calibri"/>
                <w:spacing w:val="-4"/>
                <w:highlight w:val="yellow"/>
                <w:lang w:eastAsia="en-US"/>
              </w:rPr>
            </w:pPr>
          </w:p>
        </w:tc>
        <w:tc>
          <w:tcPr>
            <w:tcW w:w="2693" w:type="dxa"/>
            <w:gridSpan w:val="2"/>
            <w:shd w:val="clear" w:color="auto" w:fill="auto"/>
          </w:tcPr>
          <w:p w:rsidR="00B91EEA" w:rsidRPr="00B8790E" w:rsidRDefault="00B91EEA" w:rsidP="00207E2F">
            <w:pPr>
              <w:pStyle w:val="afc"/>
              <w:ind w:left="-108"/>
              <w:rPr>
                <w:rFonts w:ascii="Times New Roman" w:hAnsi="Times New Roman"/>
                <w:sz w:val="24"/>
                <w:szCs w:val="24"/>
                <w:highlight w:val="yellow"/>
              </w:rPr>
            </w:pPr>
            <w:r w:rsidRPr="00B8790E">
              <w:rPr>
                <w:rFonts w:ascii="Times New Roman" w:hAnsi="Times New Roman"/>
                <w:sz w:val="24"/>
                <w:szCs w:val="24"/>
              </w:rPr>
              <w:t xml:space="preserve">Соглашение </w:t>
            </w:r>
            <w:r w:rsidR="002F2AB6">
              <w:rPr>
                <w:rFonts w:ascii="Times New Roman" w:hAnsi="Times New Roman"/>
                <w:sz w:val="24"/>
                <w:szCs w:val="24"/>
              </w:rPr>
              <w:t xml:space="preserve">между </w:t>
            </w:r>
            <w:r w:rsidRPr="00B8790E">
              <w:rPr>
                <w:rFonts w:ascii="Times New Roman" w:hAnsi="Times New Roman"/>
                <w:sz w:val="24"/>
                <w:szCs w:val="24"/>
              </w:rPr>
              <w:t>Агентством молодёжной политики и реализации программ общественного развития Красноярского края</w:t>
            </w:r>
            <w:r w:rsidR="002F2AB6">
              <w:rPr>
                <w:rFonts w:ascii="Times New Roman" w:hAnsi="Times New Roman"/>
                <w:sz w:val="24"/>
                <w:szCs w:val="24"/>
              </w:rPr>
              <w:t xml:space="preserve"> и администрацией Ужурского района Красноярского края</w:t>
            </w:r>
          </w:p>
        </w:tc>
        <w:tc>
          <w:tcPr>
            <w:tcW w:w="2835" w:type="dxa"/>
            <w:gridSpan w:val="2"/>
            <w:shd w:val="clear" w:color="auto" w:fill="auto"/>
          </w:tcPr>
          <w:p w:rsidR="00B91EEA" w:rsidRPr="00B8790E" w:rsidRDefault="00B91EEA" w:rsidP="00207E2F">
            <w:pPr>
              <w:autoSpaceDE w:val="0"/>
              <w:autoSpaceDN w:val="0"/>
              <w:adjustRightInd w:val="0"/>
              <w:ind w:left="-79" w:right="-79"/>
              <w:jc w:val="left"/>
              <w:rPr>
                <w:rFonts w:eastAsia="Calibri"/>
                <w:spacing w:val="-4"/>
                <w:lang w:eastAsia="en-US"/>
              </w:rPr>
            </w:pPr>
            <w:r w:rsidRPr="00B8790E">
              <w:rPr>
                <w:rFonts w:eastAsia="Calibri"/>
                <w:spacing w:val="-4"/>
                <w:lang w:eastAsia="en-US"/>
              </w:rPr>
              <w:t xml:space="preserve">Предусмотрены суммы </w:t>
            </w:r>
            <w:proofErr w:type="spellStart"/>
            <w:r w:rsidRPr="00B8790E">
              <w:rPr>
                <w:rFonts w:eastAsia="Calibri"/>
                <w:spacing w:val="-4"/>
                <w:lang w:eastAsia="en-US"/>
              </w:rPr>
              <w:t>софинансирования</w:t>
            </w:r>
            <w:proofErr w:type="spellEnd"/>
          </w:p>
        </w:tc>
        <w:tc>
          <w:tcPr>
            <w:tcW w:w="1984" w:type="dxa"/>
            <w:gridSpan w:val="2"/>
            <w:shd w:val="clear" w:color="auto" w:fill="auto"/>
          </w:tcPr>
          <w:p w:rsidR="00B91EEA" w:rsidRPr="00B8790E" w:rsidRDefault="00B91EEA" w:rsidP="00207E2F">
            <w:pPr>
              <w:autoSpaceDE w:val="0"/>
              <w:autoSpaceDN w:val="0"/>
              <w:adjustRightInd w:val="0"/>
              <w:ind w:left="-79" w:right="-79"/>
              <w:jc w:val="center"/>
              <w:rPr>
                <w:rFonts w:eastAsia="Calibri"/>
                <w:spacing w:val="-4"/>
                <w:lang w:eastAsia="en-US"/>
              </w:rPr>
            </w:pPr>
            <w:r w:rsidRPr="00B8790E">
              <w:rPr>
                <w:rFonts w:eastAsia="Calibri"/>
                <w:spacing w:val="-4"/>
                <w:lang w:eastAsia="en-US"/>
              </w:rPr>
              <w:t>МКУ «УКС и МП»</w:t>
            </w:r>
          </w:p>
        </w:tc>
        <w:tc>
          <w:tcPr>
            <w:tcW w:w="1305" w:type="dxa"/>
            <w:shd w:val="clear" w:color="auto" w:fill="auto"/>
          </w:tcPr>
          <w:p w:rsidR="00B91EEA" w:rsidRPr="00B8790E" w:rsidRDefault="00B91EEA" w:rsidP="00207E2F">
            <w:pPr>
              <w:autoSpaceDE w:val="0"/>
              <w:autoSpaceDN w:val="0"/>
              <w:adjustRightInd w:val="0"/>
              <w:ind w:left="-79" w:right="-79"/>
              <w:jc w:val="center"/>
              <w:rPr>
                <w:rFonts w:eastAsia="Calibri"/>
                <w:spacing w:val="-4"/>
                <w:lang w:eastAsia="en-US"/>
              </w:rPr>
            </w:pPr>
            <w:r w:rsidRPr="00B8790E">
              <w:rPr>
                <w:rFonts w:eastAsia="Calibri"/>
                <w:spacing w:val="-4"/>
                <w:lang w:eastAsia="en-US"/>
              </w:rPr>
              <w:t>По мере необходимости</w:t>
            </w:r>
          </w:p>
        </w:tc>
      </w:tr>
      <w:tr w:rsidR="00566BAC" w:rsidRPr="00DC514A" w:rsidTr="00D70C19">
        <w:tc>
          <w:tcPr>
            <w:tcW w:w="534" w:type="dxa"/>
            <w:shd w:val="clear" w:color="auto" w:fill="auto"/>
          </w:tcPr>
          <w:p w:rsidR="00566BAC" w:rsidRPr="00DC514A" w:rsidRDefault="00566BAC" w:rsidP="00CE0C23">
            <w:pPr>
              <w:autoSpaceDE w:val="0"/>
              <w:autoSpaceDN w:val="0"/>
              <w:adjustRightInd w:val="0"/>
              <w:ind w:left="-79" w:right="-79"/>
              <w:rPr>
                <w:rFonts w:eastAsia="Calibri"/>
                <w:spacing w:val="-4"/>
                <w:lang w:eastAsia="en-US"/>
              </w:rPr>
            </w:pPr>
          </w:p>
        </w:tc>
        <w:tc>
          <w:tcPr>
            <w:tcW w:w="8817" w:type="dxa"/>
            <w:gridSpan w:val="7"/>
            <w:shd w:val="clear" w:color="auto" w:fill="auto"/>
          </w:tcPr>
          <w:p w:rsidR="00566BAC" w:rsidRPr="00DC514A" w:rsidRDefault="0005596A" w:rsidP="0005596A">
            <w:pPr>
              <w:ind w:left="-79"/>
              <w:rPr>
                <w:rFonts w:eastAsia="Calibri"/>
                <w:spacing w:val="-4"/>
                <w:lang w:eastAsia="en-US"/>
              </w:rPr>
            </w:pPr>
            <w:r w:rsidRPr="00DC514A">
              <w:rPr>
                <w:rFonts w:eastAsia="Calibri"/>
                <w:spacing w:val="-4"/>
                <w:lang w:eastAsia="en-US"/>
              </w:rPr>
              <w:t xml:space="preserve">Подпрограмма </w:t>
            </w:r>
            <w:r w:rsidR="00FD3643" w:rsidRPr="00DC514A">
              <w:rPr>
                <w:rFonts w:eastAsia="Calibri"/>
                <w:spacing w:val="-4"/>
                <w:lang w:eastAsia="en-US"/>
              </w:rPr>
              <w:t>№</w:t>
            </w:r>
            <w:r w:rsidR="00566BAC" w:rsidRPr="00DC514A">
              <w:rPr>
                <w:rFonts w:eastAsia="Calibri"/>
                <w:spacing w:val="-4"/>
                <w:lang w:eastAsia="en-US"/>
              </w:rPr>
              <w:t>2</w:t>
            </w:r>
            <w:r w:rsidRPr="00DC514A">
              <w:rPr>
                <w:spacing w:val="-4"/>
                <w:lang w:eastAsia="en-US"/>
              </w:rPr>
              <w:t xml:space="preserve"> </w:t>
            </w:r>
            <w:r w:rsidR="00566BAC" w:rsidRPr="00DC514A">
              <w:t>«Комплексные меры противодействия</w:t>
            </w:r>
            <w:r w:rsidR="00BF7504" w:rsidRPr="00DC514A">
              <w:t xml:space="preserve"> </w:t>
            </w:r>
            <w:r w:rsidR="00566BAC" w:rsidRPr="00DC514A">
              <w:t>злоупотреблению психоактивными веществами. Профилактика безнадзорности и правонарушений»</w:t>
            </w:r>
          </w:p>
        </w:tc>
      </w:tr>
      <w:tr w:rsidR="00566BAC" w:rsidRPr="00FE71AB" w:rsidTr="00D70C19">
        <w:tc>
          <w:tcPr>
            <w:tcW w:w="534" w:type="dxa"/>
            <w:shd w:val="clear" w:color="auto" w:fill="auto"/>
          </w:tcPr>
          <w:p w:rsidR="00566BAC" w:rsidRPr="00DC514A" w:rsidRDefault="00566BAC" w:rsidP="00CE0C23">
            <w:pPr>
              <w:autoSpaceDE w:val="0"/>
              <w:autoSpaceDN w:val="0"/>
              <w:adjustRightInd w:val="0"/>
              <w:ind w:left="-79" w:right="-79"/>
              <w:rPr>
                <w:rFonts w:eastAsia="Calibri"/>
                <w:spacing w:val="-4"/>
                <w:lang w:eastAsia="en-US"/>
              </w:rPr>
            </w:pPr>
          </w:p>
        </w:tc>
        <w:tc>
          <w:tcPr>
            <w:tcW w:w="8817" w:type="dxa"/>
            <w:gridSpan w:val="7"/>
            <w:shd w:val="clear" w:color="auto" w:fill="auto"/>
          </w:tcPr>
          <w:p w:rsidR="00566BAC" w:rsidRPr="00FE71AB" w:rsidRDefault="00566BAC" w:rsidP="0005596A">
            <w:pPr>
              <w:ind w:left="-79"/>
              <w:rPr>
                <w:rFonts w:eastAsia="Calibri"/>
                <w:spacing w:val="-4"/>
                <w:highlight w:val="yellow"/>
                <w:lang w:eastAsia="en-US"/>
              </w:rPr>
            </w:pPr>
            <w:r w:rsidRPr="00425925">
              <w:t xml:space="preserve">Подпрограмма </w:t>
            </w:r>
            <w:r w:rsidR="00FD3643" w:rsidRPr="00425925">
              <w:t>№</w:t>
            </w:r>
            <w:r w:rsidRPr="00425925">
              <w:t>3 «Содействие закреплению молодых</w:t>
            </w:r>
            <w:r w:rsidR="00BF7504" w:rsidRPr="00425925">
              <w:t xml:space="preserve"> </w:t>
            </w:r>
            <w:r w:rsidRPr="00425925">
              <w:t>специалистов в Ужурском районе»</w:t>
            </w:r>
          </w:p>
        </w:tc>
      </w:tr>
      <w:tr w:rsidR="00BB44D4" w:rsidRPr="00C454A6" w:rsidTr="00D70C19">
        <w:tc>
          <w:tcPr>
            <w:tcW w:w="534" w:type="dxa"/>
            <w:shd w:val="clear" w:color="auto" w:fill="auto"/>
          </w:tcPr>
          <w:p w:rsidR="00BB44D4" w:rsidRPr="00C454A6" w:rsidRDefault="00BB44D4" w:rsidP="00E92E9C">
            <w:pPr>
              <w:autoSpaceDE w:val="0"/>
              <w:autoSpaceDN w:val="0"/>
              <w:adjustRightInd w:val="0"/>
              <w:ind w:left="-79" w:right="-79"/>
              <w:jc w:val="center"/>
              <w:rPr>
                <w:rFonts w:eastAsia="Calibri"/>
                <w:spacing w:val="-4"/>
                <w:highlight w:val="yellow"/>
                <w:lang w:eastAsia="en-US"/>
              </w:rPr>
            </w:pPr>
          </w:p>
        </w:tc>
        <w:tc>
          <w:tcPr>
            <w:tcW w:w="2693" w:type="dxa"/>
            <w:gridSpan w:val="2"/>
            <w:shd w:val="clear" w:color="auto" w:fill="auto"/>
          </w:tcPr>
          <w:p w:rsidR="00BB44D4" w:rsidRPr="00C454A6" w:rsidRDefault="002F2AB6" w:rsidP="00BB44D4">
            <w:pPr>
              <w:pStyle w:val="afc"/>
              <w:ind w:left="-108"/>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Соглашение между </w:t>
            </w:r>
            <w:r w:rsidR="00B8790E">
              <w:rPr>
                <w:rFonts w:ascii="Times New Roman" w:hAnsi="Times New Roman"/>
                <w:bCs/>
                <w:color w:val="000000"/>
                <w:sz w:val="24"/>
                <w:szCs w:val="24"/>
                <w:shd w:val="clear" w:color="auto" w:fill="FFFFFF"/>
              </w:rPr>
              <w:t>Министерством строительства Красноярского края</w:t>
            </w:r>
            <w:r>
              <w:rPr>
                <w:rFonts w:ascii="Times New Roman" w:hAnsi="Times New Roman"/>
                <w:bCs/>
                <w:color w:val="000000"/>
                <w:sz w:val="24"/>
                <w:szCs w:val="24"/>
                <w:shd w:val="clear" w:color="auto" w:fill="FFFFFF"/>
              </w:rPr>
              <w:t xml:space="preserve"> и администрацией Ужурского района Красноярского края</w:t>
            </w:r>
          </w:p>
        </w:tc>
        <w:tc>
          <w:tcPr>
            <w:tcW w:w="2835" w:type="dxa"/>
            <w:gridSpan w:val="2"/>
            <w:shd w:val="clear" w:color="auto" w:fill="auto"/>
          </w:tcPr>
          <w:p w:rsidR="00BB44D4" w:rsidRPr="00C454A6" w:rsidRDefault="00B8790E" w:rsidP="00764EFF">
            <w:pPr>
              <w:autoSpaceDE w:val="0"/>
              <w:autoSpaceDN w:val="0"/>
              <w:adjustRightInd w:val="0"/>
              <w:ind w:left="-79" w:right="-79"/>
              <w:jc w:val="left"/>
              <w:rPr>
                <w:rFonts w:eastAsia="Calibri"/>
                <w:spacing w:val="-4"/>
                <w:lang w:eastAsia="en-US"/>
              </w:rPr>
            </w:pPr>
            <w:r>
              <w:rPr>
                <w:rFonts w:eastAsia="Calibri"/>
                <w:spacing w:val="-4"/>
                <w:lang w:eastAsia="en-US"/>
              </w:rPr>
              <w:t xml:space="preserve">Предусмотрены суммы </w:t>
            </w:r>
            <w:proofErr w:type="spellStart"/>
            <w:r>
              <w:rPr>
                <w:rFonts w:eastAsia="Calibri"/>
                <w:spacing w:val="-4"/>
                <w:lang w:eastAsia="en-US"/>
              </w:rPr>
              <w:t>софинансирования</w:t>
            </w:r>
            <w:proofErr w:type="spellEnd"/>
          </w:p>
        </w:tc>
        <w:tc>
          <w:tcPr>
            <w:tcW w:w="1984" w:type="dxa"/>
            <w:gridSpan w:val="2"/>
            <w:shd w:val="clear" w:color="auto" w:fill="auto"/>
          </w:tcPr>
          <w:p w:rsidR="00BB44D4" w:rsidRPr="00C454A6" w:rsidRDefault="002F2AB6" w:rsidP="00764EFF">
            <w:pPr>
              <w:autoSpaceDE w:val="0"/>
              <w:autoSpaceDN w:val="0"/>
              <w:adjustRightInd w:val="0"/>
              <w:ind w:left="-79" w:right="-79"/>
              <w:jc w:val="center"/>
              <w:rPr>
                <w:rFonts w:eastAsia="Calibri"/>
                <w:spacing w:val="-4"/>
                <w:lang w:eastAsia="en-US"/>
              </w:rPr>
            </w:pPr>
            <w:r>
              <w:rPr>
                <w:rFonts w:eastAsia="Calibri"/>
                <w:spacing w:val="-4"/>
                <w:lang w:eastAsia="en-US"/>
              </w:rPr>
              <w:t>Администрация Ужурского района</w:t>
            </w:r>
          </w:p>
        </w:tc>
        <w:tc>
          <w:tcPr>
            <w:tcW w:w="1305" w:type="dxa"/>
            <w:shd w:val="clear" w:color="auto" w:fill="auto"/>
          </w:tcPr>
          <w:p w:rsidR="00BB44D4" w:rsidRPr="00C454A6" w:rsidRDefault="00BB44D4" w:rsidP="00764EFF">
            <w:pPr>
              <w:autoSpaceDE w:val="0"/>
              <w:autoSpaceDN w:val="0"/>
              <w:adjustRightInd w:val="0"/>
              <w:ind w:left="-79" w:right="-79"/>
              <w:jc w:val="center"/>
              <w:rPr>
                <w:rFonts w:eastAsia="Calibri"/>
                <w:spacing w:val="-4"/>
                <w:lang w:eastAsia="en-US"/>
              </w:rPr>
            </w:pPr>
            <w:r w:rsidRPr="00C454A6">
              <w:rPr>
                <w:rFonts w:eastAsia="Calibri"/>
                <w:spacing w:val="-4"/>
                <w:lang w:eastAsia="en-US"/>
              </w:rPr>
              <w:t>По мере необходимости</w:t>
            </w:r>
          </w:p>
        </w:tc>
      </w:tr>
    </w:tbl>
    <w:p w:rsidR="00194842" w:rsidRPr="00BB6163" w:rsidRDefault="00194842" w:rsidP="005210E1">
      <w:pPr>
        <w:pStyle w:val="ConsPlusNormal"/>
        <w:widowControl/>
        <w:ind w:firstLine="0"/>
        <w:outlineLvl w:val="2"/>
        <w:rPr>
          <w:rFonts w:ascii="Times New Roman" w:hAnsi="Times New Roman" w:cs="Times New Roman"/>
          <w:sz w:val="24"/>
          <w:szCs w:val="24"/>
        </w:rPr>
        <w:sectPr w:rsidR="00194842" w:rsidRPr="00BB6163" w:rsidSect="00D70C19">
          <w:type w:val="nextColumn"/>
          <w:pgSz w:w="11906" w:h="16838"/>
          <w:pgMar w:top="1134" w:right="851" w:bottom="1134" w:left="1701" w:header="708" w:footer="708" w:gutter="0"/>
          <w:cols w:space="708"/>
          <w:docGrid w:linePitch="360"/>
        </w:sectPr>
      </w:pPr>
    </w:p>
    <w:p w:rsidR="00A54B3A" w:rsidRPr="007E2C0D" w:rsidRDefault="00A54B3A" w:rsidP="00A54B3A">
      <w:pPr>
        <w:pStyle w:val="ConsPlusNormal"/>
        <w:widowControl/>
        <w:ind w:left="11340" w:right="-32" w:firstLine="0"/>
        <w:jc w:val="left"/>
        <w:outlineLvl w:val="2"/>
        <w:rPr>
          <w:rFonts w:ascii="Times New Roman" w:hAnsi="Times New Roman" w:cs="Times New Roman"/>
          <w:sz w:val="28"/>
          <w:szCs w:val="28"/>
        </w:rPr>
      </w:pPr>
      <w:r w:rsidRPr="007E2C0D">
        <w:rPr>
          <w:rFonts w:ascii="Times New Roman" w:hAnsi="Times New Roman" w:cs="Times New Roman"/>
          <w:sz w:val="28"/>
          <w:szCs w:val="28"/>
        </w:rPr>
        <w:lastRenderedPageBreak/>
        <w:t>Приложение № 2</w:t>
      </w:r>
    </w:p>
    <w:p w:rsidR="00A54B3A" w:rsidRDefault="00A54B3A" w:rsidP="00A54B3A">
      <w:pPr>
        <w:autoSpaceDE w:val="0"/>
        <w:autoSpaceDN w:val="0"/>
        <w:adjustRightInd w:val="0"/>
        <w:ind w:left="11340" w:right="-32"/>
        <w:jc w:val="left"/>
        <w:rPr>
          <w:sz w:val="28"/>
          <w:szCs w:val="28"/>
        </w:rPr>
      </w:pPr>
      <w:r w:rsidRPr="007E2C0D">
        <w:rPr>
          <w:sz w:val="28"/>
          <w:szCs w:val="28"/>
        </w:rPr>
        <w:t xml:space="preserve">к Программе  </w:t>
      </w:r>
    </w:p>
    <w:p w:rsidR="00BA7216" w:rsidRPr="007E2C0D" w:rsidRDefault="00BA7216" w:rsidP="00BA7216">
      <w:pPr>
        <w:autoSpaceDE w:val="0"/>
        <w:autoSpaceDN w:val="0"/>
        <w:adjustRightInd w:val="0"/>
        <w:ind w:left="11340" w:right="-32"/>
        <w:jc w:val="left"/>
        <w:rPr>
          <w:sz w:val="28"/>
          <w:szCs w:val="28"/>
        </w:rPr>
      </w:pPr>
    </w:p>
    <w:p w:rsidR="00DE1481" w:rsidRPr="009C32E7" w:rsidRDefault="00DE1481" w:rsidP="00DE1481">
      <w:pPr>
        <w:jc w:val="center"/>
        <w:rPr>
          <w:rFonts w:eastAsia="Calibri"/>
          <w:b/>
          <w:sz w:val="28"/>
          <w:szCs w:val="28"/>
          <w:lang w:eastAsia="en-US"/>
        </w:rPr>
      </w:pPr>
      <w:r w:rsidRPr="009C32E7">
        <w:rPr>
          <w:rFonts w:eastAsia="Calibri"/>
          <w:b/>
          <w:sz w:val="28"/>
          <w:szCs w:val="28"/>
          <w:lang w:eastAsia="en-US"/>
        </w:rPr>
        <w:t>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p w:rsidR="004E3E64" w:rsidRPr="009C32E7" w:rsidRDefault="004E3E64" w:rsidP="004E3E64">
      <w:pPr>
        <w:ind w:firstLine="709"/>
        <w:jc w:val="right"/>
        <w:rPr>
          <w:sz w:val="28"/>
          <w:szCs w:val="28"/>
        </w:rPr>
      </w:pPr>
      <w:r w:rsidRPr="009C32E7">
        <w:rPr>
          <w:rFonts w:eastAsia="Calibri"/>
          <w:sz w:val="28"/>
          <w:szCs w:val="28"/>
          <w:lang w:eastAsia="en-US"/>
        </w:rPr>
        <w:t>(тыс. рублей)</w:t>
      </w:r>
    </w:p>
    <w:tbl>
      <w:tblPr>
        <w:tblW w:w="15621" w:type="dxa"/>
        <w:tblInd w:w="-74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
        <w:gridCol w:w="552"/>
        <w:gridCol w:w="11"/>
        <w:gridCol w:w="2039"/>
        <w:gridCol w:w="49"/>
        <w:gridCol w:w="2266"/>
        <w:gridCol w:w="10"/>
        <w:gridCol w:w="3582"/>
        <w:gridCol w:w="28"/>
        <w:gridCol w:w="397"/>
        <w:gridCol w:w="58"/>
        <w:gridCol w:w="509"/>
        <w:gridCol w:w="23"/>
        <w:gridCol w:w="476"/>
        <w:gridCol w:w="68"/>
        <w:gridCol w:w="425"/>
        <w:gridCol w:w="25"/>
        <w:gridCol w:w="1229"/>
        <w:gridCol w:w="21"/>
        <w:gridCol w:w="1279"/>
        <w:gridCol w:w="1201"/>
        <w:gridCol w:w="10"/>
        <w:gridCol w:w="1340"/>
      </w:tblGrid>
      <w:tr w:rsidR="004E3E64" w:rsidRPr="009C32E7" w:rsidTr="000D39FA">
        <w:trPr>
          <w:trHeight w:val="96"/>
        </w:trPr>
        <w:tc>
          <w:tcPr>
            <w:tcW w:w="575" w:type="dxa"/>
            <w:gridSpan w:val="2"/>
            <w:vMerge w:val="restart"/>
            <w:shd w:val="clear" w:color="auto" w:fill="auto"/>
          </w:tcPr>
          <w:p w:rsidR="004E3E64" w:rsidRPr="009C32E7" w:rsidRDefault="004E3E64" w:rsidP="00663AC5">
            <w:pPr>
              <w:ind w:left="-79" w:right="-79"/>
              <w:jc w:val="center"/>
              <w:rPr>
                <w:spacing w:val="-4"/>
              </w:rPr>
            </w:pPr>
            <w:r w:rsidRPr="009C32E7">
              <w:rPr>
                <w:spacing w:val="-4"/>
              </w:rPr>
              <w:t xml:space="preserve">№ </w:t>
            </w:r>
            <w:proofErr w:type="gramStart"/>
            <w:r w:rsidRPr="009C32E7">
              <w:rPr>
                <w:spacing w:val="-4"/>
              </w:rPr>
              <w:t>п</w:t>
            </w:r>
            <w:proofErr w:type="gramEnd"/>
            <w:r w:rsidRPr="009C32E7">
              <w:rPr>
                <w:spacing w:val="-4"/>
              </w:rPr>
              <w:t>/п</w:t>
            </w:r>
          </w:p>
        </w:tc>
        <w:tc>
          <w:tcPr>
            <w:tcW w:w="2050" w:type="dxa"/>
            <w:gridSpan w:val="2"/>
            <w:vMerge w:val="restart"/>
            <w:shd w:val="clear" w:color="auto" w:fill="auto"/>
            <w:hideMark/>
          </w:tcPr>
          <w:p w:rsidR="004E3E64" w:rsidRPr="009C32E7" w:rsidRDefault="004E3E64" w:rsidP="00663AC5">
            <w:pPr>
              <w:ind w:left="-79" w:right="-79"/>
              <w:jc w:val="center"/>
              <w:rPr>
                <w:spacing w:val="-4"/>
              </w:rPr>
            </w:pPr>
            <w:r w:rsidRPr="009C32E7">
              <w:rPr>
                <w:spacing w:val="-4"/>
              </w:rPr>
              <w:t>Статус (муниципальная программа Ужурского района, подпрограмма)</w:t>
            </w:r>
          </w:p>
        </w:tc>
        <w:tc>
          <w:tcPr>
            <w:tcW w:w="2315" w:type="dxa"/>
            <w:gridSpan w:val="2"/>
            <w:vMerge w:val="restart"/>
            <w:shd w:val="clear" w:color="auto" w:fill="auto"/>
            <w:hideMark/>
          </w:tcPr>
          <w:p w:rsidR="004E3E64" w:rsidRPr="009C32E7" w:rsidRDefault="004E3E64" w:rsidP="00663AC5">
            <w:pPr>
              <w:ind w:left="-79" w:right="-79"/>
              <w:jc w:val="center"/>
              <w:rPr>
                <w:spacing w:val="-4"/>
              </w:rPr>
            </w:pPr>
            <w:r w:rsidRPr="009C32E7">
              <w:rPr>
                <w:spacing w:val="-4"/>
              </w:rPr>
              <w:t xml:space="preserve">Наименование муниципальной программы Ужурского района, подпрограммы </w:t>
            </w:r>
          </w:p>
        </w:tc>
        <w:tc>
          <w:tcPr>
            <w:tcW w:w="3620" w:type="dxa"/>
            <w:gridSpan w:val="3"/>
            <w:vMerge w:val="restart"/>
            <w:shd w:val="clear" w:color="auto" w:fill="auto"/>
            <w:hideMark/>
          </w:tcPr>
          <w:p w:rsidR="004E3E64" w:rsidRPr="009C32E7" w:rsidRDefault="004E3E64" w:rsidP="00663AC5">
            <w:pPr>
              <w:ind w:left="-79" w:right="-79"/>
              <w:jc w:val="center"/>
              <w:rPr>
                <w:spacing w:val="-4"/>
              </w:rPr>
            </w:pPr>
            <w:r w:rsidRPr="009C32E7">
              <w:rPr>
                <w:spacing w:val="-4"/>
              </w:rPr>
              <w:t>Наименование главного распорядителя бюджетных средств (далее – ГРБС)</w:t>
            </w:r>
          </w:p>
        </w:tc>
        <w:tc>
          <w:tcPr>
            <w:tcW w:w="1981" w:type="dxa"/>
            <w:gridSpan w:val="8"/>
            <w:shd w:val="clear" w:color="auto" w:fill="auto"/>
            <w:noWrap/>
            <w:hideMark/>
          </w:tcPr>
          <w:p w:rsidR="004E3E64" w:rsidRPr="009C32E7" w:rsidRDefault="004E3E64" w:rsidP="00663AC5">
            <w:pPr>
              <w:ind w:left="-79" w:right="-79"/>
              <w:jc w:val="center"/>
              <w:rPr>
                <w:spacing w:val="-4"/>
              </w:rPr>
            </w:pPr>
            <w:r w:rsidRPr="009C32E7">
              <w:rPr>
                <w:spacing w:val="-4"/>
              </w:rPr>
              <w:t>Код бюджетной классификации</w:t>
            </w:r>
          </w:p>
        </w:tc>
        <w:tc>
          <w:tcPr>
            <w:tcW w:w="1250" w:type="dxa"/>
            <w:gridSpan w:val="2"/>
            <w:shd w:val="clear" w:color="auto" w:fill="auto"/>
          </w:tcPr>
          <w:p w:rsidR="004E3E64" w:rsidRPr="009C32E7" w:rsidRDefault="004E3E64" w:rsidP="00663AC5">
            <w:pPr>
              <w:widowControl w:val="0"/>
              <w:autoSpaceDE w:val="0"/>
              <w:autoSpaceDN w:val="0"/>
              <w:ind w:left="-79" w:right="-79"/>
              <w:jc w:val="center"/>
              <w:rPr>
                <w:spacing w:val="-4"/>
              </w:rPr>
            </w:pPr>
            <w:r w:rsidRPr="009C32E7">
              <w:rPr>
                <w:spacing w:val="-4"/>
              </w:rPr>
              <w:t>Очередной финансовый год</w:t>
            </w:r>
          </w:p>
          <w:p w:rsidR="004E3E64" w:rsidRPr="009C32E7" w:rsidRDefault="00F57F5B" w:rsidP="00663AC5">
            <w:pPr>
              <w:widowControl w:val="0"/>
              <w:autoSpaceDE w:val="0"/>
              <w:autoSpaceDN w:val="0"/>
              <w:ind w:left="-79" w:right="-79"/>
              <w:jc w:val="center"/>
              <w:rPr>
                <w:spacing w:val="-4"/>
              </w:rPr>
            </w:pPr>
            <w:r w:rsidRPr="009C32E7">
              <w:rPr>
                <w:spacing w:val="-4"/>
              </w:rPr>
              <w:t>2022</w:t>
            </w:r>
          </w:p>
        </w:tc>
        <w:tc>
          <w:tcPr>
            <w:tcW w:w="1279" w:type="dxa"/>
            <w:shd w:val="clear" w:color="auto" w:fill="auto"/>
            <w:noWrap/>
            <w:hideMark/>
          </w:tcPr>
          <w:p w:rsidR="004E3E64" w:rsidRPr="009C32E7" w:rsidRDefault="004E3E64" w:rsidP="00663AC5">
            <w:pPr>
              <w:ind w:left="-79" w:right="-79"/>
              <w:jc w:val="center"/>
              <w:rPr>
                <w:rFonts w:eastAsia="Calibri"/>
                <w:spacing w:val="-4"/>
                <w:lang w:eastAsia="en-US"/>
              </w:rPr>
            </w:pPr>
            <w:r w:rsidRPr="009C32E7">
              <w:rPr>
                <w:rFonts w:eastAsia="Calibri"/>
                <w:spacing w:val="-4"/>
                <w:lang w:eastAsia="en-US"/>
              </w:rPr>
              <w:t>Первый год планового периода</w:t>
            </w:r>
          </w:p>
          <w:p w:rsidR="004E3E64" w:rsidRPr="009C32E7" w:rsidRDefault="00F57F5B" w:rsidP="00663AC5">
            <w:pPr>
              <w:ind w:left="-79" w:right="-79"/>
              <w:jc w:val="center"/>
              <w:rPr>
                <w:spacing w:val="-4"/>
              </w:rPr>
            </w:pPr>
            <w:r w:rsidRPr="009C32E7">
              <w:rPr>
                <w:rFonts w:eastAsia="Calibri"/>
                <w:spacing w:val="-4"/>
                <w:lang w:eastAsia="en-US"/>
              </w:rPr>
              <w:t>2023</w:t>
            </w:r>
          </w:p>
        </w:tc>
        <w:tc>
          <w:tcPr>
            <w:tcW w:w="1201" w:type="dxa"/>
            <w:shd w:val="clear" w:color="auto" w:fill="auto"/>
          </w:tcPr>
          <w:p w:rsidR="004E3E64" w:rsidRPr="009C32E7" w:rsidRDefault="004E3E64" w:rsidP="00663AC5">
            <w:pPr>
              <w:ind w:left="-79" w:right="-79"/>
              <w:jc w:val="center"/>
              <w:rPr>
                <w:rFonts w:eastAsia="Calibri"/>
                <w:spacing w:val="-4"/>
                <w:lang w:eastAsia="en-US"/>
              </w:rPr>
            </w:pPr>
            <w:r w:rsidRPr="009C32E7">
              <w:rPr>
                <w:rFonts w:eastAsia="Calibri"/>
                <w:spacing w:val="-4"/>
                <w:lang w:eastAsia="en-US"/>
              </w:rPr>
              <w:t>Второй год планового периода</w:t>
            </w:r>
          </w:p>
          <w:p w:rsidR="004E3E64" w:rsidRPr="009C32E7" w:rsidRDefault="00F57F5B" w:rsidP="00663AC5">
            <w:pPr>
              <w:ind w:left="-79" w:right="-79"/>
              <w:jc w:val="center"/>
              <w:rPr>
                <w:spacing w:val="-4"/>
              </w:rPr>
            </w:pPr>
            <w:r w:rsidRPr="009C32E7">
              <w:rPr>
                <w:rFonts w:eastAsia="Calibri"/>
                <w:spacing w:val="-4"/>
                <w:lang w:eastAsia="en-US"/>
              </w:rPr>
              <w:t>2024</w:t>
            </w:r>
          </w:p>
        </w:tc>
        <w:tc>
          <w:tcPr>
            <w:tcW w:w="1350" w:type="dxa"/>
            <w:gridSpan w:val="2"/>
            <w:vMerge w:val="restart"/>
            <w:shd w:val="clear" w:color="auto" w:fill="auto"/>
          </w:tcPr>
          <w:p w:rsidR="004E3E64" w:rsidRPr="009C32E7" w:rsidRDefault="004E3E64" w:rsidP="00663AC5">
            <w:pPr>
              <w:ind w:left="-79" w:right="-79"/>
              <w:jc w:val="center"/>
              <w:rPr>
                <w:rFonts w:eastAsia="Calibri"/>
                <w:spacing w:val="-4"/>
                <w:lang w:eastAsia="en-US"/>
              </w:rPr>
            </w:pPr>
            <w:r w:rsidRPr="009C32E7">
              <w:rPr>
                <w:rFonts w:eastAsia="Calibri"/>
                <w:spacing w:val="-4"/>
                <w:lang w:eastAsia="en-US"/>
              </w:rPr>
              <w:t xml:space="preserve">Итого на очередной финансовый год </w:t>
            </w:r>
            <w:r w:rsidRPr="009C32E7">
              <w:rPr>
                <w:rFonts w:eastAsia="Calibri"/>
                <w:spacing w:val="-4"/>
                <w:lang w:eastAsia="en-US"/>
              </w:rPr>
              <w:br/>
              <w:t>и плановый период</w:t>
            </w:r>
          </w:p>
        </w:tc>
      </w:tr>
      <w:tr w:rsidR="004E3E64" w:rsidRPr="009C32E7" w:rsidTr="000D39FA">
        <w:trPr>
          <w:trHeight w:val="360"/>
        </w:trPr>
        <w:tc>
          <w:tcPr>
            <w:tcW w:w="575" w:type="dxa"/>
            <w:gridSpan w:val="2"/>
            <w:vMerge/>
            <w:shd w:val="clear" w:color="auto" w:fill="auto"/>
          </w:tcPr>
          <w:p w:rsidR="004E3E64" w:rsidRPr="009C32E7" w:rsidRDefault="004E3E64" w:rsidP="00663AC5">
            <w:pPr>
              <w:ind w:left="-79" w:right="-79"/>
              <w:jc w:val="center"/>
              <w:rPr>
                <w:spacing w:val="-4"/>
              </w:rPr>
            </w:pPr>
          </w:p>
        </w:tc>
        <w:tc>
          <w:tcPr>
            <w:tcW w:w="2050" w:type="dxa"/>
            <w:gridSpan w:val="2"/>
            <w:vMerge/>
            <w:shd w:val="clear" w:color="auto" w:fill="auto"/>
            <w:hideMark/>
          </w:tcPr>
          <w:p w:rsidR="004E3E64" w:rsidRPr="009C32E7" w:rsidRDefault="004E3E64" w:rsidP="00663AC5">
            <w:pPr>
              <w:ind w:left="-79" w:right="-79"/>
              <w:jc w:val="center"/>
              <w:rPr>
                <w:spacing w:val="-4"/>
              </w:rPr>
            </w:pPr>
          </w:p>
        </w:tc>
        <w:tc>
          <w:tcPr>
            <w:tcW w:w="2315" w:type="dxa"/>
            <w:gridSpan w:val="2"/>
            <w:vMerge/>
            <w:shd w:val="clear" w:color="auto" w:fill="auto"/>
            <w:hideMark/>
          </w:tcPr>
          <w:p w:rsidR="004E3E64" w:rsidRPr="009C32E7" w:rsidRDefault="004E3E64" w:rsidP="00663AC5">
            <w:pPr>
              <w:ind w:left="-79" w:right="-79"/>
              <w:jc w:val="center"/>
              <w:rPr>
                <w:spacing w:val="-4"/>
              </w:rPr>
            </w:pPr>
          </w:p>
        </w:tc>
        <w:tc>
          <w:tcPr>
            <w:tcW w:w="3620" w:type="dxa"/>
            <w:gridSpan w:val="3"/>
            <w:vMerge/>
            <w:shd w:val="clear" w:color="auto" w:fill="auto"/>
            <w:hideMark/>
          </w:tcPr>
          <w:p w:rsidR="004E3E64" w:rsidRPr="009C32E7" w:rsidRDefault="004E3E64" w:rsidP="00663AC5">
            <w:pPr>
              <w:ind w:left="-79" w:right="-79"/>
              <w:jc w:val="center"/>
              <w:rPr>
                <w:spacing w:val="-4"/>
              </w:rPr>
            </w:pPr>
          </w:p>
        </w:tc>
        <w:tc>
          <w:tcPr>
            <w:tcW w:w="455" w:type="dxa"/>
            <w:gridSpan w:val="2"/>
            <w:shd w:val="clear" w:color="auto" w:fill="auto"/>
            <w:noWrap/>
            <w:hideMark/>
          </w:tcPr>
          <w:p w:rsidR="004E3E64" w:rsidRPr="009C32E7" w:rsidRDefault="004E3E64" w:rsidP="00663AC5">
            <w:pPr>
              <w:ind w:left="-79" w:right="-79"/>
              <w:jc w:val="center"/>
              <w:rPr>
                <w:spacing w:val="-4"/>
              </w:rPr>
            </w:pPr>
            <w:r w:rsidRPr="009C32E7">
              <w:rPr>
                <w:spacing w:val="-4"/>
              </w:rPr>
              <w:t>ГРБС</w:t>
            </w:r>
          </w:p>
        </w:tc>
        <w:tc>
          <w:tcPr>
            <w:tcW w:w="532" w:type="dxa"/>
            <w:gridSpan w:val="2"/>
            <w:shd w:val="clear" w:color="auto" w:fill="auto"/>
            <w:noWrap/>
            <w:hideMark/>
          </w:tcPr>
          <w:p w:rsidR="004E3E64" w:rsidRPr="009C32E7" w:rsidRDefault="004E3E64" w:rsidP="00663AC5">
            <w:pPr>
              <w:ind w:left="-79" w:right="-79"/>
              <w:jc w:val="center"/>
              <w:rPr>
                <w:spacing w:val="-4"/>
              </w:rPr>
            </w:pPr>
            <w:proofErr w:type="spellStart"/>
            <w:r w:rsidRPr="009C32E7">
              <w:rPr>
                <w:spacing w:val="-4"/>
              </w:rPr>
              <w:t>РзПр</w:t>
            </w:r>
            <w:proofErr w:type="spellEnd"/>
          </w:p>
        </w:tc>
        <w:tc>
          <w:tcPr>
            <w:tcW w:w="476" w:type="dxa"/>
            <w:shd w:val="clear" w:color="auto" w:fill="auto"/>
            <w:noWrap/>
            <w:hideMark/>
          </w:tcPr>
          <w:p w:rsidR="004E3E64" w:rsidRPr="009C32E7" w:rsidRDefault="004E3E64" w:rsidP="00663AC5">
            <w:pPr>
              <w:ind w:left="-79" w:right="-79"/>
              <w:jc w:val="center"/>
              <w:rPr>
                <w:spacing w:val="-4"/>
              </w:rPr>
            </w:pPr>
            <w:r w:rsidRPr="009C32E7">
              <w:rPr>
                <w:spacing w:val="-4"/>
              </w:rPr>
              <w:t>ЦСР</w:t>
            </w:r>
          </w:p>
        </w:tc>
        <w:tc>
          <w:tcPr>
            <w:tcW w:w="518" w:type="dxa"/>
            <w:gridSpan w:val="3"/>
            <w:shd w:val="clear" w:color="auto" w:fill="auto"/>
            <w:noWrap/>
            <w:hideMark/>
          </w:tcPr>
          <w:p w:rsidR="004E3E64" w:rsidRPr="009C32E7" w:rsidRDefault="004E3E64" w:rsidP="00663AC5">
            <w:pPr>
              <w:ind w:left="-79" w:right="-79"/>
              <w:jc w:val="center"/>
              <w:rPr>
                <w:spacing w:val="-4"/>
              </w:rPr>
            </w:pPr>
            <w:r w:rsidRPr="009C32E7">
              <w:rPr>
                <w:spacing w:val="-4"/>
              </w:rPr>
              <w:t>ВР</w:t>
            </w:r>
          </w:p>
        </w:tc>
        <w:tc>
          <w:tcPr>
            <w:tcW w:w="1250" w:type="dxa"/>
            <w:gridSpan w:val="2"/>
            <w:shd w:val="clear" w:color="auto" w:fill="auto"/>
          </w:tcPr>
          <w:p w:rsidR="004E3E64" w:rsidRPr="009C32E7" w:rsidRDefault="004E3E64" w:rsidP="00663AC5">
            <w:pPr>
              <w:ind w:left="-79" w:right="-79"/>
              <w:jc w:val="center"/>
              <w:rPr>
                <w:spacing w:val="-4"/>
              </w:rPr>
            </w:pPr>
            <w:r w:rsidRPr="009C32E7">
              <w:rPr>
                <w:spacing w:val="-4"/>
              </w:rPr>
              <w:t>план</w:t>
            </w:r>
          </w:p>
        </w:tc>
        <w:tc>
          <w:tcPr>
            <w:tcW w:w="1279" w:type="dxa"/>
            <w:shd w:val="clear" w:color="auto" w:fill="auto"/>
            <w:noWrap/>
            <w:hideMark/>
          </w:tcPr>
          <w:p w:rsidR="004E3E64" w:rsidRPr="009C32E7" w:rsidRDefault="004E3E64" w:rsidP="00663AC5">
            <w:pPr>
              <w:ind w:left="-79" w:right="-79"/>
              <w:jc w:val="center"/>
              <w:rPr>
                <w:spacing w:val="-4"/>
              </w:rPr>
            </w:pPr>
            <w:r w:rsidRPr="009C32E7">
              <w:rPr>
                <w:spacing w:val="-4"/>
              </w:rPr>
              <w:t>план</w:t>
            </w:r>
          </w:p>
        </w:tc>
        <w:tc>
          <w:tcPr>
            <w:tcW w:w="1201" w:type="dxa"/>
            <w:shd w:val="clear" w:color="auto" w:fill="auto"/>
          </w:tcPr>
          <w:p w:rsidR="004E3E64" w:rsidRPr="009C32E7" w:rsidRDefault="004E3E64" w:rsidP="00663AC5">
            <w:pPr>
              <w:ind w:left="-79" w:right="-79"/>
              <w:jc w:val="center"/>
              <w:rPr>
                <w:spacing w:val="-4"/>
              </w:rPr>
            </w:pPr>
            <w:r w:rsidRPr="009C32E7">
              <w:rPr>
                <w:spacing w:val="-4"/>
              </w:rPr>
              <w:t>план</w:t>
            </w:r>
          </w:p>
        </w:tc>
        <w:tc>
          <w:tcPr>
            <w:tcW w:w="1350" w:type="dxa"/>
            <w:gridSpan w:val="2"/>
            <w:vMerge/>
            <w:shd w:val="clear" w:color="auto" w:fill="auto"/>
          </w:tcPr>
          <w:p w:rsidR="004E3E64" w:rsidRPr="009C32E7" w:rsidRDefault="004E3E64" w:rsidP="00663AC5">
            <w:pPr>
              <w:ind w:left="-79" w:right="-79"/>
              <w:jc w:val="center"/>
              <w:rPr>
                <w:spacing w:val="-4"/>
              </w:rPr>
            </w:pPr>
          </w:p>
        </w:tc>
      </w:tr>
      <w:tr w:rsidR="004E3E64" w:rsidRPr="009C32E7" w:rsidTr="000D39FA">
        <w:tblPrEx>
          <w:tblBorders>
            <w:bottom w:val="single" w:sz="4" w:space="0" w:color="auto"/>
          </w:tblBorders>
        </w:tblPrEx>
        <w:trPr>
          <w:gridBefore w:val="1"/>
          <w:wBefore w:w="23" w:type="dxa"/>
          <w:trHeight w:val="85"/>
          <w:tblHeader/>
        </w:trPr>
        <w:tc>
          <w:tcPr>
            <w:tcW w:w="563" w:type="dxa"/>
            <w:gridSpan w:val="2"/>
            <w:shd w:val="clear" w:color="auto" w:fill="auto"/>
          </w:tcPr>
          <w:p w:rsidR="004E3E64" w:rsidRPr="009C32E7" w:rsidRDefault="004E3E64" w:rsidP="00663AC5">
            <w:pPr>
              <w:ind w:left="-79" w:right="-79"/>
              <w:jc w:val="center"/>
              <w:rPr>
                <w:spacing w:val="-4"/>
              </w:rPr>
            </w:pPr>
          </w:p>
        </w:tc>
        <w:tc>
          <w:tcPr>
            <w:tcW w:w="2088" w:type="dxa"/>
            <w:gridSpan w:val="2"/>
            <w:shd w:val="clear" w:color="auto" w:fill="auto"/>
            <w:hideMark/>
          </w:tcPr>
          <w:p w:rsidR="004E3E64" w:rsidRPr="009C32E7" w:rsidRDefault="004E3E64" w:rsidP="00663AC5">
            <w:pPr>
              <w:ind w:left="-79" w:right="-79"/>
              <w:jc w:val="center"/>
              <w:rPr>
                <w:spacing w:val="-4"/>
              </w:rPr>
            </w:pPr>
            <w:r w:rsidRPr="009C32E7">
              <w:rPr>
                <w:spacing w:val="-4"/>
              </w:rPr>
              <w:t>2</w:t>
            </w:r>
          </w:p>
        </w:tc>
        <w:tc>
          <w:tcPr>
            <w:tcW w:w="2276" w:type="dxa"/>
            <w:gridSpan w:val="2"/>
            <w:shd w:val="clear" w:color="auto" w:fill="auto"/>
            <w:hideMark/>
          </w:tcPr>
          <w:p w:rsidR="004E3E64" w:rsidRPr="009C32E7" w:rsidRDefault="004E3E64" w:rsidP="00663AC5">
            <w:pPr>
              <w:ind w:left="-79" w:right="-79"/>
              <w:jc w:val="center"/>
              <w:rPr>
                <w:spacing w:val="-4"/>
              </w:rPr>
            </w:pPr>
            <w:r w:rsidRPr="009C32E7">
              <w:rPr>
                <w:spacing w:val="-4"/>
              </w:rPr>
              <w:t>3</w:t>
            </w:r>
          </w:p>
        </w:tc>
        <w:tc>
          <w:tcPr>
            <w:tcW w:w="3582" w:type="dxa"/>
            <w:shd w:val="clear" w:color="auto" w:fill="auto"/>
            <w:hideMark/>
          </w:tcPr>
          <w:p w:rsidR="004E3E64" w:rsidRPr="009C32E7" w:rsidRDefault="004E3E64" w:rsidP="00663AC5">
            <w:pPr>
              <w:ind w:left="-79" w:right="-79"/>
              <w:jc w:val="center"/>
              <w:rPr>
                <w:spacing w:val="-4"/>
              </w:rPr>
            </w:pPr>
            <w:r w:rsidRPr="009C32E7">
              <w:rPr>
                <w:spacing w:val="-4"/>
              </w:rPr>
              <w:t>4</w:t>
            </w:r>
          </w:p>
        </w:tc>
        <w:tc>
          <w:tcPr>
            <w:tcW w:w="425" w:type="dxa"/>
            <w:gridSpan w:val="2"/>
            <w:shd w:val="clear" w:color="auto" w:fill="auto"/>
            <w:noWrap/>
            <w:hideMark/>
          </w:tcPr>
          <w:p w:rsidR="004E3E64" w:rsidRPr="009C32E7" w:rsidRDefault="004E3E64" w:rsidP="00663AC5">
            <w:pPr>
              <w:ind w:left="-79" w:right="-79"/>
              <w:jc w:val="center"/>
              <w:rPr>
                <w:spacing w:val="-4"/>
              </w:rPr>
            </w:pPr>
            <w:r w:rsidRPr="009C32E7">
              <w:rPr>
                <w:spacing w:val="-4"/>
              </w:rPr>
              <w:t>5</w:t>
            </w:r>
          </w:p>
        </w:tc>
        <w:tc>
          <w:tcPr>
            <w:tcW w:w="567" w:type="dxa"/>
            <w:gridSpan w:val="2"/>
            <w:shd w:val="clear" w:color="auto" w:fill="auto"/>
            <w:noWrap/>
            <w:hideMark/>
          </w:tcPr>
          <w:p w:rsidR="004E3E64" w:rsidRPr="009C32E7" w:rsidRDefault="004E3E64" w:rsidP="00663AC5">
            <w:pPr>
              <w:ind w:left="-79" w:right="-79"/>
              <w:jc w:val="center"/>
              <w:rPr>
                <w:spacing w:val="-4"/>
              </w:rPr>
            </w:pPr>
            <w:r w:rsidRPr="009C32E7">
              <w:rPr>
                <w:spacing w:val="-4"/>
              </w:rPr>
              <w:t>6</w:t>
            </w:r>
          </w:p>
        </w:tc>
        <w:tc>
          <w:tcPr>
            <w:tcW w:w="567" w:type="dxa"/>
            <w:gridSpan w:val="3"/>
            <w:shd w:val="clear" w:color="auto" w:fill="auto"/>
            <w:noWrap/>
            <w:hideMark/>
          </w:tcPr>
          <w:p w:rsidR="004E3E64" w:rsidRPr="009C32E7" w:rsidRDefault="004E3E64" w:rsidP="00663AC5">
            <w:pPr>
              <w:ind w:left="-79" w:right="-79"/>
              <w:jc w:val="center"/>
              <w:rPr>
                <w:spacing w:val="-4"/>
              </w:rPr>
            </w:pPr>
            <w:r w:rsidRPr="009C32E7">
              <w:rPr>
                <w:spacing w:val="-4"/>
              </w:rPr>
              <w:t>7</w:t>
            </w:r>
          </w:p>
        </w:tc>
        <w:tc>
          <w:tcPr>
            <w:tcW w:w="425" w:type="dxa"/>
            <w:shd w:val="clear" w:color="auto" w:fill="auto"/>
            <w:noWrap/>
            <w:hideMark/>
          </w:tcPr>
          <w:p w:rsidR="004E3E64" w:rsidRPr="009C32E7" w:rsidRDefault="004E3E64" w:rsidP="00663AC5">
            <w:pPr>
              <w:ind w:left="-79" w:right="-79"/>
              <w:jc w:val="center"/>
              <w:rPr>
                <w:spacing w:val="-4"/>
              </w:rPr>
            </w:pPr>
            <w:r w:rsidRPr="009C32E7">
              <w:rPr>
                <w:spacing w:val="-4"/>
              </w:rPr>
              <w:t>8</w:t>
            </w:r>
          </w:p>
        </w:tc>
        <w:tc>
          <w:tcPr>
            <w:tcW w:w="1254" w:type="dxa"/>
            <w:gridSpan w:val="2"/>
            <w:shd w:val="clear" w:color="auto" w:fill="auto"/>
          </w:tcPr>
          <w:p w:rsidR="004E3E64" w:rsidRPr="009C32E7" w:rsidRDefault="004E3E64" w:rsidP="00663AC5">
            <w:pPr>
              <w:ind w:left="-79" w:right="-79"/>
              <w:jc w:val="center"/>
              <w:rPr>
                <w:spacing w:val="-4"/>
              </w:rPr>
            </w:pPr>
            <w:r w:rsidRPr="009C32E7">
              <w:rPr>
                <w:spacing w:val="-4"/>
              </w:rPr>
              <w:t>9</w:t>
            </w:r>
          </w:p>
        </w:tc>
        <w:tc>
          <w:tcPr>
            <w:tcW w:w="1300" w:type="dxa"/>
            <w:gridSpan w:val="2"/>
            <w:shd w:val="clear" w:color="auto" w:fill="auto"/>
            <w:noWrap/>
            <w:hideMark/>
          </w:tcPr>
          <w:p w:rsidR="004E3E64" w:rsidRPr="009C32E7" w:rsidRDefault="004E3E64" w:rsidP="00663AC5">
            <w:pPr>
              <w:ind w:left="-79" w:right="-79"/>
              <w:jc w:val="center"/>
              <w:rPr>
                <w:spacing w:val="-4"/>
              </w:rPr>
            </w:pPr>
            <w:r w:rsidRPr="009C32E7">
              <w:rPr>
                <w:spacing w:val="-4"/>
              </w:rPr>
              <w:t>10</w:t>
            </w:r>
          </w:p>
        </w:tc>
        <w:tc>
          <w:tcPr>
            <w:tcW w:w="1211" w:type="dxa"/>
            <w:gridSpan w:val="2"/>
            <w:shd w:val="clear" w:color="auto" w:fill="auto"/>
          </w:tcPr>
          <w:p w:rsidR="004E3E64" w:rsidRPr="009C32E7" w:rsidRDefault="004E3E64" w:rsidP="00663AC5">
            <w:pPr>
              <w:ind w:left="-79" w:right="-79"/>
              <w:jc w:val="center"/>
              <w:rPr>
                <w:spacing w:val="-4"/>
              </w:rPr>
            </w:pPr>
            <w:r w:rsidRPr="009C32E7">
              <w:rPr>
                <w:spacing w:val="-4"/>
              </w:rPr>
              <w:t>11</w:t>
            </w:r>
          </w:p>
        </w:tc>
        <w:tc>
          <w:tcPr>
            <w:tcW w:w="1340" w:type="dxa"/>
            <w:shd w:val="clear" w:color="auto" w:fill="auto"/>
          </w:tcPr>
          <w:p w:rsidR="004E3E64" w:rsidRPr="009C32E7" w:rsidRDefault="004E3E64" w:rsidP="00663AC5">
            <w:pPr>
              <w:ind w:left="-79" w:right="-79"/>
              <w:jc w:val="center"/>
              <w:rPr>
                <w:spacing w:val="-4"/>
              </w:rPr>
            </w:pPr>
            <w:r w:rsidRPr="009C32E7">
              <w:rPr>
                <w:spacing w:val="-4"/>
              </w:rPr>
              <w:t>12</w:t>
            </w:r>
          </w:p>
        </w:tc>
      </w:tr>
      <w:tr w:rsidR="00C57A7E" w:rsidRPr="009C32E7" w:rsidTr="000D39FA">
        <w:tblPrEx>
          <w:tblBorders>
            <w:bottom w:val="single" w:sz="4" w:space="0" w:color="auto"/>
          </w:tblBorders>
        </w:tblPrEx>
        <w:trPr>
          <w:gridBefore w:val="1"/>
          <w:wBefore w:w="23" w:type="dxa"/>
          <w:trHeight w:val="360"/>
        </w:trPr>
        <w:tc>
          <w:tcPr>
            <w:tcW w:w="563" w:type="dxa"/>
            <w:gridSpan w:val="2"/>
            <w:vMerge w:val="restart"/>
            <w:shd w:val="clear" w:color="auto" w:fill="auto"/>
          </w:tcPr>
          <w:p w:rsidR="00C57A7E" w:rsidRPr="009C32E7" w:rsidRDefault="00C57A7E" w:rsidP="00C57A7E">
            <w:pPr>
              <w:ind w:left="-79" w:right="-79"/>
              <w:rPr>
                <w:spacing w:val="-4"/>
              </w:rPr>
            </w:pPr>
          </w:p>
          <w:p w:rsidR="00C57A7E" w:rsidRPr="009C32E7" w:rsidRDefault="00C57A7E" w:rsidP="00C57A7E"/>
          <w:p w:rsidR="00C57A7E" w:rsidRPr="009C32E7" w:rsidRDefault="00C57A7E" w:rsidP="00C57A7E"/>
          <w:p w:rsidR="00C57A7E" w:rsidRPr="009C32E7" w:rsidRDefault="00C57A7E" w:rsidP="00C57A7E"/>
        </w:tc>
        <w:tc>
          <w:tcPr>
            <w:tcW w:w="2088" w:type="dxa"/>
            <w:gridSpan w:val="2"/>
            <w:vMerge w:val="restart"/>
            <w:shd w:val="clear" w:color="auto" w:fill="auto"/>
            <w:hideMark/>
          </w:tcPr>
          <w:p w:rsidR="00C57A7E" w:rsidRPr="009C32E7" w:rsidRDefault="00C57A7E" w:rsidP="00C57A7E">
            <w:pPr>
              <w:ind w:left="-79" w:right="-79"/>
              <w:rPr>
                <w:spacing w:val="-4"/>
              </w:rPr>
            </w:pPr>
            <w:r w:rsidRPr="009C32E7">
              <w:rPr>
                <w:spacing w:val="-4"/>
              </w:rPr>
              <w:t xml:space="preserve">Программа </w:t>
            </w:r>
          </w:p>
        </w:tc>
        <w:tc>
          <w:tcPr>
            <w:tcW w:w="2276" w:type="dxa"/>
            <w:gridSpan w:val="2"/>
            <w:vMerge w:val="restart"/>
            <w:shd w:val="clear" w:color="auto" w:fill="auto"/>
            <w:hideMark/>
          </w:tcPr>
          <w:p w:rsidR="00C57A7E" w:rsidRPr="009C32E7" w:rsidRDefault="00C57A7E" w:rsidP="00C57A7E">
            <w:pPr>
              <w:ind w:left="-79" w:right="-79"/>
              <w:rPr>
                <w:spacing w:val="-4"/>
              </w:rPr>
            </w:pPr>
            <w:r w:rsidRPr="009C32E7">
              <w:rPr>
                <w:spacing w:val="-4"/>
              </w:rPr>
              <w:t xml:space="preserve">«Молодёжь Ужурского района в </w:t>
            </w:r>
            <w:r w:rsidRPr="009C32E7">
              <w:rPr>
                <w:spacing w:val="-4"/>
                <w:lang w:val="en-US"/>
              </w:rPr>
              <w:t>XXI</w:t>
            </w:r>
            <w:r w:rsidRPr="009C32E7">
              <w:rPr>
                <w:spacing w:val="-4"/>
              </w:rPr>
              <w:t xml:space="preserve"> веке»</w:t>
            </w:r>
          </w:p>
        </w:tc>
        <w:tc>
          <w:tcPr>
            <w:tcW w:w="3582" w:type="dxa"/>
            <w:shd w:val="clear" w:color="auto" w:fill="auto"/>
            <w:hideMark/>
          </w:tcPr>
          <w:p w:rsidR="00C57A7E" w:rsidRPr="009C32E7" w:rsidRDefault="00C57A7E" w:rsidP="00C57A7E">
            <w:pPr>
              <w:ind w:left="-79" w:right="-79"/>
              <w:rPr>
                <w:spacing w:val="-4"/>
              </w:rPr>
            </w:pPr>
            <w:r w:rsidRPr="009C32E7">
              <w:rPr>
                <w:spacing w:val="-4"/>
              </w:rPr>
              <w:t xml:space="preserve">всего расходные обязательства </w:t>
            </w:r>
            <w:r w:rsidRPr="009C32E7">
              <w:rPr>
                <w:spacing w:val="-4"/>
              </w:rPr>
              <w:br/>
              <w:t>по муниципальной программе Ужурского района</w:t>
            </w:r>
          </w:p>
        </w:tc>
        <w:tc>
          <w:tcPr>
            <w:tcW w:w="425" w:type="dxa"/>
            <w:gridSpan w:val="2"/>
            <w:shd w:val="clear" w:color="auto" w:fill="auto"/>
            <w:noWrap/>
            <w:hideMark/>
          </w:tcPr>
          <w:p w:rsidR="00C57A7E" w:rsidRPr="009C32E7" w:rsidRDefault="00C57A7E" w:rsidP="00C57A7E">
            <w:pPr>
              <w:ind w:left="-79" w:right="-79"/>
              <w:jc w:val="center"/>
              <w:rPr>
                <w:spacing w:val="-4"/>
              </w:rPr>
            </w:pPr>
            <w:r w:rsidRPr="009C32E7">
              <w:rPr>
                <w:spacing w:val="-4"/>
              </w:rPr>
              <w:t>Х</w:t>
            </w:r>
          </w:p>
        </w:tc>
        <w:tc>
          <w:tcPr>
            <w:tcW w:w="567" w:type="dxa"/>
            <w:gridSpan w:val="2"/>
            <w:shd w:val="clear" w:color="auto" w:fill="auto"/>
            <w:noWrap/>
            <w:hideMark/>
          </w:tcPr>
          <w:p w:rsidR="00C57A7E" w:rsidRPr="009C32E7" w:rsidRDefault="00C57A7E" w:rsidP="00C57A7E">
            <w:pPr>
              <w:ind w:left="-79" w:right="-79"/>
              <w:jc w:val="center"/>
              <w:rPr>
                <w:spacing w:val="-4"/>
              </w:rPr>
            </w:pPr>
            <w:r w:rsidRPr="009C32E7">
              <w:rPr>
                <w:spacing w:val="-4"/>
              </w:rPr>
              <w:t>Х</w:t>
            </w:r>
          </w:p>
        </w:tc>
        <w:tc>
          <w:tcPr>
            <w:tcW w:w="567" w:type="dxa"/>
            <w:gridSpan w:val="3"/>
            <w:shd w:val="clear" w:color="auto" w:fill="auto"/>
            <w:noWrap/>
            <w:hideMark/>
          </w:tcPr>
          <w:p w:rsidR="00C57A7E" w:rsidRPr="009C32E7" w:rsidRDefault="00C57A7E" w:rsidP="00C57A7E">
            <w:pPr>
              <w:ind w:left="-79" w:right="-79"/>
              <w:jc w:val="center"/>
              <w:rPr>
                <w:spacing w:val="-4"/>
              </w:rPr>
            </w:pPr>
            <w:r w:rsidRPr="009C32E7">
              <w:rPr>
                <w:spacing w:val="-4"/>
              </w:rPr>
              <w:t>Х</w:t>
            </w:r>
          </w:p>
        </w:tc>
        <w:tc>
          <w:tcPr>
            <w:tcW w:w="425" w:type="dxa"/>
            <w:shd w:val="clear" w:color="auto" w:fill="auto"/>
            <w:noWrap/>
            <w:hideMark/>
          </w:tcPr>
          <w:p w:rsidR="00C57A7E" w:rsidRPr="009C32E7" w:rsidRDefault="00C57A7E" w:rsidP="00C57A7E">
            <w:pPr>
              <w:ind w:left="-79" w:right="-79"/>
              <w:jc w:val="center"/>
              <w:rPr>
                <w:spacing w:val="-4"/>
              </w:rPr>
            </w:pPr>
            <w:r w:rsidRPr="009C32E7">
              <w:rPr>
                <w:spacing w:val="-4"/>
              </w:rPr>
              <w:t>Х</w:t>
            </w:r>
          </w:p>
        </w:tc>
        <w:tc>
          <w:tcPr>
            <w:tcW w:w="1254" w:type="dxa"/>
            <w:gridSpan w:val="2"/>
            <w:shd w:val="clear" w:color="auto" w:fill="auto"/>
          </w:tcPr>
          <w:p w:rsidR="00C57A7E" w:rsidRPr="003B4DFC" w:rsidRDefault="00343130" w:rsidP="00C57A7E">
            <w:pPr>
              <w:jc w:val="center"/>
            </w:pPr>
            <w:r>
              <w:t>8 728,9</w:t>
            </w:r>
          </w:p>
        </w:tc>
        <w:tc>
          <w:tcPr>
            <w:tcW w:w="1300" w:type="dxa"/>
            <w:gridSpan w:val="2"/>
            <w:shd w:val="clear" w:color="auto" w:fill="auto"/>
            <w:noWrap/>
            <w:hideMark/>
          </w:tcPr>
          <w:p w:rsidR="00C57A7E" w:rsidRPr="003B4DFC" w:rsidRDefault="00343130" w:rsidP="00C57A7E">
            <w:pPr>
              <w:jc w:val="center"/>
            </w:pPr>
            <w:r>
              <w:t>9 085,2</w:t>
            </w:r>
          </w:p>
        </w:tc>
        <w:tc>
          <w:tcPr>
            <w:tcW w:w="1211" w:type="dxa"/>
            <w:gridSpan w:val="2"/>
            <w:shd w:val="clear" w:color="auto" w:fill="auto"/>
          </w:tcPr>
          <w:p w:rsidR="00C57A7E" w:rsidRPr="003B4DFC" w:rsidRDefault="00343130" w:rsidP="00C57A7E">
            <w:pPr>
              <w:jc w:val="center"/>
            </w:pPr>
            <w:r>
              <w:t>9 085,2</w:t>
            </w:r>
          </w:p>
        </w:tc>
        <w:tc>
          <w:tcPr>
            <w:tcW w:w="1340" w:type="dxa"/>
            <w:shd w:val="clear" w:color="auto" w:fill="auto"/>
          </w:tcPr>
          <w:p w:rsidR="00C57A7E" w:rsidRPr="003B4DFC" w:rsidRDefault="00343130" w:rsidP="00C57A7E">
            <w:pPr>
              <w:ind w:left="-79" w:right="-79"/>
              <w:jc w:val="center"/>
            </w:pPr>
            <w:r>
              <w:t>26 899,3</w:t>
            </w:r>
          </w:p>
        </w:tc>
      </w:tr>
      <w:tr w:rsidR="0013016D" w:rsidRPr="009C32E7" w:rsidTr="000D39FA">
        <w:tblPrEx>
          <w:tblBorders>
            <w:bottom w:val="single" w:sz="4" w:space="0" w:color="auto"/>
          </w:tblBorders>
        </w:tblPrEx>
        <w:trPr>
          <w:gridBefore w:val="1"/>
          <w:wBefore w:w="23" w:type="dxa"/>
          <w:trHeight w:val="85"/>
        </w:trPr>
        <w:tc>
          <w:tcPr>
            <w:tcW w:w="563" w:type="dxa"/>
            <w:gridSpan w:val="2"/>
            <w:vMerge/>
            <w:shd w:val="clear" w:color="auto" w:fill="auto"/>
          </w:tcPr>
          <w:p w:rsidR="0013016D" w:rsidRPr="009C32E7" w:rsidRDefault="0013016D" w:rsidP="0013016D">
            <w:pPr>
              <w:ind w:left="-79" w:right="-79"/>
              <w:rPr>
                <w:spacing w:val="-4"/>
              </w:rPr>
            </w:pPr>
          </w:p>
        </w:tc>
        <w:tc>
          <w:tcPr>
            <w:tcW w:w="2088" w:type="dxa"/>
            <w:gridSpan w:val="2"/>
            <w:vMerge/>
            <w:shd w:val="clear" w:color="auto" w:fill="auto"/>
            <w:hideMark/>
          </w:tcPr>
          <w:p w:rsidR="0013016D" w:rsidRPr="009C32E7" w:rsidRDefault="0013016D" w:rsidP="0013016D">
            <w:pPr>
              <w:ind w:left="-79" w:right="-79"/>
              <w:rPr>
                <w:spacing w:val="-4"/>
              </w:rPr>
            </w:pPr>
          </w:p>
        </w:tc>
        <w:tc>
          <w:tcPr>
            <w:tcW w:w="2276" w:type="dxa"/>
            <w:gridSpan w:val="2"/>
            <w:vMerge/>
            <w:shd w:val="clear" w:color="auto" w:fill="auto"/>
            <w:hideMark/>
          </w:tcPr>
          <w:p w:rsidR="0013016D" w:rsidRPr="009C32E7" w:rsidRDefault="0013016D" w:rsidP="0013016D">
            <w:pPr>
              <w:ind w:left="-79" w:right="-79"/>
              <w:rPr>
                <w:spacing w:val="-4"/>
              </w:rPr>
            </w:pPr>
          </w:p>
        </w:tc>
        <w:tc>
          <w:tcPr>
            <w:tcW w:w="3582" w:type="dxa"/>
            <w:shd w:val="clear" w:color="auto" w:fill="auto"/>
            <w:hideMark/>
          </w:tcPr>
          <w:p w:rsidR="0013016D" w:rsidRPr="009C32E7" w:rsidRDefault="0013016D" w:rsidP="0013016D">
            <w:pPr>
              <w:ind w:left="-79" w:right="-79"/>
              <w:rPr>
                <w:spacing w:val="-4"/>
              </w:rPr>
            </w:pPr>
            <w:r w:rsidRPr="009C32E7">
              <w:rPr>
                <w:spacing w:val="-4"/>
              </w:rPr>
              <w:t>в том числе по ГРБС:</w:t>
            </w:r>
          </w:p>
        </w:tc>
        <w:tc>
          <w:tcPr>
            <w:tcW w:w="425" w:type="dxa"/>
            <w:gridSpan w:val="2"/>
            <w:shd w:val="clear" w:color="auto" w:fill="auto"/>
            <w:noWrap/>
            <w:hideMark/>
          </w:tcPr>
          <w:p w:rsidR="0013016D" w:rsidRPr="009C32E7" w:rsidRDefault="0013016D" w:rsidP="0013016D">
            <w:pPr>
              <w:ind w:left="-79" w:right="-79"/>
              <w:jc w:val="center"/>
              <w:rPr>
                <w:spacing w:val="-4"/>
              </w:rPr>
            </w:pPr>
          </w:p>
        </w:tc>
        <w:tc>
          <w:tcPr>
            <w:tcW w:w="567" w:type="dxa"/>
            <w:gridSpan w:val="2"/>
            <w:shd w:val="clear" w:color="auto" w:fill="auto"/>
            <w:noWrap/>
            <w:hideMark/>
          </w:tcPr>
          <w:p w:rsidR="0013016D" w:rsidRPr="009C32E7" w:rsidRDefault="0013016D" w:rsidP="0013016D">
            <w:pPr>
              <w:ind w:left="-79" w:right="-79"/>
              <w:jc w:val="center"/>
              <w:rPr>
                <w:spacing w:val="-4"/>
              </w:rPr>
            </w:pPr>
          </w:p>
        </w:tc>
        <w:tc>
          <w:tcPr>
            <w:tcW w:w="567" w:type="dxa"/>
            <w:gridSpan w:val="3"/>
            <w:shd w:val="clear" w:color="auto" w:fill="auto"/>
            <w:noWrap/>
            <w:hideMark/>
          </w:tcPr>
          <w:p w:rsidR="0013016D" w:rsidRPr="009C32E7" w:rsidRDefault="0013016D" w:rsidP="0013016D">
            <w:pPr>
              <w:ind w:left="-79" w:right="-79"/>
              <w:jc w:val="center"/>
              <w:rPr>
                <w:spacing w:val="-4"/>
              </w:rPr>
            </w:pPr>
          </w:p>
        </w:tc>
        <w:tc>
          <w:tcPr>
            <w:tcW w:w="425" w:type="dxa"/>
            <w:shd w:val="clear" w:color="auto" w:fill="auto"/>
            <w:noWrap/>
            <w:hideMark/>
          </w:tcPr>
          <w:p w:rsidR="0013016D" w:rsidRPr="009C32E7" w:rsidRDefault="0013016D" w:rsidP="0013016D">
            <w:pPr>
              <w:ind w:left="-79" w:right="-79"/>
              <w:jc w:val="center"/>
              <w:rPr>
                <w:spacing w:val="-4"/>
              </w:rPr>
            </w:pPr>
          </w:p>
        </w:tc>
        <w:tc>
          <w:tcPr>
            <w:tcW w:w="1254" w:type="dxa"/>
            <w:gridSpan w:val="2"/>
            <w:shd w:val="clear" w:color="auto" w:fill="auto"/>
          </w:tcPr>
          <w:p w:rsidR="0013016D" w:rsidRPr="009C32E7" w:rsidRDefault="0013016D" w:rsidP="0013016D">
            <w:pPr>
              <w:ind w:left="-79" w:right="-79"/>
              <w:jc w:val="center"/>
              <w:rPr>
                <w:spacing w:val="-4"/>
              </w:rPr>
            </w:pPr>
          </w:p>
        </w:tc>
        <w:tc>
          <w:tcPr>
            <w:tcW w:w="1300" w:type="dxa"/>
            <w:gridSpan w:val="2"/>
            <w:shd w:val="clear" w:color="auto" w:fill="auto"/>
            <w:noWrap/>
            <w:hideMark/>
          </w:tcPr>
          <w:p w:rsidR="0013016D" w:rsidRPr="009C32E7" w:rsidRDefault="0013016D" w:rsidP="0013016D">
            <w:pPr>
              <w:ind w:left="-79" w:right="-79"/>
              <w:jc w:val="center"/>
              <w:rPr>
                <w:spacing w:val="-4"/>
              </w:rPr>
            </w:pPr>
          </w:p>
        </w:tc>
        <w:tc>
          <w:tcPr>
            <w:tcW w:w="1211" w:type="dxa"/>
            <w:gridSpan w:val="2"/>
            <w:shd w:val="clear" w:color="auto" w:fill="auto"/>
          </w:tcPr>
          <w:p w:rsidR="0013016D" w:rsidRPr="009C32E7" w:rsidRDefault="0013016D" w:rsidP="0013016D">
            <w:pPr>
              <w:ind w:left="-79" w:right="-79"/>
              <w:jc w:val="center"/>
              <w:rPr>
                <w:spacing w:val="-4"/>
              </w:rPr>
            </w:pPr>
          </w:p>
        </w:tc>
        <w:tc>
          <w:tcPr>
            <w:tcW w:w="1340" w:type="dxa"/>
            <w:shd w:val="clear" w:color="auto" w:fill="auto"/>
          </w:tcPr>
          <w:p w:rsidR="0013016D" w:rsidRPr="009C32E7" w:rsidRDefault="0013016D" w:rsidP="0013016D">
            <w:pPr>
              <w:ind w:left="-79" w:right="-79"/>
              <w:jc w:val="center"/>
              <w:rPr>
                <w:spacing w:val="-4"/>
              </w:rPr>
            </w:pPr>
          </w:p>
        </w:tc>
      </w:tr>
      <w:tr w:rsidR="00C57A7E" w:rsidRPr="009C32E7" w:rsidTr="000D39FA">
        <w:tblPrEx>
          <w:tblBorders>
            <w:bottom w:val="single" w:sz="4" w:space="0" w:color="auto"/>
          </w:tblBorders>
        </w:tblPrEx>
        <w:trPr>
          <w:gridBefore w:val="1"/>
          <w:wBefore w:w="23" w:type="dxa"/>
          <w:trHeight w:val="240"/>
        </w:trPr>
        <w:tc>
          <w:tcPr>
            <w:tcW w:w="563" w:type="dxa"/>
            <w:gridSpan w:val="2"/>
            <w:vMerge/>
            <w:shd w:val="clear" w:color="auto" w:fill="auto"/>
          </w:tcPr>
          <w:p w:rsidR="00C57A7E" w:rsidRPr="009C32E7" w:rsidRDefault="00C57A7E" w:rsidP="00C57A7E">
            <w:pPr>
              <w:ind w:left="-79" w:right="-79"/>
              <w:rPr>
                <w:spacing w:val="-4"/>
              </w:rPr>
            </w:pPr>
          </w:p>
        </w:tc>
        <w:tc>
          <w:tcPr>
            <w:tcW w:w="2088" w:type="dxa"/>
            <w:gridSpan w:val="2"/>
            <w:vMerge/>
            <w:shd w:val="clear" w:color="auto" w:fill="auto"/>
            <w:hideMark/>
          </w:tcPr>
          <w:p w:rsidR="00C57A7E" w:rsidRPr="009C32E7" w:rsidRDefault="00C57A7E" w:rsidP="00C57A7E">
            <w:pPr>
              <w:ind w:left="-79" w:right="-79"/>
              <w:rPr>
                <w:spacing w:val="-4"/>
              </w:rPr>
            </w:pPr>
          </w:p>
        </w:tc>
        <w:tc>
          <w:tcPr>
            <w:tcW w:w="2276" w:type="dxa"/>
            <w:gridSpan w:val="2"/>
            <w:vMerge/>
            <w:shd w:val="clear" w:color="auto" w:fill="auto"/>
            <w:hideMark/>
          </w:tcPr>
          <w:p w:rsidR="00C57A7E" w:rsidRPr="009C32E7" w:rsidRDefault="00C57A7E" w:rsidP="00C57A7E">
            <w:pPr>
              <w:ind w:left="-79" w:right="-79"/>
              <w:rPr>
                <w:spacing w:val="-4"/>
              </w:rPr>
            </w:pPr>
          </w:p>
        </w:tc>
        <w:tc>
          <w:tcPr>
            <w:tcW w:w="3582" w:type="dxa"/>
            <w:shd w:val="clear" w:color="auto" w:fill="auto"/>
            <w:hideMark/>
          </w:tcPr>
          <w:p w:rsidR="00C57A7E" w:rsidRPr="009C32E7" w:rsidRDefault="00C57A7E" w:rsidP="00C57A7E">
            <w:pPr>
              <w:ind w:left="-79" w:right="-79"/>
              <w:rPr>
                <w:spacing w:val="-4"/>
              </w:rPr>
            </w:pPr>
            <w:r w:rsidRPr="009C32E7">
              <w:rPr>
                <w:spacing w:val="-4"/>
              </w:rPr>
              <w:t>МКУ «УКСМП»</w:t>
            </w:r>
          </w:p>
        </w:tc>
        <w:tc>
          <w:tcPr>
            <w:tcW w:w="425" w:type="dxa"/>
            <w:gridSpan w:val="2"/>
            <w:shd w:val="clear" w:color="auto" w:fill="auto"/>
            <w:noWrap/>
            <w:hideMark/>
          </w:tcPr>
          <w:p w:rsidR="00C57A7E" w:rsidRPr="009C32E7" w:rsidRDefault="00C57A7E" w:rsidP="00C57A7E">
            <w:pPr>
              <w:ind w:left="-79" w:right="-79"/>
              <w:jc w:val="center"/>
              <w:rPr>
                <w:spacing w:val="-4"/>
              </w:rPr>
            </w:pPr>
            <w:r w:rsidRPr="009C32E7">
              <w:rPr>
                <w:spacing w:val="-4"/>
              </w:rPr>
              <w:t>080</w:t>
            </w:r>
          </w:p>
        </w:tc>
        <w:tc>
          <w:tcPr>
            <w:tcW w:w="567" w:type="dxa"/>
            <w:gridSpan w:val="2"/>
            <w:shd w:val="clear" w:color="auto" w:fill="auto"/>
            <w:noWrap/>
            <w:hideMark/>
          </w:tcPr>
          <w:p w:rsidR="00C57A7E" w:rsidRPr="009C32E7" w:rsidRDefault="00C57A7E" w:rsidP="00C57A7E">
            <w:pPr>
              <w:ind w:left="-79" w:right="-79"/>
              <w:jc w:val="center"/>
              <w:rPr>
                <w:spacing w:val="-4"/>
              </w:rPr>
            </w:pPr>
            <w:r w:rsidRPr="009C32E7">
              <w:rPr>
                <w:spacing w:val="-4"/>
              </w:rPr>
              <w:t>Х</w:t>
            </w:r>
          </w:p>
        </w:tc>
        <w:tc>
          <w:tcPr>
            <w:tcW w:w="567" w:type="dxa"/>
            <w:gridSpan w:val="3"/>
            <w:shd w:val="clear" w:color="auto" w:fill="auto"/>
            <w:noWrap/>
            <w:hideMark/>
          </w:tcPr>
          <w:p w:rsidR="00C57A7E" w:rsidRPr="009C32E7" w:rsidRDefault="00C57A7E" w:rsidP="00C57A7E">
            <w:pPr>
              <w:ind w:left="-79" w:right="-79"/>
              <w:jc w:val="center"/>
              <w:rPr>
                <w:spacing w:val="-4"/>
              </w:rPr>
            </w:pPr>
            <w:r w:rsidRPr="009C32E7">
              <w:rPr>
                <w:spacing w:val="-4"/>
              </w:rPr>
              <w:t>Х</w:t>
            </w:r>
          </w:p>
        </w:tc>
        <w:tc>
          <w:tcPr>
            <w:tcW w:w="425" w:type="dxa"/>
            <w:shd w:val="clear" w:color="auto" w:fill="auto"/>
            <w:noWrap/>
            <w:hideMark/>
          </w:tcPr>
          <w:p w:rsidR="00C57A7E" w:rsidRPr="009C32E7" w:rsidRDefault="00C57A7E" w:rsidP="00C57A7E">
            <w:pPr>
              <w:ind w:left="-79" w:right="-79"/>
              <w:jc w:val="center"/>
              <w:rPr>
                <w:spacing w:val="-4"/>
              </w:rPr>
            </w:pPr>
            <w:r w:rsidRPr="009C32E7">
              <w:rPr>
                <w:spacing w:val="-4"/>
              </w:rPr>
              <w:t>Х</w:t>
            </w:r>
          </w:p>
        </w:tc>
        <w:tc>
          <w:tcPr>
            <w:tcW w:w="1254" w:type="dxa"/>
            <w:gridSpan w:val="2"/>
            <w:shd w:val="clear" w:color="auto" w:fill="auto"/>
            <w:vAlign w:val="bottom"/>
          </w:tcPr>
          <w:p w:rsidR="00C57A7E" w:rsidRPr="003B4DFC" w:rsidRDefault="00343130" w:rsidP="00C57A7E">
            <w:pPr>
              <w:jc w:val="center"/>
            </w:pPr>
            <w:r>
              <w:t>7 791,9</w:t>
            </w:r>
          </w:p>
        </w:tc>
        <w:tc>
          <w:tcPr>
            <w:tcW w:w="1300" w:type="dxa"/>
            <w:gridSpan w:val="2"/>
            <w:shd w:val="clear" w:color="auto" w:fill="auto"/>
            <w:noWrap/>
            <w:hideMark/>
          </w:tcPr>
          <w:p w:rsidR="00C57A7E" w:rsidRPr="003B4DFC" w:rsidRDefault="00343130" w:rsidP="00C57A7E">
            <w:pPr>
              <w:jc w:val="center"/>
            </w:pPr>
            <w:r>
              <w:t>7 535,2</w:t>
            </w:r>
          </w:p>
        </w:tc>
        <w:tc>
          <w:tcPr>
            <w:tcW w:w="1211" w:type="dxa"/>
            <w:gridSpan w:val="2"/>
            <w:shd w:val="clear" w:color="auto" w:fill="auto"/>
          </w:tcPr>
          <w:p w:rsidR="00C57A7E" w:rsidRPr="003B4DFC" w:rsidRDefault="00343130" w:rsidP="00C57A7E">
            <w:pPr>
              <w:jc w:val="center"/>
            </w:pPr>
            <w:r>
              <w:t>7 535,2</w:t>
            </w:r>
          </w:p>
        </w:tc>
        <w:tc>
          <w:tcPr>
            <w:tcW w:w="1340" w:type="dxa"/>
            <w:shd w:val="clear" w:color="auto" w:fill="auto"/>
            <w:vAlign w:val="bottom"/>
          </w:tcPr>
          <w:p w:rsidR="00C57A7E" w:rsidRPr="003B4DFC" w:rsidRDefault="00343130" w:rsidP="00C57A7E">
            <w:pPr>
              <w:jc w:val="center"/>
            </w:pPr>
            <w:r>
              <w:t>22 862,3</w:t>
            </w:r>
          </w:p>
        </w:tc>
      </w:tr>
      <w:tr w:rsidR="00C57A7E" w:rsidRPr="009C32E7" w:rsidTr="000D39FA">
        <w:tblPrEx>
          <w:tblBorders>
            <w:bottom w:val="single" w:sz="4" w:space="0" w:color="auto"/>
          </w:tblBorders>
        </w:tblPrEx>
        <w:trPr>
          <w:gridBefore w:val="1"/>
          <w:wBefore w:w="23" w:type="dxa"/>
          <w:trHeight w:val="85"/>
        </w:trPr>
        <w:tc>
          <w:tcPr>
            <w:tcW w:w="563" w:type="dxa"/>
            <w:gridSpan w:val="2"/>
            <w:vMerge/>
            <w:shd w:val="clear" w:color="auto" w:fill="auto"/>
          </w:tcPr>
          <w:p w:rsidR="00C57A7E" w:rsidRPr="009C32E7" w:rsidRDefault="00C57A7E" w:rsidP="00C57A7E">
            <w:pPr>
              <w:ind w:left="-79" w:right="-79"/>
              <w:rPr>
                <w:spacing w:val="-4"/>
              </w:rPr>
            </w:pPr>
          </w:p>
        </w:tc>
        <w:tc>
          <w:tcPr>
            <w:tcW w:w="2088" w:type="dxa"/>
            <w:gridSpan w:val="2"/>
            <w:vMerge/>
            <w:shd w:val="clear" w:color="auto" w:fill="auto"/>
            <w:hideMark/>
          </w:tcPr>
          <w:p w:rsidR="00C57A7E" w:rsidRPr="009C32E7" w:rsidRDefault="00C57A7E" w:rsidP="00C57A7E">
            <w:pPr>
              <w:ind w:left="-79" w:right="-79"/>
              <w:rPr>
                <w:spacing w:val="-4"/>
              </w:rPr>
            </w:pPr>
          </w:p>
        </w:tc>
        <w:tc>
          <w:tcPr>
            <w:tcW w:w="2276" w:type="dxa"/>
            <w:gridSpan w:val="2"/>
            <w:vMerge/>
            <w:shd w:val="clear" w:color="auto" w:fill="auto"/>
            <w:hideMark/>
          </w:tcPr>
          <w:p w:rsidR="00C57A7E" w:rsidRPr="009C32E7" w:rsidRDefault="00C57A7E" w:rsidP="00C57A7E">
            <w:pPr>
              <w:ind w:left="-79" w:right="-79"/>
              <w:rPr>
                <w:spacing w:val="-4"/>
              </w:rPr>
            </w:pPr>
          </w:p>
        </w:tc>
        <w:tc>
          <w:tcPr>
            <w:tcW w:w="3582" w:type="dxa"/>
            <w:shd w:val="clear" w:color="auto" w:fill="auto"/>
            <w:hideMark/>
          </w:tcPr>
          <w:p w:rsidR="00C57A7E" w:rsidRPr="009C32E7" w:rsidRDefault="00C57A7E" w:rsidP="00C57A7E">
            <w:pPr>
              <w:ind w:left="-79" w:right="-79"/>
              <w:rPr>
                <w:spacing w:val="-4"/>
              </w:rPr>
            </w:pPr>
            <w:r w:rsidRPr="009C32E7">
              <w:rPr>
                <w:spacing w:val="-4"/>
              </w:rPr>
              <w:t>Администрация Ужурского района</w:t>
            </w:r>
          </w:p>
        </w:tc>
        <w:tc>
          <w:tcPr>
            <w:tcW w:w="425" w:type="dxa"/>
            <w:gridSpan w:val="2"/>
            <w:shd w:val="clear" w:color="auto" w:fill="auto"/>
            <w:noWrap/>
            <w:hideMark/>
          </w:tcPr>
          <w:p w:rsidR="00C57A7E" w:rsidRPr="009C32E7" w:rsidRDefault="00C57A7E" w:rsidP="00C57A7E">
            <w:pPr>
              <w:ind w:left="-79" w:right="-79"/>
              <w:jc w:val="center"/>
              <w:rPr>
                <w:spacing w:val="-4"/>
              </w:rPr>
            </w:pPr>
            <w:r w:rsidRPr="009C32E7">
              <w:rPr>
                <w:spacing w:val="-4"/>
              </w:rPr>
              <w:t>140</w:t>
            </w:r>
          </w:p>
        </w:tc>
        <w:tc>
          <w:tcPr>
            <w:tcW w:w="567" w:type="dxa"/>
            <w:gridSpan w:val="2"/>
            <w:shd w:val="clear" w:color="auto" w:fill="auto"/>
            <w:noWrap/>
            <w:hideMark/>
          </w:tcPr>
          <w:p w:rsidR="00C57A7E" w:rsidRPr="009C32E7" w:rsidRDefault="00C57A7E" w:rsidP="00C57A7E">
            <w:pPr>
              <w:ind w:left="-79" w:right="-79"/>
              <w:jc w:val="center"/>
              <w:rPr>
                <w:spacing w:val="-4"/>
              </w:rPr>
            </w:pPr>
          </w:p>
        </w:tc>
        <w:tc>
          <w:tcPr>
            <w:tcW w:w="567" w:type="dxa"/>
            <w:gridSpan w:val="3"/>
            <w:shd w:val="clear" w:color="auto" w:fill="auto"/>
            <w:noWrap/>
            <w:hideMark/>
          </w:tcPr>
          <w:p w:rsidR="00C57A7E" w:rsidRPr="009C32E7" w:rsidRDefault="00C57A7E" w:rsidP="00C57A7E">
            <w:pPr>
              <w:ind w:left="-79" w:right="-79"/>
              <w:jc w:val="center"/>
              <w:rPr>
                <w:spacing w:val="-4"/>
              </w:rPr>
            </w:pPr>
          </w:p>
        </w:tc>
        <w:tc>
          <w:tcPr>
            <w:tcW w:w="425" w:type="dxa"/>
            <w:shd w:val="clear" w:color="auto" w:fill="auto"/>
            <w:noWrap/>
            <w:hideMark/>
          </w:tcPr>
          <w:p w:rsidR="00C57A7E" w:rsidRPr="009C32E7" w:rsidRDefault="00C57A7E" w:rsidP="00C57A7E">
            <w:pPr>
              <w:ind w:left="-79" w:right="-79"/>
              <w:jc w:val="center"/>
              <w:rPr>
                <w:spacing w:val="-4"/>
              </w:rPr>
            </w:pPr>
          </w:p>
        </w:tc>
        <w:tc>
          <w:tcPr>
            <w:tcW w:w="1254" w:type="dxa"/>
            <w:gridSpan w:val="2"/>
            <w:shd w:val="clear" w:color="auto" w:fill="auto"/>
          </w:tcPr>
          <w:p w:rsidR="00C57A7E" w:rsidRPr="003B4DFC" w:rsidRDefault="00C57A7E" w:rsidP="00C57A7E">
            <w:pPr>
              <w:jc w:val="center"/>
            </w:pPr>
            <w:r>
              <w:rPr>
                <w:spacing w:val="-4"/>
              </w:rPr>
              <w:t>887,0</w:t>
            </w:r>
          </w:p>
        </w:tc>
        <w:tc>
          <w:tcPr>
            <w:tcW w:w="1300" w:type="dxa"/>
            <w:gridSpan w:val="2"/>
            <w:shd w:val="clear" w:color="auto" w:fill="auto"/>
            <w:noWrap/>
            <w:hideMark/>
          </w:tcPr>
          <w:p w:rsidR="00C57A7E" w:rsidRPr="003B4DFC" w:rsidRDefault="00C57A7E" w:rsidP="00C57A7E">
            <w:pPr>
              <w:jc w:val="center"/>
            </w:pPr>
            <w:r>
              <w:rPr>
                <w:spacing w:val="-4"/>
              </w:rPr>
              <w:t>1 500,0</w:t>
            </w:r>
          </w:p>
        </w:tc>
        <w:tc>
          <w:tcPr>
            <w:tcW w:w="1211" w:type="dxa"/>
            <w:gridSpan w:val="2"/>
            <w:shd w:val="clear" w:color="auto" w:fill="auto"/>
          </w:tcPr>
          <w:p w:rsidR="00C57A7E" w:rsidRPr="003B4DFC" w:rsidRDefault="00C57A7E" w:rsidP="00C57A7E">
            <w:pPr>
              <w:jc w:val="center"/>
            </w:pPr>
            <w:r>
              <w:rPr>
                <w:spacing w:val="-4"/>
              </w:rPr>
              <w:t>1 500,0</w:t>
            </w:r>
          </w:p>
        </w:tc>
        <w:tc>
          <w:tcPr>
            <w:tcW w:w="1340" w:type="dxa"/>
            <w:shd w:val="clear" w:color="auto" w:fill="auto"/>
          </w:tcPr>
          <w:p w:rsidR="00C57A7E" w:rsidRPr="003B4DFC" w:rsidRDefault="00C57A7E" w:rsidP="00C57A7E">
            <w:pPr>
              <w:ind w:left="-79" w:right="-79"/>
              <w:jc w:val="center"/>
              <w:rPr>
                <w:highlight w:val="yellow"/>
              </w:rPr>
            </w:pPr>
            <w:r>
              <w:t>3 887,0</w:t>
            </w:r>
          </w:p>
        </w:tc>
      </w:tr>
      <w:tr w:rsidR="00BE1A8D" w:rsidRPr="009C32E7" w:rsidTr="000D39FA">
        <w:tblPrEx>
          <w:tblBorders>
            <w:bottom w:val="single" w:sz="4" w:space="0" w:color="auto"/>
          </w:tblBorders>
        </w:tblPrEx>
        <w:trPr>
          <w:gridBefore w:val="1"/>
          <w:wBefore w:w="23" w:type="dxa"/>
          <w:trHeight w:val="85"/>
        </w:trPr>
        <w:tc>
          <w:tcPr>
            <w:tcW w:w="563" w:type="dxa"/>
            <w:gridSpan w:val="2"/>
            <w:vMerge/>
            <w:shd w:val="clear" w:color="auto" w:fill="auto"/>
          </w:tcPr>
          <w:p w:rsidR="00BE1A8D" w:rsidRPr="009C32E7" w:rsidRDefault="00BE1A8D" w:rsidP="00BE1A8D">
            <w:pPr>
              <w:ind w:left="-79" w:right="-79"/>
              <w:rPr>
                <w:spacing w:val="-4"/>
              </w:rPr>
            </w:pPr>
          </w:p>
        </w:tc>
        <w:tc>
          <w:tcPr>
            <w:tcW w:w="2088" w:type="dxa"/>
            <w:gridSpan w:val="2"/>
            <w:vMerge/>
            <w:shd w:val="clear" w:color="auto" w:fill="auto"/>
            <w:hideMark/>
          </w:tcPr>
          <w:p w:rsidR="00BE1A8D" w:rsidRPr="009C32E7" w:rsidRDefault="00BE1A8D" w:rsidP="00BE1A8D">
            <w:pPr>
              <w:ind w:left="-79" w:right="-79"/>
              <w:rPr>
                <w:spacing w:val="-4"/>
              </w:rPr>
            </w:pPr>
          </w:p>
        </w:tc>
        <w:tc>
          <w:tcPr>
            <w:tcW w:w="2276" w:type="dxa"/>
            <w:gridSpan w:val="2"/>
            <w:vMerge/>
            <w:shd w:val="clear" w:color="auto" w:fill="auto"/>
            <w:hideMark/>
          </w:tcPr>
          <w:p w:rsidR="00BE1A8D" w:rsidRPr="009C32E7" w:rsidRDefault="00BE1A8D" w:rsidP="00BE1A8D">
            <w:pPr>
              <w:ind w:left="-79" w:right="-79"/>
              <w:rPr>
                <w:spacing w:val="-4"/>
              </w:rPr>
            </w:pPr>
          </w:p>
        </w:tc>
        <w:tc>
          <w:tcPr>
            <w:tcW w:w="3582" w:type="dxa"/>
            <w:shd w:val="clear" w:color="auto" w:fill="auto"/>
            <w:hideMark/>
          </w:tcPr>
          <w:p w:rsidR="00BE1A8D" w:rsidRPr="009C32E7" w:rsidRDefault="00BE1A8D" w:rsidP="00BE1A8D">
            <w:pPr>
              <w:ind w:left="-79" w:right="-79"/>
              <w:rPr>
                <w:spacing w:val="-4"/>
              </w:rPr>
            </w:pPr>
            <w:r w:rsidRPr="009C32E7">
              <w:rPr>
                <w:spacing w:val="-4"/>
              </w:rPr>
              <w:t>Управление образования</w:t>
            </w:r>
          </w:p>
        </w:tc>
        <w:tc>
          <w:tcPr>
            <w:tcW w:w="425" w:type="dxa"/>
            <w:gridSpan w:val="2"/>
            <w:shd w:val="clear" w:color="auto" w:fill="auto"/>
            <w:noWrap/>
            <w:hideMark/>
          </w:tcPr>
          <w:p w:rsidR="00BE1A8D" w:rsidRPr="009C32E7" w:rsidRDefault="00BE1A8D" w:rsidP="00BE1A8D">
            <w:pPr>
              <w:ind w:left="-79" w:right="-79"/>
              <w:jc w:val="center"/>
              <w:rPr>
                <w:spacing w:val="-4"/>
              </w:rPr>
            </w:pPr>
            <w:r w:rsidRPr="009C32E7">
              <w:rPr>
                <w:spacing w:val="-4"/>
              </w:rPr>
              <w:t>050</w:t>
            </w:r>
          </w:p>
        </w:tc>
        <w:tc>
          <w:tcPr>
            <w:tcW w:w="567" w:type="dxa"/>
            <w:gridSpan w:val="2"/>
            <w:shd w:val="clear" w:color="auto" w:fill="auto"/>
            <w:noWrap/>
            <w:hideMark/>
          </w:tcPr>
          <w:p w:rsidR="00BE1A8D" w:rsidRPr="009C32E7" w:rsidRDefault="00BE1A8D" w:rsidP="00BE1A8D">
            <w:pPr>
              <w:ind w:left="-79" w:right="-79"/>
              <w:jc w:val="center"/>
              <w:rPr>
                <w:spacing w:val="-4"/>
              </w:rPr>
            </w:pPr>
          </w:p>
        </w:tc>
        <w:tc>
          <w:tcPr>
            <w:tcW w:w="567" w:type="dxa"/>
            <w:gridSpan w:val="3"/>
            <w:shd w:val="clear" w:color="auto" w:fill="auto"/>
            <w:noWrap/>
            <w:hideMark/>
          </w:tcPr>
          <w:p w:rsidR="00BE1A8D" w:rsidRPr="009C32E7" w:rsidRDefault="00BE1A8D" w:rsidP="00BE1A8D">
            <w:pPr>
              <w:ind w:left="-79" w:right="-79"/>
              <w:jc w:val="center"/>
              <w:rPr>
                <w:spacing w:val="-4"/>
              </w:rPr>
            </w:pPr>
          </w:p>
        </w:tc>
        <w:tc>
          <w:tcPr>
            <w:tcW w:w="425" w:type="dxa"/>
            <w:shd w:val="clear" w:color="auto" w:fill="auto"/>
            <w:noWrap/>
            <w:hideMark/>
          </w:tcPr>
          <w:p w:rsidR="00BE1A8D" w:rsidRPr="009C32E7" w:rsidRDefault="00BE1A8D" w:rsidP="00BE1A8D">
            <w:pPr>
              <w:ind w:left="-79" w:right="-79"/>
              <w:jc w:val="center"/>
              <w:rPr>
                <w:spacing w:val="-4"/>
              </w:rPr>
            </w:pPr>
          </w:p>
        </w:tc>
        <w:tc>
          <w:tcPr>
            <w:tcW w:w="1254" w:type="dxa"/>
            <w:gridSpan w:val="2"/>
            <w:shd w:val="clear" w:color="auto" w:fill="auto"/>
          </w:tcPr>
          <w:p w:rsidR="00BE1A8D" w:rsidRPr="009C32E7" w:rsidRDefault="00BE1A8D" w:rsidP="00BE1A8D">
            <w:pPr>
              <w:jc w:val="center"/>
            </w:pPr>
            <w:r w:rsidRPr="009C32E7">
              <w:rPr>
                <w:spacing w:val="-4"/>
              </w:rPr>
              <w:t>50,0</w:t>
            </w:r>
          </w:p>
        </w:tc>
        <w:tc>
          <w:tcPr>
            <w:tcW w:w="1300" w:type="dxa"/>
            <w:gridSpan w:val="2"/>
            <w:shd w:val="clear" w:color="auto" w:fill="auto"/>
            <w:noWrap/>
            <w:hideMark/>
          </w:tcPr>
          <w:p w:rsidR="00BE1A8D" w:rsidRPr="009C32E7" w:rsidRDefault="00BE1A8D" w:rsidP="00BE1A8D">
            <w:pPr>
              <w:jc w:val="center"/>
            </w:pPr>
            <w:r w:rsidRPr="009C32E7">
              <w:rPr>
                <w:spacing w:val="-4"/>
              </w:rPr>
              <w:t>50,0</w:t>
            </w:r>
          </w:p>
        </w:tc>
        <w:tc>
          <w:tcPr>
            <w:tcW w:w="1211" w:type="dxa"/>
            <w:gridSpan w:val="2"/>
            <w:shd w:val="clear" w:color="auto" w:fill="auto"/>
          </w:tcPr>
          <w:p w:rsidR="00BE1A8D" w:rsidRPr="009C32E7" w:rsidRDefault="00BE1A8D" w:rsidP="00BE1A8D">
            <w:pPr>
              <w:jc w:val="center"/>
            </w:pPr>
            <w:r w:rsidRPr="009C32E7">
              <w:rPr>
                <w:spacing w:val="-4"/>
              </w:rPr>
              <w:t>50,0</w:t>
            </w:r>
          </w:p>
        </w:tc>
        <w:tc>
          <w:tcPr>
            <w:tcW w:w="1340" w:type="dxa"/>
            <w:shd w:val="clear" w:color="auto" w:fill="auto"/>
          </w:tcPr>
          <w:p w:rsidR="00BE1A8D" w:rsidRPr="009C32E7" w:rsidRDefault="00BE1A8D" w:rsidP="00BE1A8D">
            <w:pPr>
              <w:jc w:val="center"/>
            </w:pPr>
            <w:r w:rsidRPr="009C32E7">
              <w:rPr>
                <w:spacing w:val="-4"/>
              </w:rPr>
              <w:t>150,0</w:t>
            </w:r>
          </w:p>
        </w:tc>
      </w:tr>
      <w:tr w:rsidR="00343130" w:rsidRPr="009C32E7" w:rsidTr="000D39FA">
        <w:tblPrEx>
          <w:tblBorders>
            <w:bottom w:val="single" w:sz="4" w:space="0" w:color="auto"/>
          </w:tblBorders>
        </w:tblPrEx>
        <w:trPr>
          <w:gridBefore w:val="1"/>
          <w:wBefore w:w="23" w:type="dxa"/>
          <w:trHeight w:val="85"/>
        </w:trPr>
        <w:tc>
          <w:tcPr>
            <w:tcW w:w="563" w:type="dxa"/>
            <w:gridSpan w:val="2"/>
            <w:vMerge w:val="restart"/>
            <w:shd w:val="clear" w:color="auto" w:fill="auto"/>
          </w:tcPr>
          <w:p w:rsidR="00343130" w:rsidRPr="009C32E7" w:rsidRDefault="00343130" w:rsidP="00343130">
            <w:pPr>
              <w:ind w:left="-79" w:right="-79"/>
              <w:rPr>
                <w:spacing w:val="-4"/>
              </w:rPr>
            </w:pPr>
          </w:p>
        </w:tc>
        <w:tc>
          <w:tcPr>
            <w:tcW w:w="2088" w:type="dxa"/>
            <w:gridSpan w:val="2"/>
            <w:vMerge w:val="restart"/>
            <w:shd w:val="clear" w:color="auto" w:fill="auto"/>
            <w:hideMark/>
          </w:tcPr>
          <w:p w:rsidR="00343130" w:rsidRPr="009C32E7" w:rsidRDefault="00343130" w:rsidP="00343130">
            <w:pPr>
              <w:ind w:left="-79" w:right="-79"/>
              <w:rPr>
                <w:spacing w:val="-4"/>
              </w:rPr>
            </w:pPr>
            <w:r w:rsidRPr="009C32E7">
              <w:rPr>
                <w:spacing w:val="-4"/>
              </w:rPr>
              <w:t>Подпрограмма №1</w:t>
            </w:r>
          </w:p>
          <w:p w:rsidR="00343130" w:rsidRPr="009C32E7" w:rsidRDefault="00343130" w:rsidP="00343130">
            <w:pPr>
              <w:ind w:left="-79" w:right="-79"/>
              <w:rPr>
                <w:spacing w:val="-4"/>
              </w:rPr>
            </w:pPr>
          </w:p>
        </w:tc>
        <w:tc>
          <w:tcPr>
            <w:tcW w:w="2276" w:type="dxa"/>
            <w:gridSpan w:val="2"/>
            <w:vMerge w:val="restart"/>
            <w:shd w:val="clear" w:color="auto" w:fill="auto"/>
            <w:hideMark/>
          </w:tcPr>
          <w:p w:rsidR="00343130" w:rsidRPr="009C32E7" w:rsidRDefault="00343130" w:rsidP="00343130">
            <w:pPr>
              <w:ind w:left="-79" w:right="-79"/>
              <w:rPr>
                <w:spacing w:val="-4"/>
              </w:rPr>
            </w:pPr>
            <w:r w:rsidRPr="009C32E7">
              <w:rPr>
                <w:spacing w:val="-4"/>
              </w:rPr>
              <w:t>Создание благоприятной среды для включения молодёжи в различные формы социально-активной деятельности</w:t>
            </w:r>
          </w:p>
        </w:tc>
        <w:tc>
          <w:tcPr>
            <w:tcW w:w="3582" w:type="dxa"/>
            <w:shd w:val="clear" w:color="auto" w:fill="auto"/>
            <w:hideMark/>
          </w:tcPr>
          <w:p w:rsidR="00343130" w:rsidRPr="009C32E7" w:rsidRDefault="00343130" w:rsidP="00343130">
            <w:pPr>
              <w:ind w:left="-79" w:right="-79"/>
              <w:rPr>
                <w:spacing w:val="-4"/>
              </w:rPr>
            </w:pPr>
            <w:r w:rsidRPr="009C32E7">
              <w:rPr>
                <w:spacing w:val="-4"/>
              </w:rPr>
              <w:t xml:space="preserve">всего расходные обязательства </w:t>
            </w:r>
            <w:r w:rsidRPr="009C32E7">
              <w:rPr>
                <w:spacing w:val="-4"/>
              </w:rPr>
              <w:br/>
              <w:t>по подпрограмме государственной программы Красноярского края</w:t>
            </w:r>
          </w:p>
        </w:tc>
        <w:tc>
          <w:tcPr>
            <w:tcW w:w="425" w:type="dxa"/>
            <w:gridSpan w:val="2"/>
            <w:shd w:val="clear" w:color="auto" w:fill="auto"/>
            <w:noWrap/>
            <w:hideMark/>
          </w:tcPr>
          <w:p w:rsidR="00343130" w:rsidRPr="009C32E7" w:rsidRDefault="00343130" w:rsidP="00343130">
            <w:pPr>
              <w:ind w:left="-79" w:right="-79"/>
              <w:jc w:val="center"/>
              <w:rPr>
                <w:spacing w:val="-4"/>
              </w:rPr>
            </w:pPr>
          </w:p>
        </w:tc>
        <w:tc>
          <w:tcPr>
            <w:tcW w:w="567" w:type="dxa"/>
            <w:gridSpan w:val="2"/>
            <w:shd w:val="clear" w:color="auto" w:fill="auto"/>
            <w:noWrap/>
            <w:hideMark/>
          </w:tcPr>
          <w:p w:rsidR="00343130" w:rsidRPr="009C32E7" w:rsidRDefault="00343130" w:rsidP="00343130">
            <w:pPr>
              <w:ind w:left="-79" w:right="-79"/>
              <w:jc w:val="center"/>
              <w:rPr>
                <w:spacing w:val="-4"/>
              </w:rPr>
            </w:pPr>
            <w:r w:rsidRPr="009C32E7">
              <w:rPr>
                <w:spacing w:val="-4"/>
              </w:rPr>
              <w:t>Х</w:t>
            </w:r>
          </w:p>
        </w:tc>
        <w:tc>
          <w:tcPr>
            <w:tcW w:w="567" w:type="dxa"/>
            <w:gridSpan w:val="3"/>
            <w:shd w:val="clear" w:color="auto" w:fill="auto"/>
            <w:noWrap/>
            <w:hideMark/>
          </w:tcPr>
          <w:p w:rsidR="00343130" w:rsidRPr="009C32E7" w:rsidRDefault="00343130" w:rsidP="00343130">
            <w:pPr>
              <w:ind w:left="-79" w:right="-79"/>
              <w:jc w:val="center"/>
              <w:rPr>
                <w:spacing w:val="-4"/>
              </w:rPr>
            </w:pPr>
            <w:r w:rsidRPr="009C32E7">
              <w:rPr>
                <w:spacing w:val="-4"/>
              </w:rPr>
              <w:t>Х</w:t>
            </w:r>
          </w:p>
        </w:tc>
        <w:tc>
          <w:tcPr>
            <w:tcW w:w="425" w:type="dxa"/>
            <w:shd w:val="clear" w:color="auto" w:fill="auto"/>
            <w:noWrap/>
            <w:hideMark/>
          </w:tcPr>
          <w:p w:rsidR="00343130" w:rsidRPr="009C32E7" w:rsidRDefault="00343130" w:rsidP="00343130">
            <w:pPr>
              <w:ind w:left="-79" w:right="-79"/>
              <w:jc w:val="center"/>
              <w:rPr>
                <w:spacing w:val="-4"/>
              </w:rPr>
            </w:pPr>
            <w:r w:rsidRPr="009C32E7">
              <w:rPr>
                <w:spacing w:val="-4"/>
              </w:rPr>
              <w:t>Х</w:t>
            </w:r>
          </w:p>
        </w:tc>
        <w:tc>
          <w:tcPr>
            <w:tcW w:w="1254" w:type="dxa"/>
            <w:gridSpan w:val="2"/>
            <w:shd w:val="clear" w:color="auto" w:fill="auto"/>
            <w:vAlign w:val="bottom"/>
          </w:tcPr>
          <w:p w:rsidR="00343130" w:rsidRPr="003B4DFC" w:rsidRDefault="00343130" w:rsidP="00343130">
            <w:pPr>
              <w:jc w:val="center"/>
            </w:pPr>
            <w:r>
              <w:t>7 761,9</w:t>
            </w:r>
          </w:p>
        </w:tc>
        <w:tc>
          <w:tcPr>
            <w:tcW w:w="1300" w:type="dxa"/>
            <w:gridSpan w:val="2"/>
            <w:shd w:val="clear" w:color="auto" w:fill="auto"/>
            <w:noWrap/>
            <w:hideMark/>
          </w:tcPr>
          <w:p w:rsidR="00343130" w:rsidRDefault="00343130" w:rsidP="00343130">
            <w:pPr>
              <w:jc w:val="center"/>
            </w:pPr>
          </w:p>
          <w:p w:rsidR="00343130" w:rsidRDefault="00343130" w:rsidP="00343130">
            <w:pPr>
              <w:jc w:val="center"/>
            </w:pPr>
          </w:p>
          <w:p w:rsidR="00343130" w:rsidRPr="003B4DFC" w:rsidRDefault="00343130" w:rsidP="00343130">
            <w:pPr>
              <w:jc w:val="center"/>
            </w:pPr>
            <w:r>
              <w:t>7 505,2</w:t>
            </w:r>
          </w:p>
        </w:tc>
        <w:tc>
          <w:tcPr>
            <w:tcW w:w="1211" w:type="dxa"/>
            <w:gridSpan w:val="2"/>
            <w:shd w:val="clear" w:color="auto" w:fill="auto"/>
          </w:tcPr>
          <w:p w:rsidR="00343130" w:rsidRDefault="00343130" w:rsidP="00343130">
            <w:pPr>
              <w:jc w:val="center"/>
            </w:pPr>
          </w:p>
          <w:p w:rsidR="00343130" w:rsidRDefault="00343130" w:rsidP="00343130">
            <w:pPr>
              <w:jc w:val="center"/>
            </w:pPr>
          </w:p>
          <w:p w:rsidR="00343130" w:rsidRPr="003B4DFC" w:rsidRDefault="00343130" w:rsidP="00343130">
            <w:pPr>
              <w:jc w:val="center"/>
            </w:pPr>
            <w:r>
              <w:t>7 505,2</w:t>
            </w:r>
          </w:p>
        </w:tc>
        <w:tc>
          <w:tcPr>
            <w:tcW w:w="1340" w:type="dxa"/>
            <w:shd w:val="clear" w:color="auto" w:fill="auto"/>
            <w:vAlign w:val="bottom"/>
          </w:tcPr>
          <w:p w:rsidR="00343130" w:rsidRPr="003B4DFC" w:rsidRDefault="00343130" w:rsidP="00343130">
            <w:pPr>
              <w:jc w:val="center"/>
            </w:pPr>
            <w:r>
              <w:t>22 772,3</w:t>
            </w:r>
          </w:p>
        </w:tc>
      </w:tr>
      <w:tr w:rsidR="0013016D" w:rsidRPr="009C32E7" w:rsidTr="000D39FA">
        <w:tblPrEx>
          <w:tblBorders>
            <w:bottom w:val="single" w:sz="4" w:space="0" w:color="auto"/>
          </w:tblBorders>
        </w:tblPrEx>
        <w:trPr>
          <w:gridBefore w:val="1"/>
          <w:wBefore w:w="23" w:type="dxa"/>
          <w:trHeight w:val="85"/>
        </w:trPr>
        <w:tc>
          <w:tcPr>
            <w:tcW w:w="563" w:type="dxa"/>
            <w:gridSpan w:val="2"/>
            <w:vMerge/>
            <w:shd w:val="clear" w:color="auto" w:fill="auto"/>
          </w:tcPr>
          <w:p w:rsidR="0013016D" w:rsidRPr="009C32E7" w:rsidRDefault="0013016D" w:rsidP="0013016D">
            <w:pPr>
              <w:ind w:left="-79" w:right="-79"/>
              <w:rPr>
                <w:spacing w:val="-4"/>
              </w:rPr>
            </w:pPr>
          </w:p>
        </w:tc>
        <w:tc>
          <w:tcPr>
            <w:tcW w:w="2088" w:type="dxa"/>
            <w:gridSpan w:val="2"/>
            <w:vMerge/>
            <w:shd w:val="clear" w:color="auto" w:fill="auto"/>
            <w:hideMark/>
          </w:tcPr>
          <w:p w:rsidR="0013016D" w:rsidRPr="009C32E7" w:rsidRDefault="0013016D" w:rsidP="0013016D">
            <w:pPr>
              <w:ind w:left="-79" w:right="-79"/>
              <w:rPr>
                <w:spacing w:val="-4"/>
              </w:rPr>
            </w:pPr>
          </w:p>
        </w:tc>
        <w:tc>
          <w:tcPr>
            <w:tcW w:w="2276" w:type="dxa"/>
            <w:gridSpan w:val="2"/>
            <w:vMerge/>
            <w:shd w:val="clear" w:color="auto" w:fill="auto"/>
            <w:hideMark/>
          </w:tcPr>
          <w:p w:rsidR="0013016D" w:rsidRPr="009C32E7" w:rsidRDefault="0013016D" w:rsidP="0013016D">
            <w:pPr>
              <w:ind w:left="-79" w:right="-79"/>
              <w:rPr>
                <w:spacing w:val="-4"/>
              </w:rPr>
            </w:pPr>
          </w:p>
        </w:tc>
        <w:tc>
          <w:tcPr>
            <w:tcW w:w="3582" w:type="dxa"/>
            <w:shd w:val="clear" w:color="auto" w:fill="auto"/>
            <w:hideMark/>
          </w:tcPr>
          <w:p w:rsidR="0013016D" w:rsidRPr="009C32E7" w:rsidRDefault="0013016D" w:rsidP="0013016D">
            <w:pPr>
              <w:ind w:left="-79" w:right="-79"/>
              <w:rPr>
                <w:spacing w:val="-4"/>
              </w:rPr>
            </w:pPr>
            <w:r w:rsidRPr="009C32E7">
              <w:rPr>
                <w:spacing w:val="-4"/>
              </w:rPr>
              <w:t>в том числе по ГРБС:</w:t>
            </w:r>
          </w:p>
        </w:tc>
        <w:tc>
          <w:tcPr>
            <w:tcW w:w="425" w:type="dxa"/>
            <w:gridSpan w:val="2"/>
            <w:shd w:val="clear" w:color="auto" w:fill="auto"/>
            <w:noWrap/>
            <w:hideMark/>
          </w:tcPr>
          <w:p w:rsidR="0013016D" w:rsidRPr="009C32E7" w:rsidRDefault="0013016D" w:rsidP="0013016D">
            <w:pPr>
              <w:ind w:left="-79" w:right="-79"/>
              <w:jc w:val="center"/>
              <w:rPr>
                <w:spacing w:val="-4"/>
              </w:rPr>
            </w:pPr>
          </w:p>
        </w:tc>
        <w:tc>
          <w:tcPr>
            <w:tcW w:w="567" w:type="dxa"/>
            <w:gridSpan w:val="2"/>
            <w:shd w:val="clear" w:color="auto" w:fill="auto"/>
            <w:noWrap/>
            <w:hideMark/>
          </w:tcPr>
          <w:p w:rsidR="0013016D" w:rsidRPr="009C32E7" w:rsidRDefault="0013016D" w:rsidP="0013016D">
            <w:pPr>
              <w:ind w:left="-79" w:right="-79"/>
              <w:jc w:val="center"/>
              <w:rPr>
                <w:spacing w:val="-4"/>
              </w:rPr>
            </w:pPr>
            <w:r w:rsidRPr="009C32E7">
              <w:rPr>
                <w:spacing w:val="-4"/>
              </w:rPr>
              <w:t>Х</w:t>
            </w:r>
          </w:p>
        </w:tc>
        <w:tc>
          <w:tcPr>
            <w:tcW w:w="567" w:type="dxa"/>
            <w:gridSpan w:val="3"/>
            <w:shd w:val="clear" w:color="auto" w:fill="auto"/>
            <w:noWrap/>
            <w:hideMark/>
          </w:tcPr>
          <w:p w:rsidR="0013016D" w:rsidRPr="009C32E7" w:rsidRDefault="0013016D" w:rsidP="0013016D">
            <w:pPr>
              <w:ind w:left="-79" w:right="-79"/>
              <w:jc w:val="center"/>
              <w:rPr>
                <w:spacing w:val="-4"/>
              </w:rPr>
            </w:pPr>
            <w:r w:rsidRPr="009C32E7">
              <w:rPr>
                <w:spacing w:val="-4"/>
              </w:rPr>
              <w:t>Х</w:t>
            </w:r>
          </w:p>
        </w:tc>
        <w:tc>
          <w:tcPr>
            <w:tcW w:w="425" w:type="dxa"/>
            <w:shd w:val="clear" w:color="auto" w:fill="auto"/>
            <w:noWrap/>
            <w:hideMark/>
          </w:tcPr>
          <w:p w:rsidR="0013016D" w:rsidRPr="009C32E7" w:rsidRDefault="0013016D" w:rsidP="0013016D">
            <w:pPr>
              <w:ind w:left="-79" w:right="-79"/>
              <w:jc w:val="center"/>
              <w:rPr>
                <w:spacing w:val="-4"/>
              </w:rPr>
            </w:pPr>
            <w:r w:rsidRPr="009C32E7">
              <w:rPr>
                <w:spacing w:val="-4"/>
              </w:rPr>
              <w:t>Х</w:t>
            </w:r>
          </w:p>
        </w:tc>
        <w:tc>
          <w:tcPr>
            <w:tcW w:w="1254" w:type="dxa"/>
            <w:gridSpan w:val="2"/>
            <w:shd w:val="clear" w:color="auto" w:fill="auto"/>
          </w:tcPr>
          <w:p w:rsidR="0013016D" w:rsidRPr="009C32E7" w:rsidRDefault="0013016D" w:rsidP="0013016D">
            <w:pPr>
              <w:ind w:left="-79" w:right="-79"/>
              <w:jc w:val="center"/>
              <w:rPr>
                <w:spacing w:val="-4"/>
                <w:highlight w:val="yellow"/>
              </w:rPr>
            </w:pPr>
          </w:p>
        </w:tc>
        <w:tc>
          <w:tcPr>
            <w:tcW w:w="1300" w:type="dxa"/>
            <w:gridSpan w:val="2"/>
            <w:shd w:val="clear" w:color="auto" w:fill="auto"/>
            <w:noWrap/>
            <w:hideMark/>
          </w:tcPr>
          <w:p w:rsidR="0013016D" w:rsidRPr="009C32E7" w:rsidRDefault="0013016D" w:rsidP="0013016D">
            <w:pPr>
              <w:ind w:left="-79" w:right="-79"/>
              <w:jc w:val="center"/>
              <w:rPr>
                <w:spacing w:val="-4"/>
              </w:rPr>
            </w:pPr>
          </w:p>
        </w:tc>
        <w:tc>
          <w:tcPr>
            <w:tcW w:w="1211" w:type="dxa"/>
            <w:gridSpan w:val="2"/>
            <w:shd w:val="clear" w:color="auto" w:fill="auto"/>
          </w:tcPr>
          <w:p w:rsidR="0013016D" w:rsidRPr="009C32E7" w:rsidRDefault="0013016D" w:rsidP="0013016D">
            <w:pPr>
              <w:ind w:left="-79" w:right="-79"/>
              <w:jc w:val="center"/>
              <w:rPr>
                <w:spacing w:val="-4"/>
                <w:highlight w:val="yellow"/>
              </w:rPr>
            </w:pPr>
          </w:p>
        </w:tc>
        <w:tc>
          <w:tcPr>
            <w:tcW w:w="1340" w:type="dxa"/>
            <w:shd w:val="clear" w:color="auto" w:fill="auto"/>
          </w:tcPr>
          <w:p w:rsidR="0013016D" w:rsidRPr="009C32E7" w:rsidRDefault="0013016D" w:rsidP="0013016D">
            <w:pPr>
              <w:ind w:left="-79" w:right="-79"/>
              <w:jc w:val="center"/>
              <w:rPr>
                <w:spacing w:val="-4"/>
                <w:highlight w:val="yellow"/>
              </w:rPr>
            </w:pPr>
          </w:p>
        </w:tc>
      </w:tr>
      <w:tr w:rsidR="00C57A7E" w:rsidRPr="009C32E7" w:rsidTr="000D39FA">
        <w:tblPrEx>
          <w:tblBorders>
            <w:bottom w:val="single" w:sz="4" w:space="0" w:color="auto"/>
          </w:tblBorders>
        </w:tblPrEx>
        <w:trPr>
          <w:gridBefore w:val="1"/>
          <w:wBefore w:w="23" w:type="dxa"/>
          <w:trHeight w:val="110"/>
        </w:trPr>
        <w:tc>
          <w:tcPr>
            <w:tcW w:w="563" w:type="dxa"/>
            <w:gridSpan w:val="2"/>
            <w:vMerge/>
            <w:shd w:val="clear" w:color="auto" w:fill="auto"/>
          </w:tcPr>
          <w:p w:rsidR="00C57A7E" w:rsidRPr="009C32E7" w:rsidRDefault="00C57A7E" w:rsidP="00C57A7E">
            <w:pPr>
              <w:ind w:left="-79" w:right="-79"/>
              <w:rPr>
                <w:spacing w:val="-4"/>
              </w:rPr>
            </w:pPr>
          </w:p>
        </w:tc>
        <w:tc>
          <w:tcPr>
            <w:tcW w:w="2088" w:type="dxa"/>
            <w:gridSpan w:val="2"/>
            <w:vMerge/>
            <w:shd w:val="clear" w:color="auto" w:fill="auto"/>
            <w:hideMark/>
          </w:tcPr>
          <w:p w:rsidR="00C57A7E" w:rsidRPr="009C32E7" w:rsidRDefault="00C57A7E" w:rsidP="00C57A7E">
            <w:pPr>
              <w:ind w:left="-79" w:right="-79"/>
              <w:rPr>
                <w:spacing w:val="-4"/>
              </w:rPr>
            </w:pPr>
          </w:p>
        </w:tc>
        <w:tc>
          <w:tcPr>
            <w:tcW w:w="2276" w:type="dxa"/>
            <w:gridSpan w:val="2"/>
            <w:vMerge/>
            <w:shd w:val="clear" w:color="auto" w:fill="auto"/>
            <w:hideMark/>
          </w:tcPr>
          <w:p w:rsidR="00C57A7E" w:rsidRPr="009C32E7" w:rsidRDefault="00C57A7E" w:rsidP="00C57A7E">
            <w:pPr>
              <w:ind w:left="-79" w:right="-79"/>
              <w:rPr>
                <w:spacing w:val="-4"/>
              </w:rPr>
            </w:pPr>
          </w:p>
        </w:tc>
        <w:tc>
          <w:tcPr>
            <w:tcW w:w="3582" w:type="dxa"/>
            <w:shd w:val="clear" w:color="auto" w:fill="auto"/>
            <w:hideMark/>
          </w:tcPr>
          <w:p w:rsidR="00C57A7E" w:rsidRPr="009C32E7" w:rsidRDefault="00C57A7E" w:rsidP="00C57A7E">
            <w:pPr>
              <w:ind w:left="-79" w:right="-79"/>
              <w:rPr>
                <w:spacing w:val="-4"/>
              </w:rPr>
            </w:pPr>
            <w:r w:rsidRPr="009C32E7">
              <w:rPr>
                <w:spacing w:val="-4"/>
              </w:rPr>
              <w:t>МКУ «УКСМП»</w:t>
            </w:r>
          </w:p>
        </w:tc>
        <w:tc>
          <w:tcPr>
            <w:tcW w:w="425" w:type="dxa"/>
            <w:gridSpan w:val="2"/>
            <w:shd w:val="clear" w:color="auto" w:fill="auto"/>
            <w:noWrap/>
            <w:hideMark/>
          </w:tcPr>
          <w:p w:rsidR="00C57A7E" w:rsidRPr="009C32E7" w:rsidRDefault="00C57A7E" w:rsidP="00C57A7E">
            <w:pPr>
              <w:ind w:left="-79" w:right="-79"/>
              <w:jc w:val="center"/>
              <w:rPr>
                <w:spacing w:val="-4"/>
              </w:rPr>
            </w:pPr>
            <w:r w:rsidRPr="009C32E7">
              <w:rPr>
                <w:spacing w:val="-4"/>
              </w:rPr>
              <w:t>080</w:t>
            </w:r>
          </w:p>
        </w:tc>
        <w:tc>
          <w:tcPr>
            <w:tcW w:w="567" w:type="dxa"/>
            <w:gridSpan w:val="2"/>
            <w:shd w:val="clear" w:color="auto" w:fill="auto"/>
            <w:noWrap/>
            <w:hideMark/>
          </w:tcPr>
          <w:p w:rsidR="00C57A7E" w:rsidRPr="009C32E7" w:rsidRDefault="00C57A7E" w:rsidP="00C57A7E">
            <w:pPr>
              <w:ind w:left="-79" w:right="-79"/>
              <w:jc w:val="center"/>
              <w:rPr>
                <w:spacing w:val="-4"/>
              </w:rPr>
            </w:pPr>
            <w:r w:rsidRPr="009C32E7">
              <w:rPr>
                <w:spacing w:val="-4"/>
              </w:rPr>
              <w:t>Х</w:t>
            </w:r>
          </w:p>
        </w:tc>
        <w:tc>
          <w:tcPr>
            <w:tcW w:w="567" w:type="dxa"/>
            <w:gridSpan w:val="3"/>
            <w:shd w:val="clear" w:color="auto" w:fill="auto"/>
            <w:noWrap/>
            <w:hideMark/>
          </w:tcPr>
          <w:p w:rsidR="00C57A7E" w:rsidRPr="009C32E7" w:rsidRDefault="00C57A7E" w:rsidP="00C57A7E">
            <w:pPr>
              <w:ind w:left="-79" w:right="-79"/>
              <w:jc w:val="center"/>
              <w:rPr>
                <w:spacing w:val="-4"/>
              </w:rPr>
            </w:pPr>
            <w:r w:rsidRPr="009C32E7">
              <w:rPr>
                <w:spacing w:val="-4"/>
              </w:rPr>
              <w:t>Х</w:t>
            </w:r>
          </w:p>
        </w:tc>
        <w:tc>
          <w:tcPr>
            <w:tcW w:w="425" w:type="dxa"/>
            <w:shd w:val="clear" w:color="auto" w:fill="auto"/>
            <w:noWrap/>
            <w:hideMark/>
          </w:tcPr>
          <w:p w:rsidR="00C57A7E" w:rsidRPr="009C32E7" w:rsidRDefault="00C57A7E" w:rsidP="00C57A7E">
            <w:pPr>
              <w:ind w:left="-79" w:right="-79"/>
              <w:jc w:val="center"/>
              <w:rPr>
                <w:spacing w:val="-4"/>
              </w:rPr>
            </w:pPr>
            <w:r w:rsidRPr="009C32E7">
              <w:rPr>
                <w:spacing w:val="-4"/>
              </w:rPr>
              <w:t>Х</w:t>
            </w:r>
          </w:p>
        </w:tc>
        <w:tc>
          <w:tcPr>
            <w:tcW w:w="1254" w:type="dxa"/>
            <w:gridSpan w:val="2"/>
            <w:shd w:val="clear" w:color="auto" w:fill="auto"/>
            <w:vAlign w:val="bottom"/>
          </w:tcPr>
          <w:p w:rsidR="00C57A7E" w:rsidRPr="003B4DFC" w:rsidRDefault="00343130" w:rsidP="00C57A7E">
            <w:pPr>
              <w:jc w:val="center"/>
            </w:pPr>
            <w:r>
              <w:t>7 761,9</w:t>
            </w:r>
          </w:p>
        </w:tc>
        <w:tc>
          <w:tcPr>
            <w:tcW w:w="1300" w:type="dxa"/>
            <w:gridSpan w:val="2"/>
            <w:shd w:val="clear" w:color="auto" w:fill="auto"/>
            <w:noWrap/>
            <w:hideMark/>
          </w:tcPr>
          <w:p w:rsidR="00C57A7E" w:rsidRPr="003B4DFC" w:rsidRDefault="00343130" w:rsidP="00C57A7E">
            <w:pPr>
              <w:jc w:val="center"/>
            </w:pPr>
            <w:r>
              <w:t>7 505,2</w:t>
            </w:r>
          </w:p>
        </w:tc>
        <w:tc>
          <w:tcPr>
            <w:tcW w:w="1211" w:type="dxa"/>
            <w:gridSpan w:val="2"/>
            <w:shd w:val="clear" w:color="auto" w:fill="auto"/>
          </w:tcPr>
          <w:p w:rsidR="00C57A7E" w:rsidRPr="003B4DFC" w:rsidRDefault="00343130" w:rsidP="00C57A7E">
            <w:pPr>
              <w:jc w:val="center"/>
            </w:pPr>
            <w:r>
              <w:t>7 505,2</w:t>
            </w:r>
          </w:p>
        </w:tc>
        <w:tc>
          <w:tcPr>
            <w:tcW w:w="1340" w:type="dxa"/>
            <w:shd w:val="clear" w:color="auto" w:fill="auto"/>
            <w:vAlign w:val="bottom"/>
          </w:tcPr>
          <w:p w:rsidR="00C57A7E" w:rsidRPr="003B4DFC" w:rsidRDefault="00343130" w:rsidP="00C57A7E">
            <w:pPr>
              <w:jc w:val="center"/>
            </w:pPr>
            <w:r>
              <w:t>22 772,3</w:t>
            </w:r>
          </w:p>
        </w:tc>
      </w:tr>
      <w:tr w:rsidR="00F75F2F" w:rsidRPr="009C32E7" w:rsidTr="000D39FA">
        <w:tblPrEx>
          <w:tblBorders>
            <w:bottom w:val="single" w:sz="4" w:space="0" w:color="auto"/>
          </w:tblBorders>
        </w:tblPrEx>
        <w:trPr>
          <w:gridBefore w:val="1"/>
          <w:wBefore w:w="23" w:type="dxa"/>
          <w:trHeight w:val="543"/>
        </w:trPr>
        <w:tc>
          <w:tcPr>
            <w:tcW w:w="563" w:type="dxa"/>
            <w:gridSpan w:val="2"/>
            <w:vMerge/>
            <w:shd w:val="clear" w:color="auto" w:fill="auto"/>
          </w:tcPr>
          <w:p w:rsidR="00F75F2F" w:rsidRPr="009C32E7" w:rsidRDefault="00F75F2F" w:rsidP="00F75F2F">
            <w:pPr>
              <w:ind w:left="-79" w:right="-79"/>
              <w:rPr>
                <w:spacing w:val="-4"/>
              </w:rPr>
            </w:pPr>
          </w:p>
        </w:tc>
        <w:tc>
          <w:tcPr>
            <w:tcW w:w="2088" w:type="dxa"/>
            <w:gridSpan w:val="2"/>
            <w:vMerge/>
            <w:shd w:val="clear" w:color="auto" w:fill="auto"/>
            <w:hideMark/>
          </w:tcPr>
          <w:p w:rsidR="00F75F2F" w:rsidRPr="009C32E7" w:rsidRDefault="00F75F2F" w:rsidP="00F75F2F">
            <w:pPr>
              <w:ind w:left="-79" w:right="-79"/>
              <w:rPr>
                <w:spacing w:val="-4"/>
              </w:rPr>
            </w:pPr>
          </w:p>
        </w:tc>
        <w:tc>
          <w:tcPr>
            <w:tcW w:w="2276" w:type="dxa"/>
            <w:gridSpan w:val="2"/>
            <w:vMerge/>
            <w:shd w:val="clear" w:color="auto" w:fill="auto"/>
            <w:hideMark/>
          </w:tcPr>
          <w:p w:rsidR="00F75F2F" w:rsidRPr="009C32E7" w:rsidRDefault="00F75F2F" w:rsidP="00F75F2F">
            <w:pPr>
              <w:ind w:left="-79" w:right="-79"/>
              <w:rPr>
                <w:spacing w:val="-4"/>
              </w:rPr>
            </w:pPr>
          </w:p>
        </w:tc>
        <w:tc>
          <w:tcPr>
            <w:tcW w:w="3582" w:type="dxa"/>
            <w:shd w:val="clear" w:color="auto" w:fill="auto"/>
            <w:hideMark/>
          </w:tcPr>
          <w:p w:rsidR="00F75F2F" w:rsidRPr="009C32E7" w:rsidRDefault="00F75F2F" w:rsidP="00F75F2F">
            <w:pPr>
              <w:ind w:left="-79" w:right="-79"/>
              <w:rPr>
                <w:spacing w:val="-4"/>
              </w:rPr>
            </w:pPr>
            <w:r w:rsidRPr="009C32E7">
              <w:rPr>
                <w:spacing w:val="-4"/>
              </w:rPr>
              <w:t xml:space="preserve">Управление образования </w:t>
            </w:r>
          </w:p>
          <w:p w:rsidR="00F75F2F" w:rsidRPr="009C32E7" w:rsidRDefault="00F75F2F" w:rsidP="00F75F2F">
            <w:pPr>
              <w:ind w:left="-79" w:right="-79"/>
              <w:rPr>
                <w:spacing w:val="-4"/>
              </w:rPr>
            </w:pPr>
          </w:p>
        </w:tc>
        <w:tc>
          <w:tcPr>
            <w:tcW w:w="425" w:type="dxa"/>
            <w:gridSpan w:val="2"/>
            <w:shd w:val="clear" w:color="auto" w:fill="auto"/>
            <w:noWrap/>
            <w:hideMark/>
          </w:tcPr>
          <w:p w:rsidR="00F75F2F" w:rsidRPr="009C32E7" w:rsidRDefault="00F75F2F" w:rsidP="00F75F2F">
            <w:pPr>
              <w:ind w:left="-79" w:right="-79"/>
              <w:jc w:val="center"/>
              <w:rPr>
                <w:spacing w:val="-4"/>
              </w:rPr>
            </w:pPr>
            <w:r w:rsidRPr="009C32E7">
              <w:rPr>
                <w:spacing w:val="-4"/>
              </w:rPr>
              <w:t>050</w:t>
            </w:r>
          </w:p>
        </w:tc>
        <w:tc>
          <w:tcPr>
            <w:tcW w:w="567" w:type="dxa"/>
            <w:gridSpan w:val="2"/>
            <w:shd w:val="clear" w:color="auto" w:fill="auto"/>
            <w:noWrap/>
            <w:hideMark/>
          </w:tcPr>
          <w:p w:rsidR="00F75F2F" w:rsidRPr="009C32E7" w:rsidRDefault="00F75F2F" w:rsidP="00F75F2F">
            <w:pPr>
              <w:ind w:left="-79" w:right="-79"/>
              <w:jc w:val="center"/>
              <w:rPr>
                <w:spacing w:val="-4"/>
              </w:rPr>
            </w:pPr>
          </w:p>
        </w:tc>
        <w:tc>
          <w:tcPr>
            <w:tcW w:w="567" w:type="dxa"/>
            <w:gridSpan w:val="3"/>
            <w:shd w:val="clear" w:color="auto" w:fill="auto"/>
            <w:noWrap/>
            <w:hideMark/>
          </w:tcPr>
          <w:p w:rsidR="00F75F2F" w:rsidRPr="009C32E7" w:rsidRDefault="00F75F2F" w:rsidP="00F75F2F">
            <w:pPr>
              <w:ind w:left="-79" w:right="-79"/>
              <w:jc w:val="center"/>
              <w:rPr>
                <w:spacing w:val="-4"/>
              </w:rPr>
            </w:pPr>
          </w:p>
        </w:tc>
        <w:tc>
          <w:tcPr>
            <w:tcW w:w="425" w:type="dxa"/>
            <w:shd w:val="clear" w:color="auto" w:fill="auto"/>
            <w:noWrap/>
            <w:hideMark/>
          </w:tcPr>
          <w:p w:rsidR="00F75F2F" w:rsidRPr="009C32E7" w:rsidRDefault="00F75F2F" w:rsidP="00F75F2F">
            <w:pPr>
              <w:ind w:left="-79" w:right="-79"/>
              <w:jc w:val="center"/>
              <w:rPr>
                <w:spacing w:val="-4"/>
              </w:rPr>
            </w:pPr>
          </w:p>
        </w:tc>
        <w:tc>
          <w:tcPr>
            <w:tcW w:w="1254" w:type="dxa"/>
            <w:gridSpan w:val="2"/>
            <w:shd w:val="clear" w:color="auto" w:fill="auto"/>
          </w:tcPr>
          <w:p w:rsidR="00F75F2F" w:rsidRPr="009C32E7" w:rsidRDefault="00F75F2F" w:rsidP="00BE1A8D">
            <w:pPr>
              <w:jc w:val="center"/>
            </w:pPr>
            <w:r w:rsidRPr="009C32E7">
              <w:rPr>
                <w:spacing w:val="-4"/>
              </w:rPr>
              <w:t>0,0</w:t>
            </w:r>
          </w:p>
        </w:tc>
        <w:tc>
          <w:tcPr>
            <w:tcW w:w="1300" w:type="dxa"/>
            <w:gridSpan w:val="2"/>
            <w:shd w:val="clear" w:color="auto" w:fill="auto"/>
            <w:noWrap/>
            <w:hideMark/>
          </w:tcPr>
          <w:p w:rsidR="00F75F2F" w:rsidRPr="009C32E7" w:rsidRDefault="00F75F2F" w:rsidP="00BE1A8D">
            <w:pPr>
              <w:jc w:val="center"/>
            </w:pPr>
            <w:r w:rsidRPr="009C32E7">
              <w:rPr>
                <w:spacing w:val="-4"/>
              </w:rPr>
              <w:t>0,0</w:t>
            </w:r>
          </w:p>
        </w:tc>
        <w:tc>
          <w:tcPr>
            <w:tcW w:w="1211" w:type="dxa"/>
            <w:gridSpan w:val="2"/>
            <w:shd w:val="clear" w:color="auto" w:fill="auto"/>
          </w:tcPr>
          <w:p w:rsidR="00F75F2F" w:rsidRPr="009C32E7" w:rsidRDefault="00F75F2F" w:rsidP="00BE1A8D">
            <w:pPr>
              <w:jc w:val="center"/>
            </w:pPr>
            <w:r w:rsidRPr="009C32E7">
              <w:rPr>
                <w:spacing w:val="-4"/>
              </w:rPr>
              <w:t>0,0</w:t>
            </w:r>
          </w:p>
        </w:tc>
        <w:tc>
          <w:tcPr>
            <w:tcW w:w="1340" w:type="dxa"/>
            <w:shd w:val="clear" w:color="auto" w:fill="auto"/>
          </w:tcPr>
          <w:p w:rsidR="00F75F2F" w:rsidRPr="009C32E7" w:rsidRDefault="00F75F2F" w:rsidP="00BE1A8D">
            <w:pPr>
              <w:jc w:val="center"/>
            </w:pPr>
            <w:r w:rsidRPr="009C32E7">
              <w:rPr>
                <w:spacing w:val="-4"/>
              </w:rPr>
              <w:t>0,0</w:t>
            </w:r>
          </w:p>
        </w:tc>
      </w:tr>
      <w:tr w:rsidR="004E3E64" w:rsidRPr="009C32E7" w:rsidTr="000D39FA">
        <w:tblPrEx>
          <w:tblBorders>
            <w:bottom w:val="single" w:sz="4" w:space="0" w:color="auto"/>
          </w:tblBorders>
        </w:tblPrEx>
        <w:trPr>
          <w:gridBefore w:val="1"/>
          <w:wBefore w:w="23" w:type="dxa"/>
          <w:trHeight w:val="96"/>
        </w:trPr>
        <w:tc>
          <w:tcPr>
            <w:tcW w:w="563" w:type="dxa"/>
            <w:gridSpan w:val="2"/>
            <w:vMerge w:val="restart"/>
            <w:shd w:val="clear" w:color="auto" w:fill="auto"/>
          </w:tcPr>
          <w:p w:rsidR="004E3E64" w:rsidRPr="009C32E7" w:rsidRDefault="004E3E64" w:rsidP="00663AC5">
            <w:pPr>
              <w:ind w:left="-79" w:right="-79"/>
              <w:rPr>
                <w:spacing w:val="-4"/>
              </w:rPr>
            </w:pPr>
          </w:p>
        </w:tc>
        <w:tc>
          <w:tcPr>
            <w:tcW w:w="2088" w:type="dxa"/>
            <w:gridSpan w:val="2"/>
            <w:vMerge w:val="restart"/>
            <w:shd w:val="clear" w:color="auto" w:fill="auto"/>
            <w:hideMark/>
          </w:tcPr>
          <w:p w:rsidR="004E3E64" w:rsidRPr="009C32E7" w:rsidRDefault="004E3E64" w:rsidP="00663AC5">
            <w:pPr>
              <w:ind w:left="-79" w:right="-79"/>
              <w:rPr>
                <w:spacing w:val="-4"/>
              </w:rPr>
            </w:pPr>
            <w:r w:rsidRPr="009C32E7">
              <w:rPr>
                <w:spacing w:val="-4"/>
              </w:rPr>
              <w:t>Подпрограмма №2</w:t>
            </w:r>
          </w:p>
        </w:tc>
        <w:tc>
          <w:tcPr>
            <w:tcW w:w="2276" w:type="dxa"/>
            <w:gridSpan w:val="2"/>
            <w:vMerge w:val="restart"/>
            <w:shd w:val="clear" w:color="auto" w:fill="auto"/>
            <w:hideMark/>
          </w:tcPr>
          <w:p w:rsidR="004E3E64" w:rsidRPr="009C32E7" w:rsidRDefault="004E3E64" w:rsidP="00663AC5">
            <w:pPr>
              <w:ind w:left="-74"/>
            </w:pPr>
            <w:r w:rsidRPr="009C32E7">
              <w:t>Комплексные меры противодействия</w:t>
            </w:r>
          </w:p>
          <w:p w:rsidR="004E3E64" w:rsidRPr="009C32E7" w:rsidRDefault="004E3E64" w:rsidP="00663AC5">
            <w:pPr>
              <w:ind w:left="-74" w:right="-79"/>
            </w:pPr>
            <w:r w:rsidRPr="009C32E7">
              <w:t xml:space="preserve">злоупотреблению психоактивными веществами. Профилактика </w:t>
            </w:r>
            <w:r w:rsidRPr="009C32E7">
              <w:lastRenderedPageBreak/>
              <w:t xml:space="preserve">безнадзорности и </w:t>
            </w:r>
          </w:p>
          <w:p w:rsidR="004E3E64" w:rsidRPr="009C32E7" w:rsidRDefault="004E3E64" w:rsidP="00663AC5">
            <w:pPr>
              <w:ind w:left="-74" w:right="-79"/>
              <w:rPr>
                <w:spacing w:val="-4"/>
              </w:rPr>
            </w:pPr>
            <w:r w:rsidRPr="009C32E7">
              <w:t>правонарушений</w:t>
            </w:r>
          </w:p>
        </w:tc>
        <w:tc>
          <w:tcPr>
            <w:tcW w:w="3582" w:type="dxa"/>
            <w:shd w:val="clear" w:color="auto" w:fill="auto"/>
            <w:hideMark/>
          </w:tcPr>
          <w:p w:rsidR="004E3E64" w:rsidRPr="009C32E7" w:rsidRDefault="004E3E64" w:rsidP="00663AC5">
            <w:pPr>
              <w:ind w:left="-79" w:right="-79"/>
              <w:rPr>
                <w:spacing w:val="-4"/>
              </w:rPr>
            </w:pPr>
            <w:r w:rsidRPr="009C32E7">
              <w:rPr>
                <w:spacing w:val="-4"/>
              </w:rPr>
              <w:lastRenderedPageBreak/>
              <w:t xml:space="preserve">всего расходные обязательства </w:t>
            </w:r>
          </w:p>
        </w:tc>
        <w:tc>
          <w:tcPr>
            <w:tcW w:w="425" w:type="dxa"/>
            <w:gridSpan w:val="2"/>
            <w:shd w:val="clear" w:color="auto" w:fill="auto"/>
            <w:noWrap/>
            <w:hideMark/>
          </w:tcPr>
          <w:p w:rsidR="004E3E64" w:rsidRPr="009C32E7" w:rsidRDefault="004E3E64" w:rsidP="00663AC5">
            <w:pPr>
              <w:ind w:left="-79" w:right="-79"/>
              <w:jc w:val="center"/>
              <w:rPr>
                <w:spacing w:val="-4"/>
              </w:rPr>
            </w:pPr>
          </w:p>
        </w:tc>
        <w:tc>
          <w:tcPr>
            <w:tcW w:w="567" w:type="dxa"/>
            <w:gridSpan w:val="2"/>
            <w:shd w:val="clear" w:color="auto" w:fill="auto"/>
            <w:noWrap/>
            <w:hideMark/>
          </w:tcPr>
          <w:p w:rsidR="004E3E64" w:rsidRPr="009C32E7" w:rsidRDefault="004E3E64" w:rsidP="00663AC5">
            <w:pPr>
              <w:ind w:left="-79" w:right="-79"/>
              <w:jc w:val="center"/>
              <w:rPr>
                <w:spacing w:val="-4"/>
              </w:rPr>
            </w:pPr>
          </w:p>
        </w:tc>
        <w:tc>
          <w:tcPr>
            <w:tcW w:w="567" w:type="dxa"/>
            <w:gridSpan w:val="3"/>
            <w:shd w:val="clear" w:color="auto" w:fill="auto"/>
            <w:noWrap/>
            <w:hideMark/>
          </w:tcPr>
          <w:p w:rsidR="004E3E64" w:rsidRPr="009C32E7" w:rsidRDefault="004E3E64" w:rsidP="00663AC5">
            <w:pPr>
              <w:ind w:left="-79" w:right="-79"/>
              <w:jc w:val="center"/>
              <w:rPr>
                <w:spacing w:val="-4"/>
              </w:rPr>
            </w:pPr>
          </w:p>
        </w:tc>
        <w:tc>
          <w:tcPr>
            <w:tcW w:w="425" w:type="dxa"/>
            <w:shd w:val="clear" w:color="auto" w:fill="auto"/>
            <w:noWrap/>
            <w:hideMark/>
          </w:tcPr>
          <w:p w:rsidR="004E3E64" w:rsidRPr="009C32E7" w:rsidRDefault="004E3E64" w:rsidP="00663AC5">
            <w:pPr>
              <w:ind w:left="-79" w:right="-79"/>
              <w:jc w:val="center"/>
              <w:rPr>
                <w:spacing w:val="-4"/>
              </w:rPr>
            </w:pPr>
          </w:p>
        </w:tc>
        <w:tc>
          <w:tcPr>
            <w:tcW w:w="1254" w:type="dxa"/>
            <w:gridSpan w:val="2"/>
            <w:shd w:val="clear" w:color="auto" w:fill="auto"/>
          </w:tcPr>
          <w:p w:rsidR="004E3E64" w:rsidRPr="009C32E7" w:rsidRDefault="004E3E64" w:rsidP="00BE1A8D">
            <w:pPr>
              <w:ind w:left="-79" w:right="-79"/>
              <w:jc w:val="center"/>
              <w:rPr>
                <w:spacing w:val="-4"/>
              </w:rPr>
            </w:pPr>
            <w:r w:rsidRPr="009C32E7">
              <w:rPr>
                <w:spacing w:val="-4"/>
              </w:rPr>
              <w:t>80,0</w:t>
            </w:r>
          </w:p>
        </w:tc>
        <w:tc>
          <w:tcPr>
            <w:tcW w:w="1300" w:type="dxa"/>
            <w:gridSpan w:val="2"/>
            <w:shd w:val="clear" w:color="auto" w:fill="auto"/>
            <w:noWrap/>
            <w:hideMark/>
          </w:tcPr>
          <w:p w:rsidR="004E3E64" w:rsidRPr="009C32E7" w:rsidRDefault="004E3E64" w:rsidP="00BE1A8D">
            <w:pPr>
              <w:jc w:val="center"/>
            </w:pPr>
            <w:r w:rsidRPr="009C32E7">
              <w:rPr>
                <w:spacing w:val="-4"/>
              </w:rPr>
              <w:t>80,0</w:t>
            </w:r>
          </w:p>
        </w:tc>
        <w:tc>
          <w:tcPr>
            <w:tcW w:w="1211" w:type="dxa"/>
            <w:gridSpan w:val="2"/>
            <w:shd w:val="clear" w:color="auto" w:fill="auto"/>
          </w:tcPr>
          <w:p w:rsidR="004E3E64" w:rsidRPr="009C32E7" w:rsidRDefault="004E3E64" w:rsidP="00BE1A8D">
            <w:pPr>
              <w:jc w:val="center"/>
            </w:pPr>
            <w:r w:rsidRPr="009C32E7">
              <w:rPr>
                <w:spacing w:val="-4"/>
              </w:rPr>
              <w:t>80,0</w:t>
            </w:r>
          </w:p>
        </w:tc>
        <w:tc>
          <w:tcPr>
            <w:tcW w:w="1340" w:type="dxa"/>
            <w:shd w:val="clear" w:color="auto" w:fill="auto"/>
          </w:tcPr>
          <w:p w:rsidR="004E3E64" w:rsidRPr="009C32E7" w:rsidRDefault="004E3E64" w:rsidP="00BE1A8D">
            <w:pPr>
              <w:ind w:left="-79" w:right="-79"/>
              <w:jc w:val="center"/>
              <w:rPr>
                <w:spacing w:val="-4"/>
              </w:rPr>
            </w:pPr>
            <w:r w:rsidRPr="009C32E7">
              <w:rPr>
                <w:spacing w:val="-4"/>
              </w:rPr>
              <w:t>240,0</w:t>
            </w:r>
          </w:p>
        </w:tc>
      </w:tr>
      <w:tr w:rsidR="004E3E64" w:rsidRPr="009C32E7" w:rsidTr="000D39FA">
        <w:tblPrEx>
          <w:tblBorders>
            <w:bottom w:val="single" w:sz="4" w:space="0" w:color="auto"/>
          </w:tblBorders>
        </w:tblPrEx>
        <w:trPr>
          <w:gridBefore w:val="1"/>
          <w:wBefore w:w="23" w:type="dxa"/>
          <w:trHeight w:val="85"/>
        </w:trPr>
        <w:tc>
          <w:tcPr>
            <w:tcW w:w="563" w:type="dxa"/>
            <w:gridSpan w:val="2"/>
            <w:vMerge/>
            <w:shd w:val="clear" w:color="auto" w:fill="auto"/>
          </w:tcPr>
          <w:p w:rsidR="004E3E64" w:rsidRPr="009C32E7" w:rsidRDefault="004E3E64" w:rsidP="00663AC5">
            <w:pPr>
              <w:ind w:left="-79" w:right="-79"/>
              <w:rPr>
                <w:spacing w:val="-4"/>
              </w:rPr>
            </w:pPr>
          </w:p>
        </w:tc>
        <w:tc>
          <w:tcPr>
            <w:tcW w:w="2088" w:type="dxa"/>
            <w:gridSpan w:val="2"/>
            <w:vMerge/>
            <w:shd w:val="clear" w:color="auto" w:fill="auto"/>
            <w:hideMark/>
          </w:tcPr>
          <w:p w:rsidR="004E3E64" w:rsidRPr="009C32E7" w:rsidRDefault="004E3E64" w:rsidP="00663AC5">
            <w:pPr>
              <w:ind w:left="-79" w:right="-79"/>
              <w:rPr>
                <w:spacing w:val="-4"/>
              </w:rPr>
            </w:pPr>
          </w:p>
        </w:tc>
        <w:tc>
          <w:tcPr>
            <w:tcW w:w="2276" w:type="dxa"/>
            <w:gridSpan w:val="2"/>
            <w:vMerge/>
            <w:shd w:val="clear" w:color="auto" w:fill="auto"/>
            <w:hideMark/>
          </w:tcPr>
          <w:p w:rsidR="004E3E64" w:rsidRPr="009C32E7" w:rsidRDefault="004E3E64" w:rsidP="00663AC5">
            <w:pPr>
              <w:ind w:left="-79" w:right="-79"/>
              <w:rPr>
                <w:spacing w:val="-4"/>
              </w:rPr>
            </w:pPr>
          </w:p>
        </w:tc>
        <w:tc>
          <w:tcPr>
            <w:tcW w:w="3582" w:type="dxa"/>
            <w:shd w:val="clear" w:color="auto" w:fill="auto"/>
            <w:hideMark/>
          </w:tcPr>
          <w:p w:rsidR="004E3E64" w:rsidRPr="009C32E7" w:rsidRDefault="004E3E64" w:rsidP="00663AC5">
            <w:pPr>
              <w:ind w:left="-79" w:right="-79"/>
              <w:rPr>
                <w:spacing w:val="-4"/>
              </w:rPr>
            </w:pPr>
            <w:r w:rsidRPr="009C32E7">
              <w:rPr>
                <w:spacing w:val="-4"/>
              </w:rPr>
              <w:t>в том числе по ГРБС:</w:t>
            </w:r>
          </w:p>
        </w:tc>
        <w:tc>
          <w:tcPr>
            <w:tcW w:w="425" w:type="dxa"/>
            <w:gridSpan w:val="2"/>
            <w:shd w:val="clear" w:color="auto" w:fill="auto"/>
            <w:noWrap/>
            <w:hideMark/>
          </w:tcPr>
          <w:p w:rsidR="004E3E64" w:rsidRPr="009C32E7" w:rsidRDefault="004E3E64" w:rsidP="00663AC5">
            <w:pPr>
              <w:ind w:left="-79" w:right="-79"/>
              <w:jc w:val="center"/>
              <w:rPr>
                <w:spacing w:val="-4"/>
              </w:rPr>
            </w:pPr>
          </w:p>
        </w:tc>
        <w:tc>
          <w:tcPr>
            <w:tcW w:w="567" w:type="dxa"/>
            <w:gridSpan w:val="2"/>
            <w:shd w:val="clear" w:color="auto" w:fill="auto"/>
            <w:noWrap/>
            <w:hideMark/>
          </w:tcPr>
          <w:p w:rsidR="004E3E64" w:rsidRPr="009C32E7" w:rsidRDefault="004E3E64" w:rsidP="00663AC5">
            <w:pPr>
              <w:ind w:left="-79" w:right="-79"/>
              <w:jc w:val="center"/>
              <w:rPr>
                <w:spacing w:val="-4"/>
              </w:rPr>
            </w:pPr>
          </w:p>
        </w:tc>
        <w:tc>
          <w:tcPr>
            <w:tcW w:w="567" w:type="dxa"/>
            <w:gridSpan w:val="3"/>
            <w:shd w:val="clear" w:color="auto" w:fill="auto"/>
            <w:noWrap/>
            <w:hideMark/>
          </w:tcPr>
          <w:p w:rsidR="004E3E64" w:rsidRPr="009C32E7" w:rsidRDefault="004E3E64" w:rsidP="00663AC5">
            <w:pPr>
              <w:ind w:left="-79" w:right="-79"/>
              <w:jc w:val="center"/>
              <w:rPr>
                <w:spacing w:val="-4"/>
              </w:rPr>
            </w:pPr>
          </w:p>
        </w:tc>
        <w:tc>
          <w:tcPr>
            <w:tcW w:w="425" w:type="dxa"/>
            <w:shd w:val="clear" w:color="auto" w:fill="auto"/>
            <w:noWrap/>
            <w:hideMark/>
          </w:tcPr>
          <w:p w:rsidR="004E3E64" w:rsidRPr="009C32E7" w:rsidRDefault="004E3E64" w:rsidP="00663AC5">
            <w:pPr>
              <w:ind w:left="-79" w:right="-79"/>
              <w:jc w:val="center"/>
              <w:rPr>
                <w:spacing w:val="-4"/>
              </w:rPr>
            </w:pPr>
          </w:p>
        </w:tc>
        <w:tc>
          <w:tcPr>
            <w:tcW w:w="1254" w:type="dxa"/>
            <w:gridSpan w:val="2"/>
            <w:shd w:val="clear" w:color="auto" w:fill="auto"/>
          </w:tcPr>
          <w:p w:rsidR="004E3E64" w:rsidRPr="009C32E7" w:rsidRDefault="004E3E64" w:rsidP="00663AC5">
            <w:pPr>
              <w:ind w:left="-79" w:right="-79"/>
              <w:jc w:val="center"/>
              <w:rPr>
                <w:spacing w:val="-4"/>
              </w:rPr>
            </w:pPr>
          </w:p>
        </w:tc>
        <w:tc>
          <w:tcPr>
            <w:tcW w:w="1300" w:type="dxa"/>
            <w:gridSpan w:val="2"/>
            <w:shd w:val="clear" w:color="auto" w:fill="auto"/>
            <w:noWrap/>
            <w:hideMark/>
          </w:tcPr>
          <w:p w:rsidR="004E3E64" w:rsidRPr="009C32E7" w:rsidRDefault="004E3E64" w:rsidP="00663AC5">
            <w:pPr>
              <w:ind w:left="-79" w:right="-79"/>
              <w:jc w:val="center"/>
              <w:rPr>
                <w:spacing w:val="-4"/>
              </w:rPr>
            </w:pPr>
          </w:p>
        </w:tc>
        <w:tc>
          <w:tcPr>
            <w:tcW w:w="1211" w:type="dxa"/>
            <w:gridSpan w:val="2"/>
            <w:shd w:val="clear" w:color="auto" w:fill="auto"/>
          </w:tcPr>
          <w:p w:rsidR="004E3E64" w:rsidRPr="009C32E7" w:rsidRDefault="004E3E64" w:rsidP="00663AC5">
            <w:pPr>
              <w:ind w:left="-79" w:right="-79"/>
              <w:jc w:val="center"/>
              <w:rPr>
                <w:spacing w:val="-4"/>
              </w:rPr>
            </w:pPr>
          </w:p>
        </w:tc>
        <w:tc>
          <w:tcPr>
            <w:tcW w:w="1340" w:type="dxa"/>
            <w:shd w:val="clear" w:color="auto" w:fill="auto"/>
          </w:tcPr>
          <w:p w:rsidR="004E3E64" w:rsidRPr="009C32E7" w:rsidRDefault="004E3E64" w:rsidP="00663AC5">
            <w:pPr>
              <w:ind w:left="-79" w:right="-79"/>
              <w:jc w:val="center"/>
              <w:rPr>
                <w:spacing w:val="-4"/>
              </w:rPr>
            </w:pPr>
          </w:p>
        </w:tc>
      </w:tr>
      <w:tr w:rsidR="004E3E64" w:rsidRPr="009C32E7" w:rsidTr="000D39FA">
        <w:tblPrEx>
          <w:tblBorders>
            <w:bottom w:val="single" w:sz="4" w:space="0" w:color="auto"/>
          </w:tblBorders>
        </w:tblPrEx>
        <w:trPr>
          <w:gridBefore w:val="1"/>
          <w:wBefore w:w="23" w:type="dxa"/>
          <w:trHeight w:val="85"/>
        </w:trPr>
        <w:tc>
          <w:tcPr>
            <w:tcW w:w="563" w:type="dxa"/>
            <w:gridSpan w:val="2"/>
            <w:vMerge/>
            <w:shd w:val="clear" w:color="auto" w:fill="auto"/>
          </w:tcPr>
          <w:p w:rsidR="004E3E64" w:rsidRPr="009C32E7" w:rsidRDefault="004E3E64" w:rsidP="00663AC5">
            <w:pPr>
              <w:ind w:left="-79" w:right="-79"/>
              <w:rPr>
                <w:spacing w:val="-4"/>
              </w:rPr>
            </w:pPr>
          </w:p>
        </w:tc>
        <w:tc>
          <w:tcPr>
            <w:tcW w:w="2088" w:type="dxa"/>
            <w:gridSpan w:val="2"/>
            <w:vMerge/>
            <w:shd w:val="clear" w:color="auto" w:fill="auto"/>
            <w:hideMark/>
          </w:tcPr>
          <w:p w:rsidR="004E3E64" w:rsidRPr="009C32E7" w:rsidRDefault="004E3E64" w:rsidP="00663AC5">
            <w:pPr>
              <w:ind w:left="-79" w:right="-79"/>
              <w:rPr>
                <w:spacing w:val="-4"/>
              </w:rPr>
            </w:pPr>
          </w:p>
        </w:tc>
        <w:tc>
          <w:tcPr>
            <w:tcW w:w="2276" w:type="dxa"/>
            <w:gridSpan w:val="2"/>
            <w:vMerge/>
            <w:shd w:val="clear" w:color="auto" w:fill="auto"/>
            <w:hideMark/>
          </w:tcPr>
          <w:p w:rsidR="004E3E64" w:rsidRPr="009C32E7" w:rsidRDefault="004E3E64" w:rsidP="00663AC5">
            <w:pPr>
              <w:ind w:left="-79" w:right="-79"/>
              <w:rPr>
                <w:spacing w:val="-4"/>
              </w:rPr>
            </w:pPr>
          </w:p>
        </w:tc>
        <w:tc>
          <w:tcPr>
            <w:tcW w:w="3582" w:type="dxa"/>
            <w:shd w:val="clear" w:color="auto" w:fill="auto"/>
            <w:hideMark/>
          </w:tcPr>
          <w:p w:rsidR="004E3E64" w:rsidRPr="009C32E7" w:rsidRDefault="004E3E64" w:rsidP="00663AC5">
            <w:pPr>
              <w:ind w:left="-79" w:right="-79"/>
              <w:rPr>
                <w:spacing w:val="-4"/>
              </w:rPr>
            </w:pPr>
            <w:r w:rsidRPr="009C32E7">
              <w:rPr>
                <w:spacing w:val="-4"/>
              </w:rPr>
              <w:t xml:space="preserve">МКУ «УКСМП» </w:t>
            </w:r>
          </w:p>
        </w:tc>
        <w:tc>
          <w:tcPr>
            <w:tcW w:w="425" w:type="dxa"/>
            <w:gridSpan w:val="2"/>
            <w:shd w:val="clear" w:color="auto" w:fill="auto"/>
            <w:noWrap/>
            <w:hideMark/>
          </w:tcPr>
          <w:p w:rsidR="004E3E64" w:rsidRPr="009C32E7" w:rsidRDefault="004E3E64" w:rsidP="00663AC5">
            <w:pPr>
              <w:ind w:left="-79" w:right="-79"/>
              <w:jc w:val="center"/>
              <w:rPr>
                <w:spacing w:val="-4"/>
              </w:rPr>
            </w:pPr>
            <w:r w:rsidRPr="009C32E7">
              <w:rPr>
                <w:spacing w:val="-4"/>
              </w:rPr>
              <w:t>080</w:t>
            </w:r>
          </w:p>
        </w:tc>
        <w:tc>
          <w:tcPr>
            <w:tcW w:w="567" w:type="dxa"/>
            <w:gridSpan w:val="2"/>
            <w:shd w:val="clear" w:color="auto" w:fill="auto"/>
            <w:noWrap/>
            <w:hideMark/>
          </w:tcPr>
          <w:p w:rsidR="004E3E64" w:rsidRPr="009C32E7" w:rsidRDefault="004E3E64" w:rsidP="00663AC5">
            <w:pPr>
              <w:ind w:left="-79" w:right="-79"/>
              <w:jc w:val="center"/>
              <w:rPr>
                <w:spacing w:val="-4"/>
              </w:rPr>
            </w:pPr>
          </w:p>
        </w:tc>
        <w:tc>
          <w:tcPr>
            <w:tcW w:w="567" w:type="dxa"/>
            <w:gridSpan w:val="3"/>
            <w:shd w:val="clear" w:color="auto" w:fill="auto"/>
            <w:noWrap/>
            <w:hideMark/>
          </w:tcPr>
          <w:p w:rsidR="004E3E64" w:rsidRPr="009C32E7" w:rsidRDefault="004E3E64" w:rsidP="00663AC5">
            <w:pPr>
              <w:ind w:left="-79" w:right="-79"/>
              <w:jc w:val="center"/>
              <w:rPr>
                <w:spacing w:val="-4"/>
              </w:rPr>
            </w:pPr>
          </w:p>
        </w:tc>
        <w:tc>
          <w:tcPr>
            <w:tcW w:w="425" w:type="dxa"/>
            <w:shd w:val="clear" w:color="auto" w:fill="auto"/>
            <w:noWrap/>
            <w:hideMark/>
          </w:tcPr>
          <w:p w:rsidR="004E3E64" w:rsidRPr="009C32E7" w:rsidRDefault="004E3E64" w:rsidP="00663AC5">
            <w:pPr>
              <w:ind w:left="-79" w:right="-79"/>
              <w:jc w:val="center"/>
              <w:rPr>
                <w:spacing w:val="-4"/>
              </w:rPr>
            </w:pPr>
          </w:p>
        </w:tc>
        <w:tc>
          <w:tcPr>
            <w:tcW w:w="1254" w:type="dxa"/>
            <w:gridSpan w:val="2"/>
            <w:shd w:val="clear" w:color="auto" w:fill="auto"/>
          </w:tcPr>
          <w:p w:rsidR="004E3E64" w:rsidRPr="009C32E7" w:rsidRDefault="004E3E64" w:rsidP="00663AC5">
            <w:pPr>
              <w:ind w:left="-79" w:right="-79"/>
              <w:jc w:val="center"/>
              <w:rPr>
                <w:spacing w:val="-4"/>
              </w:rPr>
            </w:pPr>
            <w:r w:rsidRPr="009C32E7">
              <w:rPr>
                <w:spacing w:val="-4"/>
              </w:rPr>
              <w:t>30,0</w:t>
            </w:r>
          </w:p>
        </w:tc>
        <w:tc>
          <w:tcPr>
            <w:tcW w:w="1300" w:type="dxa"/>
            <w:gridSpan w:val="2"/>
            <w:shd w:val="clear" w:color="auto" w:fill="auto"/>
            <w:noWrap/>
            <w:hideMark/>
          </w:tcPr>
          <w:p w:rsidR="004E3E64" w:rsidRPr="009C32E7" w:rsidRDefault="004E3E64" w:rsidP="00663AC5">
            <w:pPr>
              <w:jc w:val="center"/>
            </w:pPr>
            <w:r w:rsidRPr="009C32E7">
              <w:rPr>
                <w:spacing w:val="-4"/>
              </w:rPr>
              <w:t>30,0</w:t>
            </w:r>
          </w:p>
        </w:tc>
        <w:tc>
          <w:tcPr>
            <w:tcW w:w="1211" w:type="dxa"/>
            <w:gridSpan w:val="2"/>
            <w:shd w:val="clear" w:color="auto" w:fill="auto"/>
          </w:tcPr>
          <w:p w:rsidR="004E3E64" w:rsidRPr="009C32E7" w:rsidRDefault="004E3E64" w:rsidP="00663AC5">
            <w:pPr>
              <w:jc w:val="center"/>
            </w:pPr>
            <w:r w:rsidRPr="009C32E7">
              <w:rPr>
                <w:spacing w:val="-4"/>
              </w:rPr>
              <w:t>30,0</w:t>
            </w:r>
          </w:p>
        </w:tc>
        <w:tc>
          <w:tcPr>
            <w:tcW w:w="1340" w:type="dxa"/>
            <w:shd w:val="clear" w:color="auto" w:fill="auto"/>
          </w:tcPr>
          <w:p w:rsidR="004E3E64" w:rsidRPr="009C32E7" w:rsidRDefault="004E3E64" w:rsidP="00663AC5">
            <w:pPr>
              <w:ind w:left="-79" w:right="-79"/>
              <w:jc w:val="center"/>
              <w:rPr>
                <w:spacing w:val="-4"/>
              </w:rPr>
            </w:pPr>
            <w:r w:rsidRPr="009C32E7">
              <w:rPr>
                <w:spacing w:val="-4"/>
              </w:rPr>
              <w:t>90,0</w:t>
            </w:r>
          </w:p>
        </w:tc>
      </w:tr>
      <w:tr w:rsidR="004E3E64" w:rsidRPr="009C32E7" w:rsidTr="000D39FA">
        <w:tblPrEx>
          <w:tblBorders>
            <w:bottom w:val="single" w:sz="4" w:space="0" w:color="auto"/>
          </w:tblBorders>
        </w:tblPrEx>
        <w:trPr>
          <w:gridBefore w:val="1"/>
          <w:wBefore w:w="23" w:type="dxa"/>
          <w:trHeight w:val="85"/>
        </w:trPr>
        <w:tc>
          <w:tcPr>
            <w:tcW w:w="563" w:type="dxa"/>
            <w:gridSpan w:val="2"/>
            <w:vMerge/>
            <w:shd w:val="clear" w:color="auto" w:fill="auto"/>
          </w:tcPr>
          <w:p w:rsidR="004E3E64" w:rsidRPr="009C32E7" w:rsidRDefault="004E3E64" w:rsidP="00663AC5">
            <w:pPr>
              <w:ind w:left="-79" w:right="-79"/>
              <w:rPr>
                <w:spacing w:val="-4"/>
              </w:rPr>
            </w:pPr>
          </w:p>
        </w:tc>
        <w:tc>
          <w:tcPr>
            <w:tcW w:w="2088" w:type="dxa"/>
            <w:gridSpan w:val="2"/>
            <w:vMerge/>
            <w:shd w:val="clear" w:color="auto" w:fill="auto"/>
            <w:hideMark/>
          </w:tcPr>
          <w:p w:rsidR="004E3E64" w:rsidRPr="009C32E7" w:rsidRDefault="004E3E64" w:rsidP="00663AC5">
            <w:pPr>
              <w:ind w:left="-79" w:right="-79"/>
              <w:rPr>
                <w:spacing w:val="-4"/>
              </w:rPr>
            </w:pPr>
          </w:p>
        </w:tc>
        <w:tc>
          <w:tcPr>
            <w:tcW w:w="2276" w:type="dxa"/>
            <w:gridSpan w:val="2"/>
            <w:vMerge/>
            <w:shd w:val="clear" w:color="auto" w:fill="auto"/>
            <w:hideMark/>
          </w:tcPr>
          <w:p w:rsidR="004E3E64" w:rsidRPr="009C32E7" w:rsidRDefault="004E3E64" w:rsidP="00663AC5">
            <w:pPr>
              <w:ind w:left="-79" w:right="-79"/>
              <w:rPr>
                <w:spacing w:val="-4"/>
              </w:rPr>
            </w:pPr>
          </w:p>
        </w:tc>
        <w:tc>
          <w:tcPr>
            <w:tcW w:w="3582" w:type="dxa"/>
            <w:shd w:val="clear" w:color="auto" w:fill="auto"/>
            <w:hideMark/>
          </w:tcPr>
          <w:p w:rsidR="004E3E64" w:rsidRPr="009C32E7" w:rsidRDefault="004E3E64" w:rsidP="00663AC5">
            <w:pPr>
              <w:ind w:left="-79" w:right="-79"/>
              <w:rPr>
                <w:spacing w:val="-4"/>
              </w:rPr>
            </w:pPr>
            <w:r w:rsidRPr="009C32E7">
              <w:rPr>
                <w:spacing w:val="-4"/>
              </w:rPr>
              <w:t>Управление образования</w:t>
            </w:r>
          </w:p>
        </w:tc>
        <w:tc>
          <w:tcPr>
            <w:tcW w:w="425" w:type="dxa"/>
            <w:gridSpan w:val="2"/>
            <w:shd w:val="clear" w:color="auto" w:fill="auto"/>
            <w:noWrap/>
            <w:hideMark/>
          </w:tcPr>
          <w:p w:rsidR="004E3E64" w:rsidRPr="009C32E7" w:rsidRDefault="004E3E64" w:rsidP="00663AC5">
            <w:pPr>
              <w:ind w:left="-79" w:right="-79"/>
              <w:jc w:val="center"/>
              <w:rPr>
                <w:spacing w:val="-4"/>
              </w:rPr>
            </w:pPr>
            <w:r w:rsidRPr="009C32E7">
              <w:rPr>
                <w:spacing w:val="-4"/>
              </w:rPr>
              <w:t>050</w:t>
            </w:r>
          </w:p>
        </w:tc>
        <w:tc>
          <w:tcPr>
            <w:tcW w:w="567" w:type="dxa"/>
            <w:gridSpan w:val="2"/>
            <w:shd w:val="clear" w:color="auto" w:fill="auto"/>
            <w:noWrap/>
            <w:hideMark/>
          </w:tcPr>
          <w:p w:rsidR="004E3E64" w:rsidRPr="009C32E7" w:rsidRDefault="004E3E64" w:rsidP="00663AC5">
            <w:pPr>
              <w:ind w:left="-79" w:right="-79"/>
              <w:jc w:val="center"/>
              <w:rPr>
                <w:spacing w:val="-4"/>
              </w:rPr>
            </w:pPr>
          </w:p>
        </w:tc>
        <w:tc>
          <w:tcPr>
            <w:tcW w:w="567" w:type="dxa"/>
            <w:gridSpan w:val="3"/>
            <w:shd w:val="clear" w:color="auto" w:fill="auto"/>
            <w:noWrap/>
            <w:hideMark/>
          </w:tcPr>
          <w:p w:rsidR="004E3E64" w:rsidRPr="009C32E7" w:rsidRDefault="004E3E64" w:rsidP="00663AC5">
            <w:pPr>
              <w:ind w:left="-79" w:right="-79"/>
              <w:jc w:val="center"/>
              <w:rPr>
                <w:spacing w:val="-4"/>
              </w:rPr>
            </w:pPr>
          </w:p>
        </w:tc>
        <w:tc>
          <w:tcPr>
            <w:tcW w:w="425" w:type="dxa"/>
            <w:shd w:val="clear" w:color="auto" w:fill="auto"/>
            <w:noWrap/>
            <w:hideMark/>
          </w:tcPr>
          <w:p w:rsidR="004E3E64" w:rsidRPr="009C32E7" w:rsidRDefault="004E3E64" w:rsidP="00663AC5">
            <w:pPr>
              <w:ind w:left="-79" w:right="-79"/>
              <w:jc w:val="center"/>
              <w:rPr>
                <w:spacing w:val="-4"/>
              </w:rPr>
            </w:pPr>
          </w:p>
        </w:tc>
        <w:tc>
          <w:tcPr>
            <w:tcW w:w="1254" w:type="dxa"/>
            <w:gridSpan w:val="2"/>
            <w:shd w:val="clear" w:color="auto" w:fill="auto"/>
          </w:tcPr>
          <w:p w:rsidR="004E3E64" w:rsidRPr="009C32E7" w:rsidRDefault="004E3E64" w:rsidP="00663AC5">
            <w:pPr>
              <w:ind w:left="-79" w:right="-79"/>
              <w:jc w:val="center"/>
              <w:rPr>
                <w:spacing w:val="-4"/>
              </w:rPr>
            </w:pPr>
            <w:r w:rsidRPr="009C32E7">
              <w:rPr>
                <w:spacing w:val="-4"/>
              </w:rPr>
              <w:t>50,0</w:t>
            </w:r>
          </w:p>
        </w:tc>
        <w:tc>
          <w:tcPr>
            <w:tcW w:w="1300" w:type="dxa"/>
            <w:gridSpan w:val="2"/>
            <w:shd w:val="clear" w:color="auto" w:fill="auto"/>
            <w:noWrap/>
            <w:hideMark/>
          </w:tcPr>
          <w:p w:rsidR="004E3E64" w:rsidRPr="009C32E7" w:rsidRDefault="004E3E64" w:rsidP="00663AC5">
            <w:pPr>
              <w:ind w:left="-79" w:right="-79"/>
              <w:jc w:val="center"/>
              <w:rPr>
                <w:spacing w:val="-4"/>
              </w:rPr>
            </w:pPr>
            <w:r w:rsidRPr="009C32E7">
              <w:rPr>
                <w:spacing w:val="-4"/>
              </w:rPr>
              <w:t>50,0</w:t>
            </w:r>
          </w:p>
        </w:tc>
        <w:tc>
          <w:tcPr>
            <w:tcW w:w="1211" w:type="dxa"/>
            <w:gridSpan w:val="2"/>
            <w:shd w:val="clear" w:color="auto" w:fill="auto"/>
          </w:tcPr>
          <w:p w:rsidR="004E3E64" w:rsidRPr="009C32E7" w:rsidRDefault="004E3E64" w:rsidP="00663AC5">
            <w:pPr>
              <w:ind w:left="-79" w:right="-79"/>
              <w:jc w:val="center"/>
              <w:rPr>
                <w:spacing w:val="-4"/>
              </w:rPr>
            </w:pPr>
            <w:r w:rsidRPr="009C32E7">
              <w:rPr>
                <w:spacing w:val="-4"/>
              </w:rPr>
              <w:t>50,0</w:t>
            </w:r>
          </w:p>
        </w:tc>
        <w:tc>
          <w:tcPr>
            <w:tcW w:w="1340" w:type="dxa"/>
            <w:shd w:val="clear" w:color="auto" w:fill="auto"/>
          </w:tcPr>
          <w:p w:rsidR="004E3E64" w:rsidRPr="009C32E7" w:rsidRDefault="004E3E64" w:rsidP="00663AC5">
            <w:pPr>
              <w:ind w:left="-79" w:right="-79"/>
              <w:jc w:val="center"/>
              <w:rPr>
                <w:spacing w:val="-4"/>
              </w:rPr>
            </w:pPr>
            <w:r w:rsidRPr="009C32E7">
              <w:rPr>
                <w:spacing w:val="-4"/>
              </w:rPr>
              <w:t>150,0</w:t>
            </w:r>
          </w:p>
        </w:tc>
      </w:tr>
      <w:tr w:rsidR="00C57A7E" w:rsidRPr="009C32E7" w:rsidTr="000D39FA">
        <w:tblPrEx>
          <w:tblBorders>
            <w:bottom w:val="single" w:sz="4" w:space="0" w:color="auto"/>
          </w:tblBorders>
        </w:tblPrEx>
        <w:trPr>
          <w:gridBefore w:val="1"/>
          <w:wBefore w:w="23" w:type="dxa"/>
          <w:trHeight w:val="85"/>
        </w:trPr>
        <w:tc>
          <w:tcPr>
            <w:tcW w:w="563" w:type="dxa"/>
            <w:gridSpan w:val="2"/>
            <w:vMerge w:val="restart"/>
            <w:shd w:val="clear" w:color="auto" w:fill="auto"/>
          </w:tcPr>
          <w:p w:rsidR="00C57A7E" w:rsidRPr="009C32E7" w:rsidRDefault="00C57A7E" w:rsidP="00C57A7E">
            <w:pPr>
              <w:ind w:left="-79" w:right="-79"/>
              <w:rPr>
                <w:spacing w:val="-4"/>
              </w:rPr>
            </w:pPr>
          </w:p>
        </w:tc>
        <w:tc>
          <w:tcPr>
            <w:tcW w:w="2088" w:type="dxa"/>
            <w:gridSpan w:val="2"/>
            <w:vMerge w:val="restart"/>
            <w:shd w:val="clear" w:color="auto" w:fill="auto"/>
            <w:hideMark/>
          </w:tcPr>
          <w:p w:rsidR="00C57A7E" w:rsidRPr="009C32E7" w:rsidRDefault="00C57A7E" w:rsidP="00C57A7E">
            <w:pPr>
              <w:ind w:left="-79" w:right="-79"/>
              <w:rPr>
                <w:spacing w:val="-4"/>
              </w:rPr>
            </w:pPr>
            <w:r w:rsidRPr="009C32E7">
              <w:rPr>
                <w:spacing w:val="-4"/>
              </w:rPr>
              <w:t>Подпрограмма №3</w:t>
            </w:r>
          </w:p>
        </w:tc>
        <w:tc>
          <w:tcPr>
            <w:tcW w:w="2276" w:type="dxa"/>
            <w:gridSpan w:val="2"/>
            <w:vMerge w:val="restart"/>
            <w:shd w:val="clear" w:color="auto" w:fill="auto"/>
            <w:hideMark/>
          </w:tcPr>
          <w:p w:rsidR="00C57A7E" w:rsidRPr="009C32E7" w:rsidRDefault="00C57A7E" w:rsidP="00C57A7E">
            <w:pPr>
              <w:ind w:left="-74"/>
            </w:pPr>
            <w:r w:rsidRPr="009C32E7">
              <w:t>Содействие закреплению молодых</w:t>
            </w:r>
          </w:p>
          <w:p w:rsidR="00C57A7E" w:rsidRPr="009C32E7" w:rsidRDefault="00C57A7E" w:rsidP="00C57A7E">
            <w:pPr>
              <w:ind w:left="-74" w:right="-79"/>
              <w:rPr>
                <w:spacing w:val="-4"/>
              </w:rPr>
            </w:pPr>
            <w:r w:rsidRPr="009C32E7">
              <w:t>специалистов в Ужурском районе»</w:t>
            </w:r>
          </w:p>
        </w:tc>
        <w:tc>
          <w:tcPr>
            <w:tcW w:w="3582" w:type="dxa"/>
            <w:shd w:val="clear" w:color="auto" w:fill="auto"/>
            <w:hideMark/>
          </w:tcPr>
          <w:p w:rsidR="00C57A7E" w:rsidRPr="009C32E7" w:rsidRDefault="00C57A7E" w:rsidP="00C57A7E">
            <w:pPr>
              <w:ind w:left="-79" w:right="-79"/>
              <w:rPr>
                <w:spacing w:val="-4"/>
              </w:rPr>
            </w:pPr>
            <w:r w:rsidRPr="009C32E7">
              <w:rPr>
                <w:spacing w:val="-4"/>
              </w:rPr>
              <w:t xml:space="preserve">всего расходные обязательства </w:t>
            </w:r>
          </w:p>
        </w:tc>
        <w:tc>
          <w:tcPr>
            <w:tcW w:w="425" w:type="dxa"/>
            <w:gridSpan w:val="2"/>
            <w:shd w:val="clear" w:color="auto" w:fill="auto"/>
            <w:noWrap/>
            <w:hideMark/>
          </w:tcPr>
          <w:p w:rsidR="00C57A7E" w:rsidRPr="009C32E7" w:rsidRDefault="00C57A7E" w:rsidP="00C57A7E">
            <w:pPr>
              <w:ind w:left="-79" w:right="-79"/>
              <w:jc w:val="center"/>
              <w:rPr>
                <w:spacing w:val="-4"/>
              </w:rPr>
            </w:pPr>
          </w:p>
        </w:tc>
        <w:tc>
          <w:tcPr>
            <w:tcW w:w="567" w:type="dxa"/>
            <w:gridSpan w:val="2"/>
            <w:shd w:val="clear" w:color="auto" w:fill="auto"/>
            <w:noWrap/>
            <w:hideMark/>
          </w:tcPr>
          <w:p w:rsidR="00C57A7E" w:rsidRPr="009C32E7" w:rsidRDefault="00C57A7E" w:rsidP="00C57A7E">
            <w:pPr>
              <w:ind w:left="-79" w:right="-79"/>
              <w:jc w:val="center"/>
              <w:rPr>
                <w:spacing w:val="-4"/>
              </w:rPr>
            </w:pPr>
          </w:p>
        </w:tc>
        <w:tc>
          <w:tcPr>
            <w:tcW w:w="567" w:type="dxa"/>
            <w:gridSpan w:val="3"/>
            <w:shd w:val="clear" w:color="auto" w:fill="auto"/>
            <w:noWrap/>
            <w:hideMark/>
          </w:tcPr>
          <w:p w:rsidR="00C57A7E" w:rsidRPr="009C32E7" w:rsidRDefault="00C57A7E" w:rsidP="00C57A7E">
            <w:pPr>
              <w:ind w:left="-79" w:right="-79"/>
              <w:jc w:val="center"/>
              <w:rPr>
                <w:spacing w:val="-4"/>
              </w:rPr>
            </w:pPr>
          </w:p>
        </w:tc>
        <w:tc>
          <w:tcPr>
            <w:tcW w:w="425" w:type="dxa"/>
            <w:shd w:val="clear" w:color="auto" w:fill="auto"/>
            <w:noWrap/>
            <w:hideMark/>
          </w:tcPr>
          <w:p w:rsidR="00C57A7E" w:rsidRPr="009C32E7" w:rsidRDefault="00C57A7E" w:rsidP="00C57A7E">
            <w:pPr>
              <w:ind w:left="-79" w:right="-79"/>
              <w:jc w:val="center"/>
              <w:rPr>
                <w:spacing w:val="-4"/>
              </w:rPr>
            </w:pPr>
          </w:p>
        </w:tc>
        <w:tc>
          <w:tcPr>
            <w:tcW w:w="1254" w:type="dxa"/>
            <w:gridSpan w:val="2"/>
            <w:shd w:val="clear" w:color="auto" w:fill="auto"/>
          </w:tcPr>
          <w:p w:rsidR="00C57A7E" w:rsidRPr="003B4DFC" w:rsidRDefault="00C57A7E" w:rsidP="00C57A7E">
            <w:pPr>
              <w:jc w:val="center"/>
            </w:pPr>
            <w:r>
              <w:rPr>
                <w:spacing w:val="-4"/>
              </w:rPr>
              <w:t>887,0</w:t>
            </w:r>
          </w:p>
        </w:tc>
        <w:tc>
          <w:tcPr>
            <w:tcW w:w="1300" w:type="dxa"/>
            <w:gridSpan w:val="2"/>
            <w:shd w:val="clear" w:color="auto" w:fill="auto"/>
            <w:noWrap/>
            <w:hideMark/>
          </w:tcPr>
          <w:p w:rsidR="00C57A7E" w:rsidRPr="003B4DFC" w:rsidRDefault="00C57A7E" w:rsidP="00C57A7E">
            <w:pPr>
              <w:jc w:val="center"/>
            </w:pPr>
            <w:r>
              <w:rPr>
                <w:spacing w:val="-4"/>
              </w:rPr>
              <w:t>1 500,0</w:t>
            </w:r>
          </w:p>
        </w:tc>
        <w:tc>
          <w:tcPr>
            <w:tcW w:w="1211" w:type="dxa"/>
            <w:gridSpan w:val="2"/>
            <w:shd w:val="clear" w:color="auto" w:fill="auto"/>
          </w:tcPr>
          <w:p w:rsidR="00C57A7E" w:rsidRPr="003B4DFC" w:rsidRDefault="00C57A7E" w:rsidP="00C57A7E">
            <w:pPr>
              <w:jc w:val="center"/>
            </w:pPr>
            <w:r>
              <w:rPr>
                <w:spacing w:val="-4"/>
              </w:rPr>
              <w:t>1 500,0</w:t>
            </w:r>
          </w:p>
        </w:tc>
        <w:tc>
          <w:tcPr>
            <w:tcW w:w="1340" w:type="dxa"/>
            <w:shd w:val="clear" w:color="auto" w:fill="auto"/>
          </w:tcPr>
          <w:p w:rsidR="00C57A7E" w:rsidRPr="003B4DFC" w:rsidRDefault="00C57A7E" w:rsidP="00C57A7E">
            <w:pPr>
              <w:ind w:left="-79" w:right="-79"/>
              <w:jc w:val="center"/>
              <w:rPr>
                <w:highlight w:val="yellow"/>
              </w:rPr>
            </w:pPr>
            <w:r>
              <w:t>3 887,0</w:t>
            </w:r>
          </w:p>
        </w:tc>
      </w:tr>
      <w:tr w:rsidR="004E3E64" w:rsidRPr="009C32E7" w:rsidTr="000D39FA">
        <w:tblPrEx>
          <w:tblBorders>
            <w:bottom w:val="single" w:sz="4" w:space="0" w:color="auto"/>
          </w:tblBorders>
        </w:tblPrEx>
        <w:trPr>
          <w:gridBefore w:val="1"/>
          <w:wBefore w:w="23" w:type="dxa"/>
          <w:trHeight w:val="85"/>
        </w:trPr>
        <w:tc>
          <w:tcPr>
            <w:tcW w:w="563" w:type="dxa"/>
            <w:gridSpan w:val="2"/>
            <w:vMerge/>
            <w:shd w:val="clear" w:color="auto" w:fill="auto"/>
          </w:tcPr>
          <w:p w:rsidR="004E3E64" w:rsidRPr="009C32E7" w:rsidRDefault="004E3E64" w:rsidP="00663AC5">
            <w:pPr>
              <w:ind w:left="-79" w:right="-79"/>
              <w:rPr>
                <w:spacing w:val="-4"/>
              </w:rPr>
            </w:pPr>
          </w:p>
        </w:tc>
        <w:tc>
          <w:tcPr>
            <w:tcW w:w="2088" w:type="dxa"/>
            <w:gridSpan w:val="2"/>
            <w:vMerge/>
            <w:shd w:val="clear" w:color="auto" w:fill="auto"/>
            <w:hideMark/>
          </w:tcPr>
          <w:p w:rsidR="004E3E64" w:rsidRPr="009C32E7" w:rsidRDefault="004E3E64" w:rsidP="00663AC5">
            <w:pPr>
              <w:ind w:left="-79" w:right="-79"/>
              <w:rPr>
                <w:spacing w:val="-4"/>
              </w:rPr>
            </w:pPr>
          </w:p>
        </w:tc>
        <w:tc>
          <w:tcPr>
            <w:tcW w:w="2276" w:type="dxa"/>
            <w:gridSpan w:val="2"/>
            <w:vMerge/>
            <w:shd w:val="clear" w:color="auto" w:fill="auto"/>
            <w:hideMark/>
          </w:tcPr>
          <w:p w:rsidR="004E3E64" w:rsidRPr="009C32E7" w:rsidRDefault="004E3E64" w:rsidP="00663AC5">
            <w:pPr>
              <w:ind w:left="-79" w:right="-79"/>
              <w:rPr>
                <w:spacing w:val="-4"/>
              </w:rPr>
            </w:pPr>
          </w:p>
        </w:tc>
        <w:tc>
          <w:tcPr>
            <w:tcW w:w="3582" w:type="dxa"/>
            <w:shd w:val="clear" w:color="auto" w:fill="auto"/>
            <w:hideMark/>
          </w:tcPr>
          <w:p w:rsidR="004E3E64" w:rsidRPr="009C32E7" w:rsidRDefault="004E3E64" w:rsidP="00663AC5">
            <w:pPr>
              <w:ind w:left="-79" w:right="-79"/>
              <w:rPr>
                <w:spacing w:val="-4"/>
              </w:rPr>
            </w:pPr>
            <w:r w:rsidRPr="009C32E7">
              <w:rPr>
                <w:spacing w:val="-4"/>
              </w:rPr>
              <w:t>в том числе по ГРБС:</w:t>
            </w:r>
          </w:p>
        </w:tc>
        <w:tc>
          <w:tcPr>
            <w:tcW w:w="425" w:type="dxa"/>
            <w:gridSpan w:val="2"/>
            <w:shd w:val="clear" w:color="auto" w:fill="auto"/>
            <w:noWrap/>
            <w:hideMark/>
          </w:tcPr>
          <w:p w:rsidR="004E3E64" w:rsidRPr="009C32E7" w:rsidRDefault="004E3E64" w:rsidP="00663AC5">
            <w:pPr>
              <w:ind w:left="-79" w:right="-79"/>
              <w:jc w:val="center"/>
              <w:rPr>
                <w:spacing w:val="-4"/>
              </w:rPr>
            </w:pPr>
          </w:p>
        </w:tc>
        <w:tc>
          <w:tcPr>
            <w:tcW w:w="567" w:type="dxa"/>
            <w:gridSpan w:val="2"/>
            <w:shd w:val="clear" w:color="auto" w:fill="auto"/>
            <w:noWrap/>
            <w:hideMark/>
          </w:tcPr>
          <w:p w:rsidR="004E3E64" w:rsidRPr="009C32E7" w:rsidRDefault="004E3E64" w:rsidP="00663AC5">
            <w:pPr>
              <w:ind w:left="-79" w:right="-79"/>
              <w:jc w:val="center"/>
              <w:rPr>
                <w:spacing w:val="-4"/>
              </w:rPr>
            </w:pPr>
          </w:p>
        </w:tc>
        <w:tc>
          <w:tcPr>
            <w:tcW w:w="567" w:type="dxa"/>
            <w:gridSpan w:val="3"/>
            <w:shd w:val="clear" w:color="auto" w:fill="auto"/>
            <w:noWrap/>
            <w:hideMark/>
          </w:tcPr>
          <w:p w:rsidR="004E3E64" w:rsidRPr="009C32E7" w:rsidRDefault="004E3E64" w:rsidP="00663AC5">
            <w:pPr>
              <w:ind w:left="-79" w:right="-79"/>
              <w:jc w:val="center"/>
              <w:rPr>
                <w:spacing w:val="-4"/>
              </w:rPr>
            </w:pPr>
          </w:p>
        </w:tc>
        <w:tc>
          <w:tcPr>
            <w:tcW w:w="425" w:type="dxa"/>
            <w:shd w:val="clear" w:color="auto" w:fill="auto"/>
            <w:noWrap/>
            <w:hideMark/>
          </w:tcPr>
          <w:p w:rsidR="004E3E64" w:rsidRPr="009C32E7" w:rsidRDefault="004E3E64" w:rsidP="00663AC5">
            <w:pPr>
              <w:ind w:left="-79" w:right="-79"/>
              <w:jc w:val="center"/>
              <w:rPr>
                <w:spacing w:val="-4"/>
              </w:rPr>
            </w:pPr>
          </w:p>
        </w:tc>
        <w:tc>
          <w:tcPr>
            <w:tcW w:w="1254" w:type="dxa"/>
            <w:gridSpan w:val="2"/>
            <w:shd w:val="clear" w:color="auto" w:fill="auto"/>
          </w:tcPr>
          <w:p w:rsidR="004E3E64" w:rsidRPr="009C32E7" w:rsidRDefault="004E3E64" w:rsidP="00663AC5">
            <w:pPr>
              <w:ind w:left="-79" w:right="-79"/>
              <w:jc w:val="center"/>
              <w:rPr>
                <w:spacing w:val="-4"/>
                <w:highlight w:val="yellow"/>
              </w:rPr>
            </w:pPr>
          </w:p>
        </w:tc>
        <w:tc>
          <w:tcPr>
            <w:tcW w:w="1300" w:type="dxa"/>
            <w:gridSpan w:val="2"/>
            <w:shd w:val="clear" w:color="auto" w:fill="auto"/>
            <w:noWrap/>
            <w:hideMark/>
          </w:tcPr>
          <w:p w:rsidR="004E3E64" w:rsidRPr="009C32E7" w:rsidRDefault="004E3E64" w:rsidP="00663AC5">
            <w:pPr>
              <w:ind w:left="-79" w:right="-79"/>
              <w:jc w:val="center"/>
              <w:rPr>
                <w:spacing w:val="-4"/>
              </w:rPr>
            </w:pPr>
          </w:p>
        </w:tc>
        <w:tc>
          <w:tcPr>
            <w:tcW w:w="1211" w:type="dxa"/>
            <w:gridSpan w:val="2"/>
            <w:shd w:val="clear" w:color="auto" w:fill="auto"/>
          </w:tcPr>
          <w:p w:rsidR="004E3E64" w:rsidRPr="009C32E7" w:rsidRDefault="004E3E64" w:rsidP="00663AC5">
            <w:pPr>
              <w:ind w:left="-79" w:right="-79"/>
              <w:jc w:val="center"/>
              <w:rPr>
                <w:spacing w:val="-4"/>
                <w:highlight w:val="yellow"/>
              </w:rPr>
            </w:pPr>
          </w:p>
        </w:tc>
        <w:tc>
          <w:tcPr>
            <w:tcW w:w="1340" w:type="dxa"/>
            <w:shd w:val="clear" w:color="auto" w:fill="auto"/>
          </w:tcPr>
          <w:p w:rsidR="004E3E64" w:rsidRPr="009C32E7" w:rsidRDefault="004E3E64" w:rsidP="00663AC5">
            <w:pPr>
              <w:jc w:val="center"/>
              <w:rPr>
                <w:highlight w:val="yellow"/>
              </w:rPr>
            </w:pPr>
          </w:p>
        </w:tc>
      </w:tr>
      <w:tr w:rsidR="00C57A7E" w:rsidRPr="009C32E7" w:rsidTr="000D39FA">
        <w:tblPrEx>
          <w:tblBorders>
            <w:bottom w:val="single" w:sz="4" w:space="0" w:color="auto"/>
          </w:tblBorders>
        </w:tblPrEx>
        <w:trPr>
          <w:gridBefore w:val="1"/>
          <w:wBefore w:w="23" w:type="dxa"/>
          <w:trHeight w:val="96"/>
        </w:trPr>
        <w:tc>
          <w:tcPr>
            <w:tcW w:w="563" w:type="dxa"/>
            <w:gridSpan w:val="2"/>
            <w:vMerge/>
            <w:shd w:val="clear" w:color="auto" w:fill="auto"/>
          </w:tcPr>
          <w:p w:rsidR="00C57A7E" w:rsidRPr="009C32E7" w:rsidRDefault="00C57A7E" w:rsidP="00C57A7E">
            <w:pPr>
              <w:ind w:left="-79" w:right="-79"/>
              <w:rPr>
                <w:spacing w:val="-4"/>
              </w:rPr>
            </w:pPr>
          </w:p>
        </w:tc>
        <w:tc>
          <w:tcPr>
            <w:tcW w:w="2088" w:type="dxa"/>
            <w:gridSpan w:val="2"/>
            <w:vMerge/>
            <w:shd w:val="clear" w:color="auto" w:fill="auto"/>
            <w:hideMark/>
          </w:tcPr>
          <w:p w:rsidR="00C57A7E" w:rsidRPr="009C32E7" w:rsidRDefault="00C57A7E" w:rsidP="00C57A7E">
            <w:pPr>
              <w:ind w:left="-79" w:right="-79"/>
              <w:rPr>
                <w:spacing w:val="-4"/>
              </w:rPr>
            </w:pPr>
          </w:p>
        </w:tc>
        <w:tc>
          <w:tcPr>
            <w:tcW w:w="2276" w:type="dxa"/>
            <w:gridSpan w:val="2"/>
            <w:vMerge/>
            <w:shd w:val="clear" w:color="auto" w:fill="auto"/>
            <w:hideMark/>
          </w:tcPr>
          <w:p w:rsidR="00C57A7E" w:rsidRPr="009C32E7" w:rsidRDefault="00C57A7E" w:rsidP="00C57A7E">
            <w:pPr>
              <w:ind w:left="-79" w:right="-79"/>
              <w:rPr>
                <w:spacing w:val="-4"/>
              </w:rPr>
            </w:pPr>
          </w:p>
        </w:tc>
        <w:tc>
          <w:tcPr>
            <w:tcW w:w="3582" w:type="dxa"/>
            <w:shd w:val="clear" w:color="auto" w:fill="auto"/>
            <w:hideMark/>
          </w:tcPr>
          <w:p w:rsidR="00C57A7E" w:rsidRPr="009C32E7" w:rsidRDefault="00C57A7E" w:rsidP="00C57A7E">
            <w:pPr>
              <w:ind w:left="-79" w:right="-79"/>
              <w:rPr>
                <w:spacing w:val="-4"/>
              </w:rPr>
            </w:pPr>
            <w:r w:rsidRPr="009C32E7">
              <w:rPr>
                <w:spacing w:val="-4"/>
              </w:rPr>
              <w:t>Администрация Ужурского района</w:t>
            </w:r>
          </w:p>
        </w:tc>
        <w:tc>
          <w:tcPr>
            <w:tcW w:w="425" w:type="dxa"/>
            <w:gridSpan w:val="2"/>
            <w:shd w:val="clear" w:color="auto" w:fill="auto"/>
            <w:noWrap/>
            <w:hideMark/>
          </w:tcPr>
          <w:p w:rsidR="00C57A7E" w:rsidRPr="009C32E7" w:rsidRDefault="00C57A7E" w:rsidP="00C57A7E">
            <w:pPr>
              <w:ind w:left="-79" w:right="-79"/>
              <w:jc w:val="center"/>
              <w:rPr>
                <w:spacing w:val="-4"/>
              </w:rPr>
            </w:pPr>
            <w:r w:rsidRPr="009C32E7">
              <w:rPr>
                <w:spacing w:val="-4"/>
              </w:rPr>
              <w:t>140</w:t>
            </w:r>
          </w:p>
        </w:tc>
        <w:tc>
          <w:tcPr>
            <w:tcW w:w="567" w:type="dxa"/>
            <w:gridSpan w:val="2"/>
            <w:shd w:val="clear" w:color="auto" w:fill="auto"/>
            <w:noWrap/>
            <w:hideMark/>
          </w:tcPr>
          <w:p w:rsidR="00C57A7E" w:rsidRPr="009C32E7" w:rsidRDefault="00C57A7E" w:rsidP="00C57A7E">
            <w:pPr>
              <w:ind w:left="-79" w:right="-79"/>
              <w:jc w:val="center"/>
              <w:rPr>
                <w:spacing w:val="-4"/>
              </w:rPr>
            </w:pPr>
          </w:p>
        </w:tc>
        <w:tc>
          <w:tcPr>
            <w:tcW w:w="567" w:type="dxa"/>
            <w:gridSpan w:val="3"/>
            <w:shd w:val="clear" w:color="auto" w:fill="auto"/>
            <w:noWrap/>
            <w:hideMark/>
          </w:tcPr>
          <w:p w:rsidR="00C57A7E" w:rsidRPr="009C32E7" w:rsidRDefault="00C57A7E" w:rsidP="00C57A7E">
            <w:pPr>
              <w:ind w:left="-79" w:right="-79"/>
              <w:jc w:val="center"/>
              <w:rPr>
                <w:spacing w:val="-4"/>
              </w:rPr>
            </w:pPr>
          </w:p>
        </w:tc>
        <w:tc>
          <w:tcPr>
            <w:tcW w:w="425" w:type="dxa"/>
            <w:shd w:val="clear" w:color="auto" w:fill="auto"/>
            <w:noWrap/>
            <w:hideMark/>
          </w:tcPr>
          <w:p w:rsidR="00C57A7E" w:rsidRPr="009C32E7" w:rsidRDefault="00C57A7E" w:rsidP="00C57A7E">
            <w:pPr>
              <w:ind w:left="-79" w:right="-79"/>
              <w:jc w:val="center"/>
              <w:rPr>
                <w:spacing w:val="-4"/>
              </w:rPr>
            </w:pPr>
          </w:p>
        </w:tc>
        <w:tc>
          <w:tcPr>
            <w:tcW w:w="1254" w:type="dxa"/>
            <w:gridSpan w:val="2"/>
            <w:shd w:val="clear" w:color="auto" w:fill="auto"/>
          </w:tcPr>
          <w:p w:rsidR="00C57A7E" w:rsidRPr="003B4DFC" w:rsidRDefault="00C57A7E" w:rsidP="00C57A7E">
            <w:pPr>
              <w:jc w:val="center"/>
            </w:pPr>
            <w:r>
              <w:rPr>
                <w:spacing w:val="-4"/>
              </w:rPr>
              <w:t>887,0</w:t>
            </w:r>
          </w:p>
        </w:tc>
        <w:tc>
          <w:tcPr>
            <w:tcW w:w="1300" w:type="dxa"/>
            <w:gridSpan w:val="2"/>
            <w:shd w:val="clear" w:color="auto" w:fill="auto"/>
            <w:noWrap/>
            <w:hideMark/>
          </w:tcPr>
          <w:p w:rsidR="00C57A7E" w:rsidRPr="003B4DFC" w:rsidRDefault="00C57A7E" w:rsidP="00C57A7E">
            <w:pPr>
              <w:jc w:val="center"/>
            </w:pPr>
            <w:r>
              <w:rPr>
                <w:spacing w:val="-4"/>
              </w:rPr>
              <w:t>1 500,0</w:t>
            </w:r>
          </w:p>
        </w:tc>
        <w:tc>
          <w:tcPr>
            <w:tcW w:w="1211" w:type="dxa"/>
            <w:gridSpan w:val="2"/>
            <w:shd w:val="clear" w:color="auto" w:fill="auto"/>
          </w:tcPr>
          <w:p w:rsidR="00C57A7E" w:rsidRPr="003B4DFC" w:rsidRDefault="00C57A7E" w:rsidP="00C57A7E">
            <w:pPr>
              <w:jc w:val="center"/>
            </w:pPr>
            <w:r>
              <w:rPr>
                <w:spacing w:val="-4"/>
              </w:rPr>
              <w:t>1 500,0</w:t>
            </w:r>
          </w:p>
        </w:tc>
        <w:tc>
          <w:tcPr>
            <w:tcW w:w="1340" w:type="dxa"/>
            <w:shd w:val="clear" w:color="auto" w:fill="auto"/>
          </w:tcPr>
          <w:p w:rsidR="00C57A7E" w:rsidRPr="003B4DFC" w:rsidRDefault="00C57A7E" w:rsidP="00C57A7E">
            <w:pPr>
              <w:ind w:left="-79" w:right="-79"/>
              <w:jc w:val="center"/>
              <w:rPr>
                <w:highlight w:val="yellow"/>
              </w:rPr>
            </w:pPr>
            <w:r>
              <w:t>3 887,0</w:t>
            </w:r>
          </w:p>
        </w:tc>
      </w:tr>
    </w:tbl>
    <w:p w:rsidR="004E3E64" w:rsidRPr="009C32E7" w:rsidRDefault="004E3E64" w:rsidP="004E3E64">
      <w:pPr>
        <w:widowControl w:val="0"/>
        <w:autoSpaceDE w:val="0"/>
        <w:autoSpaceDN w:val="0"/>
        <w:rPr>
          <w:sz w:val="28"/>
          <w:szCs w:val="28"/>
        </w:rPr>
        <w:sectPr w:rsidR="004E3E64" w:rsidRPr="009C32E7" w:rsidSect="004E3E64">
          <w:footnotePr>
            <w:numRestart w:val="eachSect"/>
          </w:footnotePr>
          <w:type w:val="nextColumn"/>
          <w:pgSz w:w="16838" w:h="11905" w:orient="landscape"/>
          <w:pgMar w:top="567" w:right="851" w:bottom="1276" w:left="1418" w:header="720" w:footer="0" w:gutter="0"/>
          <w:pgNumType w:start="1"/>
          <w:cols w:space="720"/>
          <w:noEndnote/>
          <w:titlePg/>
          <w:docGrid w:linePitch="299"/>
        </w:sectPr>
      </w:pPr>
    </w:p>
    <w:p w:rsidR="004E3E64" w:rsidRPr="00BB6163" w:rsidRDefault="004E3E64" w:rsidP="004E3E64">
      <w:pPr>
        <w:widowControl w:val="0"/>
        <w:autoSpaceDE w:val="0"/>
        <w:autoSpaceDN w:val="0"/>
        <w:rPr>
          <w:sz w:val="28"/>
          <w:szCs w:val="28"/>
        </w:rPr>
        <w:sectPr w:rsidR="004E3E64" w:rsidRPr="00BB6163" w:rsidSect="00663AC5">
          <w:footnotePr>
            <w:numRestart w:val="eachSect"/>
          </w:footnotePr>
          <w:type w:val="continuous"/>
          <w:pgSz w:w="16838" w:h="11905" w:orient="landscape"/>
          <w:pgMar w:top="851" w:right="851" w:bottom="1276" w:left="1418" w:header="720" w:footer="0" w:gutter="0"/>
          <w:pgNumType w:start="1"/>
          <w:cols w:space="720"/>
          <w:noEndnote/>
          <w:titlePg/>
          <w:docGrid w:linePitch="299"/>
        </w:sectPr>
      </w:pPr>
    </w:p>
    <w:p w:rsidR="00A54B3A" w:rsidRPr="007E2C0D" w:rsidRDefault="00A54B3A" w:rsidP="00A54B3A">
      <w:pPr>
        <w:pStyle w:val="ConsPlusNormal"/>
        <w:widowControl/>
        <w:ind w:left="12049" w:right="-32" w:firstLine="0"/>
        <w:jc w:val="left"/>
        <w:outlineLvl w:val="2"/>
        <w:rPr>
          <w:rFonts w:ascii="Times New Roman" w:hAnsi="Times New Roman" w:cs="Times New Roman"/>
          <w:sz w:val="28"/>
          <w:szCs w:val="28"/>
        </w:rPr>
      </w:pPr>
      <w:r w:rsidRPr="007E2C0D">
        <w:rPr>
          <w:rFonts w:ascii="Times New Roman" w:hAnsi="Times New Roman" w:cs="Times New Roman"/>
          <w:sz w:val="28"/>
          <w:szCs w:val="28"/>
        </w:rPr>
        <w:lastRenderedPageBreak/>
        <w:t xml:space="preserve">Приложение № 3 </w:t>
      </w:r>
    </w:p>
    <w:p w:rsidR="00A54B3A" w:rsidRDefault="00A54B3A" w:rsidP="00A54B3A">
      <w:pPr>
        <w:pStyle w:val="ConsPlusNormal"/>
        <w:widowControl/>
        <w:ind w:left="12049" w:right="-32" w:firstLine="0"/>
        <w:jc w:val="left"/>
        <w:outlineLvl w:val="2"/>
        <w:rPr>
          <w:sz w:val="28"/>
          <w:szCs w:val="28"/>
        </w:rPr>
      </w:pPr>
      <w:r w:rsidRPr="007E2C0D">
        <w:rPr>
          <w:rFonts w:ascii="Times New Roman" w:hAnsi="Times New Roman" w:cs="Times New Roman"/>
          <w:sz w:val="28"/>
          <w:szCs w:val="28"/>
        </w:rPr>
        <w:t>к Программе</w:t>
      </w:r>
      <w:r>
        <w:rPr>
          <w:sz w:val="28"/>
          <w:szCs w:val="28"/>
        </w:rPr>
        <w:t xml:space="preserve"> </w:t>
      </w:r>
    </w:p>
    <w:p w:rsidR="00BA7216" w:rsidRPr="007E2C0D" w:rsidRDefault="00BA7216" w:rsidP="00FA5B72">
      <w:pPr>
        <w:pStyle w:val="ConsPlusNormal"/>
        <w:widowControl/>
        <w:ind w:left="12049" w:right="-32" w:firstLine="0"/>
        <w:jc w:val="center"/>
        <w:outlineLvl w:val="2"/>
        <w:rPr>
          <w:sz w:val="28"/>
          <w:szCs w:val="28"/>
        </w:rPr>
      </w:pPr>
    </w:p>
    <w:p w:rsidR="00BF70A3" w:rsidRDefault="00BF70A3" w:rsidP="00BF70A3">
      <w:pPr>
        <w:jc w:val="center"/>
        <w:rPr>
          <w:rFonts w:eastAsia="Calibri"/>
          <w:b/>
          <w:sz w:val="28"/>
          <w:szCs w:val="28"/>
          <w:lang w:eastAsia="en-US"/>
        </w:rPr>
      </w:pPr>
      <w:r w:rsidRPr="00214060">
        <w:rPr>
          <w:rFonts w:eastAsia="Calibri"/>
          <w:b/>
          <w:sz w:val="28"/>
          <w:szCs w:val="28"/>
          <w:lang w:eastAsia="en-US"/>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4E3E64" w:rsidRPr="00247139" w:rsidRDefault="004E3E64" w:rsidP="004E3E64">
      <w:pPr>
        <w:ind w:firstLine="709"/>
        <w:jc w:val="right"/>
        <w:rPr>
          <w:rFonts w:eastAsia="Calibri"/>
          <w:sz w:val="28"/>
          <w:szCs w:val="28"/>
          <w:lang w:eastAsia="en-US"/>
        </w:rPr>
      </w:pPr>
      <w:r w:rsidRPr="007E2C0D">
        <w:rPr>
          <w:rFonts w:eastAsia="Calibri"/>
          <w:sz w:val="28"/>
          <w:szCs w:val="28"/>
          <w:lang w:eastAsia="en-US"/>
        </w:rPr>
        <w:t>(тыс. рублей)</w:t>
      </w:r>
    </w:p>
    <w:tbl>
      <w:tblPr>
        <w:tblpPr w:leftFromText="180" w:rightFromText="180" w:vertAnchor="text" w:horzAnchor="margin" w:tblpXSpec="right" w:tblpY="219"/>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3005"/>
        <w:gridCol w:w="3090"/>
        <w:gridCol w:w="1559"/>
        <w:gridCol w:w="1418"/>
        <w:gridCol w:w="1417"/>
        <w:gridCol w:w="1701"/>
      </w:tblGrid>
      <w:tr w:rsidR="0013016D" w:rsidRPr="003B4DFC" w:rsidTr="000D39FA">
        <w:trPr>
          <w:trHeight w:val="720"/>
          <w:tblHeader/>
        </w:trPr>
        <w:tc>
          <w:tcPr>
            <w:tcW w:w="534" w:type="dxa"/>
            <w:vMerge w:val="restart"/>
            <w:shd w:val="clear" w:color="auto" w:fill="auto"/>
          </w:tcPr>
          <w:p w:rsidR="0013016D" w:rsidRPr="003B4DFC" w:rsidRDefault="0013016D" w:rsidP="0013016D">
            <w:pPr>
              <w:ind w:left="-79" w:right="-79"/>
              <w:jc w:val="center"/>
            </w:pPr>
            <w:r w:rsidRPr="003B4DFC">
              <w:t xml:space="preserve">№ </w:t>
            </w:r>
            <w:proofErr w:type="gramStart"/>
            <w:r w:rsidRPr="003B4DFC">
              <w:t>п</w:t>
            </w:r>
            <w:proofErr w:type="gramEnd"/>
            <w:r w:rsidRPr="003B4DFC">
              <w:t>/п</w:t>
            </w:r>
          </w:p>
        </w:tc>
        <w:tc>
          <w:tcPr>
            <w:tcW w:w="2693" w:type="dxa"/>
            <w:vMerge w:val="restart"/>
            <w:shd w:val="clear" w:color="auto" w:fill="auto"/>
            <w:hideMark/>
          </w:tcPr>
          <w:p w:rsidR="0013016D" w:rsidRPr="003B4DFC" w:rsidRDefault="0013016D" w:rsidP="0013016D">
            <w:pPr>
              <w:ind w:left="-79" w:right="-79"/>
              <w:jc w:val="center"/>
            </w:pPr>
            <w:r w:rsidRPr="003B4DFC">
              <w:t>Статус (</w:t>
            </w:r>
            <w:r w:rsidRPr="003B4DFC">
              <w:rPr>
                <w:spacing w:val="-4"/>
              </w:rPr>
              <w:t>муниципальная программа Ужурского района</w:t>
            </w:r>
            <w:r w:rsidRPr="003B4DFC">
              <w:t>, подпрограмма)</w:t>
            </w:r>
          </w:p>
        </w:tc>
        <w:tc>
          <w:tcPr>
            <w:tcW w:w="3005" w:type="dxa"/>
            <w:vMerge w:val="restart"/>
            <w:shd w:val="clear" w:color="auto" w:fill="auto"/>
            <w:hideMark/>
          </w:tcPr>
          <w:p w:rsidR="0013016D" w:rsidRPr="003B4DFC" w:rsidRDefault="0013016D" w:rsidP="0013016D">
            <w:pPr>
              <w:ind w:left="-79" w:right="-79"/>
              <w:jc w:val="center"/>
            </w:pPr>
            <w:r w:rsidRPr="003B4DFC">
              <w:t xml:space="preserve">Наименование </w:t>
            </w:r>
            <w:r w:rsidRPr="003B4DFC">
              <w:rPr>
                <w:spacing w:val="-4"/>
              </w:rPr>
              <w:t>муниципальной программы Ужурского района</w:t>
            </w:r>
            <w:r w:rsidRPr="003B4DFC">
              <w:t>, подпрограммы</w:t>
            </w:r>
          </w:p>
          <w:p w:rsidR="000D39FA" w:rsidRPr="003B4DFC" w:rsidRDefault="000D39FA" w:rsidP="0013016D">
            <w:pPr>
              <w:ind w:left="-79" w:right="-79"/>
              <w:jc w:val="center"/>
            </w:pPr>
          </w:p>
          <w:p w:rsidR="000D39FA" w:rsidRPr="003B4DFC" w:rsidRDefault="000D39FA" w:rsidP="0013016D">
            <w:pPr>
              <w:ind w:left="-79" w:right="-79"/>
              <w:jc w:val="center"/>
            </w:pPr>
          </w:p>
        </w:tc>
        <w:tc>
          <w:tcPr>
            <w:tcW w:w="3090" w:type="dxa"/>
            <w:vMerge w:val="restart"/>
            <w:shd w:val="clear" w:color="auto" w:fill="auto"/>
            <w:hideMark/>
          </w:tcPr>
          <w:p w:rsidR="0013016D" w:rsidRPr="003B4DFC" w:rsidRDefault="0013016D" w:rsidP="0013016D">
            <w:pPr>
              <w:ind w:left="-79" w:right="-79"/>
              <w:jc w:val="center"/>
            </w:pPr>
            <w:r w:rsidRPr="003B4DFC">
              <w:rPr>
                <w:rFonts w:eastAsia="Calibri"/>
                <w:lang w:eastAsia="en-US"/>
              </w:rPr>
              <w:t>Уровень бюджетной системы/источники финансирования</w:t>
            </w:r>
          </w:p>
        </w:tc>
        <w:tc>
          <w:tcPr>
            <w:tcW w:w="1559" w:type="dxa"/>
            <w:shd w:val="clear" w:color="auto" w:fill="auto"/>
          </w:tcPr>
          <w:p w:rsidR="0013016D" w:rsidRPr="003B4DFC" w:rsidRDefault="0013016D" w:rsidP="0013016D">
            <w:pPr>
              <w:widowControl w:val="0"/>
              <w:autoSpaceDE w:val="0"/>
              <w:autoSpaceDN w:val="0"/>
              <w:ind w:left="-79" w:right="-79"/>
              <w:jc w:val="center"/>
            </w:pPr>
            <w:r w:rsidRPr="003B4DFC">
              <w:t>Очередной финансовый год</w:t>
            </w:r>
          </w:p>
          <w:p w:rsidR="0013016D" w:rsidRPr="003B4DFC" w:rsidRDefault="00F57F5B" w:rsidP="0013016D">
            <w:pPr>
              <w:ind w:left="-79" w:right="-79"/>
              <w:jc w:val="center"/>
            </w:pPr>
            <w:r w:rsidRPr="003B4DFC">
              <w:t>2022</w:t>
            </w:r>
          </w:p>
        </w:tc>
        <w:tc>
          <w:tcPr>
            <w:tcW w:w="1418" w:type="dxa"/>
            <w:shd w:val="clear" w:color="auto" w:fill="auto"/>
          </w:tcPr>
          <w:p w:rsidR="0013016D" w:rsidRPr="003B4DFC" w:rsidRDefault="0013016D" w:rsidP="0013016D">
            <w:pPr>
              <w:ind w:left="-79" w:right="-79"/>
              <w:jc w:val="center"/>
              <w:rPr>
                <w:rFonts w:eastAsia="Calibri"/>
                <w:lang w:eastAsia="en-US"/>
              </w:rPr>
            </w:pPr>
            <w:r w:rsidRPr="003B4DFC">
              <w:rPr>
                <w:rFonts w:eastAsia="Calibri"/>
                <w:lang w:eastAsia="en-US"/>
              </w:rPr>
              <w:t>Первый год планового периода</w:t>
            </w:r>
          </w:p>
          <w:p w:rsidR="0013016D" w:rsidRPr="003B4DFC" w:rsidRDefault="00F57F5B" w:rsidP="0013016D">
            <w:pPr>
              <w:ind w:left="-79" w:right="-79"/>
              <w:jc w:val="center"/>
            </w:pPr>
            <w:r w:rsidRPr="003B4DFC">
              <w:rPr>
                <w:rFonts w:eastAsia="Calibri"/>
                <w:lang w:eastAsia="en-US"/>
              </w:rPr>
              <w:t>2023</w:t>
            </w:r>
          </w:p>
        </w:tc>
        <w:tc>
          <w:tcPr>
            <w:tcW w:w="1417" w:type="dxa"/>
            <w:shd w:val="clear" w:color="auto" w:fill="auto"/>
          </w:tcPr>
          <w:p w:rsidR="0013016D" w:rsidRPr="003B4DFC" w:rsidRDefault="0013016D" w:rsidP="0013016D">
            <w:pPr>
              <w:ind w:left="-79" w:right="-79"/>
              <w:jc w:val="center"/>
              <w:rPr>
                <w:rFonts w:eastAsia="Calibri"/>
                <w:lang w:eastAsia="en-US"/>
              </w:rPr>
            </w:pPr>
            <w:r w:rsidRPr="003B4DFC">
              <w:rPr>
                <w:rFonts w:eastAsia="Calibri"/>
                <w:lang w:eastAsia="en-US"/>
              </w:rPr>
              <w:t>Второй год планового периода</w:t>
            </w:r>
          </w:p>
          <w:p w:rsidR="0013016D" w:rsidRPr="003B4DFC" w:rsidRDefault="00F57F5B" w:rsidP="0013016D">
            <w:pPr>
              <w:ind w:left="-79" w:right="-79"/>
              <w:jc w:val="center"/>
            </w:pPr>
            <w:r w:rsidRPr="003B4DFC">
              <w:rPr>
                <w:rFonts w:eastAsia="Calibri"/>
                <w:lang w:eastAsia="en-US"/>
              </w:rPr>
              <w:t>2024</w:t>
            </w:r>
          </w:p>
        </w:tc>
        <w:tc>
          <w:tcPr>
            <w:tcW w:w="1701" w:type="dxa"/>
            <w:vMerge w:val="restart"/>
            <w:shd w:val="clear" w:color="auto" w:fill="auto"/>
          </w:tcPr>
          <w:p w:rsidR="0013016D" w:rsidRPr="003B4DFC" w:rsidRDefault="0013016D" w:rsidP="0013016D">
            <w:pPr>
              <w:ind w:left="-79" w:right="-79"/>
              <w:jc w:val="center"/>
            </w:pPr>
            <w:r w:rsidRPr="003B4DFC">
              <w:rPr>
                <w:rFonts w:eastAsia="Calibri"/>
                <w:lang w:eastAsia="en-US"/>
              </w:rPr>
              <w:t>Итого на очередной финансовый год и плановый период</w:t>
            </w:r>
          </w:p>
        </w:tc>
      </w:tr>
      <w:tr w:rsidR="0013016D" w:rsidRPr="003B4DFC" w:rsidTr="000D39FA">
        <w:trPr>
          <w:trHeight w:val="277"/>
          <w:tblHeader/>
        </w:trPr>
        <w:tc>
          <w:tcPr>
            <w:tcW w:w="534" w:type="dxa"/>
            <w:vMerge/>
            <w:shd w:val="clear" w:color="auto" w:fill="auto"/>
          </w:tcPr>
          <w:p w:rsidR="0013016D" w:rsidRPr="003B4DFC" w:rsidRDefault="0013016D" w:rsidP="0013016D">
            <w:pPr>
              <w:ind w:left="-79" w:right="-79"/>
              <w:jc w:val="center"/>
            </w:pPr>
          </w:p>
        </w:tc>
        <w:tc>
          <w:tcPr>
            <w:tcW w:w="2693" w:type="dxa"/>
            <w:vMerge/>
            <w:shd w:val="clear" w:color="auto" w:fill="auto"/>
            <w:hideMark/>
          </w:tcPr>
          <w:p w:rsidR="0013016D" w:rsidRPr="003B4DFC" w:rsidRDefault="0013016D" w:rsidP="0013016D">
            <w:pPr>
              <w:ind w:left="-79" w:right="-79"/>
              <w:jc w:val="center"/>
            </w:pPr>
          </w:p>
        </w:tc>
        <w:tc>
          <w:tcPr>
            <w:tcW w:w="3005" w:type="dxa"/>
            <w:vMerge/>
            <w:shd w:val="clear" w:color="auto" w:fill="auto"/>
            <w:hideMark/>
          </w:tcPr>
          <w:p w:rsidR="0013016D" w:rsidRPr="003B4DFC" w:rsidRDefault="0013016D" w:rsidP="0013016D">
            <w:pPr>
              <w:ind w:left="-79" w:right="-79"/>
              <w:jc w:val="center"/>
            </w:pPr>
          </w:p>
        </w:tc>
        <w:tc>
          <w:tcPr>
            <w:tcW w:w="3090" w:type="dxa"/>
            <w:vMerge/>
            <w:shd w:val="clear" w:color="auto" w:fill="auto"/>
            <w:hideMark/>
          </w:tcPr>
          <w:p w:rsidR="0013016D" w:rsidRPr="003B4DFC" w:rsidRDefault="0013016D" w:rsidP="0013016D">
            <w:pPr>
              <w:ind w:left="-79" w:right="-79"/>
              <w:jc w:val="center"/>
              <w:rPr>
                <w:rFonts w:eastAsia="Calibri"/>
                <w:lang w:eastAsia="en-US"/>
              </w:rPr>
            </w:pPr>
          </w:p>
        </w:tc>
        <w:tc>
          <w:tcPr>
            <w:tcW w:w="1559" w:type="dxa"/>
            <w:shd w:val="clear" w:color="auto" w:fill="auto"/>
          </w:tcPr>
          <w:p w:rsidR="0013016D" w:rsidRPr="003B4DFC" w:rsidRDefault="0013016D" w:rsidP="0013016D">
            <w:pPr>
              <w:ind w:left="-79" w:right="-79"/>
              <w:jc w:val="center"/>
            </w:pPr>
            <w:r w:rsidRPr="003B4DFC">
              <w:t>план</w:t>
            </w:r>
          </w:p>
        </w:tc>
        <w:tc>
          <w:tcPr>
            <w:tcW w:w="1418" w:type="dxa"/>
            <w:shd w:val="clear" w:color="auto" w:fill="auto"/>
          </w:tcPr>
          <w:p w:rsidR="0013016D" w:rsidRPr="003B4DFC" w:rsidRDefault="0013016D" w:rsidP="0013016D">
            <w:pPr>
              <w:ind w:left="-79" w:right="-79"/>
              <w:jc w:val="center"/>
            </w:pPr>
            <w:r w:rsidRPr="003B4DFC">
              <w:t>план</w:t>
            </w:r>
          </w:p>
        </w:tc>
        <w:tc>
          <w:tcPr>
            <w:tcW w:w="1417" w:type="dxa"/>
            <w:shd w:val="clear" w:color="auto" w:fill="auto"/>
          </w:tcPr>
          <w:p w:rsidR="0013016D" w:rsidRPr="003B4DFC" w:rsidRDefault="0013016D" w:rsidP="0013016D">
            <w:pPr>
              <w:ind w:left="-79" w:right="-79"/>
              <w:jc w:val="center"/>
            </w:pPr>
            <w:r w:rsidRPr="003B4DFC">
              <w:t>план</w:t>
            </w:r>
          </w:p>
        </w:tc>
        <w:tc>
          <w:tcPr>
            <w:tcW w:w="1701" w:type="dxa"/>
            <w:vMerge/>
            <w:shd w:val="clear" w:color="auto" w:fill="auto"/>
          </w:tcPr>
          <w:p w:rsidR="0013016D" w:rsidRPr="003B4DFC" w:rsidRDefault="0013016D" w:rsidP="0013016D">
            <w:pPr>
              <w:ind w:left="-79" w:right="-79"/>
              <w:jc w:val="center"/>
            </w:pPr>
          </w:p>
        </w:tc>
      </w:tr>
      <w:tr w:rsidR="0013016D" w:rsidRPr="003B4DFC" w:rsidTr="000D39FA">
        <w:trPr>
          <w:trHeight w:val="20"/>
          <w:tblHeader/>
        </w:trPr>
        <w:tc>
          <w:tcPr>
            <w:tcW w:w="534" w:type="dxa"/>
            <w:tcBorders>
              <w:bottom w:val="single" w:sz="4" w:space="0" w:color="auto"/>
            </w:tcBorders>
            <w:shd w:val="clear" w:color="auto" w:fill="auto"/>
          </w:tcPr>
          <w:p w:rsidR="0013016D" w:rsidRPr="003B4DFC" w:rsidRDefault="0013016D" w:rsidP="0013016D">
            <w:pPr>
              <w:ind w:left="-79" w:right="-79"/>
              <w:jc w:val="center"/>
            </w:pPr>
            <w:r w:rsidRPr="003B4DFC">
              <w:t>1</w:t>
            </w:r>
          </w:p>
        </w:tc>
        <w:tc>
          <w:tcPr>
            <w:tcW w:w="2693" w:type="dxa"/>
            <w:tcBorders>
              <w:bottom w:val="single" w:sz="4" w:space="0" w:color="auto"/>
            </w:tcBorders>
            <w:shd w:val="clear" w:color="auto" w:fill="auto"/>
            <w:hideMark/>
          </w:tcPr>
          <w:p w:rsidR="0013016D" w:rsidRPr="003B4DFC" w:rsidRDefault="0013016D" w:rsidP="0013016D">
            <w:pPr>
              <w:ind w:left="-79" w:right="-79"/>
              <w:jc w:val="center"/>
            </w:pPr>
            <w:r w:rsidRPr="003B4DFC">
              <w:t>2</w:t>
            </w:r>
          </w:p>
        </w:tc>
        <w:tc>
          <w:tcPr>
            <w:tcW w:w="3005" w:type="dxa"/>
            <w:tcBorders>
              <w:bottom w:val="single" w:sz="4" w:space="0" w:color="auto"/>
            </w:tcBorders>
            <w:shd w:val="clear" w:color="auto" w:fill="auto"/>
            <w:hideMark/>
          </w:tcPr>
          <w:p w:rsidR="0013016D" w:rsidRPr="003B4DFC" w:rsidRDefault="0013016D" w:rsidP="0013016D">
            <w:pPr>
              <w:ind w:left="-79" w:right="-79"/>
              <w:jc w:val="center"/>
            </w:pPr>
            <w:r w:rsidRPr="003B4DFC">
              <w:t>3</w:t>
            </w:r>
          </w:p>
        </w:tc>
        <w:tc>
          <w:tcPr>
            <w:tcW w:w="3090" w:type="dxa"/>
            <w:tcBorders>
              <w:bottom w:val="single" w:sz="4" w:space="0" w:color="auto"/>
            </w:tcBorders>
            <w:shd w:val="clear" w:color="auto" w:fill="auto"/>
            <w:hideMark/>
          </w:tcPr>
          <w:p w:rsidR="0013016D" w:rsidRPr="003B4DFC" w:rsidRDefault="0013016D" w:rsidP="0013016D">
            <w:pPr>
              <w:ind w:left="-79" w:right="-79"/>
              <w:jc w:val="center"/>
            </w:pPr>
            <w:r w:rsidRPr="003B4DFC">
              <w:t>4</w:t>
            </w:r>
          </w:p>
        </w:tc>
        <w:tc>
          <w:tcPr>
            <w:tcW w:w="1559" w:type="dxa"/>
            <w:tcBorders>
              <w:bottom w:val="single" w:sz="4" w:space="0" w:color="auto"/>
            </w:tcBorders>
            <w:shd w:val="clear" w:color="auto" w:fill="auto"/>
          </w:tcPr>
          <w:p w:rsidR="0013016D" w:rsidRPr="003B4DFC" w:rsidRDefault="0013016D" w:rsidP="0013016D">
            <w:pPr>
              <w:ind w:left="-79" w:right="-79"/>
              <w:jc w:val="center"/>
            </w:pPr>
            <w:r w:rsidRPr="003B4DFC">
              <w:t>5</w:t>
            </w:r>
          </w:p>
        </w:tc>
        <w:tc>
          <w:tcPr>
            <w:tcW w:w="1418" w:type="dxa"/>
            <w:tcBorders>
              <w:bottom w:val="single" w:sz="4" w:space="0" w:color="auto"/>
            </w:tcBorders>
            <w:shd w:val="clear" w:color="auto" w:fill="auto"/>
          </w:tcPr>
          <w:p w:rsidR="0013016D" w:rsidRPr="003B4DFC" w:rsidRDefault="0013016D" w:rsidP="0013016D">
            <w:pPr>
              <w:ind w:left="-79" w:right="-79"/>
              <w:jc w:val="center"/>
            </w:pPr>
            <w:r w:rsidRPr="003B4DFC">
              <w:t>6</w:t>
            </w:r>
          </w:p>
        </w:tc>
        <w:tc>
          <w:tcPr>
            <w:tcW w:w="1417" w:type="dxa"/>
            <w:tcBorders>
              <w:bottom w:val="single" w:sz="4" w:space="0" w:color="auto"/>
            </w:tcBorders>
            <w:shd w:val="clear" w:color="auto" w:fill="auto"/>
          </w:tcPr>
          <w:p w:rsidR="0013016D" w:rsidRPr="003B4DFC" w:rsidRDefault="0013016D" w:rsidP="0013016D">
            <w:pPr>
              <w:ind w:left="-79" w:right="-79"/>
              <w:jc w:val="center"/>
            </w:pPr>
            <w:r w:rsidRPr="003B4DFC">
              <w:t>7</w:t>
            </w:r>
          </w:p>
        </w:tc>
        <w:tc>
          <w:tcPr>
            <w:tcW w:w="1701" w:type="dxa"/>
            <w:tcBorders>
              <w:bottom w:val="single" w:sz="4" w:space="0" w:color="auto"/>
            </w:tcBorders>
            <w:shd w:val="clear" w:color="auto" w:fill="auto"/>
          </w:tcPr>
          <w:p w:rsidR="0013016D" w:rsidRPr="003B4DFC" w:rsidRDefault="0013016D" w:rsidP="0013016D">
            <w:pPr>
              <w:ind w:left="-79" w:right="-79"/>
              <w:jc w:val="center"/>
            </w:pPr>
            <w:r w:rsidRPr="003B4DFC">
              <w:t>8</w:t>
            </w:r>
          </w:p>
        </w:tc>
      </w:tr>
      <w:tr w:rsidR="00F407F9" w:rsidRPr="003B4DFC" w:rsidTr="000D39FA">
        <w:trPr>
          <w:trHeight w:val="20"/>
        </w:trPr>
        <w:tc>
          <w:tcPr>
            <w:tcW w:w="534" w:type="dxa"/>
            <w:vMerge w:val="restart"/>
            <w:tcBorders>
              <w:top w:val="single" w:sz="4" w:space="0" w:color="auto"/>
              <w:left w:val="single" w:sz="4" w:space="0" w:color="auto"/>
            </w:tcBorders>
            <w:shd w:val="clear" w:color="auto" w:fill="auto"/>
          </w:tcPr>
          <w:p w:rsidR="00F407F9" w:rsidRPr="003B4DFC" w:rsidRDefault="00F407F9" w:rsidP="00F407F9">
            <w:pPr>
              <w:ind w:left="-79" w:right="-79"/>
              <w:jc w:val="center"/>
            </w:pPr>
          </w:p>
        </w:tc>
        <w:tc>
          <w:tcPr>
            <w:tcW w:w="2693" w:type="dxa"/>
            <w:vMerge w:val="restart"/>
            <w:tcBorders>
              <w:top w:val="single" w:sz="4" w:space="0" w:color="auto"/>
            </w:tcBorders>
            <w:shd w:val="clear" w:color="auto" w:fill="auto"/>
            <w:hideMark/>
          </w:tcPr>
          <w:p w:rsidR="00F407F9" w:rsidRPr="003B4DFC" w:rsidRDefault="00F407F9" w:rsidP="00F407F9">
            <w:pPr>
              <w:ind w:left="-79" w:right="-79"/>
            </w:pPr>
            <w:r w:rsidRPr="003B4DFC">
              <w:t>Государственная программа Красноярского края </w:t>
            </w:r>
          </w:p>
        </w:tc>
        <w:tc>
          <w:tcPr>
            <w:tcW w:w="3005" w:type="dxa"/>
            <w:vMerge w:val="restart"/>
            <w:tcBorders>
              <w:top w:val="single" w:sz="4" w:space="0" w:color="auto"/>
            </w:tcBorders>
            <w:shd w:val="clear" w:color="auto" w:fill="auto"/>
            <w:hideMark/>
          </w:tcPr>
          <w:p w:rsidR="00F407F9" w:rsidRPr="003B4DFC" w:rsidRDefault="00F407F9" w:rsidP="00F407F9">
            <w:pPr>
              <w:ind w:left="-79" w:right="-79"/>
            </w:pPr>
            <w:r w:rsidRPr="003B4DFC">
              <w:t xml:space="preserve">Молодёжь Ужурского района в </w:t>
            </w:r>
            <w:r w:rsidRPr="003B4DFC">
              <w:rPr>
                <w:lang w:val="en-US"/>
              </w:rPr>
              <w:t>XXI</w:t>
            </w:r>
            <w:r w:rsidRPr="003B4DFC">
              <w:t xml:space="preserve"> веке</w:t>
            </w:r>
          </w:p>
        </w:tc>
        <w:tc>
          <w:tcPr>
            <w:tcW w:w="3090" w:type="dxa"/>
            <w:tcBorders>
              <w:top w:val="single" w:sz="4" w:space="0" w:color="auto"/>
            </w:tcBorders>
            <w:shd w:val="clear" w:color="auto" w:fill="auto"/>
            <w:hideMark/>
          </w:tcPr>
          <w:p w:rsidR="00F407F9" w:rsidRPr="003B4DFC" w:rsidRDefault="00F407F9" w:rsidP="00F407F9">
            <w:pPr>
              <w:ind w:left="-79" w:right="-79"/>
            </w:pPr>
            <w:r w:rsidRPr="003B4DFC">
              <w:t>всего</w:t>
            </w:r>
          </w:p>
        </w:tc>
        <w:tc>
          <w:tcPr>
            <w:tcW w:w="1559" w:type="dxa"/>
            <w:tcBorders>
              <w:top w:val="single" w:sz="4" w:space="0" w:color="auto"/>
            </w:tcBorders>
            <w:shd w:val="clear" w:color="auto" w:fill="auto"/>
          </w:tcPr>
          <w:p w:rsidR="00F407F9" w:rsidRPr="003B4DFC" w:rsidRDefault="00F407F9" w:rsidP="00F407F9">
            <w:pPr>
              <w:jc w:val="center"/>
            </w:pPr>
            <w:r>
              <w:t>8 728,9</w:t>
            </w:r>
          </w:p>
        </w:tc>
        <w:tc>
          <w:tcPr>
            <w:tcW w:w="1418" w:type="dxa"/>
            <w:tcBorders>
              <w:top w:val="single" w:sz="4" w:space="0" w:color="auto"/>
            </w:tcBorders>
            <w:shd w:val="clear" w:color="auto" w:fill="auto"/>
          </w:tcPr>
          <w:p w:rsidR="00F407F9" w:rsidRPr="003B4DFC" w:rsidRDefault="00F407F9" w:rsidP="00F407F9">
            <w:pPr>
              <w:jc w:val="center"/>
            </w:pPr>
            <w:r>
              <w:t>9 085,2</w:t>
            </w:r>
          </w:p>
        </w:tc>
        <w:tc>
          <w:tcPr>
            <w:tcW w:w="1417" w:type="dxa"/>
            <w:tcBorders>
              <w:top w:val="single" w:sz="4" w:space="0" w:color="auto"/>
            </w:tcBorders>
            <w:shd w:val="clear" w:color="auto" w:fill="auto"/>
          </w:tcPr>
          <w:p w:rsidR="00F407F9" w:rsidRPr="003B4DFC" w:rsidRDefault="00F407F9" w:rsidP="00F407F9">
            <w:pPr>
              <w:jc w:val="center"/>
            </w:pPr>
            <w:r>
              <w:t>9 085,2</w:t>
            </w:r>
          </w:p>
        </w:tc>
        <w:tc>
          <w:tcPr>
            <w:tcW w:w="1701" w:type="dxa"/>
            <w:tcBorders>
              <w:top w:val="single" w:sz="4" w:space="0" w:color="auto"/>
              <w:right w:val="single" w:sz="4" w:space="0" w:color="auto"/>
            </w:tcBorders>
            <w:shd w:val="clear" w:color="auto" w:fill="auto"/>
          </w:tcPr>
          <w:p w:rsidR="00F407F9" w:rsidRPr="003B4DFC" w:rsidRDefault="00F407F9" w:rsidP="00F407F9">
            <w:pPr>
              <w:ind w:left="-79" w:right="-79"/>
              <w:jc w:val="center"/>
            </w:pPr>
            <w:r>
              <w:t>26 899,3</w:t>
            </w:r>
          </w:p>
        </w:tc>
      </w:tr>
      <w:tr w:rsidR="0013016D" w:rsidRPr="003B4DFC" w:rsidTr="000D39FA">
        <w:trPr>
          <w:trHeight w:val="20"/>
        </w:trPr>
        <w:tc>
          <w:tcPr>
            <w:tcW w:w="534" w:type="dxa"/>
            <w:vMerge/>
            <w:tcBorders>
              <w:left w:val="single" w:sz="4" w:space="0" w:color="auto"/>
            </w:tcBorders>
            <w:shd w:val="clear" w:color="auto" w:fill="auto"/>
          </w:tcPr>
          <w:p w:rsidR="0013016D" w:rsidRPr="003B4DFC" w:rsidRDefault="0013016D" w:rsidP="0013016D">
            <w:pPr>
              <w:ind w:left="-79" w:right="-79"/>
              <w:jc w:val="center"/>
            </w:pPr>
          </w:p>
        </w:tc>
        <w:tc>
          <w:tcPr>
            <w:tcW w:w="2693" w:type="dxa"/>
            <w:vMerge/>
            <w:shd w:val="clear" w:color="auto" w:fill="auto"/>
            <w:hideMark/>
          </w:tcPr>
          <w:p w:rsidR="0013016D" w:rsidRPr="003B4DFC" w:rsidRDefault="0013016D" w:rsidP="0013016D">
            <w:pPr>
              <w:ind w:left="-79" w:right="-79"/>
              <w:jc w:val="center"/>
            </w:pPr>
          </w:p>
        </w:tc>
        <w:tc>
          <w:tcPr>
            <w:tcW w:w="3005" w:type="dxa"/>
            <w:vMerge/>
            <w:shd w:val="clear" w:color="auto" w:fill="auto"/>
            <w:hideMark/>
          </w:tcPr>
          <w:p w:rsidR="0013016D" w:rsidRPr="003B4DFC" w:rsidRDefault="0013016D" w:rsidP="0013016D">
            <w:pPr>
              <w:ind w:left="-79" w:right="-79"/>
              <w:jc w:val="center"/>
            </w:pPr>
          </w:p>
        </w:tc>
        <w:tc>
          <w:tcPr>
            <w:tcW w:w="3090" w:type="dxa"/>
            <w:shd w:val="clear" w:color="auto" w:fill="auto"/>
            <w:hideMark/>
          </w:tcPr>
          <w:p w:rsidR="0013016D" w:rsidRPr="003B4DFC" w:rsidRDefault="0013016D" w:rsidP="0013016D">
            <w:pPr>
              <w:ind w:left="-79" w:right="-79"/>
            </w:pPr>
            <w:r w:rsidRPr="003B4DFC">
              <w:t>в том числе:</w:t>
            </w:r>
          </w:p>
        </w:tc>
        <w:tc>
          <w:tcPr>
            <w:tcW w:w="1559" w:type="dxa"/>
            <w:shd w:val="clear" w:color="auto" w:fill="auto"/>
          </w:tcPr>
          <w:p w:rsidR="0013016D" w:rsidRPr="003B4DFC" w:rsidRDefault="0013016D" w:rsidP="0013016D">
            <w:pPr>
              <w:ind w:left="-79" w:right="-79"/>
              <w:jc w:val="center"/>
            </w:pPr>
          </w:p>
        </w:tc>
        <w:tc>
          <w:tcPr>
            <w:tcW w:w="1418" w:type="dxa"/>
            <w:shd w:val="clear" w:color="auto" w:fill="auto"/>
          </w:tcPr>
          <w:p w:rsidR="0013016D" w:rsidRPr="003B4DFC" w:rsidRDefault="0013016D" w:rsidP="0013016D">
            <w:pPr>
              <w:ind w:left="-79" w:right="-79"/>
              <w:jc w:val="center"/>
            </w:pPr>
          </w:p>
        </w:tc>
        <w:tc>
          <w:tcPr>
            <w:tcW w:w="1417" w:type="dxa"/>
            <w:shd w:val="clear" w:color="auto" w:fill="auto"/>
          </w:tcPr>
          <w:p w:rsidR="0013016D" w:rsidRPr="003B4DFC" w:rsidRDefault="0013016D" w:rsidP="0013016D">
            <w:pPr>
              <w:ind w:left="-79" w:right="-79"/>
              <w:jc w:val="center"/>
            </w:pPr>
          </w:p>
        </w:tc>
        <w:tc>
          <w:tcPr>
            <w:tcW w:w="1701" w:type="dxa"/>
            <w:tcBorders>
              <w:right w:val="single" w:sz="4" w:space="0" w:color="auto"/>
            </w:tcBorders>
            <w:shd w:val="clear" w:color="auto" w:fill="auto"/>
          </w:tcPr>
          <w:p w:rsidR="0013016D" w:rsidRPr="003B4DFC" w:rsidRDefault="0013016D" w:rsidP="0013016D">
            <w:pPr>
              <w:ind w:left="-79" w:right="-79"/>
              <w:jc w:val="center"/>
            </w:pPr>
          </w:p>
        </w:tc>
      </w:tr>
      <w:tr w:rsidR="00927BEC" w:rsidRPr="003B4DFC" w:rsidTr="000D39FA">
        <w:trPr>
          <w:trHeight w:val="20"/>
        </w:trPr>
        <w:tc>
          <w:tcPr>
            <w:tcW w:w="534" w:type="dxa"/>
            <w:vMerge/>
            <w:tcBorders>
              <w:left w:val="single" w:sz="4" w:space="0" w:color="auto"/>
            </w:tcBorders>
            <w:shd w:val="clear" w:color="auto" w:fill="auto"/>
          </w:tcPr>
          <w:p w:rsidR="00927BEC" w:rsidRPr="003B4DFC" w:rsidRDefault="00927BEC" w:rsidP="00927BEC">
            <w:pPr>
              <w:ind w:left="-79" w:right="-79"/>
              <w:jc w:val="center"/>
            </w:pPr>
          </w:p>
        </w:tc>
        <w:tc>
          <w:tcPr>
            <w:tcW w:w="2693" w:type="dxa"/>
            <w:vMerge/>
            <w:shd w:val="clear" w:color="auto" w:fill="auto"/>
            <w:hideMark/>
          </w:tcPr>
          <w:p w:rsidR="00927BEC" w:rsidRPr="003B4DFC" w:rsidRDefault="00927BEC" w:rsidP="00927BEC">
            <w:pPr>
              <w:ind w:left="-79" w:right="-79"/>
              <w:jc w:val="center"/>
            </w:pPr>
          </w:p>
        </w:tc>
        <w:tc>
          <w:tcPr>
            <w:tcW w:w="3005" w:type="dxa"/>
            <w:vMerge/>
            <w:shd w:val="clear" w:color="auto" w:fill="auto"/>
            <w:hideMark/>
          </w:tcPr>
          <w:p w:rsidR="00927BEC" w:rsidRPr="003B4DFC" w:rsidRDefault="00927BEC" w:rsidP="00927BEC">
            <w:pPr>
              <w:ind w:left="-79" w:right="-79"/>
              <w:jc w:val="center"/>
            </w:pPr>
          </w:p>
        </w:tc>
        <w:tc>
          <w:tcPr>
            <w:tcW w:w="3090" w:type="dxa"/>
            <w:shd w:val="clear" w:color="auto" w:fill="auto"/>
            <w:hideMark/>
          </w:tcPr>
          <w:p w:rsidR="00927BEC" w:rsidRPr="003B4DFC" w:rsidRDefault="00927BEC" w:rsidP="00927BEC">
            <w:pPr>
              <w:ind w:left="-79" w:right="-79"/>
            </w:pPr>
            <w:r w:rsidRPr="003B4DFC">
              <w:t>федеральный бюджет</w:t>
            </w:r>
            <w:proofErr w:type="gramStart"/>
            <w:r w:rsidRPr="003B4DFC">
              <w:rPr>
                <w:vertAlign w:val="superscript"/>
              </w:rPr>
              <w:t>1</w:t>
            </w:r>
            <w:proofErr w:type="gramEnd"/>
          </w:p>
        </w:tc>
        <w:tc>
          <w:tcPr>
            <w:tcW w:w="1559" w:type="dxa"/>
            <w:shd w:val="clear" w:color="auto" w:fill="auto"/>
          </w:tcPr>
          <w:p w:rsidR="00927BEC" w:rsidRDefault="00927BEC" w:rsidP="00927BEC">
            <w:pPr>
              <w:jc w:val="center"/>
            </w:pPr>
            <w:r w:rsidRPr="006E7D05">
              <w:rPr>
                <w:spacing w:val="-4"/>
              </w:rPr>
              <w:t>0,0</w:t>
            </w:r>
          </w:p>
        </w:tc>
        <w:tc>
          <w:tcPr>
            <w:tcW w:w="1418" w:type="dxa"/>
            <w:shd w:val="clear" w:color="auto" w:fill="auto"/>
          </w:tcPr>
          <w:p w:rsidR="00927BEC" w:rsidRDefault="00927BEC" w:rsidP="00927BEC">
            <w:pPr>
              <w:jc w:val="center"/>
            </w:pPr>
            <w:r w:rsidRPr="006E7D05">
              <w:rPr>
                <w:spacing w:val="-4"/>
              </w:rPr>
              <w:t>0,0</w:t>
            </w:r>
          </w:p>
        </w:tc>
        <w:tc>
          <w:tcPr>
            <w:tcW w:w="1417" w:type="dxa"/>
            <w:shd w:val="clear" w:color="auto" w:fill="auto"/>
          </w:tcPr>
          <w:p w:rsidR="00927BEC" w:rsidRDefault="00927BEC" w:rsidP="00927BEC">
            <w:pPr>
              <w:jc w:val="center"/>
            </w:pPr>
            <w:r w:rsidRPr="006E7D05">
              <w:rPr>
                <w:spacing w:val="-4"/>
              </w:rPr>
              <w:t>0,0</w:t>
            </w:r>
          </w:p>
        </w:tc>
        <w:tc>
          <w:tcPr>
            <w:tcW w:w="1701" w:type="dxa"/>
            <w:tcBorders>
              <w:right w:val="single" w:sz="4" w:space="0" w:color="auto"/>
            </w:tcBorders>
            <w:shd w:val="clear" w:color="auto" w:fill="auto"/>
          </w:tcPr>
          <w:p w:rsidR="00927BEC" w:rsidRDefault="00927BEC" w:rsidP="00927BEC">
            <w:pPr>
              <w:jc w:val="center"/>
            </w:pPr>
            <w:r w:rsidRPr="006E7D05">
              <w:rPr>
                <w:spacing w:val="-4"/>
              </w:rPr>
              <w:t>0,0</w:t>
            </w:r>
          </w:p>
        </w:tc>
      </w:tr>
      <w:tr w:rsidR="00F407F9" w:rsidRPr="003B4DFC" w:rsidTr="000D39FA">
        <w:trPr>
          <w:trHeight w:val="20"/>
        </w:trPr>
        <w:tc>
          <w:tcPr>
            <w:tcW w:w="534" w:type="dxa"/>
            <w:vMerge/>
            <w:tcBorders>
              <w:left w:val="single" w:sz="4" w:space="0" w:color="auto"/>
            </w:tcBorders>
            <w:shd w:val="clear" w:color="auto" w:fill="auto"/>
          </w:tcPr>
          <w:p w:rsidR="00F407F9" w:rsidRPr="003B4DFC" w:rsidRDefault="00F407F9" w:rsidP="00F407F9">
            <w:pPr>
              <w:ind w:left="-79" w:right="-79"/>
              <w:jc w:val="center"/>
            </w:pPr>
          </w:p>
        </w:tc>
        <w:tc>
          <w:tcPr>
            <w:tcW w:w="2693" w:type="dxa"/>
            <w:vMerge/>
            <w:shd w:val="clear" w:color="auto" w:fill="auto"/>
            <w:hideMark/>
          </w:tcPr>
          <w:p w:rsidR="00F407F9" w:rsidRPr="003B4DFC" w:rsidRDefault="00F407F9" w:rsidP="00F407F9">
            <w:pPr>
              <w:ind w:left="-79" w:right="-79"/>
              <w:jc w:val="center"/>
            </w:pPr>
          </w:p>
        </w:tc>
        <w:tc>
          <w:tcPr>
            <w:tcW w:w="3005" w:type="dxa"/>
            <w:vMerge/>
            <w:shd w:val="clear" w:color="auto" w:fill="auto"/>
            <w:hideMark/>
          </w:tcPr>
          <w:p w:rsidR="00F407F9" w:rsidRPr="003B4DFC" w:rsidRDefault="00F407F9" w:rsidP="00F407F9">
            <w:pPr>
              <w:ind w:left="-79" w:right="-79"/>
              <w:jc w:val="center"/>
            </w:pPr>
          </w:p>
        </w:tc>
        <w:tc>
          <w:tcPr>
            <w:tcW w:w="3090" w:type="dxa"/>
            <w:shd w:val="clear" w:color="auto" w:fill="auto"/>
            <w:hideMark/>
          </w:tcPr>
          <w:p w:rsidR="00F407F9" w:rsidRPr="003B4DFC" w:rsidRDefault="00F407F9" w:rsidP="00F407F9">
            <w:pPr>
              <w:ind w:left="-79" w:right="-79"/>
            </w:pPr>
            <w:r w:rsidRPr="003B4DFC">
              <w:t>краевой бюджет</w:t>
            </w:r>
          </w:p>
        </w:tc>
        <w:tc>
          <w:tcPr>
            <w:tcW w:w="1559" w:type="dxa"/>
            <w:shd w:val="clear" w:color="auto" w:fill="auto"/>
          </w:tcPr>
          <w:p w:rsidR="00F407F9" w:rsidRPr="003B4DFC" w:rsidRDefault="00F407F9" w:rsidP="00F407F9">
            <w:pPr>
              <w:ind w:left="-79" w:right="-79"/>
              <w:jc w:val="center"/>
            </w:pPr>
            <w:r>
              <w:t>1 030,3</w:t>
            </w:r>
          </w:p>
        </w:tc>
        <w:tc>
          <w:tcPr>
            <w:tcW w:w="1418" w:type="dxa"/>
            <w:shd w:val="clear" w:color="auto" w:fill="auto"/>
          </w:tcPr>
          <w:p w:rsidR="00F407F9" w:rsidRDefault="00F407F9" w:rsidP="00F407F9">
            <w:pPr>
              <w:jc w:val="center"/>
            </w:pPr>
            <w:r>
              <w:t>773,6</w:t>
            </w:r>
          </w:p>
        </w:tc>
        <w:tc>
          <w:tcPr>
            <w:tcW w:w="1417" w:type="dxa"/>
            <w:shd w:val="clear" w:color="auto" w:fill="auto"/>
          </w:tcPr>
          <w:p w:rsidR="00F407F9" w:rsidRDefault="00F407F9" w:rsidP="00F407F9">
            <w:pPr>
              <w:jc w:val="center"/>
            </w:pPr>
            <w:r>
              <w:t>773,6</w:t>
            </w:r>
          </w:p>
        </w:tc>
        <w:tc>
          <w:tcPr>
            <w:tcW w:w="1701" w:type="dxa"/>
            <w:tcBorders>
              <w:right w:val="single" w:sz="4" w:space="0" w:color="auto"/>
            </w:tcBorders>
            <w:shd w:val="clear" w:color="auto" w:fill="auto"/>
          </w:tcPr>
          <w:p w:rsidR="00F407F9" w:rsidRPr="003B4DFC" w:rsidRDefault="00F407F9" w:rsidP="00F407F9">
            <w:pPr>
              <w:jc w:val="center"/>
            </w:pPr>
            <w:r>
              <w:t>2 577,5</w:t>
            </w:r>
          </w:p>
        </w:tc>
      </w:tr>
      <w:tr w:rsidR="0013016D" w:rsidRPr="003B4DFC" w:rsidTr="000D39FA">
        <w:trPr>
          <w:trHeight w:val="20"/>
        </w:trPr>
        <w:tc>
          <w:tcPr>
            <w:tcW w:w="534" w:type="dxa"/>
            <w:vMerge/>
            <w:tcBorders>
              <w:left w:val="single" w:sz="4" w:space="0" w:color="auto"/>
            </w:tcBorders>
            <w:shd w:val="clear" w:color="auto" w:fill="auto"/>
          </w:tcPr>
          <w:p w:rsidR="0013016D" w:rsidRPr="003B4DFC" w:rsidRDefault="0013016D" w:rsidP="0013016D">
            <w:pPr>
              <w:ind w:left="-79" w:right="-79"/>
              <w:jc w:val="center"/>
            </w:pPr>
          </w:p>
        </w:tc>
        <w:tc>
          <w:tcPr>
            <w:tcW w:w="2693" w:type="dxa"/>
            <w:vMerge/>
            <w:shd w:val="clear" w:color="auto" w:fill="auto"/>
            <w:hideMark/>
          </w:tcPr>
          <w:p w:rsidR="0013016D" w:rsidRPr="003B4DFC" w:rsidRDefault="0013016D" w:rsidP="0013016D">
            <w:pPr>
              <w:ind w:left="-79" w:right="-79"/>
              <w:jc w:val="center"/>
            </w:pPr>
          </w:p>
        </w:tc>
        <w:tc>
          <w:tcPr>
            <w:tcW w:w="3005" w:type="dxa"/>
            <w:vMerge/>
            <w:shd w:val="clear" w:color="auto" w:fill="auto"/>
            <w:hideMark/>
          </w:tcPr>
          <w:p w:rsidR="0013016D" w:rsidRPr="003B4DFC" w:rsidRDefault="0013016D" w:rsidP="0013016D">
            <w:pPr>
              <w:ind w:left="-79" w:right="-79"/>
              <w:jc w:val="center"/>
            </w:pPr>
          </w:p>
        </w:tc>
        <w:tc>
          <w:tcPr>
            <w:tcW w:w="3090" w:type="dxa"/>
            <w:shd w:val="clear" w:color="auto" w:fill="auto"/>
            <w:hideMark/>
          </w:tcPr>
          <w:p w:rsidR="0013016D" w:rsidRPr="003B4DFC" w:rsidRDefault="0013016D" w:rsidP="0013016D">
            <w:pPr>
              <w:ind w:left="-79" w:right="-79"/>
            </w:pPr>
            <w:r w:rsidRPr="003B4DFC">
              <w:t>местный бюджет</w:t>
            </w:r>
          </w:p>
        </w:tc>
        <w:tc>
          <w:tcPr>
            <w:tcW w:w="1559" w:type="dxa"/>
            <w:shd w:val="clear" w:color="auto" w:fill="auto"/>
          </w:tcPr>
          <w:p w:rsidR="0013016D" w:rsidRPr="003B4DFC" w:rsidRDefault="00F407F9" w:rsidP="0013016D">
            <w:pPr>
              <w:ind w:left="-79" w:right="-79"/>
              <w:jc w:val="center"/>
            </w:pPr>
            <w:r>
              <w:t>7 698,6</w:t>
            </w:r>
          </w:p>
        </w:tc>
        <w:tc>
          <w:tcPr>
            <w:tcW w:w="1418" w:type="dxa"/>
            <w:shd w:val="clear" w:color="auto" w:fill="auto"/>
          </w:tcPr>
          <w:p w:rsidR="0013016D" w:rsidRPr="003B4DFC" w:rsidRDefault="00F407F9" w:rsidP="0013016D">
            <w:pPr>
              <w:jc w:val="center"/>
            </w:pPr>
            <w:r>
              <w:t>8 311,6</w:t>
            </w:r>
          </w:p>
        </w:tc>
        <w:tc>
          <w:tcPr>
            <w:tcW w:w="1417" w:type="dxa"/>
            <w:shd w:val="clear" w:color="auto" w:fill="auto"/>
          </w:tcPr>
          <w:p w:rsidR="0013016D" w:rsidRPr="003B4DFC" w:rsidRDefault="00F407F9" w:rsidP="0013016D">
            <w:pPr>
              <w:jc w:val="center"/>
            </w:pPr>
            <w:r>
              <w:t>8 311,6</w:t>
            </w:r>
          </w:p>
        </w:tc>
        <w:tc>
          <w:tcPr>
            <w:tcW w:w="1701" w:type="dxa"/>
            <w:tcBorders>
              <w:right w:val="single" w:sz="4" w:space="0" w:color="auto"/>
            </w:tcBorders>
            <w:shd w:val="clear" w:color="auto" w:fill="auto"/>
          </w:tcPr>
          <w:p w:rsidR="0013016D" w:rsidRPr="003B4DFC" w:rsidRDefault="00F407F9" w:rsidP="00F407F9">
            <w:pPr>
              <w:ind w:left="-79" w:right="-79"/>
              <w:jc w:val="center"/>
            </w:pPr>
            <w:r>
              <w:t>24 321,8</w:t>
            </w:r>
          </w:p>
        </w:tc>
      </w:tr>
      <w:tr w:rsidR="0013016D" w:rsidRPr="003B4DFC" w:rsidTr="000D39FA">
        <w:trPr>
          <w:trHeight w:val="20"/>
        </w:trPr>
        <w:tc>
          <w:tcPr>
            <w:tcW w:w="534" w:type="dxa"/>
            <w:vMerge/>
            <w:tcBorders>
              <w:left w:val="single" w:sz="4" w:space="0" w:color="auto"/>
              <w:bottom w:val="single" w:sz="4" w:space="0" w:color="auto"/>
            </w:tcBorders>
            <w:shd w:val="clear" w:color="auto" w:fill="auto"/>
          </w:tcPr>
          <w:p w:rsidR="0013016D" w:rsidRPr="003B4DFC" w:rsidRDefault="0013016D" w:rsidP="0013016D">
            <w:pPr>
              <w:ind w:left="-79" w:right="-79"/>
              <w:jc w:val="center"/>
            </w:pPr>
          </w:p>
        </w:tc>
        <w:tc>
          <w:tcPr>
            <w:tcW w:w="2693" w:type="dxa"/>
            <w:vMerge/>
            <w:tcBorders>
              <w:bottom w:val="single" w:sz="4" w:space="0" w:color="auto"/>
            </w:tcBorders>
            <w:shd w:val="clear" w:color="auto" w:fill="auto"/>
            <w:hideMark/>
          </w:tcPr>
          <w:p w:rsidR="0013016D" w:rsidRPr="003B4DFC" w:rsidRDefault="0013016D" w:rsidP="0013016D">
            <w:pPr>
              <w:ind w:left="-79" w:right="-79"/>
              <w:jc w:val="center"/>
            </w:pPr>
          </w:p>
        </w:tc>
        <w:tc>
          <w:tcPr>
            <w:tcW w:w="3005" w:type="dxa"/>
            <w:vMerge/>
            <w:tcBorders>
              <w:bottom w:val="single" w:sz="4" w:space="0" w:color="auto"/>
            </w:tcBorders>
            <w:shd w:val="clear" w:color="auto" w:fill="auto"/>
            <w:hideMark/>
          </w:tcPr>
          <w:p w:rsidR="0013016D" w:rsidRPr="003B4DFC" w:rsidRDefault="0013016D" w:rsidP="0013016D">
            <w:pPr>
              <w:ind w:left="-79" w:right="-79"/>
              <w:jc w:val="center"/>
            </w:pPr>
          </w:p>
        </w:tc>
        <w:tc>
          <w:tcPr>
            <w:tcW w:w="3090" w:type="dxa"/>
            <w:tcBorders>
              <w:bottom w:val="single" w:sz="4" w:space="0" w:color="auto"/>
            </w:tcBorders>
            <w:shd w:val="clear" w:color="auto" w:fill="auto"/>
            <w:hideMark/>
          </w:tcPr>
          <w:p w:rsidR="0013016D" w:rsidRPr="003B4DFC" w:rsidRDefault="0013016D" w:rsidP="0013016D">
            <w:pPr>
              <w:ind w:left="-79" w:right="-79"/>
            </w:pPr>
            <w:r w:rsidRPr="003B4DFC">
              <w:t>внебюджетные источники</w:t>
            </w:r>
          </w:p>
        </w:tc>
        <w:tc>
          <w:tcPr>
            <w:tcW w:w="1559" w:type="dxa"/>
            <w:tcBorders>
              <w:bottom w:val="single" w:sz="4" w:space="0" w:color="auto"/>
            </w:tcBorders>
            <w:shd w:val="clear" w:color="auto" w:fill="auto"/>
          </w:tcPr>
          <w:p w:rsidR="0013016D" w:rsidRPr="003B4DFC" w:rsidRDefault="0013016D" w:rsidP="0013016D">
            <w:pPr>
              <w:ind w:left="-79" w:right="-79"/>
              <w:jc w:val="center"/>
            </w:pPr>
            <w:r w:rsidRPr="003B4DFC">
              <w:t>0,0</w:t>
            </w:r>
          </w:p>
        </w:tc>
        <w:tc>
          <w:tcPr>
            <w:tcW w:w="1418" w:type="dxa"/>
            <w:tcBorders>
              <w:bottom w:val="single" w:sz="4" w:space="0" w:color="auto"/>
            </w:tcBorders>
            <w:shd w:val="clear" w:color="auto" w:fill="auto"/>
          </w:tcPr>
          <w:p w:rsidR="0013016D" w:rsidRPr="003B4DFC" w:rsidRDefault="0013016D" w:rsidP="0013016D">
            <w:pPr>
              <w:jc w:val="center"/>
            </w:pPr>
            <w:r w:rsidRPr="003B4DFC">
              <w:t>0,0</w:t>
            </w:r>
          </w:p>
        </w:tc>
        <w:tc>
          <w:tcPr>
            <w:tcW w:w="1417" w:type="dxa"/>
            <w:tcBorders>
              <w:bottom w:val="single" w:sz="4" w:space="0" w:color="auto"/>
            </w:tcBorders>
            <w:shd w:val="clear" w:color="auto" w:fill="auto"/>
          </w:tcPr>
          <w:p w:rsidR="0013016D" w:rsidRPr="003B4DFC" w:rsidRDefault="0013016D" w:rsidP="0013016D">
            <w:pPr>
              <w:jc w:val="center"/>
            </w:pPr>
            <w:r w:rsidRPr="003B4DFC">
              <w:t>0,0</w:t>
            </w:r>
          </w:p>
        </w:tc>
        <w:tc>
          <w:tcPr>
            <w:tcW w:w="1701" w:type="dxa"/>
            <w:tcBorders>
              <w:bottom w:val="single" w:sz="4" w:space="0" w:color="auto"/>
              <w:right w:val="single" w:sz="4" w:space="0" w:color="auto"/>
            </w:tcBorders>
            <w:shd w:val="clear" w:color="auto" w:fill="auto"/>
          </w:tcPr>
          <w:p w:rsidR="0013016D" w:rsidRPr="003B4DFC" w:rsidRDefault="0013016D" w:rsidP="0013016D">
            <w:pPr>
              <w:ind w:left="-79" w:right="-79"/>
              <w:jc w:val="center"/>
            </w:pPr>
            <w:r w:rsidRPr="003B4DFC">
              <w:t>0,0</w:t>
            </w:r>
          </w:p>
        </w:tc>
      </w:tr>
      <w:tr w:rsidR="00F407F9" w:rsidRPr="003B4DFC" w:rsidTr="000D39FA">
        <w:trPr>
          <w:trHeight w:val="271"/>
        </w:trPr>
        <w:tc>
          <w:tcPr>
            <w:tcW w:w="534" w:type="dxa"/>
            <w:vMerge w:val="restart"/>
            <w:tcBorders>
              <w:top w:val="single" w:sz="4" w:space="0" w:color="auto"/>
            </w:tcBorders>
            <w:shd w:val="clear" w:color="auto" w:fill="auto"/>
          </w:tcPr>
          <w:p w:rsidR="00F407F9" w:rsidRPr="003B4DFC" w:rsidRDefault="00F407F9" w:rsidP="00F407F9">
            <w:pPr>
              <w:ind w:left="-79" w:right="-79"/>
            </w:pPr>
          </w:p>
        </w:tc>
        <w:tc>
          <w:tcPr>
            <w:tcW w:w="2693" w:type="dxa"/>
            <w:vMerge w:val="restart"/>
            <w:tcBorders>
              <w:top w:val="single" w:sz="4" w:space="0" w:color="auto"/>
            </w:tcBorders>
            <w:shd w:val="clear" w:color="auto" w:fill="auto"/>
            <w:hideMark/>
          </w:tcPr>
          <w:p w:rsidR="00F407F9" w:rsidRPr="003B4DFC" w:rsidRDefault="00F407F9" w:rsidP="00F407F9">
            <w:pPr>
              <w:ind w:left="-79" w:right="-79"/>
            </w:pPr>
            <w:r w:rsidRPr="003B4DFC">
              <w:t>Подпрограмма №1</w:t>
            </w:r>
          </w:p>
        </w:tc>
        <w:tc>
          <w:tcPr>
            <w:tcW w:w="3005" w:type="dxa"/>
            <w:vMerge w:val="restart"/>
            <w:tcBorders>
              <w:top w:val="single" w:sz="4" w:space="0" w:color="auto"/>
            </w:tcBorders>
            <w:shd w:val="clear" w:color="auto" w:fill="auto"/>
            <w:hideMark/>
          </w:tcPr>
          <w:p w:rsidR="00F407F9" w:rsidRPr="003B4DFC" w:rsidRDefault="00F407F9" w:rsidP="00F407F9">
            <w:pPr>
              <w:ind w:left="-79" w:right="-79"/>
              <w:rPr>
                <w:spacing w:val="-4"/>
              </w:rPr>
            </w:pPr>
            <w:r w:rsidRPr="003B4DFC">
              <w:rPr>
                <w:spacing w:val="-4"/>
              </w:rPr>
              <w:t>Создание благоприятной среды для включения молодёжи в различные формы социально-активной деятельности</w:t>
            </w:r>
          </w:p>
        </w:tc>
        <w:tc>
          <w:tcPr>
            <w:tcW w:w="3090" w:type="dxa"/>
            <w:tcBorders>
              <w:top w:val="single" w:sz="4" w:space="0" w:color="auto"/>
            </w:tcBorders>
            <w:shd w:val="clear" w:color="auto" w:fill="auto"/>
            <w:hideMark/>
          </w:tcPr>
          <w:p w:rsidR="00F407F9" w:rsidRPr="003B4DFC" w:rsidRDefault="00F407F9" w:rsidP="00F407F9">
            <w:pPr>
              <w:ind w:left="-79" w:right="-79"/>
            </w:pPr>
            <w:r w:rsidRPr="003B4DFC">
              <w:t>всего</w:t>
            </w:r>
          </w:p>
        </w:tc>
        <w:tc>
          <w:tcPr>
            <w:tcW w:w="1559" w:type="dxa"/>
            <w:tcBorders>
              <w:top w:val="single" w:sz="4" w:space="0" w:color="auto"/>
            </w:tcBorders>
            <w:shd w:val="clear" w:color="auto" w:fill="auto"/>
            <w:vAlign w:val="bottom"/>
          </w:tcPr>
          <w:p w:rsidR="00F407F9" w:rsidRPr="003B4DFC" w:rsidRDefault="00F407F9" w:rsidP="00F407F9">
            <w:pPr>
              <w:jc w:val="center"/>
            </w:pPr>
            <w:r>
              <w:t>7 761,9</w:t>
            </w:r>
          </w:p>
        </w:tc>
        <w:tc>
          <w:tcPr>
            <w:tcW w:w="1418" w:type="dxa"/>
            <w:tcBorders>
              <w:top w:val="single" w:sz="4" w:space="0" w:color="auto"/>
            </w:tcBorders>
            <w:shd w:val="clear" w:color="auto" w:fill="auto"/>
          </w:tcPr>
          <w:p w:rsidR="00F407F9" w:rsidRPr="003B4DFC" w:rsidRDefault="00F407F9" w:rsidP="00F407F9">
            <w:pPr>
              <w:jc w:val="center"/>
            </w:pPr>
            <w:r>
              <w:t>7 505,2</w:t>
            </w:r>
          </w:p>
        </w:tc>
        <w:tc>
          <w:tcPr>
            <w:tcW w:w="1417" w:type="dxa"/>
            <w:tcBorders>
              <w:top w:val="single" w:sz="4" w:space="0" w:color="auto"/>
            </w:tcBorders>
            <w:shd w:val="clear" w:color="auto" w:fill="auto"/>
          </w:tcPr>
          <w:p w:rsidR="00F407F9" w:rsidRPr="003B4DFC" w:rsidRDefault="00F407F9" w:rsidP="00F407F9">
            <w:pPr>
              <w:jc w:val="center"/>
            </w:pPr>
            <w:r>
              <w:t>7 505,2</w:t>
            </w:r>
          </w:p>
        </w:tc>
        <w:tc>
          <w:tcPr>
            <w:tcW w:w="1701" w:type="dxa"/>
            <w:tcBorders>
              <w:top w:val="single" w:sz="4" w:space="0" w:color="auto"/>
            </w:tcBorders>
            <w:shd w:val="clear" w:color="auto" w:fill="auto"/>
            <w:vAlign w:val="bottom"/>
          </w:tcPr>
          <w:p w:rsidR="00F407F9" w:rsidRPr="003B4DFC" w:rsidRDefault="00F407F9" w:rsidP="00F407F9">
            <w:pPr>
              <w:jc w:val="center"/>
            </w:pPr>
            <w:r>
              <w:t>22 772,3</w:t>
            </w:r>
          </w:p>
        </w:tc>
      </w:tr>
      <w:tr w:rsidR="0013016D" w:rsidRPr="003B4DFC" w:rsidTr="000D39FA">
        <w:trPr>
          <w:trHeight w:val="20"/>
        </w:trPr>
        <w:tc>
          <w:tcPr>
            <w:tcW w:w="534" w:type="dxa"/>
            <w:vMerge/>
            <w:shd w:val="clear" w:color="auto" w:fill="auto"/>
          </w:tcPr>
          <w:p w:rsidR="0013016D" w:rsidRPr="003B4DFC" w:rsidRDefault="0013016D" w:rsidP="0013016D">
            <w:pPr>
              <w:ind w:left="-79" w:right="-79"/>
            </w:pPr>
          </w:p>
        </w:tc>
        <w:tc>
          <w:tcPr>
            <w:tcW w:w="2693" w:type="dxa"/>
            <w:vMerge/>
            <w:shd w:val="clear" w:color="auto" w:fill="auto"/>
            <w:hideMark/>
          </w:tcPr>
          <w:p w:rsidR="0013016D" w:rsidRPr="003B4DFC" w:rsidRDefault="0013016D" w:rsidP="0013016D">
            <w:pPr>
              <w:ind w:left="-79" w:right="-79"/>
            </w:pPr>
          </w:p>
        </w:tc>
        <w:tc>
          <w:tcPr>
            <w:tcW w:w="3005" w:type="dxa"/>
            <w:vMerge/>
            <w:shd w:val="clear" w:color="auto" w:fill="auto"/>
            <w:hideMark/>
          </w:tcPr>
          <w:p w:rsidR="0013016D" w:rsidRPr="003B4DFC" w:rsidRDefault="0013016D" w:rsidP="0013016D">
            <w:pPr>
              <w:ind w:left="-79" w:right="-79"/>
            </w:pPr>
          </w:p>
        </w:tc>
        <w:tc>
          <w:tcPr>
            <w:tcW w:w="3090" w:type="dxa"/>
            <w:shd w:val="clear" w:color="auto" w:fill="auto"/>
            <w:hideMark/>
          </w:tcPr>
          <w:p w:rsidR="0013016D" w:rsidRPr="003B4DFC" w:rsidRDefault="0013016D" w:rsidP="0013016D">
            <w:pPr>
              <w:ind w:left="-79" w:right="-79"/>
            </w:pPr>
            <w:r w:rsidRPr="003B4DFC">
              <w:t>в том числе:</w:t>
            </w:r>
          </w:p>
        </w:tc>
        <w:tc>
          <w:tcPr>
            <w:tcW w:w="1559" w:type="dxa"/>
            <w:shd w:val="clear" w:color="auto" w:fill="auto"/>
          </w:tcPr>
          <w:p w:rsidR="0013016D" w:rsidRPr="003B4DFC" w:rsidRDefault="0013016D" w:rsidP="0013016D">
            <w:pPr>
              <w:ind w:left="-79" w:right="-79"/>
              <w:jc w:val="center"/>
            </w:pPr>
          </w:p>
        </w:tc>
        <w:tc>
          <w:tcPr>
            <w:tcW w:w="1418" w:type="dxa"/>
            <w:shd w:val="clear" w:color="auto" w:fill="auto"/>
          </w:tcPr>
          <w:p w:rsidR="0013016D" w:rsidRPr="003B4DFC" w:rsidRDefault="0013016D" w:rsidP="0013016D">
            <w:pPr>
              <w:ind w:left="-79" w:right="-79"/>
              <w:jc w:val="center"/>
            </w:pPr>
          </w:p>
        </w:tc>
        <w:tc>
          <w:tcPr>
            <w:tcW w:w="1417" w:type="dxa"/>
            <w:shd w:val="clear" w:color="auto" w:fill="auto"/>
          </w:tcPr>
          <w:p w:rsidR="0013016D" w:rsidRPr="003B4DFC" w:rsidRDefault="0013016D" w:rsidP="0013016D">
            <w:pPr>
              <w:ind w:left="-79" w:right="-79"/>
              <w:jc w:val="center"/>
            </w:pPr>
          </w:p>
        </w:tc>
        <w:tc>
          <w:tcPr>
            <w:tcW w:w="1701" w:type="dxa"/>
            <w:shd w:val="clear" w:color="auto" w:fill="auto"/>
          </w:tcPr>
          <w:p w:rsidR="0013016D" w:rsidRPr="003B4DFC" w:rsidRDefault="0013016D" w:rsidP="0013016D">
            <w:pPr>
              <w:ind w:left="-79" w:right="-79"/>
              <w:jc w:val="center"/>
            </w:pPr>
          </w:p>
        </w:tc>
      </w:tr>
      <w:tr w:rsidR="0013016D" w:rsidRPr="003B4DFC" w:rsidTr="000D39FA">
        <w:trPr>
          <w:trHeight w:val="20"/>
        </w:trPr>
        <w:tc>
          <w:tcPr>
            <w:tcW w:w="534" w:type="dxa"/>
            <w:vMerge/>
            <w:shd w:val="clear" w:color="auto" w:fill="auto"/>
          </w:tcPr>
          <w:p w:rsidR="0013016D" w:rsidRPr="003B4DFC" w:rsidRDefault="0013016D" w:rsidP="0013016D">
            <w:pPr>
              <w:ind w:left="-79" w:right="-79"/>
            </w:pPr>
          </w:p>
        </w:tc>
        <w:tc>
          <w:tcPr>
            <w:tcW w:w="2693" w:type="dxa"/>
            <w:vMerge/>
            <w:shd w:val="clear" w:color="auto" w:fill="auto"/>
            <w:hideMark/>
          </w:tcPr>
          <w:p w:rsidR="0013016D" w:rsidRPr="003B4DFC" w:rsidRDefault="0013016D" w:rsidP="0013016D">
            <w:pPr>
              <w:ind w:left="-79" w:right="-79"/>
            </w:pPr>
          </w:p>
        </w:tc>
        <w:tc>
          <w:tcPr>
            <w:tcW w:w="3005" w:type="dxa"/>
            <w:vMerge/>
            <w:shd w:val="clear" w:color="auto" w:fill="auto"/>
            <w:hideMark/>
          </w:tcPr>
          <w:p w:rsidR="0013016D" w:rsidRPr="003B4DFC" w:rsidRDefault="0013016D" w:rsidP="0013016D">
            <w:pPr>
              <w:ind w:left="-79" w:right="-79"/>
            </w:pPr>
          </w:p>
        </w:tc>
        <w:tc>
          <w:tcPr>
            <w:tcW w:w="3090" w:type="dxa"/>
            <w:shd w:val="clear" w:color="auto" w:fill="auto"/>
            <w:hideMark/>
          </w:tcPr>
          <w:p w:rsidR="0013016D" w:rsidRPr="003B4DFC" w:rsidRDefault="0013016D" w:rsidP="0013016D">
            <w:pPr>
              <w:ind w:left="-79" w:right="-79"/>
            </w:pPr>
            <w:r w:rsidRPr="003B4DFC">
              <w:t>федеральный бюджет</w:t>
            </w:r>
            <w:proofErr w:type="gramStart"/>
            <w:r w:rsidRPr="003B4DFC">
              <w:rPr>
                <w:vertAlign w:val="superscript"/>
              </w:rPr>
              <w:t>1</w:t>
            </w:r>
            <w:proofErr w:type="gramEnd"/>
          </w:p>
        </w:tc>
        <w:tc>
          <w:tcPr>
            <w:tcW w:w="1559" w:type="dxa"/>
            <w:shd w:val="clear" w:color="auto" w:fill="auto"/>
          </w:tcPr>
          <w:p w:rsidR="0013016D" w:rsidRPr="003B4DFC" w:rsidRDefault="0013016D" w:rsidP="0013016D">
            <w:pPr>
              <w:ind w:left="-79" w:right="-79"/>
              <w:jc w:val="center"/>
            </w:pPr>
            <w:r w:rsidRPr="003B4DFC">
              <w:t>0,0</w:t>
            </w:r>
          </w:p>
        </w:tc>
        <w:tc>
          <w:tcPr>
            <w:tcW w:w="1418" w:type="dxa"/>
            <w:shd w:val="clear" w:color="auto" w:fill="auto"/>
          </w:tcPr>
          <w:p w:rsidR="0013016D" w:rsidRPr="003B4DFC" w:rsidRDefault="0013016D" w:rsidP="0013016D">
            <w:pPr>
              <w:jc w:val="center"/>
            </w:pPr>
            <w:r w:rsidRPr="003B4DFC">
              <w:t>0,0</w:t>
            </w:r>
          </w:p>
        </w:tc>
        <w:tc>
          <w:tcPr>
            <w:tcW w:w="1417" w:type="dxa"/>
            <w:shd w:val="clear" w:color="auto" w:fill="auto"/>
          </w:tcPr>
          <w:p w:rsidR="0013016D" w:rsidRPr="003B4DFC" w:rsidRDefault="0013016D" w:rsidP="0013016D">
            <w:pPr>
              <w:jc w:val="center"/>
            </w:pPr>
            <w:r w:rsidRPr="003B4DFC">
              <w:t>0,0</w:t>
            </w:r>
          </w:p>
        </w:tc>
        <w:tc>
          <w:tcPr>
            <w:tcW w:w="1701" w:type="dxa"/>
            <w:shd w:val="clear" w:color="auto" w:fill="auto"/>
          </w:tcPr>
          <w:p w:rsidR="0013016D" w:rsidRPr="003B4DFC" w:rsidRDefault="0013016D" w:rsidP="0013016D">
            <w:pPr>
              <w:jc w:val="center"/>
            </w:pPr>
            <w:r w:rsidRPr="003B4DFC">
              <w:t>0,0</w:t>
            </w:r>
          </w:p>
        </w:tc>
      </w:tr>
      <w:tr w:rsidR="00927BEC" w:rsidRPr="003B4DFC" w:rsidTr="000D39FA">
        <w:trPr>
          <w:trHeight w:val="20"/>
        </w:trPr>
        <w:tc>
          <w:tcPr>
            <w:tcW w:w="534" w:type="dxa"/>
            <w:vMerge/>
            <w:shd w:val="clear" w:color="auto" w:fill="auto"/>
          </w:tcPr>
          <w:p w:rsidR="00927BEC" w:rsidRPr="003B4DFC" w:rsidRDefault="00927BEC" w:rsidP="00927BEC">
            <w:pPr>
              <w:ind w:left="-79" w:right="-79"/>
            </w:pPr>
          </w:p>
        </w:tc>
        <w:tc>
          <w:tcPr>
            <w:tcW w:w="2693" w:type="dxa"/>
            <w:vMerge/>
            <w:shd w:val="clear" w:color="auto" w:fill="auto"/>
            <w:hideMark/>
          </w:tcPr>
          <w:p w:rsidR="00927BEC" w:rsidRPr="003B4DFC" w:rsidRDefault="00927BEC" w:rsidP="00927BEC">
            <w:pPr>
              <w:ind w:left="-79" w:right="-79"/>
            </w:pPr>
          </w:p>
        </w:tc>
        <w:tc>
          <w:tcPr>
            <w:tcW w:w="3005" w:type="dxa"/>
            <w:vMerge/>
            <w:shd w:val="clear" w:color="auto" w:fill="auto"/>
            <w:hideMark/>
          </w:tcPr>
          <w:p w:rsidR="00927BEC" w:rsidRPr="003B4DFC" w:rsidRDefault="00927BEC" w:rsidP="00927BEC">
            <w:pPr>
              <w:ind w:left="-79" w:right="-79"/>
            </w:pPr>
          </w:p>
        </w:tc>
        <w:tc>
          <w:tcPr>
            <w:tcW w:w="3090" w:type="dxa"/>
            <w:shd w:val="clear" w:color="auto" w:fill="auto"/>
            <w:hideMark/>
          </w:tcPr>
          <w:p w:rsidR="00927BEC" w:rsidRPr="003B4DFC" w:rsidRDefault="00927BEC" w:rsidP="00927BEC">
            <w:pPr>
              <w:ind w:left="-79" w:right="-79"/>
            </w:pPr>
            <w:r w:rsidRPr="003B4DFC">
              <w:t>краевой бюджет</w:t>
            </w:r>
          </w:p>
        </w:tc>
        <w:tc>
          <w:tcPr>
            <w:tcW w:w="1559" w:type="dxa"/>
            <w:shd w:val="clear" w:color="auto" w:fill="auto"/>
          </w:tcPr>
          <w:p w:rsidR="00927BEC" w:rsidRPr="003B4DFC" w:rsidRDefault="00927BEC" w:rsidP="00927BEC">
            <w:pPr>
              <w:ind w:left="-79" w:right="-79"/>
              <w:jc w:val="center"/>
            </w:pPr>
            <w:r>
              <w:t>1 030,3</w:t>
            </w:r>
          </w:p>
        </w:tc>
        <w:tc>
          <w:tcPr>
            <w:tcW w:w="1418" w:type="dxa"/>
            <w:shd w:val="clear" w:color="auto" w:fill="auto"/>
          </w:tcPr>
          <w:p w:rsidR="00927BEC" w:rsidRDefault="00F407F9" w:rsidP="00927BEC">
            <w:r>
              <w:t>773,6</w:t>
            </w:r>
          </w:p>
        </w:tc>
        <w:tc>
          <w:tcPr>
            <w:tcW w:w="1417" w:type="dxa"/>
            <w:shd w:val="clear" w:color="auto" w:fill="auto"/>
          </w:tcPr>
          <w:p w:rsidR="00927BEC" w:rsidRDefault="00F407F9" w:rsidP="00927BEC">
            <w:r>
              <w:t>773,6</w:t>
            </w:r>
          </w:p>
        </w:tc>
        <w:tc>
          <w:tcPr>
            <w:tcW w:w="1701" w:type="dxa"/>
            <w:shd w:val="clear" w:color="auto" w:fill="auto"/>
          </w:tcPr>
          <w:p w:rsidR="00927BEC" w:rsidRPr="003B4DFC" w:rsidRDefault="00F407F9" w:rsidP="00927BEC">
            <w:pPr>
              <w:jc w:val="center"/>
            </w:pPr>
            <w:r>
              <w:t>2 577,5</w:t>
            </w:r>
          </w:p>
        </w:tc>
      </w:tr>
      <w:tr w:rsidR="0013016D" w:rsidRPr="003B4DFC" w:rsidTr="000D39FA">
        <w:trPr>
          <w:trHeight w:val="263"/>
        </w:trPr>
        <w:tc>
          <w:tcPr>
            <w:tcW w:w="534" w:type="dxa"/>
            <w:vMerge/>
            <w:shd w:val="clear" w:color="auto" w:fill="auto"/>
          </w:tcPr>
          <w:p w:rsidR="0013016D" w:rsidRPr="003B4DFC" w:rsidRDefault="0013016D" w:rsidP="0013016D">
            <w:pPr>
              <w:ind w:left="-79" w:right="-79"/>
            </w:pPr>
          </w:p>
        </w:tc>
        <w:tc>
          <w:tcPr>
            <w:tcW w:w="2693" w:type="dxa"/>
            <w:vMerge/>
            <w:shd w:val="clear" w:color="auto" w:fill="auto"/>
            <w:hideMark/>
          </w:tcPr>
          <w:p w:rsidR="0013016D" w:rsidRPr="003B4DFC" w:rsidRDefault="0013016D" w:rsidP="0013016D">
            <w:pPr>
              <w:ind w:left="-79" w:right="-79"/>
            </w:pPr>
          </w:p>
        </w:tc>
        <w:tc>
          <w:tcPr>
            <w:tcW w:w="3005" w:type="dxa"/>
            <w:vMerge/>
            <w:shd w:val="clear" w:color="auto" w:fill="auto"/>
            <w:hideMark/>
          </w:tcPr>
          <w:p w:rsidR="0013016D" w:rsidRPr="003B4DFC" w:rsidRDefault="0013016D" w:rsidP="0013016D">
            <w:pPr>
              <w:ind w:left="-79" w:right="-79"/>
            </w:pPr>
          </w:p>
        </w:tc>
        <w:tc>
          <w:tcPr>
            <w:tcW w:w="3090" w:type="dxa"/>
            <w:shd w:val="clear" w:color="auto" w:fill="auto"/>
            <w:hideMark/>
          </w:tcPr>
          <w:p w:rsidR="0013016D" w:rsidRPr="003B4DFC" w:rsidRDefault="0013016D" w:rsidP="0013016D">
            <w:pPr>
              <w:ind w:left="-79" w:right="-79"/>
            </w:pPr>
            <w:r w:rsidRPr="003B4DFC">
              <w:t>местный бюджет</w:t>
            </w:r>
          </w:p>
        </w:tc>
        <w:tc>
          <w:tcPr>
            <w:tcW w:w="1559" w:type="dxa"/>
            <w:shd w:val="clear" w:color="auto" w:fill="auto"/>
            <w:vAlign w:val="bottom"/>
          </w:tcPr>
          <w:p w:rsidR="0013016D" w:rsidRPr="003B4DFC" w:rsidRDefault="00F407F9" w:rsidP="0013016D">
            <w:pPr>
              <w:jc w:val="center"/>
            </w:pPr>
            <w:r>
              <w:t>6 731,6</w:t>
            </w:r>
          </w:p>
        </w:tc>
        <w:tc>
          <w:tcPr>
            <w:tcW w:w="1418" w:type="dxa"/>
            <w:shd w:val="clear" w:color="auto" w:fill="auto"/>
          </w:tcPr>
          <w:p w:rsidR="0013016D" w:rsidRPr="003B4DFC" w:rsidRDefault="00F407F9" w:rsidP="0013016D">
            <w:pPr>
              <w:jc w:val="center"/>
            </w:pPr>
            <w:r>
              <w:t>6 731,6</w:t>
            </w:r>
          </w:p>
        </w:tc>
        <w:tc>
          <w:tcPr>
            <w:tcW w:w="1417" w:type="dxa"/>
            <w:shd w:val="clear" w:color="auto" w:fill="auto"/>
          </w:tcPr>
          <w:p w:rsidR="0013016D" w:rsidRPr="003B4DFC" w:rsidRDefault="00F407F9" w:rsidP="0013016D">
            <w:pPr>
              <w:jc w:val="center"/>
            </w:pPr>
            <w:r>
              <w:t>6 731,6</w:t>
            </w:r>
          </w:p>
        </w:tc>
        <w:tc>
          <w:tcPr>
            <w:tcW w:w="1701" w:type="dxa"/>
            <w:shd w:val="clear" w:color="auto" w:fill="auto"/>
            <w:vAlign w:val="bottom"/>
          </w:tcPr>
          <w:p w:rsidR="0013016D" w:rsidRPr="003B4DFC" w:rsidRDefault="00F407F9" w:rsidP="00987048">
            <w:pPr>
              <w:jc w:val="center"/>
            </w:pPr>
            <w:r>
              <w:t>20 194,8</w:t>
            </w:r>
          </w:p>
        </w:tc>
      </w:tr>
      <w:tr w:rsidR="0013016D" w:rsidRPr="003B4DFC" w:rsidTr="000D39FA">
        <w:trPr>
          <w:trHeight w:val="20"/>
        </w:trPr>
        <w:tc>
          <w:tcPr>
            <w:tcW w:w="534" w:type="dxa"/>
            <w:vMerge/>
            <w:shd w:val="clear" w:color="auto" w:fill="auto"/>
          </w:tcPr>
          <w:p w:rsidR="0013016D" w:rsidRPr="003B4DFC" w:rsidRDefault="0013016D" w:rsidP="0013016D">
            <w:pPr>
              <w:ind w:left="-79" w:right="-79"/>
            </w:pPr>
          </w:p>
        </w:tc>
        <w:tc>
          <w:tcPr>
            <w:tcW w:w="2693" w:type="dxa"/>
            <w:vMerge/>
            <w:shd w:val="clear" w:color="auto" w:fill="auto"/>
            <w:hideMark/>
          </w:tcPr>
          <w:p w:rsidR="0013016D" w:rsidRPr="003B4DFC" w:rsidRDefault="0013016D" w:rsidP="0013016D">
            <w:pPr>
              <w:ind w:left="-79" w:right="-79"/>
            </w:pPr>
          </w:p>
        </w:tc>
        <w:tc>
          <w:tcPr>
            <w:tcW w:w="3005" w:type="dxa"/>
            <w:vMerge/>
            <w:shd w:val="clear" w:color="auto" w:fill="auto"/>
            <w:hideMark/>
          </w:tcPr>
          <w:p w:rsidR="0013016D" w:rsidRPr="003B4DFC" w:rsidRDefault="0013016D" w:rsidP="0013016D">
            <w:pPr>
              <w:ind w:left="-79" w:right="-79"/>
            </w:pPr>
          </w:p>
        </w:tc>
        <w:tc>
          <w:tcPr>
            <w:tcW w:w="3090" w:type="dxa"/>
            <w:shd w:val="clear" w:color="auto" w:fill="auto"/>
            <w:hideMark/>
          </w:tcPr>
          <w:p w:rsidR="0013016D" w:rsidRPr="003B4DFC" w:rsidRDefault="0013016D" w:rsidP="0013016D">
            <w:pPr>
              <w:ind w:left="-79" w:right="-79"/>
            </w:pPr>
            <w:r w:rsidRPr="003B4DFC">
              <w:t>внебюджетные источники</w:t>
            </w:r>
          </w:p>
        </w:tc>
        <w:tc>
          <w:tcPr>
            <w:tcW w:w="1559" w:type="dxa"/>
            <w:shd w:val="clear" w:color="auto" w:fill="auto"/>
          </w:tcPr>
          <w:p w:rsidR="0013016D" w:rsidRPr="003B4DFC" w:rsidRDefault="0013016D" w:rsidP="0013016D">
            <w:pPr>
              <w:jc w:val="center"/>
            </w:pPr>
            <w:r w:rsidRPr="003B4DFC">
              <w:t>0,0</w:t>
            </w:r>
          </w:p>
        </w:tc>
        <w:tc>
          <w:tcPr>
            <w:tcW w:w="1418" w:type="dxa"/>
            <w:shd w:val="clear" w:color="auto" w:fill="auto"/>
          </w:tcPr>
          <w:p w:rsidR="0013016D" w:rsidRPr="003B4DFC" w:rsidRDefault="0013016D" w:rsidP="0013016D">
            <w:pPr>
              <w:jc w:val="center"/>
            </w:pPr>
            <w:r w:rsidRPr="003B4DFC">
              <w:t>0,0</w:t>
            </w:r>
          </w:p>
        </w:tc>
        <w:tc>
          <w:tcPr>
            <w:tcW w:w="1417" w:type="dxa"/>
            <w:shd w:val="clear" w:color="auto" w:fill="auto"/>
          </w:tcPr>
          <w:p w:rsidR="0013016D" w:rsidRPr="003B4DFC" w:rsidRDefault="0013016D" w:rsidP="0013016D">
            <w:pPr>
              <w:jc w:val="center"/>
            </w:pPr>
            <w:r w:rsidRPr="003B4DFC">
              <w:t>0,0</w:t>
            </w:r>
          </w:p>
        </w:tc>
        <w:tc>
          <w:tcPr>
            <w:tcW w:w="1701" w:type="dxa"/>
            <w:shd w:val="clear" w:color="auto" w:fill="auto"/>
          </w:tcPr>
          <w:p w:rsidR="0013016D" w:rsidRPr="003B4DFC" w:rsidRDefault="0013016D" w:rsidP="0013016D">
            <w:pPr>
              <w:jc w:val="center"/>
            </w:pPr>
            <w:r w:rsidRPr="003B4DFC">
              <w:t>0,0</w:t>
            </w:r>
          </w:p>
        </w:tc>
      </w:tr>
      <w:tr w:rsidR="0013016D" w:rsidRPr="003B4DFC" w:rsidTr="000D39FA">
        <w:trPr>
          <w:trHeight w:val="20"/>
        </w:trPr>
        <w:tc>
          <w:tcPr>
            <w:tcW w:w="534" w:type="dxa"/>
            <w:vMerge w:val="restart"/>
            <w:shd w:val="clear" w:color="auto" w:fill="auto"/>
          </w:tcPr>
          <w:p w:rsidR="0013016D" w:rsidRPr="003B4DFC" w:rsidRDefault="0013016D" w:rsidP="0013016D">
            <w:pPr>
              <w:ind w:left="-79" w:right="-79"/>
            </w:pPr>
          </w:p>
        </w:tc>
        <w:tc>
          <w:tcPr>
            <w:tcW w:w="2693" w:type="dxa"/>
            <w:vMerge w:val="restart"/>
            <w:shd w:val="clear" w:color="auto" w:fill="auto"/>
            <w:hideMark/>
          </w:tcPr>
          <w:p w:rsidR="0013016D" w:rsidRPr="003B4DFC" w:rsidRDefault="0013016D" w:rsidP="0013016D">
            <w:pPr>
              <w:ind w:left="-79" w:right="-79"/>
            </w:pPr>
            <w:r w:rsidRPr="003B4DFC">
              <w:t xml:space="preserve">Подпрограмма №2  </w:t>
            </w:r>
          </w:p>
        </w:tc>
        <w:tc>
          <w:tcPr>
            <w:tcW w:w="3005" w:type="dxa"/>
            <w:vMerge w:val="restart"/>
            <w:shd w:val="clear" w:color="auto" w:fill="auto"/>
            <w:hideMark/>
          </w:tcPr>
          <w:p w:rsidR="0013016D" w:rsidRPr="003B4DFC" w:rsidRDefault="0013016D" w:rsidP="0013016D">
            <w:pPr>
              <w:ind w:left="-79"/>
            </w:pPr>
            <w:r w:rsidRPr="003B4DFC">
              <w:t>Комплексные меры противодействия</w:t>
            </w:r>
          </w:p>
          <w:p w:rsidR="0013016D" w:rsidRPr="003B4DFC" w:rsidRDefault="0013016D" w:rsidP="000D39FA">
            <w:pPr>
              <w:ind w:left="-79" w:right="-79"/>
              <w:rPr>
                <w:spacing w:val="-4"/>
              </w:rPr>
            </w:pPr>
            <w:r w:rsidRPr="003B4DFC">
              <w:t>злоупотреблению психоактивными веществами. Профилактика безнадзорности и правонарушений</w:t>
            </w:r>
          </w:p>
        </w:tc>
        <w:tc>
          <w:tcPr>
            <w:tcW w:w="3090" w:type="dxa"/>
            <w:shd w:val="clear" w:color="auto" w:fill="auto"/>
            <w:hideMark/>
          </w:tcPr>
          <w:p w:rsidR="0013016D" w:rsidRPr="003B4DFC" w:rsidRDefault="0013016D" w:rsidP="0013016D">
            <w:pPr>
              <w:ind w:left="-79" w:right="-79"/>
            </w:pPr>
            <w:r w:rsidRPr="003B4DFC">
              <w:t>всего</w:t>
            </w:r>
          </w:p>
        </w:tc>
        <w:tc>
          <w:tcPr>
            <w:tcW w:w="1559" w:type="dxa"/>
            <w:shd w:val="clear" w:color="auto" w:fill="auto"/>
          </w:tcPr>
          <w:p w:rsidR="0013016D" w:rsidRPr="003B4DFC" w:rsidRDefault="0013016D" w:rsidP="0013016D">
            <w:pPr>
              <w:ind w:left="-79" w:right="-79"/>
              <w:jc w:val="center"/>
            </w:pPr>
            <w:r w:rsidRPr="003B4DFC">
              <w:rPr>
                <w:spacing w:val="-4"/>
              </w:rPr>
              <w:t>80,0</w:t>
            </w:r>
          </w:p>
        </w:tc>
        <w:tc>
          <w:tcPr>
            <w:tcW w:w="1418" w:type="dxa"/>
            <w:shd w:val="clear" w:color="auto" w:fill="auto"/>
          </w:tcPr>
          <w:p w:rsidR="0013016D" w:rsidRPr="003B4DFC" w:rsidRDefault="0013016D" w:rsidP="0013016D">
            <w:pPr>
              <w:jc w:val="center"/>
            </w:pPr>
            <w:r w:rsidRPr="003B4DFC">
              <w:rPr>
                <w:spacing w:val="-4"/>
              </w:rPr>
              <w:t>80,0</w:t>
            </w:r>
          </w:p>
        </w:tc>
        <w:tc>
          <w:tcPr>
            <w:tcW w:w="1417" w:type="dxa"/>
            <w:shd w:val="clear" w:color="auto" w:fill="auto"/>
          </w:tcPr>
          <w:p w:rsidR="0013016D" w:rsidRPr="003B4DFC" w:rsidRDefault="0013016D" w:rsidP="0013016D">
            <w:pPr>
              <w:jc w:val="center"/>
            </w:pPr>
            <w:r w:rsidRPr="003B4DFC">
              <w:rPr>
                <w:spacing w:val="-4"/>
              </w:rPr>
              <w:t>80,0</w:t>
            </w:r>
          </w:p>
        </w:tc>
        <w:tc>
          <w:tcPr>
            <w:tcW w:w="1701" w:type="dxa"/>
            <w:shd w:val="clear" w:color="auto" w:fill="auto"/>
          </w:tcPr>
          <w:p w:rsidR="0013016D" w:rsidRPr="003B4DFC" w:rsidRDefault="0013016D" w:rsidP="0013016D">
            <w:pPr>
              <w:ind w:left="-79" w:right="-79"/>
              <w:jc w:val="center"/>
            </w:pPr>
            <w:r w:rsidRPr="003B4DFC">
              <w:t>240,0</w:t>
            </w:r>
          </w:p>
        </w:tc>
      </w:tr>
      <w:tr w:rsidR="0013016D" w:rsidRPr="003B4DFC" w:rsidTr="000D39FA">
        <w:trPr>
          <w:trHeight w:val="20"/>
        </w:trPr>
        <w:tc>
          <w:tcPr>
            <w:tcW w:w="534" w:type="dxa"/>
            <w:vMerge/>
            <w:shd w:val="clear" w:color="auto" w:fill="auto"/>
          </w:tcPr>
          <w:p w:rsidR="0013016D" w:rsidRPr="003B4DFC" w:rsidRDefault="0013016D" w:rsidP="0013016D">
            <w:pPr>
              <w:ind w:left="-79" w:right="-79"/>
            </w:pPr>
          </w:p>
        </w:tc>
        <w:tc>
          <w:tcPr>
            <w:tcW w:w="2693" w:type="dxa"/>
            <w:vMerge/>
            <w:shd w:val="clear" w:color="auto" w:fill="auto"/>
            <w:hideMark/>
          </w:tcPr>
          <w:p w:rsidR="0013016D" w:rsidRPr="003B4DFC" w:rsidRDefault="0013016D" w:rsidP="0013016D">
            <w:pPr>
              <w:ind w:left="-79" w:right="-79"/>
            </w:pPr>
          </w:p>
        </w:tc>
        <w:tc>
          <w:tcPr>
            <w:tcW w:w="3005" w:type="dxa"/>
            <w:vMerge/>
            <w:shd w:val="clear" w:color="auto" w:fill="auto"/>
            <w:hideMark/>
          </w:tcPr>
          <w:p w:rsidR="0013016D" w:rsidRPr="003B4DFC" w:rsidRDefault="0013016D" w:rsidP="0013016D">
            <w:pPr>
              <w:ind w:left="-79" w:right="-79"/>
            </w:pPr>
          </w:p>
        </w:tc>
        <w:tc>
          <w:tcPr>
            <w:tcW w:w="3090" w:type="dxa"/>
            <w:shd w:val="clear" w:color="auto" w:fill="auto"/>
            <w:hideMark/>
          </w:tcPr>
          <w:p w:rsidR="0013016D" w:rsidRPr="003B4DFC" w:rsidRDefault="0013016D" w:rsidP="0013016D">
            <w:pPr>
              <w:ind w:left="-79" w:right="-79"/>
            </w:pPr>
            <w:r w:rsidRPr="003B4DFC">
              <w:t>в том числе:</w:t>
            </w:r>
          </w:p>
        </w:tc>
        <w:tc>
          <w:tcPr>
            <w:tcW w:w="1559" w:type="dxa"/>
            <w:shd w:val="clear" w:color="auto" w:fill="auto"/>
          </w:tcPr>
          <w:p w:rsidR="0013016D" w:rsidRPr="003B4DFC" w:rsidRDefault="0013016D" w:rsidP="0013016D">
            <w:pPr>
              <w:ind w:left="-79" w:right="-79"/>
              <w:jc w:val="center"/>
            </w:pPr>
          </w:p>
        </w:tc>
        <w:tc>
          <w:tcPr>
            <w:tcW w:w="1418" w:type="dxa"/>
            <w:shd w:val="clear" w:color="auto" w:fill="auto"/>
          </w:tcPr>
          <w:p w:rsidR="0013016D" w:rsidRPr="003B4DFC" w:rsidRDefault="0013016D" w:rsidP="0013016D">
            <w:pPr>
              <w:ind w:left="-79" w:right="-79"/>
              <w:jc w:val="center"/>
            </w:pPr>
          </w:p>
        </w:tc>
        <w:tc>
          <w:tcPr>
            <w:tcW w:w="1417" w:type="dxa"/>
            <w:shd w:val="clear" w:color="auto" w:fill="auto"/>
          </w:tcPr>
          <w:p w:rsidR="0013016D" w:rsidRPr="003B4DFC" w:rsidRDefault="0013016D" w:rsidP="0013016D">
            <w:pPr>
              <w:ind w:left="-79" w:right="-79"/>
              <w:jc w:val="center"/>
            </w:pPr>
          </w:p>
        </w:tc>
        <w:tc>
          <w:tcPr>
            <w:tcW w:w="1701" w:type="dxa"/>
            <w:shd w:val="clear" w:color="auto" w:fill="auto"/>
          </w:tcPr>
          <w:p w:rsidR="0013016D" w:rsidRPr="003B4DFC" w:rsidRDefault="0013016D" w:rsidP="0013016D">
            <w:pPr>
              <w:ind w:left="-79" w:right="-79"/>
              <w:jc w:val="center"/>
            </w:pPr>
          </w:p>
        </w:tc>
      </w:tr>
      <w:tr w:rsidR="0013016D" w:rsidRPr="003B4DFC" w:rsidTr="000D39FA">
        <w:trPr>
          <w:trHeight w:val="20"/>
        </w:trPr>
        <w:tc>
          <w:tcPr>
            <w:tcW w:w="534" w:type="dxa"/>
            <w:vMerge/>
            <w:shd w:val="clear" w:color="auto" w:fill="auto"/>
          </w:tcPr>
          <w:p w:rsidR="0013016D" w:rsidRPr="003B4DFC" w:rsidRDefault="0013016D" w:rsidP="0013016D">
            <w:pPr>
              <w:ind w:left="-79" w:right="-79"/>
            </w:pPr>
          </w:p>
        </w:tc>
        <w:tc>
          <w:tcPr>
            <w:tcW w:w="2693" w:type="dxa"/>
            <w:vMerge/>
            <w:shd w:val="clear" w:color="auto" w:fill="auto"/>
            <w:hideMark/>
          </w:tcPr>
          <w:p w:rsidR="0013016D" w:rsidRPr="003B4DFC" w:rsidRDefault="0013016D" w:rsidP="0013016D">
            <w:pPr>
              <w:ind w:left="-79" w:right="-79"/>
            </w:pPr>
          </w:p>
        </w:tc>
        <w:tc>
          <w:tcPr>
            <w:tcW w:w="3005" w:type="dxa"/>
            <w:vMerge/>
            <w:shd w:val="clear" w:color="auto" w:fill="auto"/>
            <w:hideMark/>
          </w:tcPr>
          <w:p w:rsidR="0013016D" w:rsidRPr="003B4DFC" w:rsidRDefault="0013016D" w:rsidP="0013016D">
            <w:pPr>
              <w:ind w:left="-79" w:right="-79"/>
            </w:pPr>
          </w:p>
        </w:tc>
        <w:tc>
          <w:tcPr>
            <w:tcW w:w="3090" w:type="dxa"/>
            <w:shd w:val="clear" w:color="auto" w:fill="auto"/>
            <w:hideMark/>
          </w:tcPr>
          <w:p w:rsidR="0013016D" w:rsidRPr="003B4DFC" w:rsidRDefault="0013016D" w:rsidP="0013016D">
            <w:pPr>
              <w:ind w:left="-79" w:right="-79"/>
            </w:pPr>
            <w:r w:rsidRPr="003B4DFC">
              <w:t>федеральный бюджет</w:t>
            </w:r>
            <w:proofErr w:type="gramStart"/>
            <w:r w:rsidRPr="003B4DFC">
              <w:rPr>
                <w:vertAlign w:val="superscript"/>
              </w:rPr>
              <w:t>1</w:t>
            </w:r>
            <w:proofErr w:type="gramEnd"/>
          </w:p>
        </w:tc>
        <w:tc>
          <w:tcPr>
            <w:tcW w:w="1559" w:type="dxa"/>
            <w:shd w:val="clear" w:color="auto" w:fill="auto"/>
          </w:tcPr>
          <w:p w:rsidR="0013016D" w:rsidRPr="003B4DFC" w:rsidRDefault="0013016D" w:rsidP="0013016D">
            <w:pPr>
              <w:jc w:val="center"/>
            </w:pPr>
            <w:r w:rsidRPr="003B4DFC">
              <w:rPr>
                <w:spacing w:val="-4"/>
              </w:rPr>
              <w:t>0,0</w:t>
            </w:r>
          </w:p>
        </w:tc>
        <w:tc>
          <w:tcPr>
            <w:tcW w:w="1418" w:type="dxa"/>
            <w:shd w:val="clear" w:color="auto" w:fill="auto"/>
          </w:tcPr>
          <w:p w:rsidR="0013016D" w:rsidRPr="003B4DFC" w:rsidRDefault="0013016D" w:rsidP="0013016D">
            <w:pPr>
              <w:jc w:val="center"/>
            </w:pPr>
            <w:r w:rsidRPr="003B4DFC">
              <w:rPr>
                <w:spacing w:val="-4"/>
              </w:rPr>
              <w:t>0,0</w:t>
            </w:r>
          </w:p>
        </w:tc>
        <w:tc>
          <w:tcPr>
            <w:tcW w:w="1417" w:type="dxa"/>
            <w:shd w:val="clear" w:color="auto" w:fill="auto"/>
          </w:tcPr>
          <w:p w:rsidR="0013016D" w:rsidRPr="003B4DFC" w:rsidRDefault="0013016D" w:rsidP="0013016D">
            <w:pPr>
              <w:jc w:val="center"/>
            </w:pPr>
            <w:r w:rsidRPr="003B4DFC">
              <w:rPr>
                <w:spacing w:val="-4"/>
              </w:rPr>
              <w:t>0,0</w:t>
            </w:r>
          </w:p>
        </w:tc>
        <w:tc>
          <w:tcPr>
            <w:tcW w:w="1701" w:type="dxa"/>
            <w:shd w:val="clear" w:color="auto" w:fill="auto"/>
          </w:tcPr>
          <w:p w:rsidR="0013016D" w:rsidRPr="003B4DFC" w:rsidRDefault="0013016D" w:rsidP="0013016D">
            <w:pPr>
              <w:jc w:val="center"/>
            </w:pPr>
            <w:r w:rsidRPr="003B4DFC">
              <w:rPr>
                <w:spacing w:val="-4"/>
              </w:rPr>
              <w:t>0,0</w:t>
            </w:r>
          </w:p>
        </w:tc>
      </w:tr>
      <w:tr w:rsidR="0013016D" w:rsidRPr="003B4DFC" w:rsidTr="000D39FA">
        <w:trPr>
          <w:trHeight w:val="20"/>
        </w:trPr>
        <w:tc>
          <w:tcPr>
            <w:tcW w:w="534" w:type="dxa"/>
            <w:vMerge/>
            <w:shd w:val="clear" w:color="auto" w:fill="auto"/>
          </w:tcPr>
          <w:p w:rsidR="0013016D" w:rsidRPr="003B4DFC" w:rsidRDefault="0013016D" w:rsidP="0013016D">
            <w:pPr>
              <w:ind w:left="-79" w:right="-79"/>
            </w:pPr>
          </w:p>
        </w:tc>
        <w:tc>
          <w:tcPr>
            <w:tcW w:w="2693" w:type="dxa"/>
            <w:vMerge/>
            <w:shd w:val="clear" w:color="auto" w:fill="auto"/>
            <w:hideMark/>
          </w:tcPr>
          <w:p w:rsidR="0013016D" w:rsidRPr="003B4DFC" w:rsidRDefault="0013016D" w:rsidP="0013016D">
            <w:pPr>
              <w:ind w:left="-79" w:right="-79"/>
            </w:pPr>
          </w:p>
        </w:tc>
        <w:tc>
          <w:tcPr>
            <w:tcW w:w="3005" w:type="dxa"/>
            <w:vMerge/>
            <w:shd w:val="clear" w:color="auto" w:fill="auto"/>
            <w:hideMark/>
          </w:tcPr>
          <w:p w:rsidR="0013016D" w:rsidRPr="003B4DFC" w:rsidRDefault="0013016D" w:rsidP="0013016D">
            <w:pPr>
              <w:ind w:left="-79" w:right="-79"/>
            </w:pPr>
          </w:p>
        </w:tc>
        <w:tc>
          <w:tcPr>
            <w:tcW w:w="3090" w:type="dxa"/>
            <w:shd w:val="clear" w:color="auto" w:fill="auto"/>
            <w:hideMark/>
          </w:tcPr>
          <w:p w:rsidR="0013016D" w:rsidRPr="003B4DFC" w:rsidRDefault="0013016D" w:rsidP="0013016D">
            <w:pPr>
              <w:ind w:left="-79" w:right="-79"/>
            </w:pPr>
            <w:r w:rsidRPr="003B4DFC">
              <w:t>краевой бюджет</w:t>
            </w:r>
          </w:p>
        </w:tc>
        <w:tc>
          <w:tcPr>
            <w:tcW w:w="1559" w:type="dxa"/>
            <w:shd w:val="clear" w:color="auto" w:fill="auto"/>
          </w:tcPr>
          <w:p w:rsidR="0013016D" w:rsidRPr="003B4DFC" w:rsidRDefault="0013016D" w:rsidP="0013016D">
            <w:pPr>
              <w:jc w:val="center"/>
            </w:pPr>
            <w:r w:rsidRPr="003B4DFC">
              <w:rPr>
                <w:spacing w:val="-4"/>
              </w:rPr>
              <w:t>0,0</w:t>
            </w:r>
          </w:p>
        </w:tc>
        <w:tc>
          <w:tcPr>
            <w:tcW w:w="1418" w:type="dxa"/>
            <w:shd w:val="clear" w:color="auto" w:fill="auto"/>
          </w:tcPr>
          <w:p w:rsidR="0013016D" w:rsidRPr="003B4DFC" w:rsidRDefault="0013016D" w:rsidP="0013016D">
            <w:pPr>
              <w:jc w:val="center"/>
            </w:pPr>
            <w:r w:rsidRPr="003B4DFC">
              <w:rPr>
                <w:spacing w:val="-4"/>
              </w:rPr>
              <w:t>0,0</w:t>
            </w:r>
          </w:p>
        </w:tc>
        <w:tc>
          <w:tcPr>
            <w:tcW w:w="1417" w:type="dxa"/>
            <w:shd w:val="clear" w:color="auto" w:fill="auto"/>
          </w:tcPr>
          <w:p w:rsidR="0013016D" w:rsidRPr="003B4DFC" w:rsidRDefault="0013016D" w:rsidP="0013016D">
            <w:pPr>
              <w:jc w:val="center"/>
            </w:pPr>
            <w:r w:rsidRPr="003B4DFC">
              <w:rPr>
                <w:spacing w:val="-4"/>
              </w:rPr>
              <w:t>0,0</w:t>
            </w:r>
          </w:p>
        </w:tc>
        <w:tc>
          <w:tcPr>
            <w:tcW w:w="1701" w:type="dxa"/>
            <w:shd w:val="clear" w:color="auto" w:fill="auto"/>
          </w:tcPr>
          <w:p w:rsidR="0013016D" w:rsidRPr="003B4DFC" w:rsidRDefault="0013016D" w:rsidP="0013016D">
            <w:pPr>
              <w:jc w:val="center"/>
            </w:pPr>
            <w:r w:rsidRPr="003B4DFC">
              <w:rPr>
                <w:spacing w:val="-4"/>
              </w:rPr>
              <w:t>0,0</w:t>
            </w:r>
          </w:p>
        </w:tc>
      </w:tr>
      <w:tr w:rsidR="0013016D" w:rsidRPr="003B4DFC" w:rsidTr="000D39FA">
        <w:trPr>
          <w:trHeight w:val="20"/>
        </w:trPr>
        <w:tc>
          <w:tcPr>
            <w:tcW w:w="534" w:type="dxa"/>
            <w:vMerge/>
            <w:shd w:val="clear" w:color="auto" w:fill="auto"/>
          </w:tcPr>
          <w:p w:rsidR="0013016D" w:rsidRPr="003B4DFC" w:rsidRDefault="0013016D" w:rsidP="0013016D">
            <w:pPr>
              <w:ind w:left="-79" w:right="-79"/>
            </w:pPr>
          </w:p>
        </w:tc>
        <w:tc>
          <w:tcPr>
            <w:tcW w:w="2693" w:type="dxa"/>
            <w:vMerge/>
            <w:shd w:val="clear" w:color="auto" w:fill="auto"/>
            <w:hideMark/>
          </w:tcPr>
          <w:p w:rsidR="0013016D" w:rsidRPr="003B4DFC" w:rsidRDefault="0013016D" w:rsidP="0013016D">
            <w:pPr>
              <w:ind w:left="-79" w:right="-79"/>
            </w:pPr>
          </w:p>
        </w:tc>
        <w:tc>
          <w:tcPr>
            <w:tcW w:w="3005" w:type="dxa"/>
            <w:vMerge/>
            <w:shd w:val="clear" w:color="auto" w:fill="auto"/>
            <w:hideMark/>
          </w:tcPr>
          <w:p w:rsidR="0013016D" w:rsidRPr="003B4DFC" w:rsidRDefault="0013016D" w:rsidP="0013016D">
            <w:pPr>
              <w:ind w:left="-79" w:right="-79"/>
            </w:pPr>
          </w:p>
        </w:tc>
        <w:tc>
          <w:tcPr>
            <w:tcW w:w="3090" w:type="dxa"/>
            <w:shd w:val="clear" w:color="auto" w:fill="auto"/>
            <w:hideMark/>
          </w:tcPr>
          <w:p w:rsidR="0013016D" w:rsidRPr="003B4DFC" w:rsidRDefault="0013016D" w:rsidP="0013016D">
            <w:pPr>
              <w:ind w:left="-79" w:right="-79"/>
            </w:pPr>
            <w:r w:rsidRPr="003B4DFC">
              <w:t>местный бюджет</w:t>
            </w:r>
          </w:p>
        </w:tc>
        <w:tc>
          <w:tcPr>
            <w:tcW w:w="1559" w:type="dxa"/>
            <w:shd w:val="clear" w:color="auto" w:fill="auto"/>
          </w:tcPr>
          <w:p w:rsidR="0013016D" w:rsidRPr="003B4DFC" w:rsidRDefault="0013016D" w:rsidP="0013016D">
            <w:pPr>
              <w:ind w:left="-79" w:right="-79"/>
              <w:jc w:val="center"/>
            </w:pPr>
            <w:r w:rsidRPr="003B4DFC">
              <w:rPr>
                <w:spacing w:val="-4"/>
              </w:rPr>
              <w:t>80,0</w:t>
            </w:r>
          </w:p>
        </w:tc>
        <w:tc>
          <w:tcPr>
            <w:tcW w:w="1418" w:type="dxa"/>
            <w:shd w:val="clear" w:color="auto" w:fill="auto"/>
          </w:tcPr>
          <w:p w:rsidR="0013016D" w:rsidRPr="003B4DFC" w:rsidRDefault="0013016D" w:rsidP="0013016D">
            <w:pPr>
              <w:jc w:val="center"/>
            </w:pPr>
            <w:r w:rsidRPr="003B4DFC">
              <w:rPr>
                <w:spacing w:val="-4"/>
              </w:rPr>
              <w:t>80,0</w:t>
            </w:r>
          </w:p>
        </w:tc>
        <w:tc>
          <w:tcPr>
            <w:tcW w:w="1417" w:type="dxa"/>
            <w:shd w:val="clear" w:color="auto" w:fill="auto"/>
          </w:tcPr>
          <w:p w:rsidR="0013016D" w:rsidRPr="003B4DFC" w:rsidRDefault="0013016D" w:rsidP="0013016D">
            <w:pPr>
              <w:jc w:val="center"/>
            </w:pPr>
            <w:r w:rsidRPr="003B4DFC">
              <w:rPr>
                <w:spacing w:val="-4"/>
              </w:rPr>
              <w:t>80,0</w:t>
            </w:r>
          </w:p>
        </w:tc>
        <w:tc>
          <w:tcPr>
            <w:tcW w:w="1701" w:type="dxa"/>
            <w:shd w:val="clear" w:color="auto" w:fill="auto"/>
          </w:tcPr>
          <w:p w:rsidR="0013016D" w:rsidRPr="003B4DFC" w:rsidRDefault="0013016D" w:rsidP="0013016D">
            <w:pPr>
              <w:ind w:left="-79" w:right="-79"/>
              <w:jc w:val="center"/>
            </w:pPr>
            <w:r w:rsidRPr="003B4DFC">
              <w:t>240,0</w:t>
            </w:r>
          </w:p>
        </w:tc>
      </w:tr>
      <w:tr w:rsidR="0013016D" w:rsidRPr="003B4DFC" w:rsidTr="000D39FA">
        <w:trPr>
          <w:trHeight w:val="20"/>
        </w:trPr>
        <w:tc>
          <w:tcPr>
            <w:tcW w:w="534" w:type="dxa"/>
            <w:vMerge/>
            <w:shd w:val="clear" w:color="auto" w:fill="auto"/>
          </w:tcPr>
          <w:p w:rsidR="0013016D" w:rsidRPr="003B4DFC" w:rsidRDefault="0013016D" w:rsidP="0013016D">
            <w:pPr>
              <w:ind w:left="-79" w:right="-79"/>
            </w:pPr>
          </w:p>
        </w:tc>
        <w:tc>
          <w:tcPr>
            <w:tcW w:w="2693" w:type="dxa"/>
            <w:vMerge/>
            <w:shd w:val="clear" w:color="auto" w:fill="auto"/>
            <w:hideMark/>
          </w:tcPr>
          <w:p w:rsidR="0013016D" w:rsidRPr="003B4DFC" w:rsidRDefault="0013016D" w:rsidP="0013016D">
            <w:pPr>
              <w:ind w:left="-79" w:right="-79"/>
            </w:pPr>
          </w:p>
        </w:tc>
        <w:tc>
          <w:tcPr>
            <w:tcW w:w="3005" w:type="dxa"/>
            <w:vMerge/>
            <w:shd w:val="clear" w:color="auto" w:fill="auto"/>
            <w:hideMark/>
          </w:tcPr>
          <w:p w:rsidR="0013016D" w:rsidRPr="003B4DFC" w:rsidRDefault="0013016D" w:rsidP="0013016D">
            <w:pPr>
              <w:ind w:left="-79" w:right="-79"/>
            </w:pPr>
          </w:p>
        </w:tc>
        <w:tc>
          <w:tcPr>
            <w:tcW w:w="3090" w:type="dxa"/>
            <w:shd w:val="clear" w:color="auto" w:fill="auto"/>
            <w:hideMark/>
          </w:tcPr>
          <w:p w:rsidR="0013016D" w:rsidRPr="003B4DFC" w:rsidRDefault="0013016D" w:rsidP="0013016D">
            <w:pPr>
              <w:ind w:left="-79" w:right="-79"/>
            </w:pPr>
            <w:r w:rsidRPr="003B4DFC">
              <w:t>внебюджетные источники</w:t>
            </w:r>
          </w:p>
        </w:tc>
        <w:tc>
          <w:tcPr>
            <w:tcW w:w="1559" w:type="dxa"/>
            <w:shd w:val="clear" w:color="auto" w:fill="auto"/>
          </w:tcPr>
          <w:p w:rsidR="0013016D" w:rsidRPr="003B4DFC" w:rsidRDefault="0013016D" w:rsidP="0013016D">
            <w:pPr>
              <w:jc w:val="center"/>
            </w:pPr>
            <w:r w:rsidRPr="003B4DFC">
              <w:rPr>
                <w:spacing w:val="-4"/>
              </w:rPr>
              <w:t>0,0</w:t>
            </w:r>
          </w:p>
        </w:tc>
        <w:tc>
          <w:tcPr>
            <w:tcW w:w="1418" w:type="dxa"/>
            <w:shd w:val="clear" w:color="auto" w:fill="auto"/>
          </w:tcPr>
          <w:p w:rsidR="0013016D" w:rsidRPr="003B4DFC" w:rsidRDefault="0013016D" w:rsidP="0013016D">
            <w:pPr>
              <w:jc w:val="center"/>
            </w:pPr>
            <w:r w:rsidRPr="003B4DFC">
              <w:rPr>
                <w:spacing w:val="-4"/>
              </w:rPr>
              <w:t>0,0</w:t>
            </w:r>
          </w:p>
        </w:tc>
        <w:tc>
          <w:tcPr>
            <w:tcW w:w="1417" w:type="dxa"/>
            <w:shd w:val="clear" w:color="auto" w:fill="auto"/>
          </w:tcPr>
          <w:p w:rsidR="0013016D" w:rsidRPr="003B4DFC" w:rsidRDefault="0013016D" w:rsidP="0013016D">
            <w:pPr>
              <w:jc w:val="center"/>
            </w:pPr>
            <w:r w:rsidRPr="003B4DFC">
              <w:rPr>
                <w:spacing w:val="-4"/>
              </w:rPr>
              <w:t>0,0</w:t>
            </w:r>
          </w:p>
        </w:tc>
        <w:tc>
          <w:tcPr>
            <w:tcW w:w="1701" w:type="dxa"/>
            <w:shd w:val="clear" w:color="auto" w:fill="auto"/>
          </w:tcPr>
          <w:p w:rsidR="0013016D" w:rsidRPr="003B4DFC" w:rsidRDefault="0013016D" w:rsidP="0013016D">
            <w:pPr>
              <w:jc w:val="center"/>
            </w:pPr>
            <w:r w:rsidRPr="003B4DFC">
              <w:rPr>
                <w:spacing w:val="-4"/>
              </w:rPr>
              <w:t>0,0</w:t>
            </w:r>
          </w:p>
        </w:tc>
      </w:tr>
      <w:tr w:rsidR="0013016D" w:rsidRPr="003B4DFC" w:rsidTr="000D39FA">
        <w:trPr>
          <w:trHeight w:val="20"/>
        </w:trPr>
        <w:tc>
          <w:tcPr>
            <w:tcW w:w="534" w:type="dxa"/>
            <w:vMerge w:val="restart"/>
            <w:shd w:val="clear" w:color="auto" w:fill="auto"/>
          </w:tcPr>
          <w:p w:rsidR="0013016D" w:rsidRPr="003B4DFC" w:rsidRDefault="0013016D" w:rsidP="0013016D">
            <w:pPr>
              <w:ind w:left="-79" w:right="-79"/>
            </w:pPr>
          </w:p>
        </w:tc>
        <w:tc>
          <w:tcPr>
            <w:tcW w:w="2693" w:type="dxa"/>
            <w:vMerge w:val="restart"/>
            <w:shd w:val="clear" w:color="auto" w:fill="auto"/>
            <w:hideMark/>
          </w:tcPr>
          <w:p w:rsidR="0013016D" w:rsidRPr="003B4DFC" w:rsidRDefault="0013016D" w:rsidP="0013016D">
            <w:pPr>
              <w:ind w:left="-79" w:right="-79"/>
            </w:pPr>
            <w:r w:rsidRPr="003B4DFC">
              <w:t>Подпрограмма №3</w:t>
            </w:r>
          </w:p>
        </w:tc>
        <w:tc>
          <w:tcPr>
            <w:tcW w:w="3005" w:type="dxa"/>
            <w:vMerge w:val="restart"/>
            <w:shd w:val="clear" w:color="auto" w:fill="auto"/>
            <w:hideMark/>
          </w:tcPr>
          <w:p w:rsidR="0013016D" w:rsidRPr="003B4DFC" w:rsidRDefault="0013016D" w:rsidP="0013016D">
            <w:pPr>
              <w:ind w:left="-79"/>
            </w:pPr>
            <w:r w:rsidRPr="003B4DFC">
              <w:t>Содействие закреплению молодых</w:t>
            </w:r>
          </w:p>
          <w:p w:rsidR="0013016D" w:rsidRPr="003B4DFC" w:rsidRDefault="0013016D" w:rsidP="0013016D">
            <w:pPr>
              <w:ind w:left="-79" w:right="-79"/>
              <w:rPr>
                <w:spacing w:val="-4"/>
              </w:rPr>
            </w:pPr>
            <w:r w:rsidRPr="003B4DFC">
              <w:t>специалистов в Ужурском районе»</w:t>
            </w:r>
          </w:p>
        </w:tc>
        <w:tc>
          <w:tcPr>
            <w:tcW w:w="3090" w:type="dxa"/>
            <w:shd w:val="clear" w:color="auto" w:fill="auto"/>
            <w:hideMark/>
          </w:tcPr>
          <w:p w:rsidR="0013016D" w:rsidRPr="003B4DFC" w:rsidRDefault="0013016D" w:rsidP="0013016D">
            <w:pPr>
              <w:ind w:left="-79" w:right="-79"/>
            </w:pPr>
            <w:r w:rsidRPr="003B4DFC">
              <w:t>Всего</w:t>
            </w:r>
          </w:p>
        </w:tc>
        <w:tc>
          <w:tcPr>
            <w:tcW w:w="1559" w:type="dxa"/>
            <w:shd w:val="clear" w:color="auto" w:fill="auto"/>
          </w:tcPr>
          <w:p w:rsidR="0013016D" w:rsidRPr="003B4DFC" w:rsidRDefault="00927BEC" w:rsidP="00927BEC">
            <w:pPr>
              <w:jc w:val="center"/>
            </w:pPr>
            <w:r>
              <w:rPr>
                <w:spacing w:val="-4"/>
              </w:rPr>
              <w:t>887,0</w:t>
            </w:r>
          </w:p>
        </w:tc>
        <w:tc>
          <w:tcPr>
            <w:tcW w:w="1418" w:type="dxa"/>
            <w:shd w:val="clear" w:color="auto" w:fill="auto"/>
          </w:tcPr>
          <w:p w:rsidR="0013016D" w:rsidRPr="003B4DFC" w:rsidRDefault="00927BEC" w:rsidP="00927BEC">
            <w:pPr>
              <w:jc w:val="center"/>
            </w:pPr>
            <w:r>
              <w:rPr>
                <w:spacing w:val="-4"/>
              </w:rPr>
              <w:t>1 500,0</w:t>
            </w:r>
          </w:p>
        </w:tc>
        <w:tc>
          <w:tcPr>
            <w:tcW w:w="1417" w:type="dxa"/>
            <w:shd w:val="clear" w:color="auto" w:fill="auto"/>
          </w:tcPr>
          <w:p w:rsidR="0013016D" w:rsidRPr="003B4DFC" w:rsidRDefault="00927BEC" w:rsidP="00927BEC">
            <w:pPr>
              <w:jc w:val="center"/>
            </w:pPr>
            <w:r>
              <w:rPr>
                <w:spacing w:val="-4"/>
              </w:rPr>
              <w:t>1 500,0</w:t>
            </w:r>
          </w:p>
        </w:tc>
        <w:tc>
          <w:tcPr>
            <w:tcW w:w="1701" w:type="dxa"/>
            <w:shd w:val="clear" w:color="auto" w:fill="auto"/>
          </w:tcPr>
          <w:p w:rsidR="0013016D" w:rsidRPr="003B4DFC" w:rsidRDefault="00927BEC" w:rsidP="00927BEC">
            <w:pPr>
              <w:ind w:left="-79" w:right="-79"/>
              <w:jc w:val="center"/>
              <w:rPr>
                <w:highlight w:val="yellow"/>
              </w:rPr>
            </w:pPr>
            <w:r>
              <w:t>3 887,0</w:t>
            </w:r>
          </w:p>
        </w:tc>
      </w:tr>
      <w:tr w:rsidR="0013016D" w:rsidRPr="003B4DFC" w:rsidTr="000D39FA">
        <w:trPr>
          <w:trHeight w:val="20"/>
        </w:trPr>
        <w:tc>
          <w:tcPr>
            <w:tcW w:w="534" w:type="dxa"/>
            <w:vMerge/>
            <w:shd w:val="clear" w:color="auto" w:fill="auto"/>
          </w:tcPr>
          <w:p w:rsidR="0013016D" w:rsidRPr="003B4DFC" w:rsidRDefault="0013016D" w:rsidP="0013016D">
            <w:pPr>
              <w:ind w:left="-79" w:right="-79"/>
            </w:pPr>
          </w:p>
        </w:tc>
        <w:tc>
          <w:tcPr>
            <w:tcW w:w="2693" w:type="dxa"/>
            <w:vMerge/>
            <w:shd w:val="clear" w:color="auto" w:fill="auto"/>
            <w:hideMark/>
          </w:tcPr>
          <w:p w:rsidR="0013016D" w:rsidRPr="003B4DFC" w:rsidRDefault="0013016D" w:rsidP="0013016D">
            <w:pPr>
              <w:ind w:left="-79" w:right="-79"/>
            </w:pPr>
          </w:p>
        </w:tc>
        <w:tc>
          <w:tcPr>
            <w:tcW w:w="3005" w:type="dxa"/>
            <w:vMerge/>
            <w:shd w:val="clear" w:color="auto" w:fill="auto"/>
            <w:hideMark/>
          </w:tcPr>
          <w:p w:rsidR="0013016D" w:rsidRPr="003B4DFC" w:rsidRDefault="0013016D" w:rsidP="0013016D">
            <w:pPr>
              <w:ind w:left="-79" w:right="-79"/>
            </w:pPr>
          </w:p>
        </w:tc>
        <w:tc>
          <w:tcPr>
            <w:tcW w:w="3090" w:type="dxa"/>
            <w:shd w:val="clear" w:color="auto" w:fill="auto"/>
            <w:hideMark/>
          </w:tcPr>
          <w:p w:rsidR="0013016D" w:rsidRPr="003B4DFC" w:rsidRDefault="0013016D" w:rsidP="0013016D">
            <w:pPr>
              <w:ind w:left="-79" w:right="-79"/>
            </w:pPr>
            <w:r w:rsidRPr="003B4DFC">
              <w:t>в том числе:</w:t>
            </w:r>
          </w:p>
        </w:tc>
        <w:tc>
          <w:tcPr>
            <w:tcW w:w="1559" w:type="dxa"/>
            <w:shd w:val="clear" w:color="auto" w:fill="auto"/>
          </w:tcPr>
          <w:p w:rsidR="0013016D" w:rsidRPr="003B4DFC" w:rsidRDefault="0013016D" w:rsidP="00927BEC">
            <w:pPr>
              <w:ind w:left="-79" w:right="-79"/>
              <w:jc w:val="center"/>
              <w:rPr>
                <w:highlight w:val="yellow"/>
              </w:rPr>
            </w:pPr>
          </w:p>
        </w:tc>
        <w:tc>
          <w:tcPr>
            <w:tcW w:w="1418" w:type="dxa"/>
            <w:shd w:val="clear" w:color="auto" w:fill="auto"/>
          </w:tcPr>
          <w:p w:rsidR="0013016D" w:rsidRPr="003B4DFC" w:rsidRDefault="0013016D" w:rsidP="00927BEC">
            <w:pPr>
              <w:ind w:left="-79" w:right="-79"/>
              <w:jc w:val="center"/>
            </w:pPr>
          </w:p>
        </w:tc>
        <w:tc>
          <w:tcPr>
            <w:tcW w:w="1417" w:type="dxa"/>
            <w:shd w:val="clear" w:color="auto" w:fill="auto"/>
          </w:tcPr>
          <w:p w:rsidR="0013016D" w:rsidRPr="003B4DFC" w:rsidRDefault="0013016D" w:rsidP="00927BEC">
            <w:pPr>
              <w:jc w:val="center"/>
            </w:pPr>
            <w:r w:rsidRPr="003B4DFC">
              <w:rPr>
                <w:spacing w:val="-4"/>
              </w:rPr>
              <w:t>0,0</w:t>
            </w:r>
          </w:p>
        </w:tc>
        <w:tc>
          <w:tcPr>
            <w:tcW w:w="1701" w:type="dxa"/>
            <w:shd w:val="clear" w:color="auto" w:fill="auto"/>
          </w:tcPr>
          <w:p w:rsidR="0013016D" w:rsidRPr="003B4DFC" w:rsidRDefault="0013016D" w:rsidP="00927BEC">
            <w:pPr>
              <w:ind w:left="-79" w:right="-79"/>
              <w:jc w:val="center"/>
              <w:rPr>
                <w:highlight w:val="yellow"/>
              </w:rPr>
            </w:pPr>
          </w:p>
        </w:tc>
      </w:tr>
      <w:tr w:rsidR="00987048" w:rsidRPr="003B4DFC" w:rsidTr="000D39FA">
        <w:trPr>
          <w:trHeight w:val="20"/>
        </w:trPr>
        <w:tc>
          <w:tcPr>
            <w:tcW w:w="534" w:type="dxa"/>
            <w:vMerge/>
            <w:shd w:val="clear" w:color="auto" w:fill="auto"/>
          </w:tcPr>
          <w:p w:rsidR="00987048" w:rsidRPr="003B4DFC" w:rsidRDefault="00987048" w:rsidP="00987048">
            <w:pPr>
              <w:ind w:left="-79" w:right="-79"/>
            </w:pPr>
          </w:p>
        </w:tc>
        <w:tc>
          <w:tcPr>
            <w:tcW w:w="2693" w:type="dxa"/>
            <w:vMerge/>
            <w:shd w:val="clear" w:color="auto" w:fill="auto"/>
            <w:hideMark/>
          </w:tcPr>
          <w:p w:rsidR="00987048" w:rsidRPr="003B4DFC" w:rsidRDefault="00987048" w:rsidP="00987048">
            <w:pPr>
              <w:ind w:left="-79" w:right="-79"/>
            </w:pPr>
          </w:p>
        </w:tc>
        <w:tc>
          <w:tcPr>
            <w:tcW w:w="3005" w:type="dxa"/>
            <w:vMerge/>
            <w:shd w:val="clear" w:color="auto" w:fill="auto"/>
            <w:hideMark/>
          </w:tcPr>
          <w:p w:rsidR="00987048" w:rsidRPr="003B4DFC" w:rsidRDefault="00987048" w:rsidP="00987048">
            <w:pPr>
              <w:ind w:left="-79" w:right="-79"/>
            </w:pPr>
          </w:p>
        </w:tc>
        <w:tc>
          <w:tcPr>
            <w:tcW w:w="3090" w:type="dxa"/>
            <w:shd w:val="clear" w:color="auto" w:fill="auto"/>
            <w:hideMark/>
          </w:tcPr>
          <w:p w:rsidR="00987048" w:rsidRPr="003B4DFC" w:rsidRDefault="00987048" w:rsidP="00987048">
            <w:pPr>
              <w:ind w:left="-79" w:right="-79"/>
            </w:pPr>
            <w:r w:rsidRPr="003B4DFC">
              <w:t>федеральный бюджет</w:t>
            </w:r>
            <w:proofErr w:type="gramStart"/>
            <w:r w:rsidRPr="003B4DFC">
              <w:rPr>
                <w:vertAlign w:val="superscript"/>
              </w:rPr>
              <w:t>1</w:t>
            </w:r>
            <w:proofErr w:type="gramEnd"/>
          </w:p>
        </w:tc>
        <w:tc>
          <w:tcPr>
            <w:tcW w:w="1559" w:type="dxa"/>
            <w:shd w:val="clear" w:color="auto" w:fill="auto"/>
          </w:tcPr>
          <w:p w:rsidR="00987048" w:rsidRPr="003B4DFC" w:rsidRDefault="00927BEC" w:rsidP="00927BEC">
            <w:pPr>
              <w:jc w:val="center"/>
            </w:pPr>
            <w:r>
              <w:rPr>
                <w:spacing w:val="-4"/>
              </w:rPr>
              <w:t>0,0</w:t>
            </w:r>
          </w:p>
        </w:tc>
        <w:tc>
          <w:tcPr>
            <w:tcW w:w="1418" w:type="dxa"/>
            <w:shd w:val="clear" w:color="auto" w:fill="auto"/>
          </w:tcPr>
          <w:p w:rsidR="00987048" w:rsidRPr="003B4DFC" w:rsidRDefault="00987048" w:rsidP="00927BEC">
            <w:pPr>
              <w:jc w:val="center"/>
            </w:pPr>
            <w:r w:rsidRPr="003B4DFC">
              <w:rPr>
                <w:spacing w:val="-4"/>
              </w:rPr>
              <w:t>0,0</w:t>
            </w:r>
          </w:p>
        </w:tc>
        <w:tc>
          <w:tcPr>
            <w:tcW w:w="1417" w:type="dxa"/>
            <w:shd w:val="clear" w:color="auto" w:fill="auto"/>
          </w:tcPr>
          <w:p w:rsidR="00987048" w:rsidRPr="003B4DFC" w:rsidRDefault="00987048" w:rsidP="00927BEC">
            <w:pPr>
              <w:jc w:val="center"/>
            </w:pPr>
            <w:r w:rsidRPr="003B4DFC">
              <w:rPr>
                <w:spacing w:val="-4"/>
              </w:rPr>
              <w:t>0,0</w:t>
            </w:r>
          </w:p>
        </w:tc>
        <w:tc>
          <w:tcPr>
            <w:tcW w:w="1701" w:type="dxa"/>
            <w:shd w:val="clear" w:color="auto" w:fill="auto"/>
          </w:tcPr>
          <w:p w:rsidR="00987048" w:rsidRPr="003B4DFC" w:rsidRDefault="00927BEC" w:rsidP="00927BEC">
            <w:pPr>
              <w:jc w:val="center"/>
            </w:pPr>
            <w:r>
              <w:rPr>
                <w:spacing w:val="-4"/>
              </w:rPr>
              <w:t>0,0</w:t>
            </w:r>
          </w:p>
        </w:tc>
      </w:tr>
      <w:tr w:rsidR="00927BEC" w:rsidRPr="003B4DFC" w:rsidTr="000D39FA">
        <w:trPr>
          <w:trHeight w:val="20"/>
        </w:trPr>
        <w:tc>
          <w:tcPr>
            <w:tcW w:w="534" w:type="dxa"/>
            <w:vMerge/>
            <w:shd w:val="clear" w:color="auto" w:fill="auto"/>
          </w:tcPr>
          <w:p w:rsidR="00927BEC" w:rsidRPr="003B4DFC" w:rsidRDefault="00927BEC" w:rsidP="00927BEC">
            <w:pPr>
              <w:ind w:left="-79" w:right="-79"/>
            </w:pPr>
          </w:p>
        </w:tc>
        <w:tc>
          <w:tcPr>
            <w:tcW w:w="2693" w:type="dxa"/>
            <w:vMerge/>
            <w:shd w:val="clear" w:color="auto" w:fill="auto"/>
            <w:hideMark/>
          </w:tcPr>
          <w:p w:rsidR="00927BEC" w:rsidRPr="003B4DFC" w:rsidRDefault="00927BEC" w:rsidP="00927BEC">
            <w:pPr>
              <w:ind w:left="-79" w:right="-79"/>
            </w:pPr>
          </w:p>
        </w:tc>
        <w:tc>
          <w:tcPr>
            <w:tcW w:w="3005" w:type="dxa"/>
            <w:vMerge/>
            <w:shd w:val="clear" w:color="auto" w:fill="auto"/>
            <w:hideMark/>
          </w:tcPr>
          <w:p w:rsidR="00927BEC" w:rsidRPr="003B4DFC" w:rsidRDefault="00927BEC" w:rsidP="00927BEC">
            <w:pPr>
              <w:ind w:left="-79" w:right="-79"/>
            </w:pPr>
          </w:p>
        </w:tc>
        <w:tc>
          <w:tcPr>
            <w:tcW w:w="3090" w:type="dxa"/>
            <w:shd w:val="clear" w:color="auto" w:fill="auto"/>
            <w:hideMark/>
          </w:tcPr>
          <w:p w:rsidR="00927BEC" w:rsidRPr="003B4DFC" w:rsidRDefault="00927BEC" w:rsidP="00927BEC">
            <w:pPr>
              <w:ind w:left="-79" w:right="-79"/>
            </w:pPr>
            <w:r w:rsidRPr="003B4DFC">
              <w:t>краевой бюджет</w:t>
            </w:r>
          </w:p>
        </w:tc>
        <w:tc>
          <w:tcPr>
            <w:tcW w:w="1559" w:type="dxa"/>
            <w:shd w:val="clear" w:color="auto" w:fill="auto"/>
          </w:tcPr>
          <w:p w:rsidR="00927BEC" w:rsidRDefault="00927BEC" w:rsidP="00927BEC">
            <w:pPr>
              <w:jc w:val="center"/>
            </w:pPr>
            <w:r w:rsidRPr="000743A0">
              <w:rPr>
                <w:spacing w:val="-4"/>
              </w:rPr>
              <w:t>0,0</w:t>
            </w:r>
          </w:p>
        </w:tc>
        <w:tc>
          <w:tcPr>
            <w:tcW w:w="1418" w:type="dxa"/>
            <w:shd w:val="clear" w:color="auto" w:fill="auto"/>
          </w:tcPr>
          <w:p w:rsidR="00927BEC" w:rsidRDefault="00927BEC" w:rsidP="00927BEC">
            <w:pPr>
              <w:jc w:val="center"/>
            </w:pPr>
            <w:r w:rsidRPr="000743A0">
              <w:rPr>
                <w:spacing w:val="-4"/>
              </w:rPr>
              <w:t>0,0</w:t>
            </w:r>
          </w:p>
        </w:tc>
        <w:tc>
          <w:tcPr>
            <w:tcW w:w="1417" w:type="dxa"/>
            <w:shd w:val="clear" w:color="auto" w:fill="auto"/>
          </w:tcPr>
          <w:p w:rsidR="00927BEC" w:rsidRDefault="00927BEC" w:rsidP="00927BEC">
            <w:pPr>
              <w:jc w:val="center"/>
            </w:pPr>
            <w:r w:rsidRPr="000743A0">
              <w:rPr>
                <w:spacing w:val="-4"/>
              </w:rPr>
              <w:t>0,0</w:t>
            </w:r>
          </w:p>
        </w:tc>
        <w:tc>
          <w:tcPr>
            <w:tcW w:w="1701" w:type="dxa"/>
            <w:shd w:val="clear" w:color="auto" w:fill="auto"/>
          </w:tcPr>
          <w:p w:rsidR="00927BEC" w:rsidRDefault="00927BEC" w:rsidP="00927BEC">
            <w:pPr>
              <w:jc w:val="center"/>
            </w:pPr>
            <w:r w:rsidRPr="000743A0">
              <w:rPr>
                <w:spacing w:val="-4"/>
              </w:rPr>
              <w:t>0,0</w:t>
            </w:r>
          </w:p>
        </w:tc>
      </w:tr>
      <w:tr w:rsidR="00927BEC" w:rsidRPr="003B4DFC" w:rsidTr="000D39FA">
        <w:trPr>
          <w:trHeight w:val="20"/>
        </w:trPr>
        <w:tc>
          <w:tcPr>
            <w:tcW w:w="534" w:type="dxa"/>
            <w:vMerge/>
            <w:shd w:val="clear" w:color="auto" w:fill="auto"/>
          </w:tcPr>
          <w:p w:rsidR="00927BEC" w:rsidRPr="003B4DFC" w:rsidRDefault="00927BEC" w:rsidP="00927BEC">
            <w:pPr>
              <w:ind w:left="-79" w:right="-79"/>
            </w:pPr>
          </w:p>
        </w:tc>
        <w:tc>
          <w:tcPr>
            <w:tcW w:w="2693" w:type="dxa"/>
            <w:vMerge/>
            <w:shd w:val="clear" w:color="auto" w:fill="auto"/>
            <w:hideMark/>
          </w:tcPr>
          <w:p w:rsidR="00927BEC" w:rsidRPr="003B4DFC" w:rsidRDefault="00927BEC" w:rsidP="00927BEC">
            <w:pPr>
              <w:ind w:left="-79" w:right="-79"/>
            </w:pPr>
          </w:p>
        </w:tc>
        <w:tc>
          <w:tcPr>
            <w:tcW w:w="3005" w:type="dxa"/>
            <w:vMerge/>
            <w:shd w:val="clear" w:color="auto" w:fill="auto"/>
            <w:hideMark/>
          </w:tcPr>
          <w:p w:rsidR="00927BEC" w:rsidRPr="003B4DFC" w:rsidRDefault="00927BEC" w:rsidP="00927BEC">
            <w:pPr>
              <w:ind w:left="-79" w:right="-79"/>
            </w:pPr>
          </w:p>
        </w:tc>
        <w:tc>
          <w:tcPr>
            <w:tcW w:w="3090" w:type="dxa"/>
            <w:shd w:val="clear" w:color="auto" w:fill="auto"/>
            <w:hideMark/>
          </w:tcPr>
          <w:p w:rsidR="00927BEC" w:rsidRPr="003B4DFC" w:rsidRDefault="00927BEC" w:rsidP="00927BEC">
            <w:pPr>
              <w:ind w:left="-79" w:right="-79"/>
            </w:pPr>
            <w:r w:rsidRPr="003B4DFC">
              <w:t>местный бюджет</w:t>
            </w:r>
          </w:p>
        </w:tc>
        <w:tc>
          <w:tcPr>
            <w:tcW w:w="1559" w:type="dxa"/>
            <w:shd w:val="clear" w:color="auto" w:fill="auto"/>
          </w:tcPr>
          <w:p w:rsidR="00927BEC" w:rsidRPr="003B4DFC" w:rsidRDefault="00927BEC" w:rsidP="00927BEC">
            <w:pPr>
              <w:jc w:val="center"/>
            </w:pPr>
            <w:r>
              <w:rPr>
                <w:spacing w:val="-4"/>
              </w:rPr>
              <w:t>887,0</w:t>
            </w:r>
          </w:p>
        </w:tc>
        <w:tc>
          <w:tcPr>
            <w:tcW w:w="1418" w:type="dxa"/>
            <w:shd w:val="clear" w:color="auto" w:fill="auto"/>
          </w:tcPr>
          <w:p w:rsidR="00927BEC" w:rsidRPr="003B4DFC" w:rsidRDefault="00927BEC" w:rsidP="00927BEC">
            <w:pPr>
              <w:jc w:val="center"/>
            </w:pPr>
            <w:r>
              <w:rPr>
                <w:spacing w:val="-4"/>
              </w:rPr>
              <w:t>1 500,0</w:t>
            </w:r>
          </w:p>
        </w:tc>
        <w:tc>
          <w:tcPr>
            <w:tcW w:w="1417" w:type="dxa"/>
            <w:shd w:val="clear" w:color="auto" w:fill="auto"/>
          </w:tcPr>
          <w:p w:rsidR="00927BEC" w:rsidRPr="003B4DFC" w:rsidRDefault="00927BEC" w:rsidP="00927BEC">
            <w:pPr>
              <w:jc w:val="center"/>
            </w:pPr>
            <w:r>
              <w:rPr>
                <w:spacing w:val="-4"/>
              </w:rPr>
              <w:t>1 500,0</w:t>
            </w:r>
          </w:p>
        </w:tc>
        <w:tc>
          <w:tcPr>
            <w:tcW w:w="1701" w:type="dxa"/>
            <w:shd w:val="clear" w:color="auto" w:fill="auto"/>
          </w:tcPr>
          <w:p w:rsidR="00927BEC" w:rsidRPr="003B4DFC" w:rsidRDefault="00927BEC" w:rsidP="00927BEC">
            <w:pPr>
              <w:ind w:left="-79" w:right="-79"/>
              <w:jc w:val="center"/>
              <w:rPr>
                <w:highlight w:val="yellow"/>
              </w:rPr>
            </w:pPr>
            <w:r>
              <w:t>3 887,0</w:t>
            </w:r>
          </w:p>
        </w:tc>
      </w:tr>
      <w:tr w:rsidR="00987048" w:rsidRPr="003B4DFC" w:rsidTr="000D39FA">
        <w:trPr>
          <w:trHeight w:val="20"/>
        </w:trPr>
        <w:tc>
          <w:tcPr>
            <w:tcW w:w="534" w:type="dxa"/>
            <w:vMerge/>
            <w:shd w:val="clear" w:color="auto" w:fill="auto"/>
          </w:tcPr>
          <w:p w:rsidR="00987048" w:rsidRPr="003B4DFC" w:rsidRDefault="00987048" w:rsidP="00987048">
            <w:pPr>
              <w:ind w:left="-79" w:right="-79"/>
            </w:pPr>
          </w:p>
        </w:tc>
        <w:tc>
          <w:tcPr>
            <w:tcW w:w="2693" w:type="dxa"/>
            <w:vMerge/>
            <w:shd w:val="clear" w:color="auto" w:fill="auto"/>
            <w:hideMark/>
          </w:tcPr>
          <w:p w:rsidR="00987048" w:rsidRPr="003B4DFC" w:rsidRDefault="00987048" w:rsidP="00987048">
            <w:pPr>
              <w:ind w:left="-79" w:right="-79"/>
            </w:pPr>
          </w:p>
        </w:tc>
        <w:tc>
          <w:tcPr>
            <w:tcW w:w="3005" w:type="dxa"/>
            <w:vMerge/>
            <w:shd w:val="clear" w:color="auto" w:fill="auto"/>
            <w:hideMark/>
          </w:tcPr>
          <w:p w:rsidR="00987048" w:rsidRPr="003B4DFC" w:rsidRDefault="00987048" w:rsidP="00987048">
            <w:pPr>
              <w:ind w:left="-79" w:right="-79"/>
            </w:pPr>
          </w:p>
        </w:tc>
        <w:tc>
          <w:tcPr>
            <w:tcW w:w="3090" w:type="dxa"/>
            <w:shd w:val="clear" w:color="auto" w:fill="auto"/>
            <w:hideMark/>
          </w:tcPr>
          <w:p w:rsidR="00987048" w:rsidRPr="003B4DFC" w:rsidRDefault="00987048" w:rsidP="00987048">
            <w:pPr>
              <w:ind w:left="-79" w:right="-79"/>
            </w:pPr>
            <w:r w:rsidRPr="003B4DFC">
              <w:t>внебюджетные источники</w:t>
            </w:r>
          </w:p>
        </w:tc>
        <w:tc>
          <w:tcPr>
            <w:tcW w:w="1559" w:type="dxa"/>
            <w:shd w:val="clear" w:color="auto" w:fill="auto"/>
          </w:tcPr>
          <w:p w:rsidR="00987048" w:rsidRPr="003B4DFC" w:rsidRDefault="00987048" w:rsidP="00927BEC">
            <w:pPr>
              <w:jc w:val="center"/>
            </w:pPr>
            <w:r w:rsidRPr="003B4DFC">
              <w:rPr>
                <w:spacing w:val="-4"/>
              </w:rPr>
              <w:t>0,0</w:t>
            </w:r>
          </w:p>
        </w:tc>
        <w:tc>
          <w:tcPr>
            <w:tcW w:w="1418" w:type="dxa"/>
            <w:shd w:val="clear" w:color="auto" w:fill="auto"/>
          </w:tcPr>
          <w:p w:rsidR="00987048" w:rsidRPr="003B4DFC" w:rsidRDefault="00987048" w:rsidP="00927BEC">
            <w:pPr>
              <w:jc w:val="center"/>
            </w:pPr>
            <w:r w:rsidRPr="003B4DFC">
              <w:rPr>
                <w:spacing w:val="-4"/>
              </w:rPr>
              <w:t>0,0</w:t>
            </w:r>
          </w:p>
        </w:tc>
        <w:tc>
          <w:tcPr>
            <w:tcW w:w="1417" w:type="dxa"/>
            <w:shd w:val="clear" w:color="auto" w:fill="auto"/>
          </w:tcPr>
          <w:p w:rsidR="00987048" w:rsidRPr="003B4DFC" w:rsidRDefault="00987048" w:rsidP="00927BEC">
            <w:pPr>
              <w:jc w:val="center"/>
            </w:pPr>
            <w:r w:rsidRPr="003B4DFC">
              <w:rPr>
                <w:spacing w:val="-4"/>
              </w:rPr>
              <w:t>0,0</w:t>
            </w:r>
          </w:p>
        </w:tc>
        <w:tc>
          <w:tcPr>
            <w:tcW w:w="1701" w:type="dxa"/>
            <w:shd w:val="clear" w:color="auto" w:fill="auto"/>
          </w:tcPr>
          <w:p w:rsidR="00987048" w:rsidRPr="003B4DFC" w:rsidRDefault="00987048" w:rsidP="00927BEC">
            <w:pPr>
              <w:jc w:val="center"/>
            </w:pPr>
            <w:r w:rsidRPr="003B4DFC">
              <w:rPr>
                <w:spacing w:val="-4"/>
              </w:rPr>
              <w:t>0,0</w:t>
            </w:r>
          </w:p>
        </w:tc>
      </w:tr>
    </w:tbl>
    <w:p w:rsidR="004E3E64" w:rsidRPr="007E2C0D" w:rsidRDefault="004E3E64" w:rsidP="004E3E64">
      <w:pPr>
        <w:jc w:val="center"/>
        <w:rPr>
          <w:rFonts w:eastAsia="Calibri"/>
          <w:sz w:val="28"/>
          <w:szCs w:val="28"/>
          <w:lang w:eastAsia="en-US"/>
        </w:rPr>
      </w:pPr>
    </w:p>
    <w:p w:rsidR="00BF70A3" w:rsidRPr="00BB6163" w:rsidRDefault="00BF70A3" w:rsidP="00BF70A3">
      <w:pPr>
        <w:ind w:left="-79" w:right="-79"/>
        <w:jc w:val="center"/>
        <w:rPr>
          <w:sz w:val="22"/>
          <w:szCs w:val="22"/>
        </w:rPr>
        <w:sectPr w:rsidR="00BF70A3" w:rsidRPr="00BB6163" w:rsidSect="000D39FA">
          <w:footnotePr>
            <w:numRestart w:val="eachSect"/>
          </w:footnotePr>
          <w:type w:val="nextColumn"/>
          <w:pgSz w:w="16838" w:h="11905" w:orient="landscape"/>
          <w:pgMar w:top="851" w:right="851" w:bottom="1134" w:left="1701" w:header="720" w:footer="0" w:gutter="0"/>
          <w:pgNumType w:start="1"/>
          <w:cols w:space="720"/>
          <w:noEndnote/>
          <w:titlePg/>
          <w:docGrid w:linePitch="299"/>
        </w:sectPr>
      </w:pPr>
    </w:p>
    <w:p w:rsidR="00A54B3A" w:rsidRPr="00435C4C" w:rsidRDefault="00A54B3A" w:rsidP="00CA3D2D">
      <w:pPr>
        <w:pStyle w:val="ConsPlusNormal"/>
        <w:widowControl/>
        <w:ind w:left="8789" w:hanging="1559"/>
        <w:rPr>
          <w:rFonts w:ascii="Times New Roman" w:hAnsi="Times New Roman" w:cs="Times New Roman"/>
          <w:sz w:val="28"/>
          <w:szCs w:val="28"/>
        </w:rPr>
      </w:pPr>
      <w:r w:rsidRPr="00435C4C">
        <w:rPr>
          <w:rFonts w:ascii="Times New Roman" w:hAnsi="Times New Roman" w:cs="Times New Roman"/>
          <w:sz w:val="28"/>
          <w:szCs w:val="28"/>
        </w:rPr>
        <w:lastRenderedPageBreak/>
        <w:t>Приложение № 4</w:t>
      </w:r>
    </w:p>
    <w:p w:rsidR="00A54B3A" w:rsidRPr="00435C4C" w:rsidRDefault="00A54B3A" w:rsidP="00CA3D2D">
      <w:pPr>
        <w:pStyle w:val="ConsPlusNormal"/>
        <w:widowControl/>
        <w:ind w:left="8789" w:hanging="1559"/>
        <w:rPr>
          <w:rFonts w:ascii="Times New Roman" w:hAnsi="Times New Roman" w:cs="Times New Roman"/>
          <w:sz w:val="28"/>
          <w:szCs w:val="28"/>
        </w:rPr>
      </w:pPr>
      <w:r w:rsidRPr="00435C4C">
        <w:rPr>
          <w:rFonts w:ascii="Times New Roman" w:hAnsi="Times New Roman" w:cs="Times New Roman"/>
          <w:sz w:val="28"/>
          <w:szCs w:val="28"/>
        </w:rPr>
        <w:t>к Программе</w:t>
      </w:r>
    </w:p>
    <w:p w:rsidR="00194842" w:rsidRPr="00435C4C" w:rsidRDefault="00194842" w:rsidP="00435C4C">
      <w:pPr>
        <w:pStyle w:val="ConsPlusNormal"/>
        <w:widowControl/>
        <w:jc w:val="right"/>
        <w:rPr>
          <w:rFonts w:ascii="Times New Roman" w:hAnsi="Times New Roman" w:cs="Times New Roman"/>
          <w:sz w:val="28"/>
          <w:szCs w:val="28"/>
        </w:rPr>
      </w:pPr>
    </w:p>
    <w:p w:rsidR="00194842" w:rsidRPr="00435C4C" w:rsidRDefault="00194842" w:rsidP="00435C4C">
      <w:pPr>
        <w:widowControl w:val="0"/>
        <w:numPr>
          <w:ilvl w:val="0"/>
          <w:numId w:val="2"/>
        </w:numPr>
        <w:jc w:val="center"/>
        <w:rPr>
          <w:b/>
          <w:sz w:val="28"/>
          <w:szCs w:val="28"/>
        </w:rPr>
      </w:pPr>
      <w:r w:rsidRPr="00435C4C">
        <w:rPr>
          <w:b/>
          <w:sz w:val="28"/>
          <w:szCs w:val="28"/>
        </w:rPr>
        <w:t xml:space="preserve">Паспорт </w:t>
      </w:r>
      <w:r w:rsidR="007144D6" w:rsidRPr="00435C4C">
        <w:rPr>
          <w:b/>
          <w:sz w:val="28"/>
          <w:szCs w:val="28"/>
        </w:rPr>
        <w:t>П</w:t>
      </w:r>
      <w:r w:rsidRPr="00435C4C">
        <w:rPr>
          <w:b/>
          <w:sz w:val="28"/>
          <w:szCs w:val="28"/>
        </w:rPr>
        <w:t>одпрограммы</w:t>
      </w:r>
      <w:r w:rsidR="00CB7FAA" w:rsidRPr="00435C4C">
        <w:rPr>
          <w:b/>
          <w:sz w:val="28"/>
          <w:szCs w:val="28"/>
        </w:rPr>
        <w:t xml:space="preserve"> </w:t>
      </w:r>
      <w:r w:rsidR="00A90A4F" w:rsidRPr="00435C4C">
        <w:rPr>
          <w:b/>
          <w:sz w:val="28"/>
          <w:szCs w:val="28"/>
        </w:rPr>
        <w:t xml:space="preserve">№ </w:t>
      </w:r>
      <w:r w:rsidR="00CB7FAA" w:rsidRPr="00435C4C">
        <w:rPr>
          <w:b/>
          <w:sz w:val="28"/>
          <w:szCs w:val="28"/>
        </w:rPr>
        <w:t>1</w:t>
      </w:r>
    </w:p>
    <w:p w:rsidR="00194842" w:rsidRPr="00435C4C" w:rsidRDefault="00194842" w:rsidP="00435C4C">
      <w:pPr>
        <w:widowControl w:val="0"/>
        <w:ind w:left="720"/>
        <w:rPr>
          <w:sz w:val="28"/>
          <w:szCs w:val="28"/>
        </w:rPr>
      </w:pPr>
    </w:p>
    <w:tbl>
      <w:tblPr>
        <w:tblW w:w="9134" w:type="dxa"/>
        <w:tblInd w:w="217" w:type="dxa"/>
        <w:tblLayout w:type="fixed"/>
        <w:tblCellMar>
          <w:left w:w="75" w:type="dxa"/>
          <w:right w:w="75" w:type="dxa"/>
        </w:tblCellMar>
        <w:tblLook w:val="0000" w:firstRow="0" w:lastRow="0" w:firstColumn="0" w:lastColumn="0" w:noHBand="0" w:noVBand="0"/>
      </w:tblPr>
      <w:tblGrid>
        <w:gridCol w:w="2639"/>
        <w:gridCol w:w="6495"/>
      </w:tblGrid>
      <w:tr w:rsidR="00194842" w:rsidRPr="00435C4C" w:rsidTr="00CA3D2D">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05596A" w:rsidP="00784205">
            <w:pPr>
              <w:pStyle w:val="ConsPlusCell"/>
              <w:spacing w:line="240" w:lineRule="auto"/>
              <w:ind w:firstLine="67"/>
              <w:rPr>
                <w:rFonts w:ascii="Times New Roman" w:hAnsi="Times New Roman" w:cs="Times New Roman"/>
                <w:sz w:val="28"/>
                <w:szCs w:val="28"/>
              </w:rPr>
            </w:pPr>
            <w:r w:rsidRPr="00435C4C">
              <w:rPr>
                <w:rFonts w:ascii="Times New Roman" w:hAnsi="Times New Roman" w:cs="Times New Roman"/>
                <w:sz w:val="28"/>
                <w:szCs w:val="28"/>
              </w:rPr>
              <w:t>Наименование П</w:t>
            </w:r>
            <w:r w:rsidR="00194842" w:rsidRPr="00435C4C">
              <w:rPr>
                <w:rFonts w:ascii="Times New Roman" w:hAnsi="Times New Roman" w:cs="Times New Roman"/>
                <w:sz w:val="28"/>
                <w:szCs w:val="28"/>
              </w:rPr>
              <w:t xml:space="preserve">одпрограммы </w:t>
            </w:r>
            <w:r w:rsidRPr="00435C4C">
              <w:rPr>
                <w:rFonts w:ascii="Times New Roman" w:hAnsi="Times New Roman" w:cs="Times New Roman"/>
                <w:sz w:val="28"/>
                <w:szCs w:val="28"/>
              </w:rPr>
              <w:t>№1</w:t>
            </w: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rPr>
                <w:sz w:val="28"/>
                <w:szCs w:val="28"/>
              </w:rPr>
            </w:pPr>
            <w:r w:rsidRPr="00435C4C">
              <w:rPr>
                <w:sz w:val="28"/>
                <w:szCs w:val="28"/>
              </w:rPr>
              <w:t>«Создание благоприятной среды для включения молод</w:t>
            </w:r>
            <w:r w:rsidR="00FD3643" w:rsidRPr="00435C4C">
              <w:rPr>
                <w:sz w:val="28"/>
                <w:szCs w:val="28"/>
              </w:rPr>
              <w:t>ё</w:t>
            </w:r>
            <w:r w:rsidRPr="00435C4C">
              <w:rPr>
                <w:sz w:val="28"/>
                <w:szCs w:val="28"/>
              </w:rPr>
              <w:t>жи в различные формы социально - активной деятельности»</w:t>
            </w:r>
            <w:r w:rsidR="00A90A4F" w:rsidRPr="00435C4C">
              <w:rPr>
                <w:sz w:val="28"/>
                <w:szCs w:val="28"/>
              </w:rPr>
              <w:t xml:space="preserve"> (далее – Подпрограмма № 1, Подпрограмма)</w:t>
            </w:r>
            <w:r w:rsidRPr="00435C4C">
              <w:rPr>
                <w:sz w:val="28"/>
                <w:szCs w:val="28"/>
              </w:rPr>
              <w:t xml:space="preserve"> </w:t>
            </w:r>
          </w:p>
        </w:tc>
      </w:tr>
      <w:tr w:rsidR="00194842" w:rsidRPr="00435C4C" w:rsidTr="00CA3D2D">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Наименование муниципальной  программы</w:t>
            </w:r>
            <w:r w:rsidR="00585C6D" w:rsidRPr="00435C4C">
              <w:rPr>
                <w:rFonts w:ascii="Times New Roman" w:hAnsi="Times New Roman" w:cs="Times New Roman"/>
                <w:sz w:val="28"/>
                <w:szCs w:val="28"/>
              </w:rPr>
              <w:t xml:space="preserve"> Ужурского района</w:t>
            </w: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Title"/>
              <w:spacing w:line="240" w:lineRule="auto"/>
              <w:ind w:left="55"/>
              <w:jc w:val="both"/>
              <w:rPr>
                <w:rFonts w:ascii="Times New Roman" w:hAnsi="Times New Roman" w:cs="Times New Roman"/>
                <w:sz w:val="28"/>
                <w:szCs w:val="28"/>
              </w:rPr>
            </w:pPr>
            <w:r w:rsidRPr="00435C4C">
              <w:rPr>
                <w:rFonts w:ascii="Times New Roman" w:hAnsi="Times New Roman" w:cs="Times New Roman"/>
                <w:b w:val="0"/>
                <w:sz w:val="28"/>
                <w:szCs w:val="28"/>
              </w:rPr>
              <w:t>«Молод</w:t>
            </w:r>
            <w:r w:rsidR="00FD3643" w:rsidRPr="00435C4C">
              <w:rPr>
                <w:rFonts w:ascii="Times New Roman" w:hAnsi="Times New Roman" w:cs="Times New Roman"/>
                <w:b w:val="0"/>
                <w:sz w:val="28"/>
                <w:szCs w:val="28"/>
              </w:rPr>
              <w:t>ё</w:t>
            </w:r>
            <w:r w:rsidRPr="00435C4C">
              <w:rPr>
                <w:rFonts w:ascii="Times New Roman" w:hAnsi="Times New Roman" w:cs="Times New Roman"/>
                <w:b w:val="0"/>
                <w:sz w:val="28"/>
                <w:szCs w:val="28"/>
              </w:rPr>
              <w:t>жь Ужурского района</w:t>
            </w:r>
            <w:r w:rsidR="006C7A48" w:rsidRPr="00435C4C">
              <w:rPr>
                <w:rFonts w:ascii="Times New Roman" w:hAnsi="Times New Roman" w:cs="Times New Roman"/>
                <w:b w:val="0"/>
                <w:sz w:val="28"/>
                <w:szCs w:val="28"/>
              </w:rPr>
              <w:t xml:space="preserve"> в XXI веке» </w:t>
            </w:r>
            <w:r w:rsidR="006C7A48" w:rsidRPr="00435C4C">
              <w:rPr>
                <w:rFonts w:ascii="Times New Roman" w:hAnsi="Times New Roman" w:cs="Times New Roman"/>
                <w:b w:val="0"/>
                <w:sz w:val="28"/>
                <w:szCs w:val="28"/>
              </w:rPr>
              <w:br/>
            </w:r>
          </w:p>
        </w:tc>
      </w:tr>
      <w:tr w:rsidR="00194842" w:rsidRPr="00435C4C" w:rsidTr="00CA3D2D">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Исполнитель Подпрограммы</w:t>
            </w:r>
            <w:r w:rsidR="007144D6" w:rsidRPr="00435C4C">
              <w:rPr>
                <w:rFonts w:ascii="Times New Roman" w:hAnsi="Times New Roman" w:cs="Times New Roman"/>
                <w:sz w:val="28"/>
                <w:szCs w:val="28"/>
              </w:rPr>
              <w:t xml:space="preserve">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2E1141"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М</w:t>
            </w:r>
            <w:r w:rsidR="00FD3643" w:rsidRPr="00435C4C">
              <w:rPr>
                <w:rFonts w:ascii="Times New Roman" w:hAnsi="Times New Roman" w:cs="Times New Roman"/>
                <w:sz w:val="28"/>
                <w:szCs w:val="28"/>
              </w:rPr>
              <w:t>униципальное казённое учреждение</w:t>
            </w:r>
            <w:r w:rsidRPr="00435C4C">
              <w:rPr>
                <w:rFonts w:ascii="Times New Roman" w:hAnsi="Times New Roman" w:cs="Times New Roman"/>
                <w:sz w:val="28"/>
                <w:szCs w:val="28"/>
              </w:rPr>
              <w:t xml:space="preserve"> «Управление</w:t>
            </w:r>
            <w:r w:rsidR="00194842" w:rsidRPr="00435C4C">
              <w:rPr>
                <w:rFonts w:ascii="Times New Roman" w:hAnsi="Times New Roman" w:cs="Times New Roman"/>
                <w:sz w:val="28"/>
                <w:szCs w:val="28"/>
              </w:rPr>
              <w:t xml:space="preserve"> культуры, спорта и м</w:t>
            </w:r>
            <w:r w:rsidRPr="00435C4C">
              <w:rPr>
                <w:rFonts w:ascii="Times New Roman" w:hAnsi="Times New Roman" w:cs="Times New Roman"/>
                <w:sz w:val="28"/>
                <w:szCs w:val="28"/>
              </w:rPr>
              <w:t>олод</w:t>
            </w:r>
            <w:r w:rsidR="00A90A4F" w:rsidRPr="00435C4C">
              <w:rPr>
                <w:rFonts w:ascii="Times New Roman" w:hAnsi="Times New Roman" w:cs="Times New Roman"/>
                <w:sz w:val="28"/>
                <w:szCs w:val="28"/>
              </w:rPr>
              <w:t>ё</w:t>
            </w:r>
            <w:r w:rsidRPr="00435C4C">
              <w:rPr>
                <w:rFonts w:ascii="Times New Roman" w:hAnsi="Times New Roman" w:cs="Times New Roman"/>
                <w:sz w:val="28"/>
                <w:szCs w:val="28"/>
              </w:rPr>
              <w:t xml:space="preserve">жной политики </w:t>
            </w:r>
            <w:r w:rsidR="00194842" w:rsidRPr="00435C4C">
              <w:rPr>
                <w:rFonts w:ascii="Times New Roman" w:hAnsi="Times New Roman" w:cs="Times New Roman"/>
                <w:sz w:val="28"/>
                <w:szCs w:val="28"/>
              </w:rPr>
              <w:t xml:space="preserve"> Ужурского  района</w:t>
            </w:r>
            <w:r w:rsidRPr="00435C4C">
              <w:rPr>
                <w:rFonts w:ascii="Times New Roman" w:hAnsi="Times New Roman" w:cs="Times New Roman"/>
                <w:sz w:val="28"/>
                <w:szCs w:val="28"/>
              </w:rPr>
              <w:t>»</w:t>
            </w:r>
            <w:r w:rsidR="00194842" w:rsidRPr="00435C4C">
              <w:rPr>
                <w:rFonts w:ascii="Times New Roman" w:hAnsi="Times New Roman" w:cs="Times New Roman"/>
                <w:sz w:val="28"/>
                <w:szCs w:val="28"/>
              </w:rPr>
              <w:t xml:space="preserve"> </w:t>
            </w:r>
            <w:r w:rsidR="00FD3643" w:rsidRPr="00435C4C">
              <w:rPr>
                <w:rFonts w:ascii="Times New Roman" w:hAnsi="Times New Roman" w:cs="Times New Roman"/>
                <w:sz w:val="28"/>
                <w:szCs w:val="28"/>
              </w:rPr>
              <w:t>(далее МКУ «УКС и МП</w:t>
            </w:r>
            <w:r w:rsidR="00162585" w:rsidRPr="00435C4C">
              <w:rPr>
                <w:rFonts w:ascii="Times New Roman" w:hAnsi="Times New Roman" w:cs="Times New Roman"/>
                <w:sz w:val="28"/>
                <w:szCs w:val="28"/>
              </w:rPr>
              <w:t>»</w:t>
            </w:r>
            <w:r w:rsidR="00FD3643" w:rsidRPr="00435C4C">
              <w:rPr>
                <w:rFonts w:ascii="Times New Roman" w:hAnsi="Times New Roman" w:cs="Times New Roman"/>
                <w:sz w:val="28"/>
                <w:szCs w:val="28"/>
              </w:rPr>
              <w:t>)</w:t>
            </w:r>
          </w:p>
        </w:tc>
      </w:tr>
      <w:tr w:rsidR="00194842" w:rsidRPr="00435C4C" w:rsidTr="00CA3D2D">
        <w:trPr>
          <w:trHeight w:val="800"/>
        </w:trPr>
        <w:tc>
          <w:tcPr>
            <w:tcW w:w="2639"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eastAsia="Calibri" w:hAnsi="Times New Roman" w:cs="Times New Roman"/>
                <w:spacing w:val="-2"/>
                <w:sz w:val="28"/>
                <w:szCs w:val="28"/>
              </w:rPr>
            </w:pPr>
            <w:r w:rsidRPr="00435C4C">
              <w:rPr>
                <w:rFonts w:ascii="Times New Roman" w:hAnsi="Times New Roman" w:cs="Times New Roman"/>
                <w:sz w:val="28"/>
                <w:szCs w:val="28"/>
              </w:rPr>
              <w:t>Исполнители мероприятий Подпрограммы</w:t>
            </w:r>
            <w:r w:rsidR="007144D6" w:rsidRPr="00435C4C">
              <w:rPr>
                <w:rFonts w:ascii="Times New Roman" w:hAnsi="Times New Roman" w:cs="Times New Roman"/>
                <w:sz w:val="28"/>
                <w:szCs w:val="28"/>
              </w:rPr>
              <w:t xml:space="preserve">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6495" w:type="dxa"/>
            <w:tcBorders>
              <w:left w:val="single" w:sz="4" w:space="0" w:color="000000"/>
              <w:bottom w:val="single" w:sz="4" w:space="0" w:color="000000"/>
              <w:right w:val="single" w:sz="4" w:space="0" w:color="000000"/>
            </w:tcBorders>
            <w:shd w:val="clear" w:color="auto" w:fill="auto"/>
          </w:tcPr>
          <w:p w:rsidR="00194842" w:rsidRPr="00435C4C" w:rsidRDefault="002E1141"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М</w:t>
            </w:r>
            <w:r w:rsidR="00765A16" w:rsidRPr="00435C4C">
              <w:rPr>
                <w:rFonts w:ascii="Times New Roman" w:hAnsi="Times New Roman" w:cs="Times New Roman"/>
                <w:sz w:val="28"/>
                <w:szCs w:val="28"/>
              </w:rPr>
              <w:t>КУ</w:t>
            </w:r>
            <w:r w:rsidRPr="00435C4C">
              <w:rPr>
                <w:rFonts w:ascii="Times New Roman" w:hAnsi="Times New Roman" w:cs="Times New Roman"/>
                <w:sz w:val="28"/>
                <w:szCs w:val="28"/>
              </w:rPr>
              <w:t xml:space="preserve"> «Управление</w:t>
            </w:r>
            <w:r w:rsidR="00194842" w:rsidRPr="00435C4C">
              <w:rPr>
                <w:rFonts w:ascii="Times New Roman" w:hAnsi="Times New Roman" w:cs="Times New Roman"/>
                <w:sz w:val="28"/>
                <w:szCs w:val="28"/>
              </w:rPr>
              <w:t xml:space="preserve"> культуры, спорта и м</w:t>
            </w:r>
            <w:r w:rsidRPr="00435C4C">
              <w:rPr>
                <w:rFonts w:ascii="Times New Roman" w:hAnsi="Times New Roman" w:cs="Times New Roman"/>
                <w:sz w:val="28"/>
                <w:szCs w:val="28"/>
              </w:rPr>
              <w:t>олод</w:t>
            </w:r>
            <w:r w:rsidR="00A90A4F" w:rsidRPr="00435C4C">
              <w:rPr>
                <w:rFonts w:ascii="Times New Roman" w:hAnsi="Times New Roman" w:cs="Times New Roman"/>
                <w:sz w:val="28"/>
                <w:szCs w:val="28"/>
              </w:rPr>
              <w:t>ё</w:t>
            </w:r>
            <w:r w:rsidRPr="00435C4C">
              <w:rPr>
                <w:rFonts w:ascii="Times New Roman" w:hAnsi="Times New Roman" w:cs="Times New Roman"/>
                <w:sz w:val="28"/>
                <w:szCs w:val="28"/>
              </w:rPr>
              <w:t xml:space="preserve">жной политики </w:t>
            </w:r>
            <w:r w:rsidR="00367A86" w:rsidRPr="00435C4C">
              <w:rPr>
                <w:rFonts w:ascii="Times New Roman" w:hAnsi="Times New Roman" w:cs="Times New Roman"/>
                <w:sz w:val="28"/>
                <w:szCs w:val="28"/>
              </w:rPr>
              <w:t xml:space="preserve">Ужурского </w:t>
            </w:r>
            <w:r w:rsidR="00194842" w:rsidRPr="00435C4C">
              <w:rPr>
                <w:rFonts w:ascii="Times New Roman" w:hAnsi="Times New Roman" w:cs="Times New Roman"/>
                <w:sz w:val="28"/>
                <w:szCs w:val="28"/>
              </w:rPr>
              <w:t>района</w:t>
            </w:r>
            <w:r w:rsidRPr="00435C4C">
              <w:rPr>
                <w:rFonts w:ascii="Times New Roman" w:hAnsi="Times New Roman" w:cs="Times New Roman"/>
                <w:sz w:val="28"/>
                <w:szCs w:val="28"/>
              </w:rPr>
              <w:t>»</w:t>
            </w:r>
            <w:r w:rsidR="00194842" w:rsidRPr="00435C4C">
              <w:rPr>
                <w:rFonts w:ascii="Times New Roman" w:hAnsi="Times New Roman" w:cs="Times New Roman"/>
                <w:sz w:val="28"/>
                <w:szCs w:val="28"/>
              </w:rPr>
              <w:t xml:space="preserve"> </w:t>
            </w:r>
          </w:p>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 xml:space="preserve">Поселения Ужурского района </w:t>
            </w:r>
          </w:p>
        </w:tc>
      </w:tr>
      <w:tr w:rsidR="00194842" w:rsidRPr="00435C4C" w:rsidTr="00CA3D2D">
        <w:trPr>
          <w:trHeight w:val="751"/>
        </w:trPr>
        <w:tc>
          <w:tcPr>
            <w:tcW w:w="2639"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 xml:space="preserve">Цель Подпрограммы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r w:rsidRPr="00435C4C">
              <w:rPr>
                <w:rFonts w:ascii="Times New Roman" w:hAnsi="Times New Roman" w:cs="Times New Roman"/>
                <w:sz w:val="28"/>
                <w:szCs w:val="28"/>
              </w:rPr>
              <w:t xml:space="preserve"> </w:t>
            </w:r>
          </w:p>
        </w:tc>
        <w:tc>
          <w:tcPr>
            <w:tcW w:w="6495"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rPr>
                <w:sz w:val="28"/>
                <w:szCs w:val="28"/>
              </w:rPr>
            </w:pPr>
            <w:r w:rsidRPr="00435C4C">
              <w:rPr>
                <w:sz w:val="28"/>
                <w:szCs w:val="28"/>
              </w:rPr>
              <w:t>Создание условий успешной социализации и эффективной самореализации молод</w:t>
            </w:r>
            <w:r w:rsidR="00FD3643" w:rsidRPr="00435C4C">
              <w:rPr>
                <w:sz w:val="28"/>
                <w:szCs w:val="28"/>
              </w:rPr>
              <w:t>ё</w:t>
            </w:r>
            <w:r w:rsidRPr="00435C4C">
              <w:rPr>
                <w:sz w:val="28"/>
                <w:szCs w:val="28"/>
              </w:rPr>
              <w:t>жи Ужурского района</w:t>
            </w:r>
          </w:p>
        </w:tc>
      </w:tr>
      <w:tr w:rsidR="00194842" w:rsidRPr="00435C4C" w:rsidTr="00CA3D2D">
        <w:trPr>
          <w:trHeight w:val="800"/>
        </w:trPr>
        <w:tc>
          <w:tcPr>
            <w:tcW w:w="2639"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Задачи Подпрограммы</w:t>
            </w:r>
            <w:r w:rsidR="00A90A4F" w:rsidRPr="00435C4C">
              <w:rPr>
                <w:rFonts w:ascii="Times New Roman" w:hAnsi="Times New Roman" w:cs="Times New Roman"/>
                <w:sz w:val="28"/>
                <w:szCs w:val="28"/>
              </w:rPr>
              <w:t xml:space="preserve"> № </w:t>
            </w:r>
            <w:r w:rsidR="007144D6" w:rsidRPr="00435C4C">
              <w:rPr>
                <w:rFonts w:ascii="Times New Roman" w:hAnsi="Times New Roman" w:cs="Times New Roman"/>
                <w:sz w:val="28"/>
                <w:szCs w:val="28"/>
              </w:rPr>
              <w:t>1</w:t>
            </w:r>
          </w:p>
        </w:tc>
        <w:tc>
          <w:tcPr>
            <w:tcW w:w="6495" w:type="dxa"/>
            <w:tcBorders>
              <w:left w:val="single" w:sz="4" w:space="0" w:color="000000"/>
              <w:bottom w:val="single" w:sz="4" w:space="0" w:color="000000"/>
              <w:right w:val="single" w:sz="4" w:space="0" w:color="000000"/>
            </w:tcBorders>
            <w:shd w:val="clear" w:color="auto" w:fill="auto"/>
          </w:tcPr>
          <w:p w:rsidR="00194842" w:rsidRPr="00435C4C" w:rsidRDefault="00E31E2D" w:rsidP="00435C4C">
            <w:pPr>
              <w:pStyle w:val="afc"/>
              <w:ind w:left="0"/>
              <w:jc w:val="both"/>
              <w:rPr>
                <w:rFonts w:ascii="Times New Roman" w:hAnsi="Times New Roman"/>
                <w:sz w:val="28"/>
                <w:szCs w:val="28"/>
              </w:rPr>
            </w:pPr>
            <w:r w:rsidRPr="00435C4C">
              <w:rPr>
                <w:rFonts w:ascii="Times New Roman" w:hAnsi="Times New Roman"/>
                <w:sz w:val="28"/>
                <w:szCs w:val="28"/>
              </w:rPr>
              <w:t>1.</w:t>
            </w:r>
            <w:r w:rsidR="00194842" w:rsidRPr="00435C4C">
              <w:rPr>
                <w:rFonts w:ascii="Times New Roman" w:hAnsi="Times New Roman"/>
                <w:sz w:val="28"/>
                <w:szCs w:val="28"/>
              </w:rPr>
              <w:t>Развитие в районе молод</w:t>
            </w:r>
            <w:r w:rsidR="00FD3643" w:rsidRPr="00435C4C">
              <w:rPr>
                <w:rFonts w:ascii="Times New Roman" w:hAnsi="Times New Roman"/>
                <w:sz w:val="28"/>
                <w:szCs w:val="28"/>
              </w:rPr>
              <w:t>ё</w:t>
            </w:r>
            <w:r w:rsidR="00194842" w:rsidRPr="00435C4C">
              <w:rPr>
                <w:rFonts w:ascii="Times New Roman" w:hAnsi="Times New Roman"/>
                <w:sz w:val="28"/>
                <w:szCs w:val="28"/>
              </w:rPr>
              <w:t>жных флагманских направлений</w:t>
            </w:r>
            <w:r w:rsidR="00E735FE" w:rsidRPr="00435C4C">
              <w:rPr>
                <w:rFonts w:ascii="Times New Roman" w:hAnsi="Times New Roman"/>
                <w:sz w:val="28"/>
                <w:szCs w:val="28"/>
              </w:rPr>
              <w:t>.</w:t>
            </w:r>
          </w:p>
          <w:p w:rsidR="00194842" w:rsidRPr="00435C4C" w:rsidRDefault="00E31E2D" w:rsidP="00435C4C">
            <w:pPr>
              <w:pStyle w:val="afc"/>
              <w:ind w:left="0"/>
              <w:jc w:val="both"/>
              <w:rPr>
                <w:rFonts w:ascii="Times New Roman" w:hAnsi="Times New Roman"/>
                <w:sz w:val="28"/>
                <w:szCs w:val="28"/>
              </w:rPr>
            </w:pPr>
            <w:r w:rsidRPr="00435C4C">
              <w:rPr>
                <w:rFonts w:ascii="Times New Roman" w:hAnsi="Times New Roman"/>
                <w:sz w:val="28"/>
                <w:szCs w:val="28"/>
              </w:rPr>
              <w:t>2.У</w:t>
            </w:r>
            <w:r w:rsidR="00194842" w:rsidRPr="00435C4C">
              <w:rPr>
                <w:rFonts w:ascii="Times New Roman" w:hAnsi="Times New Roman"/>
                <w:sz w:val="28"/>
                <w:szCs w:val="28"/>
              </w:rPr>
              <w:t xml:space="preserve">крепление материально-технического оснащения     </w:t>
            </w:r>
            <w:r w:rsidR="00194842" w:rsidRPr="00435C4C">
              <w:rPr>
                <w:rFonts w:ascii="Times New Roman" w:hAnsi="Times New Roman"/>
                <w:sz w:val="28"/>
                <w:szCs w:val="28"/>
              </w:rPr>
              <w:br/>
              <w:t>муниципальных молод</w:t>
            </w:r>
            <w:r w:rsidR="00FD3643" w:rsidRPr="00435C4C">
              <w:rPr>
                <w:rFonts w:ascii="Times New Roman" w:hAnsi="Times New Roman"/>
                <w:sz w:val="28"/>
                <w:szCs w:val="28"/>
              </w:rPr>
              <w:t>ё</w:t>
            </w:r>
            <w:r w:rsidR="00194842" w:rsidRPr="00435C4C">
              <w:rPr>
                <w:rFonts w:ascii="Times New Roman" w:hAnsi="Times New Roman"/>
                <w:sz w:val="28"/>
                <w:szCs w:val="28"/>
              </w:rPr>
              <w:t>жных центров, участвующих в</w:t>
            </w:r>
            <w:r w:rsidR="003B4DFC">
              <w:rPr>
                <w:rFonts w:ascii="Times New Roman" w:hAnsi="Times New Roman"/>
                <w:sz w:val="28"/>
                <w:szCs w:val="28"/>
              </w:rPr>
              <w:t xml:space="preserve"> </w:t>
            </w:r>
            <w:r w:rsidR="00194842" w:rsidRPr="00435C4C">
              <w:rPr>
                <w:rFonts w:ascii="Times New Roman" w:hAnsi="Times New Roman"/>
                <w:sz w:val="28"/>
                <w:szCs w:val="28"/>
              </w:rPr>
              <w:t>патриотическом воспи</w:t>
            </w:r>
            <w:r w:rsidR="00E735FE" w:rsidRPr="00435C4C">
              <w:rPr>
                <w:rFonts w:ascii="Times New Roman" w:hAnsi="Times New Roman"/>
                <w:sz w:val="28"/>
                <w:szCs w:val="28"/>
              </w:rPr>
              <w:t>тании молодежи Ужурского района.</w:t>
            </w:r>
            <w:r w:rsidR="00194842" w:rsidRPr="00435C4C">
              <w:rPr>
                <w:rFonts w:ascii="Times New Roman" w:hAnsi="Times New Roman"/>
                <w:sz w:val="28"/>
                <w:szCs w:val="28"/>
              </w:rPr>
              <w:t xml:space="preserve"> </w:t>
            </w:r>
          </w:p>
          <w:p w:rsidR="00194842" w:rsidRPr="00435C4C" w:rsidRDefault="00FD3643" w:rsidP="00435C4C">
            <w:pPr>
              <w:pStyle w:val="afc"/>
              <w:ind w:left="0"/>
              <w:jc w:val="both"/>
              <w:rPr>
                <w:rFonts w:ascii="Times New Roman" w:hAnsi="Times New Roman"/>
                <w:sz w:val="28"/>
                <w:szCs w:val="28"/>
              </w:rPr>
            </w:pPr>
            <w:r w:rsidRPr="00435C4C">
              <w:rPr>
                <w:rFonts w:ascii="Times New Roman" w:hAnsi="Times New Roman"/>
                <w:sz w:val="28"/>
                <w:szCs w:val="28"/>
              </w:rPr>
              <w:t>3</w:t>
            </w:r>
            <w:r w:rsidR="00E31E2D" w:rsidRPr="00435C4C">
              <w:rPr>
                <w:rFonts w:ascii="Times New Roman" w:hAnsi="Times New Roman"/>
                <w:sz w:val="28"/>
                <w:szCs w:val="28"/>
              </w:rPr>
              <w:t xml:space="preserve">. </w:t>
            </w:r>
            <w:r w:rsidR="00194842" w:rsidRPr="00435C4C">
              <w:rPr>
                <w:rFonts w:ascii="Times New Roman" w:hAnsi="Times New Roman"/>
                <w:sz w:val="28"/>
                <w:szCs w:val="28"/>
              </w:rPr>
              <w:t>Организация ресурсных площадок для поддержки молод</w:t>
            </w:r>
            <w:r w:rsidRPr="00435C4C">
              <w:rPr>
                <w:rFonts w:ascii="Times New Roman" w:hAnsi="Times New Roman"/>
                <w:sz w:val="28"/>
                <w:szCs w:val="28"/>
              </w:rPr>
              <w:t>ё</w:t>
            </w:r>
            <w:r w:rsidR="00194842" w:rsidRPr="00435C4C">
              <w:rPr>
                <w:rFonts w:ascii="Times New Roman" w:hAnsi="Times New Roman"/>
                <w:sz w:val="28"/>
                <w:szCs w:val="28"/>
              </w:rPr>
              <w:t>жных инициатив на территории Ужурского района</w:t>
            </w:r>
            <w:r w:rsidR="00E735FE" w:rsidRPr="00435C4C">
              <w:rPr>
                <w:rFonts w:ascii="Times New Roman" w:hAnsi="Times New Roman"/>
                <w:sz w:val="28"/>
                <w:szCs w:val="28"/>
              </w:rPr>
              <w:t>.</w:t>
            </w:r>
          </w:p>
        </w:tc>
      </w:tr>
      <w:tr w:rsidR="00194842" w:rsidRPr="00435C4C" w:rsidTr="00CA3D2D">
        <w:trPr>
          <w:trHeight w:val="800"/>
        </w:trPr>
        <w:tc>
          <w:tcPr>
            <w:tcW w:w="2639" w:type="dxa"/>
            <w:tcBorders>
              <w:left w:val="single" w:sz="4" w:space="0" w:color="000000"/>
              <w:bottom w:val="single" w:sz="4" w:space="0" w:color="auto"/>
              <w:right w:val="single" w:sz="4" w:space="0" w:color="000000"/>
            </w:tcBorders>
            <w:shd w:val="clear" w:color="auto" w:fill="auto"/>
          </w:tcPr>
          <w:p w:rsidR="00194842" w:rsidRPr="00435C4C" w:rsidRDefault="00585C6D"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 xml:space="preserve">Ожидаемые результаты </w:t>
            </w:r>
            <w:r w:rsidR="00194842" w:rsidRPr="00435C4C">
              <w:rPr>
                <w:rFonts w:ascii="Times New Roman" w:hAnsi="Times New Roman" w:cs="Times New Roman"/>
                <w:sz w:val="28"/>
                <w:szCs w:val="28"/>
              </w:rPr>
              <w:t xml:space="preserve">Подпрограммы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6495" w:type="dxa"/>
            <w:tcBorders>
              <w:left w:val="single" w:sz="4" w:space="0" w:color="000000"/>
              <w:bottom w:val="single" w:sz="4" w:space="0" w:color="auto"/>
              <w:right w:val="single" w:sz="4" w:space="0" w:color="000000"/>
            </w:tcBorders>
            <w:shd w:val="clear" w:color="auto" w:fill="auto"/>
          </w:tcPr>
          <w:p w:rsidR="00083EB8" w:rsidRPr="004E2369" w:rsidRDefault="00083EB8" w:rsidP="00435C4C">
            <w:pPr>
              <w:rPr>
                <w:sz w:val="28"/>
                <w:szCs w:val="28"/>
              </w:rPr>
            </w:pPr>
            <w:r w:rsidRPr="004E2369">
              <w:rPr>
                <w:sz w:val="28"/>
                <w:szCs w:val="28"/>
              </w:rPr>
              <w:t xml:space="preserve">Доля молодёжи, проживающей в Ужурском районе, получившей информационные услуги </w:t>
            </w:r>
            <w:r w:rsidR="004E2369" w:rsidRPr="004E2369">
              <w:rPr>
                <w:sz w:val="28"/>
                <w:szCs w:val="28"/>
              </w:rPr>
              <w:t>(увеличение</w:t>
            </w:r>
            <w:r w:rsidR="004E2369">
              <w:rPr>
                <w:sz w:val="28"/>
                <w:szCs w:val="28"/>
              </w:rPr>
              <w:t xml:space="preserve"> с 15% </w:t>
            </w:r>
            <w:r w:rsidR="001367E4">
              <w:rPr>
                <w:sz w:val="28"/>
                <w:szCs w:val="28"/>
              </w:rPr>
              <w:t>до 25% в 2024</w:t>
            </w:r>
            <w:r w:rsidR="004E2369" w:rsidRPr="004E2369">
              <w:rPr>
                <w:sz w:val="28"/>
                <w:szCs w:val="28"/>
              </w:rPr>
              <w:t xml:space="preserve"> году)</w:t>
            </w:r>
            <w:r w:rsidRPr="004E2369">
              <w:rPr>
                <w:sz w:val="28"/>
                <w:szCs w:val="28"/>
              </w:rPr>
              <w:t>.</w:t>
            </w:r>
          </w:p>
          <w:p w:rsidR="00083EB8" w:rsidRPr="00435C4C" w:rsidRDefault="00083EB8" w:rsidP="00435C4C">
            <w:pPr>
              <w:rPr>
                <w:sz w:val="28"/>
                <w:szCs w:val="28"/>
              </w:rPr>
            </w:pPr>
            <w:r w:rsidRPr="00435C4C">
              <w:rPr>
                <w:sz w:val="28"/>
                <w:szCs w:val="28"/>
              </w:rPr>
              <w:t xml:space="preserve">Количество созданных рабочих мест для несовершеннолетних граждан, проживающих в Ужурском районе (сохранение на </w:t>
            </w:r>
            <w:r w:rsidR="001367E4">
              <w:rPr>
                <w:sz w:val="28"/>
                <w:szCs w:val="28"/>
              </w:rPr>
              <w:t>уровне 230 ежегодно, 235 к 2024</w:t>
            </w:r>
            <w:r w:rsidRPr="00435C4C">
              <w:rPr>
                <w:sz w:val="28"/>
                <w:szCs w:val="28"/>
              </w:rPr>
              <w:t xml:space="preserve"> году)</w:t>
            </w:r>
            <w:r w:rsidR="00C42E78">
              <w:rPr>
                <w:sz w:val="28"/>
                <w:szCs w:val="28"/>
              </w:rPr>
              <w:t>.</w:t>
            </w:r>
          </w:p>
          <w:p w:rsidR="00083EB8" w:rsidRPr="00435C4C" w:rsidRDefault="00083EB8" w:rsidP="00435C4C">
            <w:pPr>
              <w:rPr>
                <w:sz w:val="28"/>
                <w:szCs w:val="28"/>
              </w:rPr>
            </w:pPr>
            <w:r w:rsidRPr="00435C4C">
              <w:rPr>
                <w:sz w:val="28"/>
                <w:szCs w:val="28"/>
              </w:rPr>
              <w:t>Удельный вес молодых граждан, проживающих в Ужурском районе, являющихся членами или участниками патриотических объединений Ужур</w:t>
            </w:r>
            <w:r w:rsidR="004E2369">
              <w:rPr>
                <w:sz w:val="28"/>
                <w:szCs w:val="28"/>
              </w:rPr>
              <w:t>ского рай</w:t>
            </w:r>
            <w:r w:rsidR="001367E4">
              <w:rPr>
                <w:sz w:val="28"/>
                <w:szCs w:val="28"/>
              </w:rPr>
              <w:t>она до 10% к 2024</w:t>
            </w:r>
            <w:r w:rsidRPr="00435C4C">
              <w:rPr>
                <w:sz w:val="28"/>
                <w:szCs w:val="28"/>
              </w:rPr>
              <w:t xml:space="preserve"> году</w:t>
            </w:r>
            <w:r w:rsidR="00C42E78">
              <w:rPr>
                <w:sz w:val="28"/>
                <w:szCs w:val="28"/>
              </w:rPr>
              <w:t>.</w:t>
            </w:r>
          </w:p>
          <w:p w:rsidR="00C42E78" w:rsidRDefault="00083EB8" w:rsidP="00787954">
            <w:pPr>
              <w:rPr>
                <w:sz w:val="28"/>
                <w:szCs w:val="28"/>
              </w:rPr>
            </w:pPr>
            <w:r w:rsidRPr="00435C4C">
              <w:rPr>
                <w:sz w:val="28"/>
                <w:szCs w:val="28"/>
              </w:rPr>
              <w:t xml:space="preserve">Удельный вес молодых граждан, проживающих в Ужурском районе, вовлеченных в </w:t>
            </w:r>
            <w:proofErr w:type="gramStart"/>
            <w:r w:rsidRPr="00435C4C">
              <w:rPr>
                <w:sz w:val="28"/>
                <w:szCs w:val="28"/>
              </w:rPr>
              <w:t>добровольческую</w:t>
            </w:r>
            <w:proofErr w:type="gramEnd"/>
          </w:p>
          <w:p w:rsidR="00C42E78" w:rsidRDefault="00C42E78" w:rsidP="00787954">
            <w:pPr>
              <w:rPr>
                <w:sz w:val="28"/>
                <w:szCs w:val="28"/>
              </w:rPr>
            </w:pPr>
          </w:p>
          <w:p w:rsidR="00D42659" w:rsidRDefault="00083EB8" w:rsidP="00787954">
            <w:pPr>
              <w:rPr>
                <w:sz w:val="28"/>
                <w:szCs w:val="28"/>
              </w:rPr>
            </w:pPr>
            <w:r w:rsidRPr="00435C4C">
              <w:rPr>
                <w:sz w:val="28"/>
                <w:szCs w:val="28"/>
              </w:rPr>
              <w:lastRenderedPageBreak/>
              <w:t xml:space="preserve"> деятельность, в их общей численности (увеличение до </w:t>
            </w:r>
            <w:r w:rsidR="001367E4">
              <w:rPr>
                <w:sz w:val="28"/>
                <w:szCs w:val="28"/>
              </w:rPr>
              <w:t>1,5 % в 2024</w:t>
            </w:r>
            <w:r w:rsidRPr="00435C4C">
              <w:rPr>
                <w:sz w:val="28"/>
                <w:szCs w:val="28"/>
              </w:rPr>
              <w:t xml:space="preserve"> году).</w:t>
            </w:r>
            <w:r w:rsidR="00787954">
              <w:rPr>
                <w:sz w:val="28"/>
                <w:szCs w:val="28"/>
              </w:rPr>
              <w:t xml:space="preserve"> </w:t>
            </w:r>
          </w:p>
          <w:p w:rsidR="00083EB8" w:rsidRPr="00435C4C" w:rsidRDefault="00083EB8" w:rsidP="00787954">
            <w:pPr>
              <w:rPr>
                <w:sz w:val="28"/>
                <w:szCs w:val="28"/>
              </w:rPr>
            </w:pPr>
            <w:r w:rsidRPr="00435C4C">
              <w:rPr>
                <w:sz w:val="28"/>
                <w:szCs w:val="28"/>
              </w:rPr>
              <w:t>Количество поддержанных м</w:t>
            </w:r>
            <w:r w:rsidR="001367E4">
              <w:rPr>
                <w:sz w:val="28"/>
                <w:szCs w:val="28"/>
              </w:rPr>
              <w:t>олодёжных проектов (до 38 в 2024</w:t>
            </w:r>
            <w:r w:rsidRPr="00435C4C">
              <w:rPr>
                <w:sz w:val="28"/>
                <w:szCs w:val="28"/>
              </w:rPr>
              <w:t xml:space="preserve"> году)</w:t>
            </w:r>
            <w:r w:rsidR="00A07018" w:rsidRPr="00435C4C">
              <w:rPr>
                <w:sz w:val="28"/>
                <w:szCs w:val="28"/>
              </w:rPr>
              <w:t xml:space="preserve">. </w:t>
            </w:r>
            <w:r w:rsidR="00A07018" w:rsidRPr="00787954">
              <w:rPr>
                <w:sz w:val="28"/>
                <w:szCs w:val="28"/>
              </w:rPr>
              <w:t>Перечень</w:t>
            </w:r>
            <w:r w:rsidR="00787954" w:rsidRPr="00787954">
              <w:rPr>
                <w:sz w:val="28"/>
                <w:szCs w:val="28"/>
              </w:rPr>
              <w:t xml:space="preserve"> и значения показателей результативности  </w:t>
            </w:r>
            <w:r w:rsidR="00A07018" w:rsidRPr="00787954">
              <w:rPr>
                <w:sz w:val="28"/>
                <w:szCs w:val="28"/>
              </w:rPr>
              <w:t>приведен</w:t>
            </w:r>
            <w:r w:rsidR="00787954" w:rsidRPr="00787954">
              <w:rPr>
                <w:sz w:val="28"/>
                <w:szCs w:val="28"/>
              </w:rPr>
              <w:t>ы</w:t>
            </w:r>
            <w:r w:rsidR="00A07018" w:rsidRPr="00787954">
              <w:rPr>
                <w:sz w:val="28"/>
                <w:szCs w:val="28"/>
              </w:rPr>
              <w:t xml:space="preserve"> в приложении к паспорту подпрограммы №1.</w:t>
            </w:r>
          </w:p>
        </w:tc>
      </w:tr>
      <w:tr w:rsidR="00194842" w:rsidRPr="00435C4C" w:rsidTr="00CA3D2D">
        <w:trPr>
          <w:trHeight w:val="649"/>
        </w:trPr>
        <w:tc>
          <w:tcPr>
            <w:tcW w:w="2639" w:type="dxa"/>
            <w:tcBorders>
              <w:top w:val="single" w:sz="4" w:space="0" w:color="auto"/>
              <w:left w:val="single" w:sz="4" w:space="0" w:color="auto"/>
              <w:bottom w:val="single" w:sz="4" w:space="0" w:color="auto"/>
              <w:right w:val="single" w:sz="4" w:space="0" w:color="auto"/>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lastRenderedPageBreak/>
              <w:t xml:space="preserve">Сроки реализации </w:t>
            </w:r>
            <w:r w:rsidR="007144D6" w:rsidRPr="00435C4C">
              <w:rPr>
                <w:rFonts w:ascii="Times New Roman" w:hAnsi="Times New Roman" w:cs="Times New Roman"/>
                <w:sz w:val="28"/>
                <w:szCs w:val="28"/>
              </w:rPr>
              <w:t>П</w:t>
            </w:r>
            <w:r w:rsidRPr="00435C4C">
              <w:rPr>
                <w:rFonts w:ascii="Times New Roman" w:hAnsi="Times New Roman" w:cs="Times New Roman"/>
                <w:sz w:val="28"/>
                <w:szCs w:val="28"/>
              </w:rPr>
              <w:t>одпрограммы</w:t>
            </w:r>
            <w:r w:rsidR="007144D6" w:rsidRPr="00435C4C">
              <w:rPr>
                <w:rFonts w:ascii="Times New Roman" w:hAnsi="Times New Roman" w:cs="Times New Roman"/>
                <w:sz w:val="28"/>
                <w:szCs w:val="28"/>
              </w:rPr>
              <w:t xml:space="preserve">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6495" w:type="dxa"/>
            <w:tcBorders>
              <w:top w:val="single" w:sz="4" w:space="0" w:color="auto"/>
              <w:left w:val="single" w:sz="4" w:space="0" w:color="auto"/>
              <w:bottom w:val="single" w:sz="4" w:space="0" w:color="auto"/>
              <w:right w:val="single" w:sz="4" w:space="0" w:color="auto"/>
            </w:tcBorders>
            <w:shd w:val="clear" w:color="auto" w:fill="auto"/>
          </w:tcPr>
          <w:p w:rsidR="00194842" w:rsidRPr="00435C4C" w:rsidRDefault="00AD40C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2017-2030 годы.</w:t>
            </w:r>
            <w:r w:rsidR="000026EE" w:rsidRPr="00435C4C">
              <w:rPr>
                <w:rFonts w:ascii="Times New Roman" w:hAnsi="Times New Roman" w:cs="Times New Roman"/>
                <w:sz w:val="28"/>
                <w:szCs w:val="28"/>
              </w:rPr>
              <w:t xml:space="preserve"> </w:t>
            </w:r>
          </w:p>
        </w:tc>
      </w:tr>
      <w:tr w:rsidR="00194842" w:rsidRPr="00435C4C" w:rsidTr="00CA3D2D">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194842" w:rsidRPr="00AF23CE" w:rsidRDefault="00585C6D" w:rsidP="00435C4C">
            <w:pPr>
              <w:pStyle w:val="ConsPlusCell"/>
              <w:spacing w:line="240" w:lineRule="auto"/>
              <w:rPr>
                <w:rFonts w:ascii="Times New Roman" w:hAnsi="Times New Roman" w:cs="Times New Roman"/>
                <w:sz w:val="28"/>
                <w:szCs w:val="28"/>
              </w:rPr>
            </w:pPr>
            <w:r w:rsidRPr="00AF23CE">
              <w:rPr>
                <w:rFonts w:ascii="Times New Roman" w:hAnsi="Times New Roman" w:cs="Times New Roman"/>
                <w:sz w:val="28"/>
                <w:szCs w:val="28"/>
              </w:rPr>
              <w:t>Ресурсное обеспечение</w:t>
            </w:r>
            <w:r w:rsidR="00194842" w:rsidRPr="00AF23CE">
              <w:rPr>
                <w:rFonts w:ascii="Times New Roman" w:hAnsi="Times New Roman" w:cs="Times New Roman"/>
                <w:sz w:val="28"/>
                <w:szCs w:val="28"/>
              </w:rPr>
              <w:t xml:space="preserve"> </w:t>
            </w:r>
            <w:r w:rsidR="007144D6" w:rsidRPr="00AF23CE">
              <w:rPr>
                <w:rFonts w:ascii="Times New Roman" w:hAnsi="Times New Roman" w:cs="Times New Roman"/>
                <w:sz w:val="28"/>
                <w:szCs w:val="28"/>
              </w:rPr>
              <w:t>П</w:t>
            </w:r>
            <w:r w:rsidR="00194842" w:rsidRPr="00AF23CE">
              <w:rPr>
                <w:rFonts w:ascii="Times New Roman" w:hAnsi="Times New Roman" w:cs="Times New Roman"/>
                <w:sz w:val="28"/>
                <w:szCs w:val="28"/>
              </w:rPr>
              <w:t>одпрограммы</w:t>
            </w:r>
            <w:r w:rsidR="007144D6" w:rsidRPr="00AF23CE">
              <w:rPr>
                <w:rFonts w:ascii="Times New Roman" w:hAnsi="Times New Roman" w:cs="Times New Roman"/>
                <w:sz w:val="28"/>
                <w:szCs w:val="28"/>
              </w:rPr>
              <w:t xml:space="preserve"> </w:t>
            </w:r>
            <w:r w:rsidR="00A90A4F" w:rsidRPr="00AF23CE">
              <w:rPr>
                <w:rFonts w:ascii="Times New Roman" w:hAnsi="Times New Roman" w:cs="Times New Roman"/>
                <w:sz w:val="28"/>
                <w:szCs w:val="28"/>
              </w:rPr>
              <w:t xml:space="preserve">№ </w:t>
            </w:r>
            <w:r w:rsidR="007144D6" w:rsidRPr="00AF23CE">
              <w:rPr>
                <w:rFonts w:ascii="Times New Roman" w:hAnsi="Times New Roman" w:cs="Times New Roman"/>
                <w:sz w:val="28"/>
                <w:szCs w:val="28"/>
              </w:rPr>
              <w:t>1</w:t>
            </w:r>
          </w:p>
        </w:tc>
        <w:tc>
          <w:tcPr>
            <w:tcW w:w="6495" w:type="dxa"/>
            <w:tcBorders>
              <w:top w:val="single" w:sz="4" w:space="0" w:color="auto"/>
              <w:left w:val="single" w:sz="4" w:space="0" w:color="auto"/>
              <w:bottom w:val="single" w:sz="4" w:space="0" w:color="auto"/>
              <w:right w:val="single" w:sz="4" w:space="0" w:color="auto"/>
            </w:tcBorders>
            <w:shd w:val="clear" w:color="auto" w:fill="auto"/>
          </w:tcPr>
          <w:p w:rsidR="0013016D" w:rsidRDefault="0013016D" w:rsidP="0013016D">
            <w:pPr>
              <w:autoSpaceDE w:val="0"/>
              <w:autoSpaceDN w:val="0"/>
              <w:adjustRightInd w:val="0"/>
              <w:rPr>
                <w:sz w:val="28"/>
                <w:szCs w:val="28"/>
              </w:rPr>
            </w:pPr>
            <w:r w:rsidRPr="00AF23CE">
              <w:rPr>
                <w:sz w:val="28"/>
                <w:szCs w:val="28"/>
              </w:rPr>
              <w:t xml:space="preserve">Общий объем бюджетных ассигнований на реализацию мероприятий Подпрограммы № 1 составляет – </w:t>
            </w:r>
            <w:r w:rsidR="00343130">
              <w:rPr>
                <w:sz w:val="28"/>
                <w:szCs w:val="28"/>
              </w:rPr>
              <w:t>22 772,3</w:t>
            </w:r>
            <w:r w:rsidRPr="00AF23CE">
              <w:rPr>
                <w:sz w:val="28"/>
                <w:szCs w:val="28"/>
              </w:rPr>
              <w:t>тыс. рублей, в том числе:</w:t>
            </w:r>
          </w:p>
          <w:p w:rsidR="009A0B48" w:rsidRDefault="009A0B48" w:rsidP="009A0B48">
            <w:pPr>
              <w:snapToGrid w:val="0"/>
              <w:ind w:hanging="18"/>
              <w:rPr>
                <w:sz w:val="28"/>
                <w:szCs w:val="28"/>
              </w:rPr>
            </w:pPr>
            <w:r>
              <w:rPr>
                <w:sz w:val="28"/>
                <w:szCs w:val="28"/>
              </w:rPr>
              <w:t>2022</w:t>
            </w:r>
            <w:r w:rsidRPr="004C4592">
              <w:rPr>
                <w:sz w:val="28"/>
                <w:szCs w:val="28"/>
              </w:rPr>
              <w:t xml:space="preserve"> год </w:t>
            </w:r>
            <w:r>
              <w:rPr>
                <w:sz w:val="28"/>
                <w:szCs w:val="28"/>
              </w:rPr>
              <w:t xml:space="preserve">– </w:t>
            </w:r>
            <w:r w:rsidR="00343130">
              <w:rPr>
                <w:sz w:val="28"/>
                <w:szCs w:val="28"/>
              </w:rPr>
              <w:t>7 761,9</w:t>
            </w:r>
            <w:r w:rsidR="006C10A4">
              <w:rPr>
                <w:sz w:val="28"/>
                <w:szCs w:val="28"/>
              </w:rPr>
              <w:t xml:space="preserve"> </w:t>
            </w:r>
            <w:r w:rsidRPr="004C4592">
              <w:rPr>
                <w:sz w:val="28"/>
                <w:szCs w:val="28"/>
              </w:rPr>
              <w:t>тыс. рублей.</w:t>
            </w:r>
          </w:p>
          <w:p w:rsidR="009A0B48" w:rsidRDefault="009A0B48" w:rsidP="009A0B48">
            <w:pPr>
              <w:snapToGrid w:val="0"/>
              <w:ind w:hanging="18"/>
              <w:rPr>
                <w:sz w:val="28"/>
                <w:szCs w:val="28"/>
              </w:rPr>
            </w:pPr>
            <w:r>
              <w:rPr>
                <w:sz w:val="28"/>
                <w:szCs w:val="28"/>
              </w:rPr>
              <w:t>2023</w:t>
            </w:r>
            <w:r w:rsidRPr="004C4592">
              <w:rPr>
                <w:sz w:val="28"/>
                <w:szCs w:val="28"/>
              </w:rPr>
              <w:t xml:space="preserve"> год </w:t>
            </w:r>
            <w:r>
              <w:rPr>
                <w:sz w:val="28"/>
                <w:szCs w:val="28"/>
              </w:rPr>
              <w:t xml:space="preserve">– </w:t>
            </w:r>
            <w:r w:rsidR="00343130">
              <w:rPr>
                <w:spacing w:val="-4"/>
                <w:sz w:val="28"/>
                <w:szCs w:val="28"/>
              </w:rPr>
              <w:t>7 505,2</w:t>
            </w:r>
            <w:r>
              <w:rPr>
                <w:spacing w:val="-4"/>
                <w:sz w:val="28"/>
                <w:szCs w:val="28"/>
              </w:rPr>
              <w:t xml:space="preserve"> </w:t>
            </w:r>
            <w:r>
              <w:rPr>
                <w:sz w:val="28"/>
                <w:szCs w:val="28"/>
              </w:rPr>
              <w:t>тыс. рублей</w:t>
            </w:r>
          </w:p>
          <w:p w:rsidR="009A0B48" w:rsidRDefault="009A0B48" w:rsidP="009A0B48">
            <w:pPr>
              <w:snapToGrid w:val="0"/>
              <w:ind w:hanging="18"/>
              <w:rPr>
                <w:sz w:val="28"/>
                <w:szCs w:val="28"/>
              </w:rPr>
            </w:pPr>
            <w:r>
              <w:rPr>
                <w:sz w:val="28"/>
                <w:szCs w:val="28"/>
              </w:rPr>
              <w:t xml:space="preserve">2024 </w:t>
            </w:r>
            <w:r w:rsidRPr="004C4592">
              <w:rPr>
                <w:sz w:val="28"/>
                <w:szCs w:val="28"/>
              </w:rPr>
              <w:t xml:space="preserve">год </w:t>
            </w:r>
            <w:r>
              <w:rPr>
                <w:sz w:val="28"/>
                <w:szCs w:val="28"/>
              </w:rPr>
              <w:t xml:space="preserve">– </w:t>
            </w:r>
            <w:r w:rsidR="00343130">
              <w:rPr>
                <w:sz w:val="28"/>
                <w:szCs w:val="28"/>
              </w:rPr>
              <w:t>7 505,2</w:t>
            </w:r>
            <w:r>
              <w:rPr>
                <w:sz w:val="28"/>
                <w:szCs w:val="28"/>
              </w:rPr>
              <w:t xml:space="preserve"> </w:t>
            </w:r>
            <w:r>
              <w:rPr>
                <w:spacing w:val="-4"/>
                <w:sz w:val="28"/>
                <w:szCs w:val="28"/>
              </w:rPr>
              <w:t xml:space="preserve"> </w:t>
            </w:r>
            <w:r>
              <w:rPr>
                <w:sz w:val="28"/>
                <w:szCs w:val="28"/>
              </w:rPr>
              <w:t>тыс. рублей</w:t>
            </w:r>
          </w:p>
          <w:p w:rsidR="0013016D" w:rsidRPr="00AF23CE" w:rsidRDefault="0013016D" w:rsidP="0013016D">
            <w:pPr>
              <w:autoSpaceDE w:val="0"/>
              <w:autoSpaceDN w:val="0"/>
              <w:adjustRightInd w:val="0"/>
              <w:rPr>
                <w:sz w:val="28"/>
                <w:szCs w:val="28"/>
              </w:rPr>
            </w:pPr>
            <w:r w:rsidRPr="00AF23CE">
              <w:rPr>
                <w:sz w:val="28"/>
                <w:szCs w:val="28"/>
              </w:rPr>
              <w:t xml:space="preserve">за счет средств районного бюджета – </w:t>
            </w:r>
            <w:r w:rsidR="00343130">
              <w:rPr>
                <w:sz w:val="28"/>
                <w:szCs w:val="28"/>
              </w:rPr>
              <w:t>20 194,8</w:t>
            </w:r>
            <w:r w:rsidR="00894695">
              <w:rPr>
                <w:sz w:val="28"/>
                <w:szCs w:val="28"/>
              </w:rPr>
              <w:t xml:space="preserve"> </w:t>
            </w:r>
            <w:r w:rsidRPr="00A61344">
              <w:rPr>
                <w:sz w:val="28"/>
                <w:szCs w:val="28"/>
              </w:rPr>
              <w:t>тыс</w:t>
            </w:r>
            <w:r w:rsidRPr="00AF23CE">
              <w:rPr>
                <w:sz w:val="28"/>
                <w:szCs w:val="28"/>
              </w:rPr>
              <w:t>. рублей.</w:t>
            </w:r>
          </w:p>
          <w:p w:rsidR="0013016D" w:rsidRPr="00AF23CE" w:rsidRDefault="0013016D" w:rsidP="0013016D">
            <w:pPr>
              <w:snapToGrid w:val="0"/>
              <w:rPr>
                <w:sz w:val="28"/>
                <w:szCs w:val="28"/>
              </w:rPr>
            </w:pPr>
            <w:r w:rsidRPr="00AF23CE">
              <w:rPr>
                <w:sz w:val="28"/>
                <w:szCs w:val="28"/>
              </w:rPr>
              <w:t xml:space="preserve">2022 год – </w:t>
            </w:r>
            <w:r w:rsidR="000A28E4">
              <w:rPr>
                <w:sz w:val="28"/>
                <w:szCs w:val="28"/>
              </w:rPr>
              <w:t xml:space="preserve">6 </w:t>
            </w:r>
            <w:r w:rsidR="00343130">
              <w:rPr>
                <w:sz w:val="28"/>
                <w:szCs w:val="28"/>
              </w:rPr>
              <w:t>731</w:t>
            </w:r>
            <w:r w:rsidR="000A28E4">
              <w:rPr>
                <w:sz w:val="28"/>
                <w:szCs w:val="28"/>
              </w:rPr>
              <w:t>,6</w:t>
            </w:r>
            <w:r>
              <w:rPr>
                <w:sz w:val="28"/>
                <w:szCs w:val="28"/>
              </w:rPr>
              <w:t xml:space="preserve"> </w:t>
            </w:r>
            <w:r w:rsidRPr="00AF23CE">
              <w:rPr>
                <w:sz w:val="28"/>
                <w:szCs w:val="28"/>
              </w:rPr>
              <w:t>тыс. рублей;</w:t>
            </w:r>
          </w:p>
          <w:p w:rsidR="0013016D" w:rsidRDefault="0013016D" w:rsidP="0013016D">
            <w:pPr>
              <w:snapToGrid w:val="0"/>
              <w:rPr>
                <w:sz w:val="28"/>
                <w:szCs w:val="28"/>
              </w:rPr>
            </w:pPr>
            <w:r w:rsidRPr="00AF23CE">
              <w:rPr>
                <w:sz w:val="28"/>
                <w:szCs w:val="28"/>
              </w:rPr>
              <w:t xml:space="preserve">2023 год – </w:t>
            </w:r>
            <w:r w:rsidR="000A28E4">
              <w:rPr>
                <w:sz w:val="28"/>
                <w:szCs w:val="28"/>
              </w:rPr>
              <w:t xml:space="preserve">6 </w:t>
            </w:r>
            <w:r w:rsidR="00343130">
              <w:rPr>
                <w:sz w:val="28"/>
                <w:szCs w:val="28"/>
              </w:rPr>
              <w:t>73</w:t>
            </w:r>
            <w:r w:rsidR="000A28E4">
              <w:rPr>
                <w:sz w:val="28"/>
                <w:szCs w:val="28"/>
              </w:rPr>
              <w:t xml:space="preserve">1,6 </w:t>
            </w:r>
            <w:r w:rsidRPr="00AF23CE">
              <w:rPr>
                <w:sz w:val="28"/>
                <w:szCs w:val="28"/>
              </w:rPr>
              <w:t>тыс. рублей.</w:t>
            </w:r>
          </w:p>
          <w:p w:rsidR="001367E4" w:rsidRPr="00AF23CE" w:rsidRDefault="001367E4" w:rsidP="0013016D">
            <w:pPr>
              <w:snapToGrid w:val="0"/>
              <w:rPr>
                <w:sz w:val="28"/>
                <w:szCs w:val="28"/>
              </w:rPr>
            </w:pPr>
            <w:r>
              <w:rPr>
                <w:sz w:val="28"/>
                <w:szCs w:val="28"/>
              </w:rPr>
              <w:t>2024</w:t>
            </w:r>
            <w:r w:rsidRPr="00AF23CE">
              <w:rPr>
                <w:sz w:val="28"/>
                <w:szCs w:val="28"/>
              </w:rPr>
              <w:t xml:space="preserve"> год – </w:t>
            </w:r>
            <w:r w:rsidR="00343130">
              <w:rPr>
                <w:sz w:val="28"/>
                <w:szCs w:val="28"/>
              </w:rPr>
              <w:t>6 73</w:t>
            </w:r>
            <w:r w:rsidR="000A28E4">
              <w:rPr>
                <w:sz w:val="28"/>
                <w:szCs w:val="28"/>
              </w:rPr>
              <w:t xml:space="preserve">1,6 </w:t>
            </w:r>
            <w:r w:rsidRPr="00AF23CE">
              <w:rPr>
                <w:sz w:val="28"/>
                <w:szCs w:val="28"/>
              </w:rPr>
              <w:t>тыс. рублей.</w:t>
            </w:r>
          </w:p>
          <w:p w:rsidR="0013016D" w:rsidRPr="00AF23CE" w:rsidRDefault="0013016D" w:rsidP="0013016D">
            <w:pPr>
              <w:autoSpaceDE w:val="0"/>
              <w:autoSpaceDN w:val="0"/>
              <w:adjustRightInd w:val="0"/>
              <w:rPr>
                <w:sz w:val="28"/>
                <w:szCs w:val="28"/>
              </w:rPr>
            </w:pPr>
            <w:r w:rsidRPr="00AF23CE">
              <w:rPr>
                <w:sz w:val="28"/>
                <w:szCs w:val="28"/>
              </w:rPr>
              <w:t>за счет сре</w:t>
            </w:r>
            <w:proofErr w:type="gramStart"/>
            <w:r w:rsidRPr="00AF23CE">
              <w:rPr>
                <w:sz w:val="28"/>
                <w:szCs w:val="28"/>
              </w:rPr>
              <w:t>дств кр</w:t>
            </w:r>
            <w:proofErr w:type="gramEnd"/>
            <w:r w:rsidRPr="00AF23CE">
              <w:rPr>
                <w:sz w:val="28"/>
                <w:szCs w:val="28"/>
              </w:rPr>
              <w:t xml:space="preserve">аевого бюджета </w:t>
            </w:r>
            <w:r w:rsidR="000A28E4">
              <w:rPr>
                <w:sz w:val="28"/>
                <w:szCs w:val="28"/>
              </w:rPr>
              <w:t>2 577,5</w:t>
            </w:r>
            <w:r w:rsidRPr="00AF23CE">
              <w:rPr>
                <w:sz w:val="28"/>
                <w:szCs w:val="28"/>
              </w:rPr>
              <w:t xml:space="preserve"> тыс. рублей.</w:t>
            </w:r>
          </w:p>
          <w:p w:rsidR="0013016D" w:rsidRPr="00AF23CE" w:rsidRDefault="0013016D" w:rsidP="0013016D">
            <w:pPr>
              <w:autoSpaceDE w:val="0"/>
              <w:autoSpaceDN w:val="0"/>
              <w:adjustRightInd w:val="0"/>
              <w:rPr>
                <w:sz w:val="28"/>
                <w:szCs w:val="28"/>
              </w:rPr>
            </w:pPr>
            <w:r w:rsidRPr="00AF23CE">
              <w:rPr>
                <w:sz w:val="28"/>
                <w:szCs w:val="28"/>
              </w:rPr>
              <w:t xml:space="preserve">2022 год – </w:t>
            </w:r>
            <w:r w:rsidR="006C10A4">
              <w:rPr>
                <w:sz w:val="28"/>
                <w:szCs w:val="28"/>
              </w:rPr>
              <w:t>1 030,3</w:t>
            </w:r>
            <w:r w:rsidRPr="00AF23CE">
              <w:rPr>
                <w:sz w:val="28"/>
                <w:szCs w:val="28"/>
              </w:rPr>
              <w:t xml:space="preserve"> тыс. рублей;</w:t>
            </w:r>
          </w:p>
          <w:p w:rsidR="00C071D4" w:rsidRDefault="0013016D" w:rsidP="0013016D">
            <w:pPr>
              <w:snapToGrid w:val="0"/>
              <w:rPr>
                <w:sz w:val="28"/>
                <w:szCs w:val="28"/>
              </w:rPr>
            </w:pPr>
            <w:r w:rsidRPr="00AF23CE">
              <w:rPr>
                <w:sz w:val="28"/>
                <w:szCs w:val="28"/>
              </w:rPr>
              <w:t xml:space="preserve">2023 год – </w:t>
            </w:r>
            <w:r w:rsidR="000A28E4">
              <w:rPr>
                <w:sz w:val="28"/>
                <w:szCs w:val="28"/>
              </w:rPr>
              <w:t>773,6</w:t>
            </w:r>
            <w:r w:rsidRPr="00AF23CE">
              <w:rPr>
                <w:sz w:val="28"/>
                <w:szCs w:val="28"/>
              </w:rPr>
              <w:t xml:space="preserve"> тыс. рублей.</w:t>
            </w:r>
          </w:p>
          <w:p w:rsidR="001367E4" w:rsidRPr="00AF23CE" w:rsidRDefault="001367E4" w:rsidP="000A28E4">
            <w:pPr>
              <w:snapToGrid w:val="0"/>
              <w:rPr>
                <w:sz w:val="28"/>
                <w:szCs w:val="28"/>
              </w:rPr>
            </w:pPr>
            <w:r>
              <w:rPr>
                <w:sz w:val="28"/>
                <w:szCs w:val="28"/>
              </w:rPr>
              <w:t>2024</w:t>
            </w:r>
            <w:r w:rsidRPr="00AF23CE">
              <w:rPr>
                <w:sz w:val="28"/>
                <w:szCs w:val="28"/>
              </w:rPr>
              <w:t xml:space="preserve"> год – </w:t>
            </w:r>
            <w:r w:rsidR="000A28E4">
              <w:rPr>
                <w:sz w:val="28"/>
                <w:szCs w:val="28"/>
              </w:rPr>
              <w:t>773,6</w:t>
            </w:r>
            <w:r>
              <w:rPr>
                <w:sz w:val="28"/>
                <w:szCs w:val="28"/>
              </w:rPr>
              <w:t xml:space="preserve"> </w:t>
            </w:r>
            <w:r w:rsidRPr="00AF23CE">
              <w:rPr>
                <w:sz w:val="28"/>
                <w:szCs w:val="28"/>
              </w:rPr>
              <w:t>тыс. рублей.</w:t>
            </w:r>
          </w:p>
        </w:tc>
      </w:tr>
    </w:tbl>
    <w:p w:rsidR="009A49CE" w:rsidRPr="00435C4C" w:rsidRDefault="009A49CE" w:rsidP="00435C4C">
      <w:pPr>
        <w:widowControl w:val="0"/>
        <w:ind w:firstLine="851"/>
        <w:rPr>
          <w:b/>
          <w:sz w:val="28"/>
          <w:szCs w:val="28"/>
        </w:rPr>
      </w:pPr>
    </w:p>
    <w:p w:rsidR="009A49CE" w:rsidRPr="00435C4C" w:rsidRDefault="00371FC3" w:rsidP="00435C4C">
      <w:pPr>
        <w:pStyle w:val="afc"/>
        <w:widowControl w:val="0"/>
        <w:numPr>
          <w:ilvl w:val="0"/>
          <w:numId w:val="2"/>
        </w:numPr>
        <w:ind w:left="0" w:firstLine="851"/>
        <w:jc w:val="center"/>
        <w:rPr>
          <w:rFonts w:ascii="Times New Roman" w:hAnsi="Times New Roman"/>
          <w:b/>
          <w:sz w:val="28"/>
          <w:szCs w:val="28"/>
        </w:rPr>
      </w:pPr>
      <w:r w:rsidRPr="00435C4C">
        <w:rPr>
          <w:rFonts w:ascii="Times New Roman" w:hAnsi="Times New Roman"/>
          <w:b/>
          <w:sz w:val="28"/>
          <w:szCs w:val="28"/>
        </w:rPr>
        <w:t>Мероприятия Подпрограммы</w:t>
      </w:r>
      <w:r w:rsidR="00A90A4F" w:rsidRPr="00435C4C">
        <w:rPr>
          <w:rFonts w:ascii="Times New Roman" w:hAnsi="Times New Roman"/>
          <w:b/>
          <w:sz w:val="28"/>
          <w:szCs w:val="28"/>
        </w:rPr>
        <w:t xml:space="preserve"> № 1</w:t>
      </w:r>
    </w:p>
    <w:p w:rsidR="00B63CC5" w:rsidRDefault="00B63CC5" w:rsidP="00435C4C">
      <w:pPr>
        <w:pStyle w:val="afc"/>
        <w:widowControl w:val="0"/>
        <w:ind w:left="0" w:firstLine="709"/>
        <w:jc w:val="both"/>
        <w:rPr>
          <w:rFonts w:ascii="Times New Roman" w:hAnsi="Times New Roman"/>
          <w:sz w:val="28"/>
          <w:szCs w:val="28"/>
        </w:rPr>
      </w:pPr>
    </w:p>
    <w:p w:rsidR="00371FC3" w:rsidRPr="00435C4C" w:rsidRDefault="00371FC3" w:rsidP="00435C4C">
      <w:pPr>
        <w:pStyle w:val="afc"/>
        <w:widowControl w:val="0"/>
        <w:ind w:left="0" w:firstLine="709"/>
        <w:jc w:val="both"/>
        <w:rPr>
          <w:rFonts w:ascii="Times New Roman" w:hAnsi="Times New Roman"/>
          <w:sz w:val="28"/>
          <w:szCs w:val="28"/>
        </w:rPr>
      </w:pPr>
      <w:r w:rsidRPr="00435C4C">
        <w:rPr>
          <w:rFonts w:ascii="Times New Roman" w:hAnsi="Times New Roman"/>
          <w:sz w:val="28"/>
          <w:szCs w:val="28"/>
        </w:rPr>
        <w:t>Перечень мероприятий подпрог</w:t>
      </w:r>
      <w:r w:rsidR="00A6075D">
        <w:rPr>
          <w:rFonts w:ascii="Times New Roman" w:hAnsi="Times New Roman"/>
          <w:sz w:val="28"/>
          <w:szCs w:val="28"/>
        </w:rPr>
        <w:t xml:space="preserve">раммы представлен в приложении </w:t>
      </w:r>
      <w:r w:rsidRPr="00435C4C">
        <w:rPr>
          <w:rFonts w:ascii="Times New Roman" w:hAnsi="Times New Roman"/>
          <w:sz w:val="28"/>
          <w:szCs w:val="28"/>
        </w:rPr>
        <w:t>к Подпрограмме</w:t>
      </w:r>
      <w:r w:rsidR="00A90A4F" w:rsidRPr="00435C4C">
        <w:rPr>
          <w:rFonts w:ascii="Times New Roman" w:hAnsi="Times New Roman"/>
          <w:sz w:val="28"/>
          <w:szCs w:val="28"/>
        </w:rPr>
        <w:t xml:space="preserve"> № </w:t>
      </w:r>
      <w:r w:rsidRPr="00435C4C">
        <w:rPr>
          <w:rFonts w:ascii="Times New Roman" w:hAnsi="Times New Roman"/>
          <w:sz w:val="28"/>
          <w:szCs w:val="28"/>
        </w:rPr>
        <w:t>1.</w:t>
      </w:r>
    </w:p>
    <w:p w:rsidR="00194842" w:rsidRPr="00CB40BC" w:rsidRDefault="00194842" w:rsidP="00435C4C">
      <w:pPr>
        <w:widowControl w:val="0"/>
        <w:ind w:firstLine="540"/>
        <w:rPr>
          <w:sz w:val="28"/>
          <w:szCs w:val="28"/>
        </w:rPr>
      </w:pPr>
    </w:p>
    <w:p w:rsidR="00A6075D" w:rsidRDefault="00194842" w:rsidP="00A50FA2">
      <w:pPr>
        <w:pStyle w:val="afc"/>
        <w:widowControl w:val="0"/>
        <w:numPr>
          <w:ilvl w:val="0"/>
          <w:numId w:val="2"/>
        </w:numPr>
        <w:jc w:val="center"/>
        <w:rPr>
          <w:rFonts w:ascii="Times New Roman" w:hAnsi="Times New Roman"/>
          <w:b/>
          <w:sz w:val="28"/>
          <w:szCs w:val="28"/>
        </w:rPr>
      </w:pPr>
      <w:r w:rsidRPr="00CB40BC">
        <w:rPr>
          <w:rFonts w:ascii="Times New Roman" w:hAnsi="Times New Roman"/>
          <w:b/>
          <w:sz w:val="28"/>
          <w:szCs w:val="28"/>
        </w:rPr>
        <w:t xml:space="preserve">Механизм реализации </w:t>
      </w:r>
      <w:r w:rsidR="007144D6" w:rsidRPr="00CB40BC">
        <w:rPr>
          <w:rFonts w:ascii="Times New Roman" w:hAnsi="Times New Roman"/>
          <w:b/>
          <w:sz w:val="28"/>
          <w:szCs w:val="28"/>
        </w:rPr>
        <w:t>П</w:t>
      </w:r>
      <w:r w:rsidRPr="00CB40BC">
        <w:rPr>
          <w:rFonts w:ascii="Times New Roman" w:hAnsi="Times New Roman"/>
          <w:b/>
          <w:sz w:val="28"/>
          <w:szCs w:val="28"/>
        </w:rPr>
        <w:t>одпрограммы</w:t>
      </w:r>
      <w:r w:rsidR="007144D6" w:rsidRPr="00CB40BC">
        <w:rPr>
          <w:rFonts w:ascii="Times New Roman" w:hAnsi="Times New Roman"/>
          <w:b/>
          <w:sz w:val="28"/>
          <w:szCs w:val="28"/>
        </w:rPr>
        <w:t xml:space="preserve"> </w:t>
      </w:r>
      <w:r w:rsidR="00A90A4F" w:rsidRPr="00CB40BC">
        <w:rPr>
          <w:rFonts w:ascii="Times New Roman" w:hAnsi="Times New Roman"/>
          <w:b/>
          <w:sz w:val="28"/>
          <w:szCs w:val="28"/>
        </w:rPr>
        <w:t xml:space="preserve">№ </w:t>
      </w:r>
      <w:r w:rsidR="007144D6" w:rsidRPr="00CB40BC">
        <w:rPr>
          <w:rFonts w:ascii="Times New Roman" w:hAnsi="Times New Roman"/>
          <w:b/>
          <w:sz w:val="28"/>
          <w:szCs w:val="28"/>
        </w:rPr>
        <w:t>1</w:t>
      </w:r>
    </w:p>
    <w:p w:rsidR="00CB40BC" w:rsidRPr="00CB40BC" w:rsidRDefault="00CB40BC" w:rsidP="00CB40BC">
      <w:pPr>
        <w:pStyle w:val="afc"/>
        <w:widowControl w:val="0"/>
        <w:rPr>
          <w:rFonts w:ascii="Times New Roman" w:hAnsi="Times New Roman"/>
          <w:b/>
          <w:sz w:val="28"/>
          <w:szCs w:val="28"/>
        </w:rPr>
      </w:pPr>
    </w:p>
    <w:p w:rsidR="00194842" w:rsidRPr="00435C4C" w:rsidRDefault="00194842" w:rsidP="00435C4C">
      <w:pPr>
        <w:widowControl w:val="0"/>
        <w:autoSpaceDE w:val="0"/>
        <w:autoSpaceDN w:val="0"/>
        <w:adjustRightInd w:val="0"/>
        <w:ind w:firstLine="709"/>
        <w:rPr>
          <w:sz w:val="28"/>
          <w:szCs w:val="28"/>
        </w:rPr>
      </w:pPr>
      <w:r w:rsidRPr="00435C4C">
        <w:rPr>
          <w:sz w:val="28"/>
          <w:szCs w:val="28"/>
        </w:rPr>
        <w:t xml:space="preserve">Реализацию мероприятий </w:t>
      </w:r>
      <w:r w:rsidR="007144D6" w:rsidRPr="00435C4C">
        <w:rPr>
          <w:sz w:val="28"/>
          <w:szCs w:val="28"/>
        </w:rPr>
        <w:t>П</w:t>
      </w:r>
      <w:r w:rsidRPr="00435C4C">
        <w:rPr>
          <w:sz w:val="28"/>
          <w:szCs w:val="28"/>
        </w:rPr>
        <w:t>одпрограммы</w:t>
      </w:r>
      <w:r w:rsidR="007144D6" w:rsidRPr="00435C4C">
        <w:rPr>
          <w:sz w:val="28"/>
          <w:szCs w:val="28"/>
        </w:rPr>
        <w:t xml:space="preserve"> </w:t>
      </w:r>
      <w:r w:rsidR="0016134C" w:rsidRPr="00435C4C">
        <w:rPr>
          <w:sz w:val="28"/>
          <w:szCs w:val="28"/>
        </w:rPr>
        <w:t>№</w:t>
      </w:r>
      <w:r w:rsidR="00B63CC5">
        <w:rPr>
          <w:sz w:val="28"/>
          <w:szCs w:val="28"/>
        </w:rPr>
        <w:t xml:space="preserve"> </w:t>
      </w:r>
      <w:r w:rsidR="007144D6" w:rsidRPr="00435C4C">
        <w:rPr>
          <w:sz w:val="28"/>
          <w:szCs w:val="28"/>
        </w:rPr>
        <w:t>1</w:t>
      </w:r>
      <w:r w:rsidRPr="00435C4C">
        <w:rPr>
          <w:sz w:val="28"/>
          <w:szCs w:val="28"/>
        </w:rPr>
        <w:t xml:space="preserve"> осуществляют:</w:t>
      </w:r>
    </w:p>
    <w:p w:rsidR="00194842" w:rsidRPr="00435C4C" w:rsidRDefault="00765A16" w:rsidP="00CA23A6">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МКУ «Управление</w:t>
      </w:r>
      <w:r w:rsidR="00194842" w:rsidRPr="00435C4C">
        <w:rPr>
          <w:rFonts w:ascii="Times New Roman" w:hAnsi="Times New Roman"/>
          <w:sz w:val="28"/>
          <w:szCs w:val="28"/>
        </w:rPr>
        <w:t xml:space="preserve"> культуры, спорта и м</w:t>
      </w:r>
      <w:r w:rsidRPr="00435C4C">
        <w:rPr>
          <w:rFonts w:ascii="Times New Roman" w:hAnsi="Times New Roman"/>
          <w:sz w:val="28"/>
          <w:szCs w:val="28"/>
        </w:rPr>
        <w:t>олод</w:t>
      </w:r>
      <w:r w:rsidR="00A90A4F" w:rsidRPr="00435C4C">
        <w:rPr>
          <w:rFonts w:ascii="Times New Roman" w:hAnsi="Times New Roman"/>
          <w:sz w:val="28"/>
          <w:szCs w:val="28"/>
        </w:rPr>
        <w:t>ё</w:t>
      </w:r>
      <w:r w:rsidRPr="00435C4C">
        <w:rPr>
          <w:rFonts w:ascii="Times New Roman" w:hAnsi="Times New Roman"/>
          <w:sz w:val="28"/>
          <w:szCs w:val="28"/>
        </w:rPr>
        <w:t xml:space="preserve">жной политики </w:t>
      </w:r>
      <w:r w:rsidR="00194842" w:rsidRPr="00435C4C">
        <w:rPr>
          <w:rFonts w:ascii="Times New Roman" w:hAnsi="Times New Roman"/>
          <w:sz w:val="28"/>
          <w:szCs w:val="28"/>
        </w:rPr>
        <w:t>Ужурского района;</w:t>
      </w:r>
    </w:p>
    <w:p w:rsidR="00194842" w:rsidRPr="00435C4C" w:rsidRDefault="00951B33" w:rsidP="00CA23A6">
      <w:pPr>
        <w:pStyle w:val="afc"/>
        <w:widowControl w:val="0"/>
        <w:numPr>
          <w:ilvl w:val="0"/>
          <w:numId w:val="25"/>
        </w:numPr>
        <w:autoSpaceDE w:val="0"/>
        <w:autoSpaceDN w:val="0"/>
        <w:adjustRightInd w:val="0"/>
        <w:ind w:left="0" w:firstLine="709"/>
        <w:jc w:val="both"/>
        <w:rPr>
          <w:rFonts w:ascii="Times New Roman" w:hAnsi="Times New Roman"/>
          <w:sz w:val="28"/>
          <w:szCs w:val="28"/>
        </w:rPr>
      </w:pPr>
      <w:proofErr w:type="gramStart"/>
      <w:r w:rsidRPr="00435C4C">
        <w:rPr>
          <w:rFonts w:ascii="Times New Roman" w:hAnsi="Times New Roman"/>
          <w:sz w:val="28"/>
          <w:szCs w:val="28"/>
        </w:rPr>
        <w:t>м</w:t>
      </w:r>
      <w:r w:rsidR="00194842" w:rsidRPr="00435C4C">
        <w:rPr>
          <w:rFonts w:ascii="Times New Roman" w:hAnsi="Times New Roman"/>
          <w:sz w:val="28"/>
          <w:szCs w:val="28"/>
        </w:rPr>
        <w:t>униципальное бюджетное учреждение «Районный центр молод</w:t>
      </w:r>
      <w:r w:rsidR="0016134C" w:rsidRPr="00435C4C">
        <w:rPr>
          <w:rFonts w:ascii="Times New Roman" w:hAnsi="Times New Roman"/>
          <w:sz w:val="28"/>
          <w:szCs w:val="28"/>
        </w:rPr>
        <w:t>ё</w:t>
      </w:r>
      <w:r w:rsidR="00194842" w:rsidRPr="00435C4C">
        <w:rPr>
          <w:rFonts w:ascii="Times New Roman" w:hAnsi="Times New Roman"/>
          <w:sz w:val="28"/>
          <w:szCs w:val="28"/>
        </w:rPr>
        <w:t>жи «Вектор», муниципальное каз</w:t>
      </w:r>
      <w:r w:rsidR="0016134C" w:rsidRPr="00435C4C">
        <w:rPr>
          <w:rFonts w:ascii="Times New Roman" w:hAnsi="Times New Roman"/>
          <w:sz w:val="28"/>
          <w:szCs w:val="28"/>
        </w:rPr>
        <w:t>ё</w:t>
      </w:r>
      <w:r w:rsidR="00194842" w:rsidRPr="00435C4C">
        <w:rPr>
          <w:rFonts w:ascii="Times New Roman" w:hAnsi="Times New Roman"/>
          <w:sz w:val="28"/>
          <w:szCs w:val="28"/>
        </w:rPr>
        <w:t>нное учреждение «Молод</w:t>
      </w:r>
      <w:r w:rsidR="0016134C" w:rsidRPr="00435C4C">
        <w:rPr>
          <w:rFonts w:ascii="Times New Roman" w:hAnsi="Times New Roman"/>
          <w:sz w:val="28"/>
          <w:szCs w:val="28"/>
        </w:rPr>
        <w:t>ё</w:t>
      </w:r>
      <w:r w:rsidR="00194842" w:rsidRPr="00435C4C">
        <w:rPr>
          <w:rFonts w:ascii="Times New Roman" w:hAnsi="Times New Roman"/>
          <w:sz w:val="28"/>
          <w:szCs w:val="28"/>
        </w:rPr>
        <w:t xml:space="preserve">жный центр «Поляна» </w:t>
      </w:r>
      <w:proofErr w:type="spellStart"/>
      <w:r w:rsidR="00194842" w:rsidRPr="00435C4C">
        <w:rPr>
          <w:rFonts w:ascii="Times New Roman" w:hAnsi="Times New Roman"/>
          <w:sz w:val="28"/>
          <w:szCs w:val="28"/>
        </w:rPr>
        <w:t>Прилужского</w:t>
      </w:r>
      <w:proofErr w:type="spellEnd"/>
      <w:r w:rsidR="00194842" w:rsidRPr="00435C4C">
        <w:rPr>
          <w:rFonts w:ascii="Times New Roman" w:hAnsi="Times New Roman"/>
          <w:sz w:val="28"/>
          <w:szCs w:val="28"/>
        </w:rPr>
        <w:t xml:space="preserve"> </w:t>
      </w:r>
      <w:r w:rsidR="00765A16" w:rsidRPr="00435C4C">
        <w:rPr>
          <w:rFonts w:ascii="Times New Roman" w:hAnsi="Times New Roman"/>
          <w:sz w:val="28"/>
          <w:szCs w:val="28"/>
        </w:rPr>
        <w:t>сельсовета, муниципальное казён</w:t>
      </w:r>
      <w:r w:rsidR="00194842" w:rsidRPr="00435C4C">
        <w:rPr>
          <w:rFonts w:ascii="Times New Roman" w:hAnsi="Times New Roman"/>
          <w:sz w:val="28"/>
          <w:szCs w:val="28"/>
        </w:rPr>
        <w:t>ное учреждение «Молод</w:t>
      </w:r>
      <w:r w:rsidR="0016134C" w:rsidRPr="00435C4C">
        <w:rPr>
          <w:rFonts w:ascii="Times New Roman" w:hAnsi="Times New Roman"/>
          <w:sz w:val="28"/>
          <w:szCs w:val="28"/>
        </w:rPr>
        <w:t>ё</w:t>
      </w:r>
      <w:r w:rsidR="00194842" w:rsidRPr="00435C4C">
        <w:rPr>
          <w:rFonts w:ascii="Times New Roman" w:hAnsi="Times New Roman"/>
          <w:sz w:val="28"/>
          <w:szCs w:val="28"/>
        </w:rPr>
        <w:t>жный центр «</w:t>
      </w:r>
      <w:proofErr w:type="spellStart"/>
      <w:r w:rsidR="00194842" w:rsidRPr="00435C4C">
        <w:rPr>
          <w:rFonts w:ascii="Times New Roman" w:hAnsi="Times New Roman"/>
          <w:sz w:val="28"/>
          <w:szCs w:val="28"/>
        </w:rPr>
        <w:t>Форсаж</w:t>
      </w:r>
      <w:proofErr w:type="spellEnd"/>
      <w:r w:rsidR="00194842" w:rsidRPr="00435C4C">
        <w:rPr>
          <w:rFonts w:ascii="Times New Roman" w:hAnsi="Times New Roman"/>
          <w:sz w:val="28"/>
          <w:szCs w:val="28"/>
        </w:rPr>
        <w:t>»</w:t>
      </w:r>
      <w:r w:rsidR="00E5079F" w:rsidRPr="00435C4C">
        <w:rPr>
          <w:rFonts w:ascii="Times New Roman" w:hAnsi="Times New Roman"/>
          <w:sz w:val="28"/>
          <w:szCs w:val="28"/>
        </w:rPr>
        <w:t xml:space="preserve"> Михайловского сельсовета</w:t>
      </w:r>
      <w:r w:rsidR="00194842" w:rsidRPr="00435C4C">
        <w:rPr>
          <w:rFonts w:ascii="Times New Roman" w:hAnsi="Times New Roman"/>
          <w:sz w:val="28"/>
          <w:szCs w:val="28"/>
        </w:rPr>
        <w:t>;</w:t>
      </w:r>
      <w:proofErr w:type="gramEnd"/>
    </w:p>
    <w:p w:rsidR="00194842" w:rsidRPr="00435C4C" w:rsidRDefault="00194842" w:rsidP="00CA23A6">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 xml:space="preserve">муниципальные образования Ужурского района. </w:t>
      </w:r>
    </w:p>
    <w:p w:rsidR="00194842" w:rsidRPr="00435C4C" w:rsidRDefault="00194842" w:rsidP="00435C4C">
      <w:pPr>
        <w:widowControl w:val="0"/>
        <w:autoSpaceDE w:val="0"/>
        <w:autoSpaceDN w:val="0"/>
        <w:adjustRightInd w:val="0"/>
        <w:ind w:firstLine="709"/>
        <w:rPr>
          <w:sz w:val="28"/>
          <w:szCs w:val="28"/>
        </w:rPr>
      </w:pPr>
      <w:r w:rsidRPr="00435C4C">
        <w:rPr>
          <w:sz w:val="28"/>
          <w:szCs w:val="28"/>
        </w:rPr>
        <w:t xml:space="preserve">Финансирование мероприятий </w:t>
      </w:r>
      <w:r w:rsidR="007144D6" w:rsidRPr="00435C4C">
        <w:rPr>
          <w:sz w:val="28"/>
          <w:szCs w:val="28"/>
        </w:rPr>
        <w:t>П</w:t>
      </w:r>
      <w:r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 xml:space="preserve"> осуществляется за счет </w:t>
      </w:r>
      <w:r w:rsidR="00E5079F" w:rsidRPr="00435C4C">
        <w:rPr>
          <w:sz w:val="28"/>
          <w:szCs w:val="28"/>
        </w:rPr>
        <w:t>сре</w:t>
      </w:r>
      <w:proofErr w:type="gramStart"/>
      <w:r w:rsidR="00E5079F" w:rsidRPr="00435C4C">
        <w:rPr>
          <w:sz w:val="28"/>
          <w:szCs w:val="28"/>
        </w:rPr>
        <w:t>дств кр</w:t>
      </w:r>
      <w:proofErr w:type="gramEnd"/>
      <w:r w:rsidR="00E5079F" w:rsidRPr="00435C4C">
        <w:rPr>
          <w:sz w:val="28"/>
          <w:szCs w:val="28"/>
        </w:rPr>
        <w:t>аевого и</w:t>
      </w:r>
      <w:r w:rsidRPr="00435C4C">
        <w:rPr>
          <w:sz w:val="28"/>
          <w:szCs w:val="28"/>
        </w:rPr>
        <w:t xml:space="preserve"> муниципального бюджетов в соответствии с </w:t>
      </w:r>
      <w:hyperlink w:anchor="Par377" w:history="1">
        <w:r w:rsidRPr="00435C4C">
          <w:rPr>
            <w:sz w:val="28"/>
            <w:szCs w:val="28"/>
          </w:rPr>
          <w:t>мероприятиями</w:t>
        </w:r>
      </w:hyperlink>
      <w:r w:rsidRPr="00435C4C">
        <w:rPr>
          <w:sz w:val="28"/>
          <w:szCs w:val="28"/>
        </w:rPr>
        <w:t xml:space="preserve"> </w:t>
      </w:r>
      <w:r w:rsidR="007144D6" w:rsidRPr="00435C4C">
        <w:rPr>
          <w:sz w:val="28"/>
          <w:szCs w:val="28"/>
        </w:rPr>
        <w:t>П</w:t>
      </w:r>
      <w:r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 xml:space="preserve"> согласно приложению  к </w:t>
      </w:r>
      <w:r w:rsidR="007144D6" w:rsidRPr="00435C4C">
        <w:rPr>
          <w:sz w:val="28"/>
          <w:szCs w:val="28"/>
        </w:rPr>
        <w:t>П</w:t>
      </w:r>
      <w:r w:rsidRPr="00435C4C">
        <w:rPr>
          <w:sz w:val="28"/>
          <w:szCs w:val="28"/>
        </w:rPr>
        <w:t>одпрограмме</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 xml:space="preserve"> (далее – мероприятия </w:t>
      </w:r>
      <w:r w:rsidR="007144D6" w:rsidRPr="00435C4C">
        <w:rPr>
          <w:sz w:val="28"/>
          <w:szCs w:val="28"/>
        </w:rPr>
        <w:t>П</w:t>
      </w:r>
      <w:r w:rsidR="009C32E7">
        <w:rPr>
          <w:sz w:val="28"/>
          <w:szCs w:val="28"/>
        </w:rPr>
        <w:t>одпрограм</w:t>
      </w:r>
      <w:r w:rsidRPr="00435C4C">
        <w:rPr>
          <w:sz w:val="28"/>
          <w:szCs w:val="28"/>
        </w:rPr>
        <w:t>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w:t>
      </w:r>
    </w:p>
    <w:p w:rsidR="00194842" w:rsidRPr="00435C4C" w:rsidRDefault="00194842" w:rsidP="00435C4C">
      <w:pPr>
        <w:widowControl w:val="0"/>
        <w:autoSpaceDE w:val="0"/>
        <w:autoSpaceDN w:val="0"/>
        <w:adjustRightInd w:val="0"/>
        <w:ind w:firstLine="709"/>
        <w:rPr>
          <w:sz w:val="28"/>
          <w:szCs w:val="28"/>
        </w:rPr>
      </w:pPr>
      <w:r w:rsidRPr="00435C4C">
        <w:rPr>
          <w:sz w:val="28"/>
          <w:szCs w:val="28"/>
        </w:rPr>
        <w:t>Главными распорядителями сре</w:t>
      </w:r>
      <w:proofErr w:type="gramStart"/>
      <w:r w:rsidRPr="00435C4C">
        <w:rPr>
          <w:sz w:val="28"/>
          <w:szCs w:val="28"/>
        </w:rPr>
        <w:t>дств кр</w:t>
      </w:r>
      <w:proofErr w:type="gramEnd"/>
      <w:r w:rsidRPr="00435C4C">
        <w:rPr>
          <w:sz w:val="28"/>
          <w:szCs w:val="28"/>
        </w:rPr>
        <w:t xml:space="preserve">аевого, районного бюджетов </w:t>
      </w:r>
      <w:r w:rsidRPr="00435C4C">
        <w:rPr>
          <w:sz w:val="28"/>
          <w:szCs w:val="28"/>
        </w:rPr>
        <w:lastRenderedPageBreak/>
        <w:t xml:space="preserve">является </w:t>
      </w:r>
      <w:r w:rsidR="00765A16" w:rsidRPr="00435C4C">
        <w:rPr>
          <w:sz w:val="28"/>
          <w:szCs w:val="28"/>
        </w:rPr>
        <w:t>МКУ «</w:t>
      </w:r>
      <w:r w:rsidR="0016134C" w:rsidRPr="00435C4C">
        <w:rPr>
          <w:sz w:val="28"/>
          <w:szCs w:val="28"/>
        </w:rPr>
        <w:t>УКС и МП»</w:t>
      </w:r>
      <w:r w:rsidRPr="00435C4C">
        <w:rPr>
          <w:sz w:val="28"/>
          <w:szCs w:val="28"/>
        </w:rPr>
        <w:t>.</w:t>
      </w:r>
    </w:p>
    <w:p w:rsidR="00194842" w:rsidRDefault="0016134C" w:rsidP="00435C4C">
      <w:pPr>
        <w:widowControl w:val="0"/>
        <w:autoSpaceDE w:val="0"/>
        <w:autoSpaceDN w:val="0"/>
        <w:adjustRightInd w:val="0"/>
        <w:ind w:firstLine="709"/>
        <w:rPr>
          <w:sz w:val="28"/>
          <w:szCs w:val="28"/>
        </w:rPr>
      </w:pPr>
      <w:r w:rsidRPr="00435C4C">
        <w:rPr>
          <w:sz w:val="28"/>
          <w:szCs w:val="28"/>
        </w:rPr>
        <w:t>Мероприятия</w:t>
      </w:r>
      <w:r w:rsidR="007144D6" w:rsidRPr="00435C4C">
        <w:rPr>
          <w:sz w:val="28"/>
          <w:szCs w:val="28"/>
        </w:rPr>
        <w:t xml:space="preserve"> П</w:t>
      </w:r>
      <w:r w:rsidR="00194842"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00194842" w:rsidRPr="00435C4C">
        <w:rPr>
          <w:sz w:val="28"/>
          <w:szCs w:val="28"/>
        </w:rPr>
        <w:t xml:space="preserve"> по каждой задаче, финансирование которых предусмотрено в соответствующем финансовом году, о</w:t>
      </w:r>
      <w:r w:rsidR="00712257" w:rsidRPr="00435C4C">
        <w:rPr>
          <w:sz w:val="28"/>
          <w:szCs w:val="28"/>
        </w:rPr>
        <w:t xml:space="preserve">существляются в комплексе </w:t>
      </w:r>
      <w:r w:rsidR="00194842" w:rsidRPr="00435C4C">
        <w:rPr>
          <w:sz w:val="28"/>
          <w:szCs w:val="28"/>
        </w:rPr>
        <w:t>муниципальных бюджетных учреждений путем предоставления субсидии из районного бюджета на выполнение муниципального задания, предусмотренн</w:t>
      </w:r>
      <w:r w:rsidR="00CB40BC">
        <w:rPr>
          <w:sz w:val="28"/>
          <w:szCs w:val="28"/>
        </w:rPr>
        <w:t xml:space="preserve">ых </w:t>
      </w:r>
      <w:r w:rsidR="00194842" w:rsidRPr="00435C4C">
        <w:rPr>
          <w:sz w:val="28"/>
          <w:szCs w:val="28"/>
        </w:rPr>
        <w:t xml:space="preserve">пунктами мероприятий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00194842" w:rsidRPr="00435C4C">
        <w:rPr>
          <w:sz w:val="28"/>
          <w:szCs w:val="28"/>
        </w:rPr>
        <w:t>.</w:t>
      </w:r>
    </w:p>
    <w:p w:rsidR="00B63CC5" w:rsidRPr="00435C4C" w:rsidRDefault="00B63CC5" w:rsidP="00435C4C">
      <w:pPr>
        <w:widowControl w:val="0"/>
        <w:autoSpaceDE w:val="0"/>
        <w:autoSpaceDN w:val="0"/>
        <w:adjustRightInd w:val="0"/>
        <w:ind w:firstLine="709"/>
        <w:rPr>
          <w:sz w:val="28"/>
          <w:szCs w:val="28"/>
        </w:rPr>
      </w:pPr>
    </w:p>
    <w:p w:rsidR="00194842" w:rsidRPr="00435C4C" w:rsidRDefault="00210E61" w:rsidP="00210E61">
      <w:pPr>
        <w:pStyle w:val="afc"/>
        <w:widowControl w:val="0"/>
        <w:autoSpaceDE w:val="0"/>
        <w:autoSpaceDN w:val="0"/>
        <w:adjustRightInd w:val="0"/>
        <w:jc w:val="center"/>
        <w:outlineLvl w:val="2"/>
        <w:rPr>
          <w:rFonts w:ascii="Times New Roman" w:hAnsi="Times New Roman"/>
          <w:b/>
          <w:sz w:val="28"/>
          <w:szCs w:val="28"/>
        </w:rPr>
      </w:pPr>
      <w:r>
        <w:rPr>
          <w:rFonts w:ascii="Times New Roman" w:hAnsi="Times New Roman"/>
          <w:b/>
          <w:sz w:val="28"/>
          <w:szCs w:val="28"/>
        </w:rPr>
        <w:t xml:space="preserve">4.   </w:t>
      </w:r>
      <w:r w:rsidR="00371FC3" w:rsidRPr="00435C4C">
        <w:rPr>
          <w:rFonts w:ascii="Times New Roman" w:hAnsi="Times New Roman"/>
          <w:b/>
          <w:sz w:val="28"/>
          <w:szCs w:val="28"/>
        </w:rPr>
        <w:t xml:space="preserve">Управление </w:t>
      </w:r>
      <w:r w:rsidR="007144D6" w:rsidRPr="00435C4C">
        <w:rPr>
          <w:rFonts w:ascii="Times New Roman" w:hAnsi="Times New Roman"/>
          <w:b/>
          <w:sz w:val="28"/>
          <w:szCs w:val="28"/>
        </w:rPr>
        <w:t>П</w:t>
      </w:r>
      <w:r w:rsidR="00194842" w:rsidRPr="00435C4C">
        <w:rPr>
          <w:rFonts w:ascii="Times New Roman" w:hAnsi="Times New Roman"/>
          <w:b/>
          <w:sz w:val="28"/>
          <w:szCs w:val="28"/>
        </w:rPr>
        <w:t>одпрограммой</w:t>
      </w:r>
      <w:r w:rsidR="007144D6" w:rsidRPr="00435C4C">
        <w:rPr>
          <w:rFonts w:ascii="Times New Roman" w:hAnsi="Times New Roman"/>
          <w:b/>
          <w:sz w:val="28"/>
          <w:szCs w:val="28"/>
        </w:rPr>
        <w:t xml:space="preserve"> </w:t>
      </w:r>
      <w:r w:rsidR="0016134C" w:rsidRPr="00435C4C">
        <w:rPr>
          <w:rFonts w:ascii="Times New Roman" w:hAnsi="Times New Roman"/>
          <w:b/>
          <w:sz w:val="28"/>
          <w:szCs w:val="28"/>
        </w:rPr>
        <w:t>№</w:t>
      </w:r>
      <w:r w:rsidR="00784205">
        <w:rPr>
          <w:rFonts w:ascii="Times New Roman" w:hAnsi="Times New Roman"/>
          <w:b/>
          <w:sz w:val="28"/>
          <w:szCs w:val="28"/>
        </w:rPr>
        <w:t xml:space="preserve"> </w:t>
      </w:r>
      <w:r w:rsidR="007144D6" w:rsidRPr="00435C4C">
        <w:rPr>
          <w:rFonts w:ascii="Times New Roman" w:hAnsi="Times New Roman"/>
          <w:b/>
          <w:sz w:val="28"/>
          <w:szCs w:val="28"/>
        </w:rPr>
        <w:t>1</w:t>
      </w:r>
      <w:r w:rsidR="00E5079F" w:rsidRPr="00435C4C">
        <w:rPr>
          <w:rFonts w:ascii="Times New Roman" w:hAnsi="Times New Roman"/>
          <w:b/>
          <w:sz w:val="28"/>
          <w:szCs w:val="28"/>
        </w:rPr>
        <w:t xml:space="preserve"> и контроль</w:t>
      </w:r>
      <w:r w:rsidR="00194842" w:rsidRPr="00435C4C">
        <w:rPr>
          <w:rFonts w:ascii="Times New Roman" w:hAnsi="Times New Roman"/>
          <w:b/>
          <w:sz w:val="28"/>
          <w:szCs w:val="28"/>
        </w:rPr>
        <w:t xml:space="preserve"> </w:t>
      </w:r>
      <w:r w:rsidR="00E5079F" w:rsidRPr="00435C4C">
        <w:rPr>
          <w:rFonts w:ascii="Times New Roman" w:hAnsi="Times New Roman"/>
          <w:b/>
          <w:sz w:val="28"/>
          <w:szCs w:val="28"/>
        </w:rPr>
        <w:t>исполнения</w:t>
      </w:r>
      <w:r w:rsidR="00371FC3" w:rsidRPr="00435C4C">
        <w:rPr>
          <w:rFonts w:ascii="Times New Roman" w:hAnsi="Times New Roman"/>
          <w:b/>
          <w:sz w:val="28"/>
          <w:szCs w:val="28"/>
        </w:rPr>
        <w:t xml:space="preserve"> подпрограммы</w:t>
      </w:r>
    </w:p>
    <w:p w:rsidR="00E304E4" w:rsidRPr="00435C4C" w:rsidRDefault="00E304E4" w:rsidP="00435C4C">
      <w:pPr>
        <w:widowControl w:val="0"/>
        <w:autoSpaceDE w:val="0"/>
        <w:autoSpaceDN w:val="0"/>
        <w:adjustRightInd w:val="0"/>
        <w:jc w:val="center"/>
        <w:outlineLvl w:val="2"/>
        <w:rPr>
          <w:b/>
          <w:sz w:val="28"/>
          <w:szCs w:val="28"/>
        </w:rPr>
      </w:pPr>
    </w:p>
    <w:p w:rsidR="00194842" w:rsidRPr="00435C4C" w:rsidRDefault="00194842" w:rsidP="00435C4C">
      <w:pPr>
        <w:widowControl w:val="0"/>
        <w:autoSpaceDE w:val="0"/>
        <w:autoSpaceDN w:val="0"/>
        <w:adjustRightInd w:val="0"/>
        <w:ind w:firstLine="851"/>
        <w:rPr>
          <w:sz w:val="28"/>
          <w:szCs w:val="28"/>
        </w:rPr>
      </w:pPr>
      <w:r w:rsidRPr="00435C4C">
        <w:rPr>
          <w:sz w:val="28"/>
          <w:szCs w:val="28"/>
        </w:rPr>
        <w:t xml:space="preserve">1. Управление реализацией </w:t>
      </w:r>
      <w:r w:rsidR="007144D6" w:rsidRPr="00435C4C">
        <w:rPr>
          <w:sz w:val="28"/>
          <w:szCs w:val="28"/>
        </w:rPr>
        <w:t>П</w:t>
      </w:r>
      <w:r w:rsidRPr="00435C4C">
        <w:rPr>
          <w:sz w:val="28"/>
          <w:szCs w:val="28"/>
        </w:rPr>
        <w:t>одпрограммы</w:t>
      </w:r>
      <w:r w:rsidR="007144D6" w:rsidRPr="00435C4C">
        <w:rPr>
          <w:sz w:val="28"/>
          <w:szCs w:val="28"/>
        </w:rPr>
        <w:t xml:space="preserve"> </w:t>
      </w:r>
      <w:r w:rsidR="0016134C" w:rsidRPr="00435C4C">
        <w:rPr>
          <w:sz w:val="28"/>
          <w:szCs w:val="28"/>
        </w:rPr>
        <w:t>№</w:t>
      </w:r>
      <w:r w:rsidR="00784205">
        <w:rPr>
          <w:sz w:val="28"/>
          <w:szCs w:val="28"/>
        </w:rPr>
        <w:t xml:space="preserve"> </w:t>
      </w:r>
      <w:r w:rsidR="007144D6" w:rsidRPr="00435C4C">
        <w:rPr>
          <w:sz w:val="28"/>
          <w:szCs w:val="28"/>
        </w:rPr>
        <w:t>1</w:t>
      </w:r>
      <w:r w:rsidRPr="00435C4C">
        <w:rPr>
          <w:sz w:val="28"/>
          <w:szCs w:val="28"/>
        </w:rPr>
        <w:t xml:space="preserve"> осуществляет </w:t>
      </w:r>
      <w:r w:rsidR="0064744A" w:rsidRPr="00435C4C">
        <w:rPr>
          <w:sz w:val="28"/>
          <w:szCs w:val="28"/>
        </w:rPr>
        <w:t>МКУ «У</w:t>
      </w:r>
      <w:r w:rsidR="0016134C" w:rsidRPr="00435C4C">
        <w:rPr>
          <w:sz w:val="28"/>
          <w:szCs w:val="28"/>
        </w:rPr>
        <w:t>КС и МП</w:t>
      </w:r>
      <w:r w:rsidR="0064744A" w:rsidRPr="00435C4C">
        <w:rPr>
          <w:sz w:val="28"/>
          <w:szCs w:val="28"/>
        </w:rPr>
        <w:t>».</w:t>
      </w:r>
    </w:p>
    <w:p w:rsidR="00194842" w:rsidRPr="00435C4C" w:rsidRDefault="00367A86" w:rsidP="00435C4C">
      <w:pPr>
        <w:widowControl w:val="0"/>
        <w:autoSpaceDE w:val="0"/>
        <w:autoSpaceDN w:val="0"/>
        <w:adjustRightInd w:val="0"/>
        <w:ind w:firstLine="851"/>
        <w:rPr>
          <w:sz w:val="28"/>
          <w:szCs w:val="28"/>
        </w:rPr>
      </w:pPr>
      <w:r w:rsidRPr="00435C4C">
        <w:rPr>
          <w:sz w:val="28"/>
          <w:szCs w:val="28"/>
        </w:rPr>
        <w:t>2. Ежеквартально</w:t>
      </w:r>
      <w:r w:rsidR="00194842" w:rsidRPr="00435C4C">
        <w:rPr>
          <w:sz w:val="28"/>
          <w:szCs w:val="28"/>
        </w:rPr>
        <w:t xml:space="preserve">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16134C" w:rsidRPr="00435C4C">
        <w:rPr>
          <w:sz w:val="28"/>
          <w:szCs w:val="28"/>
        </w:rPr>
        <w:t>№</w:t>
      </w:r>
      <w:r w:rsidR="007144D6" w:rsidRPr="00435C4C">
        <w:rPr>
          <w:sz w:val="28"/>
          <w:szCs w:val="28"/>
        </w:rPr>
        <w:t>1</w:t>
      </w:r>
      <w:r w:rsidR="00194842" w:rsidRPr="00435C4C">
        <w:rPr>
          <w:sz w:val="28"/>
          <w:szCs w:val="28"/>
        </w:rPr>
        <w:t xml:space="preserve">, направляют в </w:t>
      </w:r>
      <w:r w:rsidR="0064744A" w:rsidRPr="00435C4C">
        <w:rPr>
          <w:sz w:val="28"/>
          <w:szCs w:val="28"/>
        </w:rPr>
        <w:t>МКУ «</w:t>
      </w:r>
      <w:r w:rsidR="0016134C" w:rsidRPr="00435C4C">
        <w:rPr>
          <w:sz w:val="28"/>
          <w:szCs w:val="28"/>
        </w:rPr>
        <w:t>УКС и МП</w:t>
      </w:r>
      <w:r w:rsidR="0064744A" w:rsidRPr="00435C4C">
        <w:rPr>
          <w:sz w:val="28"/>
          <w:szCs w:val="28"/>
        </w:rPr>
        <w:t>»</w:t>
      </w:r>
      <w:r w:rsidR="00194842" w:rsidRPr="00435C4C">
        <w:rPr>
          <w:sz w:val="28"/>
          <w:szCs w:val="28"/>
        </w:rPr>
        <w:t xml:space="preserve"> отчет о целевом и эффективном использовании бюджетных средств.</w:t>
      </w:r>
    </w:p>
    <w:p w:rsidR="00194842" w:rsidRPr="00435C4C" w:rsidRDefault="00194842" w:rsidP="00435C4C">
      <w:pPr>
        <w:widowControl w:val="0"/>
        <w:autoSpaceDE w:val="0"/>
        <w:autoSpaceDN w:val="0"/>
        <w:adjustRightInd w:val="0"/>
        <w:ind w:firstLine="851"/>
        <w:rPr>
          <w:sz w:val="28"/>
          <w:szCs w:val="28"/>
        </w:rPr>
      </w:pPr>
      <w:r w:rsidRPr="00435C4C">
        <w:rPr>
          <w:sz w:val="28"/>
          <w:szCs w:val="28"/>
        </w:rPr>
        <w:t xml:space="preserve">Отчет по итогам года должен содержать информацию о достигнутых конечных результатах и значений целевых индикаторов, указанных в паспорте </w:t>
      </w:r>
      <w:r w:rsidR="007144D6" w:rsidRPr="00435C4C">
        <w:rPr>
          <w:sz w:val="28"/>
          <w:szCs w:val="28"/>
        </w:rPr>
        <w:t>П</w:t>
      </w:r>
      <w:r w:rsidRPr="00435C4C">
        <w:rPr>
          <w:sz w:val="28"/>
          <w:szCs w:val="28"/>
        </w:rPr>
        <w:t>одпрограммы</w:t>
      </w:r>
      <w:r w:rsidR="007144D6" w:rsidRPr="00435C4C">
        <w:rPr>
          <w:sz w:val="28"/>
          <w:szCs w:val="28"/>
        </w:rPr>
        <w:t xml:space="preserve"> </w:t>
      </w:r>
      <w:r w:rsidR="0016134C" w:rsidRPr="00435C4C">
        <w:rPr>
          <w:sz w:val="28"/>
          <w:szCs w:val="28"/>
        </w:rPr>
        <w:t>№</w:t>
      </w:r>
      <w:r w:rsidR="007144D6" w:rsidRPr="00435C4C">
        <w:rPr>
          <w:sz w:val="28"/>
          <w:szCs w:val="28"/>
        </w:rPr>
        <w:t>1</w:t>
      </w:r>
      <w:r w:rsidRPr="00435C4C">
        <w:rPr>
          <w:sz w:val="28"/>
          <w:szCs w:val="28"/>
        </w:rPr>
        <w:t>.</w:t>
      </w:r>
    </w:p>
    <w:p w:rsidR="00194842" w:rsidRPr="00435C4C" w:rsidRDefault="00DF20E3" w:rsidP="00435C4C">
      <w:pPr>
        <w:widowControl w:val="0"/>
        <w:autoSpaceDE w:val="0"/>
        <w:autoSpaceDN w:val="0"/>
        <w:adjustRightInd w:val="0"/>
        <w:ind w:firstLine="851"/>
        <w:rPr>
          <w:sz w:val="28"/>
          <w:szCs w:val="28"/>
        </w:rPr>
      </w:pPr>
      <w:r>
        <w:rPr>
          <w:sz w:val="28"/>
          <w:szCs w:val="28"/>
        </w:rPr>
        <w:t>3</w:t>
      </w:r>
      <w:r w:rsidR="0064744A" w:rsidRPr="00435C4C">
        <w:rPr>
          <w:sz w:val="28"/>
          <w:szCs w:val="28"/>
        </w:rPr>
        <w:t>. МКУ «</w:t>
      </w:r>
      <w:r w:rsidR="0016134C" w:rsidRPr="00435C4C">
        <w:rPr>
          <w:sz w:val="28"/>
          <w:szCs w:val="28"/>
        </w:rPr>
        <w:t>УКС и МП</w:t>
      </w:r>
      <w:r w:rsidR="0064744A" w:rsidRPr="00435C4C">
        <w:rPr>
          <w:sz w:val="28"/>
          <w:szCs w:val="28"/>
        </w:rPr>
        <w:t>»</w:t>
      </w:r>
      <w:r w:rsidR="00194842" w:rsidRPr="00435C4C">
        <w:rPr>
          <w:sz w:val="28"/>
          <w:szCs w:val="28"/>
        </w:rPr>
        <w:t xml:space="preserve"> ежегодно уточняет целевые показатели и затраты по мероприятиям подпрограммы, механизм реализации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16134C" w:rsidRPr="00435C4C">
        <w:rPr>
          <w:sz w:val="28"/>
          <w:szCs w:val="28"/>
        </w:rPr>
        <w:t>№</w:t>
      </w:r>
      <w:r w:rsidR="00784205">
        <w:rPr>
          <w:sz w:val="28"/>
          <w:szCs w:val="28"/>
        </w:rPr>
        <w:t xml:space="preserve"> </w:t>
      </w:r>
      <w:r w:rsidR="007144D6" w:rsidRPr="00435C4C">
        <w:rPr>
          <w:sz w:val="28"/>
          <w:szCs w:val="28"/>
        </w:rPr>
        <w:t>1</w:t>
      </w:r>
      <w:r w:rsidR="00194842" w:rsidRPr="00435C4C">
        <w:rPr>
          <w:sz w:val="28"/>
          <w:szCs w:val="28"/>
        </w:rPr>
        <w:t>, состав исполнителей с учетом выделяемых на ее реализацию финансовых средств.</w:t>
      </w:r>
    </w:p>
    <w:p w:rsidR="00194842" w:rsidRPr="00435C4C" w:rsidRDefault="00DF20E3" w:rsidP="00435C4C">
      <w:pPr>
        <w:widowControl w:val="0"/>
        <w:autoSpaceDE w:val="0"/>
        <w:autoSpaceDN w:val="0"/>
        <w:adjustRightInd w:val="0"/>
        <w:ind w:firstLine="851"/>
        <w:rPr>
          <w:sz w:val="28"/>
          <w:szCs w:val="28"/>
        </w:rPr>
      </w:pPr>
      <w:r>
        <w:rPr>
          <w:sz w:val="28"/>
          <w:szCs w:val="28"/>
        </w:rPr>
        <w:t>4</w:t>
      </w:r>
      <w:r w:rsidR="00E5079F" w:rsidRPr="00435C4C">
        <w:rPr>
          <w:sz w:val="28"/>
          <w:szCs w:val="28"/>
        </w:rPr>
        <w:t>. Текущий контроль над</w:t>
      </w:r>
      <w:r w:rsidR="00194842" w:rsidRPr="00435C4C">
        <w:rPr>
          <w:sz w:val="28"/>
          <w:szCs w:val="28"/>
        </w:rPr>
        <w:t xml:space="preserve"> ходом реализации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16134C" w:rsidRPr="00435C4C">
        <w:rPr>
          <w:sz w:val="28"/>
          <w:szCs w:val="28"/>
        </w:rPr>
        <w:t>№</w:t>
      </w:r>
      <w:r w:rsidR="00784205">
        <w:rPr>
          <w:sz w:val="28"/>
          <w:szCs w:val="28"/>
        </w:rPr>
        <w:t xml:space="preserve"> </w:t>
      </w:r>
      <w:r w:rsidR="007144D6" w:rsidRPr="00435C4C">
        <w:rPr>
          <w:sz w:val="28"/>
          <w:szCs w:val="28"/>
        </w:rPr>
        <w:t>1</w:t>
      </w:r>
      <w:r w:rsidR="00194842" w:rsidRPr="00435C4C">
        <w:rPr>
          <w:sz w:val="28"/>
          <w:szCs w:val="28"/>
        </w:rPr>
        <w:t xml:space="preserve"> осуществляет </w:t>
      </w:r>
      <w:r w:rsidR="0064744A" w:rsidRPr="00435C4C">
        <w:rPr>
          <w:sz w:val="28"/>
          <w:szCs w:val="28"/>
        </w:rPr>
        <w:t>МКУ «</w:t>
      </w:r>
      <w:r w:rsidR="0016134C" w:rsidRPr="00435C4C">
        <w:rPr>
          <w:sz w:val="28"/>
          <w:szCs w:val="28"/>
        </w:rPr>
        <w:t>УКС и МП</w:t>
      </w:r>
      <w:r w:rsidR="0064744A" w:rsidRPr="00435C4C">
        <w:rPr>
          <w:sz w:val="28"/>
          <w:szCs w:val="28"/>
        </w:rPr>
        <w:t>»</w:t>
      </w:r>
      <w:r w:rsidR="00E9364C">
        <w:rPr>
          <w:sz w:val="28"/>
          <w:szCs w:val="28"/>
        </w:rPr>
        <w:t xml:space="preserve">, финансовое управление </w:t>
      </w:r>
      <w:r w:rsidR="009A49CE" w:rsidRPr="00435C4C">
        <w:rPr>
          <w:sz w:val="28"/>
          <w:szCs w:val="28"/>
        </w:rPr>
        <w:t>Администрации Ужурского района,  контрольно-счетная комиссия.</w:t>
      </w:r>
    </w:p>
    <w:p w:rsidR="00194842" w:rsidRPr="00BB6163" w:rsidRDefault="00194842" w:rsidP="00E5079F">
      <w:pPr>
        <w:autoSpaceDE w:val="0"/>
        <w:autoSpaceDN w:val="0"/>
        <w:adjustRightInd w:val="0"/>
        <w:sectPr w:rsidR="00194842" w:rsidRPr="00BB6163" w:rsidSect="00D70C19">
          <w:type w:val="nextColumn"/>
          <w:pgSz w:w="11907" w:h="16840" w:code="9"/>
          <w:pgMar w:top="1134" w:right="851" w:bottom="1134" w:left="1701" w:header="720" w:footer="720" w:gutter="0"/>
          <w:cols w:space="720"/>
          <w:titlePg/>
          <w:docGrid w:linePitch="299" w:charSpace="36864"/>
        </w:sectPr>
      </w:pPr>
    </w:p>
    <w:p w:rsidR="00A07018" w:rsidRDefault="00CA3D2D" w:rsidP="00A07018">
      <w:pPr>
        <w:tabs>
          <w:tab w:val="left" w:pos="14742"/>
        </w:tabs>
        <w:autoSpaceDE w:val="0"/>
        <w:autoSpaceDN w:val="0"/>
        <w:adjustRightInd w:val="0"/>
        <w:ind w:left="10348"/>
        <w:rPr>
          <w:sz w:val="28"/>
          <w:szCs w:val="28"/>
        </w:rPr>
      </w:pPr>
      <w:r>
        <w:rPr>
          <w:sz w:val="28"/>
          <w:szCs w:val="28"/>
        </w:rPr>
        <w:lastRenderedPageBreak/>
        <w:t xml:space="preserve"> </w:t>
      </w:r>
      <w:r w:rsidR="00A07018">
        <w:rPr>
          <w:sz w:val="28"/>
          <w:szCs w:val="28"/>
        </w:rPr>
        <w:t xml:space="preserve">Приложение </w:t>
      </w:r>
    </w:p>
    <w:p w:rsidR="00A54B3A" w:rsidRDefault="00CA3D2D" w:rsidP="00A07018">
      <w:pPr>
        <w:tabs>
          <w:tab w:val="left" w:pos="14742"/>
        </w:tabs>
        <w:autoSpaceDE w:val="0"/>
        <w:autoSpaceDN w:val="0"/>
        <w:adjustRightInd w:val="0"/>
        <w:ind w:left="10348"/>
        <w:rPr>
          <w:sz w:val="28"/>
          <w:szCs w:val="28"/>
        </w:rPr>
      </w:pPr>
      <w:r>
        <w:rPr>
          <w:sz w:val="28"/>
          <w:szCs w:val="28"/>
        </w:rPr>
        <w:t xml:space="preserve"> </w:t>
      </w:r>
      <w:r w:rsidR="00A54B3A">
        <w:rPr>
          <w:sz w:val="28"/>
          <w:szCs w:val="28"/>
        </w:rPr>
        <w:t>к</w:t>
      </w:r>
      <w:r w:rsidR="00A54B3A" w:rsidRPr="007E2C0D">
        <w:rPr>
          <w:sz w:val="28"/>
          <w:szCs w:val="28"/>
        </w:rPr>
        <w:t xml:space="preserve"> </w:t>
      </w:r>
      <w:r w:rsidR="00A54B3A">
        <w:rPr>
          <w:sz w:val="28"/>
          <w:szCs w:val="28"/>
        </w:rPr>
        <w:t xml:space="preserve">Паспорту </w:t>
      </w:r>
      <w:r w:rsidR="00A54B3A" w:rsidRPr="007E2C0D">
        <w:rPr>
          <w:sz w:val="28"/>
          <w:szCs w:val="28"/>
        </w:rPr>
        <w:t>Подпрограмм</w:t>
      </w:r>
      <w:r w:rsidR="00A54B3A">
        <w:rPr>
          <w:sz w:val="28"/>
          <w:szCs w:val="28"/>
        </w:rPr>
        <w:t>ы № 1</w:t>
      </w:r>
      <w:r w:rsidR="00A54B3A" w:rsidRPr="007E2C0D">
        <w:rPr>
          <w:sz w:val="28"/>
          <w:szCs w:val="28"/>
        </w:rPr>
        <w:t xml:space="preserve"> </w:t>
      </w:r>
    </w:p>
    <w:p w:rsidR="00E304E4" w:rsidRPr="007E2C0D" w:rsidRDefault="00E304E4" w:rsidP="00E304E4">
      <w:pPr>
        <w:tabs>
          <w:tab w:val="left" w:pos="14742"/>
        </w:tabs>
        <w:ind w:left="10348"/>
        <w:rPr>
          <w:sz w:val="28"/>
          <w:szCs w:val="28"/>
        </w:rPr>
      </w:pPr>
    </w:p>
    <w:p w:rsidR="00194842" w:rsidRPr="007E2C0D" w:rsidRDefault="00D60389" w:rsidP="00194842">
      <w:pPr>
        <w:autoSpaceDE w:val="0"/>
        <w:autoSpaceDN w:val="0"/>
        <w:adjustRightInd w:val="0"/>
        <w:ind w:firstLine="540"/>
        <w:jc w:val="center"/>
        <w:outlineLvl w:val="0"/>
        <w:rPr>
          <w:b/>
          <w:sz w:val="28"/>
          <w:szCs w:val="28"/>
        </w:rPr>
      </w:pPr>
      <w:r>
        <w:rPr>
          <w:b/>
          <w:sz w:val="28"/>
          <w:szCs w:val="28"/>
        </w:rPr>
        <w:t>Перечень</w:t>
      </w:r>
      <w:r w:rsidR="00221307">
        <w:rPr>
          <w:b/>
          <w:sz w:val="28"/>
          <w:szCs w:val="28"/>
        </w:rPr>
        <w:t xml:space="preserve"> и значения показателей результативности </w:t>
      </w:r>
      <w:r w:rsidR="007144D6" w:rsidRPr="007E2C0D">
        <w:rPr>
          <w:b/>
          <w:sz w:val="28"/>
          <w:szCs w:val="28"/>
        </w:rPr>
        <w:t>П</w:t>
      </w:r>
      <w:r w:rsidR="00194842" w:rsidRPr="007E2C0D">
        <w:rPr>
          <w:b/>
          <w:sz w:val="28"/>
          <w:szCs w:val="28"/>
        </w:rPr>
        <w:t>одпрограммы</w:t>
      </w:r>
      <w:r w:rsidR="007144D6" w:rsidRPr="007E2C0D">
        <w:rPr>
          <w:b/>
          <w:sz w:val="28"/>
          <w:szCs w:val="28"/>
        </w:rPr>
        <w:t xml:space="preserve"> </w:t>
      </w:r>
      <w:r w:rsidR="00A90A4F">
        <w:rPr>
          <w:b/>
          <w:sz w:val="28"/>
          <w:szCs w:val="28"/>
        </w:rPr>
        <w:t xml:space="preserve">№ </w:t>
      </w:r>
      <w:r w:rsidR="007144D6" w:rsidRPr="007E2C0D">
        <w:rPr>
          <w:b/>
          <w:sz w:val="28"/>
          <w:szCs w:val="28"/>
        </w:rPr>
        <w:t>1</w:t>
      </w:r>
    </w:p>
    <w:p w:rsidR="00E5079F" w:rsidRPr="00E5079F" w:rsidRDefault="00E5079F" w:rsidP="00194842">
      <w:pPr>
        <w:autoSpaceDE w:val="0"/>
        <w:autoSpaceDN w:val="0"/>
        <w:adjustRightInd w:val="0"/>
        <w:ind w:firstLine="540"/>
        <w:jc w:val="center"/>
        <w:outlineLvl w:val="0"/>
        <w:rPr>
          <w:b/>
        </w:rPr>
      </w:pPr>
    </w:p>
    <w:tbl>
      <w:tblPr>
        <w:tblW w:w="15585" w:type="dxa"/>
        <w:jc w:val="center"/>
        <w:tblLayout w:type="fixed"/>
        <w:tblCellMar>
          <w:left w:w="70" w:type="dxa"/>
          <w:right w:w="70" w:type="dxa"/>
        </w:tblCellMar>
        <w:tblLook w:val="0000" w:firstRow="0" w:lastRow="0" w:firstColumn="0" w:lastColumn="0" w:noHBand="0" w:noVBand="0"/>
      </w:tblPr>
      <w:tblGrid>
        <w:gridCol w:w="713"/>
        <w:gridCol w:w="4569"/>
        <w:gridCol w:w="1134"/>
        <w:gridCol w:w="142"/>
        <w:gridCol w:w="1559"/>
        <w:gridCol w:w="1276"/>
        <w:gridCol w:w="947"/>
        <w:gridCol w:w="992"/>
        <w:gridCol w:w="993"/>
        <w:gridCol w:w="992"/>
        <w:gridCol w:w="992"/>
        <w:gridCol w:w="1276"/>
      </w:tblGrid>
      <w:tr w:rsidR="001367E4" w:rsidRPr="00E304E4" w:rsidTr="001367E4">
        <w:trPr>
          <w:cantSplit/>
          <w:trHeight w:val="240"/>
          <w:jc w:val="center"/>
        </w:trPr>
        <w:tc>
          <w:tcPr>
            <w:tcW w:w="713" w:type="dxa"/>
            <w:vMerge w:val="restart"/>
            <w:tcBorders>
              <w:top w:val="single" w:sz="6" w:space="0" w:color="auto"/>
              <w:left w:val="single" w:sz="6" w:space="0" w:color="auto"/>
              <w:right w:val="single" w:sz="6" w:space="0" w:color="auto"/>
            </w:tcBorders>
            <w:vAlign w:val="center"/>
          </w:tcPr>
          <w:p w:rsidR="001367E4" w:rsidRPr="00E304E4" w:rsidRDefault="001367E4" w:rsidP="00E5079F">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w:t>
            </w:r>
          </w:p>
          <w:p w:rsidR="001367E4" w:rsidRPr="00E304E4" w:rsidRDefault="001367E4" w:rsidP="00E5079F">
            <w:pPr>
              <w:pStyle w:val="ConsPlusNormal"/>
              <w:jc w:val="center"/>
              <w:rPr>
                <w:rFonts w:ascii="Times New Roman" w:hAnsi="Times New Roman" w:cs="Times New Roman"/>
                <w:sz w:val="20"/>
                <w:szCs w:val="20"/>
              </w:rPr>
            </w:pPr>
            <w:proofErr w:type="spellStart"/>
            <w:r w:rsidRPr="00E304E4">
              <w:rPr>
                <w:rFonts w:ascii="Times New Roman" w:hAnsi="Times New Roman" w:cs="Times New Roman"/>
                <w:sz w:val="20"/>
                <w:szCs w:val="20"/>
              </w:rPr>
              <w:t>пп</w:t>
            </w:r>
            <w:proofErr w:type="spellEnd"/>
            <w:r w:rsidRPr="00E304E4">
              <w:rPr>
                <w:rFonts w:ascii="Times New Roman" w:hAnsi="Times New Roman" w:cs="Times New Roman"/>
                <w:sz w:val="20"/>
                <w:szCs w:val="20"/>
              </w:rPr>
              <w:t>/</w:t>
            </w:r>
            <w:proofErr w:type="gramStart"/>
            <w:r w:rsidRPr="00E304E4">
              <w:rPr>
                <w:rFonts w:ascii="Times New Roman" w:hAnsi="Times New Roman" w:cs="Times New Roman"/>
                <w:sz w:val="20"/>
                <w:szCs w:val="20"/>
              </w:rPr>
              <w:t>п</w:t>
            </w:r>
            <w:proofErr w:type="gramEnd"/>
          </w:p>
        </w:tc>
        <w:tc>
          <w:tcPr>
            <w:tcW w:w="4569" w:type="dxa"/>
            <w:vMerge w:val="restart"/>
            <w:tcBorders>
              <w:top w:val="single" w:sz="6" w:space="0" w:color="auto"/>
              <w:left w:val="single" w:sz="6" w:space="0" w:color="auto"/>
              <w:right w:val="single" w:sz="6" w:space="0" w:color="auto"/>
            </w:tcBorders>
            <w:vAlign w:val="center"/>
          </w:tcPr>
          <w:p w:rsidR="001367E4" w:rsidRPr="00E304E4" w:rsidRDefault="001367E4" w:rsidP="00FE71AB">
            <w:pPr>
              <w:pStyle w:val="ConsPlusNormal"/>
              <w:jc w:val="center"/>
              <w:rPr>
                <w:rFonts w:ascii="Times New Roman" w:hAnsi="Times New Roman" w:cs="Times New Roman"/>
                <w:sz w:val="20"/>
                <w:szCs w:val="20"/>
              </w:rPr>
            </w:pPr>
            <w:r w:rsidRPr="00E304E4">
              <w:rPr>
                <w:rFonts w:ascii="Times New Roman" w:hAnsi="Times New Roman" w:cs="Times New Roman"/>
                <w:sz w:val="20"/>
                <w:szCs w:val="20"/>
              </w:rPr>
              <w:t xml:space="preserve">Цель,  </w:t>
            </w:r>
            <w:r>
              <w:rPr>
                <w:rFonts w:ascii="Times New Roman" w:hAnsi="Times New Roman" w:cs="Times New Roman"/>
                <w:sz w:val="20"/>
                <w:szCs w:val="20"/>
              </w:rPr>
              <w:t>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1367E4" w:rsidRDefault="001367E4" w:rsidP="00BF7504">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Едини</w:t>
            </w:r>
            <w:r w:rsidRPr="00E304E4">
              <w:rPr>
                <w:rFonts w:ascii="Times New Roman" w:hAnsi="Times New Roman" w:cs="Times New Roman"/>
                <w:sz w:val="20"/>
                <w:szCs w:val="20"/>
              </w:rPr>
              <w:t xml:space="preserve">ца </w:t>
            </w:r>
          </w:p>
          <w:p w:rsidR="001367E4" w:rsidRPr="00E304E4" w:rsidRDefault="001367E4" w:rsidP="00BF7504">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изме</w:t>
            </w:r>
            <w:r w:rsidRPr="00E304E4">
              <w:rPr>
                <w:rFonts w:ascii="Times New Roman" w:hAnsi="Times New Roman" w:cs="Times New Roman"/>
                <w:sz w:val="20"/>
                <w:szCs w:val="20"/>
              </w:rPr>
              <w:t>рения</w:t>
            </w:r>
          </w:p>
        </w:tc>
        <w:tc>
          <w:tcPr>
            <w:tcW w:w="1701" w:type="dxa"/>
            <w:gridSpan w:val="2"/>
            <w:vMerge w:val="restart"/>
            <w:tcBorders>
              <w:top w:val="single" w:sz="6" w:space="0" w:color="auto"/>
              <w:left w:val="single" w:sz="6" w:space="0" w:color="auto"/>
              <w:right w:val="single" w:sz="6" w:space="0" w:color="auto"/>
            </w:tcBorders>
            <w:vAlign w:val="center"/>
          </w:tcPr>
          <w:p w:rsidR="001367E4" w:rsidRPr="00E304E4" w:rsidRDefault="001367E4" w:rsidP="00E5079F">
            <w:pPr>
              <w:pStyle w:val="ConsPlusNormal"/>
              <w:ind w:firstLine="15"/>
              <w:jc w:val="center"/>
              <w:rPr>
                <w:rFonts w:ascii="Times New Roman" w:hAnsi="Times New Roman" w:cs="Times New Roman"/>
                <w:sz w:val="20"/>
                <w:szCs w:val="20"/>
              </w:rPr>
            </w:pPr>
            <w:r>
              <w:rPr>
                <w:rFonts w:ascii="Times New Roman" w:hAnsi="Times New Roman" w:cs="Times New Roman"/>
                <w:sz w:val="20"/>
                <w:szCs w:val="20"/>
              </w:rPr>
              <w:t>Источник информа</w:t>
            </w:r>
            <w:r w:rsidRPr="00E304E4">
              <w:rPr>
                <w:rFonts w:ascii="Times New Roman" w:hAnsi="Times New Roman" w:cs="Times New Roman"/>
                <w:sz w:val="20"/>
                <w:szCs w:val="20"/>
              </w:rPr>
              <w:t>ции</w:t>
            </w:r>
          </w:p>
        </w:tc>
        <w:tc>
          <w:tcPr>
            <w:tcW w:w="1276" w:type="dxa"/>
            <w:tcBorders>
              <w:top w:val="single" w:sz="6" w:space="0" w:color="auto"/>
              <w:left w:val="single" w:sz="6" w:space="0" w:color="auto"/>
              <w:right w:val="single" w:sz="6" w:space="0" w:color="auto"/>
            </w:tcBorders>
          </w:tcPr>
          <w:p w:rsidR="001367E4" w:rsidRPr="00E304E4" w:rsidRDefault="001367E4" w:rsidP="00BF7504">
            <w:pPr>
              <w:pStyle w:val="ConsPlusNormal"/>
              <w:widowControl/>
              <w:ind w:firstLine="0"/>
              <w:jc w:val="center"/>
              <w:rPr>
                <w:rFonts w:ascii="Times New Roman" w:hAnsi="Times New Roman" w:cs="Times New Roman"/>
                <w:sz w:val="20"/>
                <w:szCs w:val="20"/>
              </w:rPr>
            </w:pPr>
          </w:p>
        </w:tc>
        <w:tc>
          <w:tcPr>
            <w:tcW w:w="6192" w:type="dxa"/>
            <w:gridSpan w:val="6"/>
            <w:tcBorders>
              <w:top w:val="single" w:sz="6" w:space="0" w:color="auto"/>
              <w:left w:val="single" w:sz="6" w:space="0" w:color="auto"/>
              <w:right w:val="single" w:sz="6" w:space="0" w:color="auto"/>
            </w:tcBorders>
          </w:tcPr>
          <w:p w:rsidR="001367E4" w:rsidRPr="00E304E4" w:rsidRDefault="001367E4" w:rsidP="00BF750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Годы реализации программы</w:t>
            </w:r>
          </w:p>
        </w:tc>
      </w:tr>
      <w:tr w:rsidR="001367E4" w:rsidRPr="00E304E4" w:rsidTr="001367E4">
        <w:trPr>
          <w:cantSplit/>
          <w:trHeight w:val="240"/>
          <w:jc w:val="center"/>
        </w:trPr>
        <w:tc>
          <w:tcPr>
            <w:tcW w:w="713" w:type="dxa"/>
            <w:vMerge/>
            <w:tcBorders>
              <w:left w:val="single" w:sz="6" w:space="0" w:color="auto"/>
              <w:bottom w:val="single" w:sz="6" w:space="0" w:color="auto"/>
              <w:right w:val="single" w:sz="6" w:space="0" w:color="auto"/>
            </w:tcBorders>
            <w:vAlign w:val="center"/>
          </w:tcPr>
          <w:p w:rsidR="001367E4" w:rsidRPr="00E304E4" w:rsidRDefault="001367E4" w:rsidP="00E5079F">
            <w:pPr>
              <w:pStyle w:val="ConsPlusNormal"/>
              <w:widowControl/>
              <w:ind w:firstLine="0"/>
              <w:jc w:val="center"/>
              <w:rPr>
                <w:rFonts w:ascii="Times New Roman" w:hAnsi="Times New Roman" w:cs="Times New Roman"/>
                <w:sz w:val="20"/>
                <w:szCs w:val="20"/>
              </w:rPr>
            </w:pPr>
          </w:p>
        </w:tc>
        <w:tc>
          <w:tcPr>
            <w:tcW w:w="4569" w:type="dxa"/>
            <w:vMerge/>
            <w:tcBorders>
              <w:left w:val="single" w:sz="6" w:space="0" w:color="auto"/>
              <w:bottom w:val="single" w:sz="6" w:space="0" w:color="auto"/>
              <w:right w:val="single" w:sz="6" w:space="0" w:color="auto"/>
            </w:tcBorders>
            <w:vAlign w:val="center"/>
          </w:tcPr>
          <w:p w:rsidR="001367E4" w:rsidRPr="00E304E4" w:rsidRDefault="001367E4" w:rsidP="00E5079F">
            <w:pPr>
              <w:pStyle w:val="ConsPlusNormal"/>
              <w:widowControl/>
              <w:jc w:val="center"/>
              <w:rPr>
                <w:rFonts w:ascii="Times New Roman" w:hAnsi="Times New Roman" w:cs="Times New Roman"/>
                <w:sz w:val="20"/>
                <w:szCs w:val="20"/>
              </w:rPr>
            </w:pPr>
          </w:p>
        </w:tc>
        <w:tc>
          <w:tcPr>
            <w:tcW w:w="1134" w:type="dxa"/>
            <w:vMerge/>
            <w:tcBorders>
              <w:left w:val="single" w:sz="6" w:space="0" w:color="auto"/>
              <w:bottom w:val="single" w:sz="6" w:space="0" w:color="auto"/>
              <w:right w:val="single" w:sz="6" w:space="0" w:color="auto"/>
            </w:tcBorders>
            <w:vAlign w:val="center"/>
          </w:tcPr>
          <w:p w:rsidR="001367E4" w:rsidRPr="00E304E4" w:rsidRDefault="001367E4" w:rsidP="00E5079F">
            <w:pPr>
              <w:pStyle w:val="ConsPlusNormal"/>
              <w:widowControl/>
              <w:ind w:firstLine="0"/>
              <w:jc w:val="center"/>
              <w:rPr>
                <w:rFonts w:ascii="Times New Roman" w:hAnsi="Times New Roman" w:cs="Times New Roman"/>
                <w:sz w:val="20"/>
                <w:szCs w:val="20"/>
              </w:rPr>
            </w:pPr>
          </w:p>
        </w:tc>
        <w:tc>
          <w:tcPr>
            <w:tcW w:w="1701" w:type="dxa"/>
            <w:gridSpan w:val="2"/>
            <w:vMerge/>
            <w:tcBorders>
              <w:left w:val="single" w:sz="6" w:space="0" w:color="auto"/>
              <w:bottom w:val="single" w:sz="6" w:space="0" w:color="auto"/>
              <w:right w:val="single" w:sz="6" w:space="0" w:color="auto"/>
            </w:tcBorders>
            <w:vAlign w:val="center"/>
          </w:tcPr>
          <w:p w:rsidR="001367E4" w:rsidRPr="00E304E4" w:rsidRDefault="001367E4" w:rsidP="00E5079F">
            <w:pPr>
              <w:pStyle w:val="ConsPlusNormal"/>
              <w:widowControl/>
              <w:ind w:firstLine="15"/>
              <w:jc w:val="center"/>
              <w:rPr>
                <w:rFonts w:ascii="Times New Roman" w:hAnsi="Times New Roman" w:cs="Times New Roman"/>
                <w:sz w:val="20"/>
                <w:szCs w:val="20"/>
              </w:rPr>
            </w:pPr>
          </w:p>
        </w:tc>
        <w:tc>
          <w:tcPr>
            <w:tcW w:w="1276" w:type="dxa"/>
            <w:tcBorders>
              <w:top w:val="single" w:sz="4" w:space="0" w:color="auto"/>
              <w:left w:val="single" w:sz="6" w:space="0" w:color="auto"/>
              <w:bottom w:val="single" w:sz="6" w:space="0" w:color="auto"/>
              <w:right w:val="single" w:sz="6" w:space="0" w:color="auto"/>
            </w:tcBorders>
          </w:tcPr>
          <w:p w:rsidR="001367E4" w:rsidRPr="00E304E4" w:rsidRDefault="001367E4" w:rsidP="00E5079F">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2019 год</w:t>
            </w:r>
          </w:p>
        </w:tc>
        <w:tc>
          <w:tcPr>
            <w:tcW w:w="947" w:type="dxa"/>
            <w:tcBorders>
              <w:top w:val="single" w:sz="4" w:space="0" w:color="auto"/>
              <w:left w:val="single" w:sz="6" w:space="0" w:color="auto"/>
              <w:bottom w:val="single" w:sz="6" w:space="0" w:color="auto"/>
              <w:right w:val="single" w:sz="6" w:space="0" w:color="auto"/>
            </w:tcBorders>
          </w:tcPr>
          <w:p w:rsidR="001367E4" w:rsidRPr="00E304E4" w:rsidRDefault="001367E4" w:rsidP="00E5079F">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2020 год</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E5079F">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2021 год</w:t>
            </w:r>
          </w:p>
        </w:tc>
        <w:tc>
          <w:tcPr>
            <w:tcW w:w="993"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E5079F">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Текущий финансовый год</w:t>
            </w:r>
          </w:p>
          <w:p w:rsidR="001367E4" w:rsidRPr="00E304E4" w:rsidRDefault="001367E4" w:rsidP="00E5079F">
            <w:pPr>
              <w:pStyle w:val="ConsPlusNormal"/>
              <w:widowControl/>
              <w:ind w:firstLine="0"/>
              <w:jc w:val="center"/>
              <w:rPr>
                <w:rFonts w:ascii="Times New Roman" w:hAnsi="Times New Roman" w:cs="Times New Roman"/>
                <w:sz w:val="20"/>
                <w:szCs w:val="20"/>
              </w:rPr>
            </w:pPr>
          </w:p>
          <w:p w:rsidR="001367E4" w:rsidRPr="00E304E4" w:rsidRDefault="001367E4" w:rsidP="00E5079F">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2022</w:t>
            </w:r>
            <w:r w:rsidRPr="00E304E4">
              <w:rPr>
                <w:rFonts w:ascii="Times New Roman" w:hAnsi="Times New Roman" w:cs="Times New Roman"/>
                <w:sz w:val="20"/>
                <w:szCs w:val="20"/>
              </w:rPr>
              <w:t>год</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E5079F">
            <w:pPr>
              <w:pStyle w:val="ConsPlusNormal"/>
              <w:widowControl/>
              <w:ind w:firstLine="58"/>
              <w:jc w:val="center"/>
              <w:rPr>
                <w:rFonts w:ascii="Times New Roman" w:hAnsi="Times New Roman" w:cs="Times New Roman"/>
                <w:sz w:val="20"/>
                <w:szCs w:val="20"/>
              </w:rPr>
            </w:pPr>
            <w:r w:rsidRPr="00E304E4">
              <w:rPr>
                <w:rFonts w:ascii="Times New Roman" w:hAnsi="Times New Roman" w:cs="Times New Roman"/>
                <w:sz w:val="20"/>
                <w:szCs w:val="20"/>
              </w:rPr>
              <w:t>Очередной финансовый год</w:t>
            </w:r>
          </w:p>
          <w:p w:rsidR="001367E4" w:rsidRPr="00E304E4" w:rsidRDefault="001367E4" w:rsidP="00E5079F">
            <w:pPr>
              <w:pStyle w:val="ConsPlusNormal"/>
              <w:widowControl/>
              <w:ind w:firstLine="58"/>
              <w:jc w:val="center"/>
              <w:rPr>
                <w:rFonts w:ascii="Times New Roman" w:hAnsi="Times New Roman" w:cs="Times New Roman"/>
                <w:sz w:val="20"/>
                <w:szCs w:val="20"/>
              </w:rPr>
            </w:pPr>
            <w:r>
              <w:rPr>
                <w:rFonts w:ascii="Times New Roman" w:hAnsi="Times New Roman" w:cs="Times New Roman"/>
                <w:sz w:val="20"/>
                <w:szCs w:val="20"/>
              </w:rPr>
              <w:t>2022</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E5079F">
            <w:pPr>
              <w:pStyle w:val="ConsPlusNormal"/>
              <w:widowControl/>
              <w:ind w:firstLine="71"/>
              <w:jc w:val="center"/>
              <w:rPr>
                <w:rFonts w:ascii="Times New Roman" w:hAnsi="Times New Roman" w:cs="Times New Roman"/>
                <w:sz w:val="20"/>
                <w:szCs w:val="20"/>
              </w:rPr>
            </w:pPr>
            <w:r w:rsidRPr="00E304E4">
              <w:rPr>
                <w:rFonts w:ascii="Times New Roman" w:hAnsi="Times New Roman" w:cs="Times New Roman"/>
                <w:sz w:val="20"/>
                <w:szCs w:val="20"/>
              </w:rPr>
              <w:t>Первый год планового периода</w:t>
            </w:r>
          </w:p>
          <w:p w:rsidR="001367E4" w:rsidRPr="00E304E4" w:rsidRDefault="001367E4" w:rsidP="00E5079F">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2023</w:t>
            </w:r>
            <w:r w:rsidRPr="00E304E4">
              <w:rPr>
                <w:rFonts w:ascii="Times New Roman" w:hAnsi="Times New Roman" w:cs="Times New Roman"/>
                <w:sz w:val="20"/>
                <w:szCs w:val="20"/>
              </w:rPr>
              <w:t xml:space="preserve"> год</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E5079F">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Второй</w:t>
            </w:r>
          </w:p>
          <w:p w:rsidR="001367E4" w:rsidRPr="00E304E4" w:rsidRDefault="001367E4" w:rsidP="00E5079F">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год планового периода</w:t>
            </w:r>
          </w:p>
          <w:p w:rsidR="001367E4" w:rsidRPr="00E304E4" w:rsidRDefault="001367E4" w:rsidP="00912D10">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2024</w:t>
            </w:r>
            <w:r w:rsidRPr="00E304E4">
              <w:rPr>
                <w:rFonts w:ascii="Times New Roman" w:hAnsi="Times New Roman" w:cs="Times New Roman"/>
                <w:sz w:val="20"/>
                <w:szCs w:val="20"/>
              </w:rPr>
              <w:t xml:space="preserve"> год</w:t>
            </w:r>
          </w:p>
        </w:tc>
      </w:tr>
      <w:tr w:rsidR="001367E4" w:rsidRPr="00E304E4" w:rsidTr="001367E4">
        <w:trPr>
          <w:cantSplit/>
          <w:trHeight w:val="240"/>
          <w:jc w:val="center"/>
        </w:trPr>
        <w:tc>
          <w:tcPr>
            <w:tcW w:w="713" w:type="dxa"/>
            <w:tcBorders>
              <w:top w:val="single" w:sz="6" w:space="0" w:color="auto"/>
              <w:left w:val="single" w:sz="6" w:space="0" w:color="auto"/>
              <w:bottom w:val="single" w:sz="6" w:space="0" w:color="auto"/>
              <w:right w:val="single" w:sz="6" w:space="0" w:color="auto"/>
            </w:tcBorders>
          </w:tcPr>
          <w:p w:rsidR="001367E4" w:rsidRPr="00E304E4" w:rsidRDefault="001367E4" w:rsidP="008220EB">
            <w:pPr>
              <w:pStyle w:val="ConsPlusNormal"/>
              <w:widowControl/>
              <w:jc w:val="center"/>
              <w:rPr>
                <w:rFonts w:ascii="Times New Roman" w:hAnsi="Times New Roman" w:cs="Times New Roman"/>
                <w:sz w:val="20"/>
                <w:szCs w:val="20"/>
              </w:rPr>
            </w:pPr>
          </w:p>
        </w:tc>
        <w:tc>
          <w:tcPr>
            <w:tcW w:w="4569"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8220EB">
            <w:pPr>
              <w:pStyle w:val="ConsPlusNormal"/>
              <w:widowControl/>
              <w:ind w:firstLine="0"/>
              <w:jc w:val="center"/>
              <w:rPr>
                <w:rFonts w:ascii="Times New Roman" w:hAnsi="Times New Roman" w:cs="Times New Roman"/>
                <w:b/>
                <w:sz w:val="20"/>
                <w:szCs w:val="20"/>
              </w:rPr>
            </w:pPr>
            <w:r w:rsidRPr="00E304E4">
              <w:rPr>
                <w:rFonts w:ascii="Times New Roman" w:hAnsi="Times New Roman" w:cs="Times New Roman"/>
                <w:b/>
                <w:sz w:val="20"/>
                <w:szCs w:val="20"/>
              </w:rPr>
              <w:t>Цель подпрограммы</w:t>
            </w:r>
          </w:p>
        </w:tc>
        <w:tc>
          <w:tcPr>
            <w:tcW w:w="1276" w:type="dxa"/>
            <w:gridSpan w:val="2"/>
          </w:tcPr>
          <w:p w:rsidR="001367E4" w:rsidRPr="00E304E4" w:rsidRDefault="001367E4" w:rsidP="00CA3D2D">
            <w:pPr>
              <w:suppressAutoHyphens w:val="0"/>
              <w:rPr>
                <w:sz w:val="20"/>
                <w:szCs w:val="20"/>
              </w:rPr>
            </w:pPr>
          </w:p>
        </w:tc>
        <w:tc>
          <w:tcPr>
            <w:tcW w:w="9027" w:type="dxa"/>
            <w:gridSpan w:val="8"/>
            <w:tcBorders>
              <w:right w:val="single" w:sz="4" w:space="0" w:color="auto"/>
            </w:tcBorders>
          </w:tcPr>
          <w:p w:rsidR="001367E4" w:rsidRPr="00E304E4" w:rsidRDefault="001367E4" w:rsidP="00CA3D2D">
            <w:pPr>
              <w:suppressAutoHyphens w:val="0"/>
              <w:rPr>
                <w:sz w:val="20"/>
                <w:szCs w:val="20"/>
              </w:rPr>
            </w:pPr>
            <w:r w:rsidRPr="00E304E4">
              <w:rPr>
                <w:sz w:val="20"/>
                <w:szCs w:val="20"/>
              </w:rPr>
              <w:t>Создание условий успешной социализации и эффективной самореализации молодёжи Ужурского района</w:t>
            </w:r>
          </w:p>
        </w:tc>
      </w:tr>
      <w:tr w:rsidR="001367E4" w:rsidRPr="00E304E4" w:rsidTr="001367E4">
        <w:trPr>
          <w:cantSplit/>
          <w:trHeight w:val="360"/>
          <w:jc w:val="center"/>
        </w:trPr>
        <w:tc>
          <w:tcPr>
            <w:tcW w:w="713"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c>
          <w:tcPr>
            <w:tcW w:w="4569" w:type="dxa"/>
            <w:tcBorders>
              <w:top w:val="single" w:sz="6" w:space="0" w:color="auto"/>
              <w:left w:val="single" w:sz="6" w:space="0" w:color="auto"/>
              <w:bottom w:val="single" w:sz="6" w:space="0" w:color="auto"/>
              <w:right w:val="single" w:sz="6" w:space="0" w:color="auto"/>
            </w:tcBorders>
          </w:tcPr>
          <w:p w:rsidR="001367E4" w:rsidRPr="00E304E4" w:rsidRDefault="001367E4" w:rsidP="00E304E4">
            <w:pPr>
              <w:pStyle w:val="ConsPlusNormal"/>
              <w:widowControl/>
              <w:ind w:firstLine="0"/>
              <w:rPr>
                <w:rFonts w:ascii="Times New Roman" w:hAnsi="Times New Roman" w:cs="Times New Roman"/>
                <w:b/>
                <w:sz w:val="20"/>
                <w:szCs w:val="20"/>
              </w:rPr>
            </w:pPr>
            <w:r w:rsidRPr="00E304E4">
              <w:rPr>
                <w:rFonts w:ascii="Times New Roman" w:hAnsi="Times New Roman" w:cs="Times New Roman"/>
                <w:b/>
                <w:sz w:val="20"/>
                <w:szCs w:val="20"/>
              </w:rPr>
              <w:t>Целевые индикаторы</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c>
          <w:tcPr>
            <w:tcW w:w="947"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r>
      <w:tr w:rsidR="001367E4" w:rsidRPr="00E304E4" w:rsidTr="00481796">
        <w:trPr>
          <w:cantSplit/>
          <w:trHeight w:val="240"/>
          <w:jc w:val="center"/>
        </w:trPr>
        <w:tc>
          <w:tcPr>
            <w:tcW w:w="713"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b/>
                <w:sz w:val="20"/>
                <w:szCs w:val="20"/>
              </w:rPr>
            </w:pPr>
            <w:r w:rsidRPr="00E304E4">
              <w:rPr>
                <w:rFonts w:ascii="Times New Roman" w:hAnsi="Times New Roman" w:cs="Times New Roman"/>
                <w:b/>
                <w:sz w:val="20"/>
                <w:szCs w:val="20"/>
              </w:rPr>
              <w:t>1</w:t>
            </w:r>
          </w:p>
        </w:tc>
        <w:tc>
          <w:tcPr>
            <w:tcW w:w="4569"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Доля молодёжи, проживающей в Ужурском районе, получившей информационные услуги (увеличение</w:t>
            </w:r>
            <w:r>
              <w:rPr>
                <w:rFonts w:ascii="Times New Roman" w:hAnsi="Times New Roman" w:cs="Times New Roman"/>
                <w:sz w:val="20"/>
                <w:szCs w:val="20"/>
              </w:rPr>
              <w:t xml:space="preserve"> с 15%   до 25% в 2024</w:t>
            </w:r>
            <w:r w:rsidRPr="00E304E4">
              <w:rPr>
                <w:rFonts w:ascii="Times New Roman" w:hAnsi="Times New Roman" w:cs="Times New Roman"/>
                <w:sz w:val="20"/>
                <w:szCs w:val="20"/>
              </w:rPr>
              <w:t xml:space="preserve"> году).</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 xml:space="preserve">  %</w:t>
            </w:r>
          </w:p>
        </w:tc>
        <w:tc>
          <w:tcPr>
            <w:tcW w:w="1701"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Документы проведения мониторинга</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17</w:t>
            </w:r>
          </w:p>
        </w:tc>
        <w:tc>
          <w:tcPr>
            <w:tcW w:w="947"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17</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17</w:t>
            </w:r>
          </w:p>
        </w:tc>
        <w:tc>
          <w:tcPr>
            <w:tcW w:w="993"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17</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17</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20</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25</w:t>
            </w:r>
          </w:p>
        </w:tc>
      </w:tr>
      <w:tr w:rsidR="001367E4" w:rsidRPr="00E304E4" w:rsidTr="00481796">
        <w:trPr>
          <w:cantSplit/>
          <w:trHeight w:val="240"/>
          <w:jc w:val="center"/>
        </w:trPr>
        <w:tc>
          <w:tcPr>
            <w:tcW w:w="713"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b/>
                <w:sz w:val="20"/>
                <w:szCs w:val="20"/>
              </w:rPr>
            </w:pPr>
            <w:r w:rsidRPr="00E304E4">
              <w:rPr>
                <w:rFonts w:ascii="Times New Roman" w:hAnsi="Times New Roman" w:cs="Times New Roman"/>
                <w:b/>
                <w:sz w:val="20"/>
                <w:szCs w:val="20"/>
              </w:rPr>
              <w:t>2</w:t>
            </w:r>
          </w:p>
        </w:tc>
        <w:tc>
          <w:tcPr>
            <w:tcW w:w="4569"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rPr>
                <w:sz w:val="20"/>
                <w:szCs w:val="20"/>
              </w:rPr>
            </w:pPr>
            <w:r w:rsidRPr="00E304E4">
              <w:rPr>
                <w:sz w:val="20"/>
                <w:szCs w:val="20"/>
              </w:rPr>
              <w:t xml:space="preserve">Количество созданных рабочих мест для несовершеннолетних граждан, проживающих в Ужурском районе (сохранение на </w:t>
            </w:r>
            <w:r>
              <w:rPr>
                <w:sz w:val="20"/>
                <w:szCs w:val="20"/>
              </w:rPr>
              <w:t>уровне 230 ежегодно, 235 к  2024</w:t>
            </w:r>
            <w:r w:rsidRPr="00E304E4">
              <w:rPr>
                <w:sz w:val="20"/>
                <w:szCs w:val="20"/>
              </w:rPr>
              <w:t xml:space="preserve"> году);</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Чел.</w:t>
            </w:r>
          </w:p>
        </w:tc>
        <w:tc>
          <w:tcPr>
            <w:tcW w:w="1701"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Приказы работодателя о приеме на работу несовершеннолетних</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230</w:t>
            </w:r>
          </w:p>
        </w:tc>
        <w:tc>
          <w:tcPr>
            <w:tcW w:w="947"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230</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230</w:t>
            </w:r>
          </w:p>
        </w:tc>
        <w:tc>
          <w:tcPr>
            <w:tcW w:w="993"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230</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232</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234</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235</w:t>
            </w:r>
          </w:p>
        </w:tc>
      </w:tr>
      <w:tr w:rsidR="001367E4" w:rsidRPr="00E304E4" w:rsidTr="00481796">
        <w:trPr>
          <w:cantSplit/>
          <w:trHeight w:val="240"/>
          <w:jc w:val="center"/>
        </w:trPr>
        <w:tc>
          <w:tcPr>
            <w:tcW w:w="713"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b/>
                <w:sz w:val="20"/>
                <w:szCs w:val="20"/>
              </w:rPr>
            </w:pPr>
            <w:r w:rsidRPr="00E304E4">
              <w:rPr>
                <w:rFonts w:ascii="Times New Roman" w:hAnsi="Times New Roman" w:cs="Times New Roman"/>
                <w:b/>
                <w:sz w:val="20"/>
                <w:szCs w:val="20"/>
              </w:rPr>
              <w:t>3</w:t>
            </w:r>
          </w:p>
        </w:tc>
        <w:tc>
          <w:tcPr>
            <w:tcW w:w="4569"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rPr>
                <w:sz w:val="20"/>
                <w:szCs w:val="20"/>
              </w:rPr>
            </w:pPr>
            <w:r w:rsidRPr="00E304E4">
              <w:rPr>
                <w:sz w:val="20"/>
                <w:szCs w:val="20"/>
              </w:rPr>
              <w:t>Удельный вес молодых граждан, проживающих в Ужурском районе, являющихся членами или участниками патриотических объединений Ужур</w:t>
            </w:r>
            <w:r>
              <w:rPr>
                <w:sz w:val="20"/>
                <w:szCs w:val="20"/>
              </w:rPr>
              <w:t>ского района с 5,3 до 10% к 2024</w:t>
            </w:r>
            <w:r w:rsidRPr="00E304E4">
              <w:rPr>
                <w:sz w:val="20"/>
                <w:szCs w:val="20"/>
              </w:rPr>
              <w:t xml:space="preserve"> году</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w:t>
            </w:r>
          </w:p>
        </w:tc>
        <w:tc>
          <w:tcPr>
            <w:tcW w:w="1701"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Журналы регистрации  молодежных объединений</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5,0</w:t>
            </w:r>
          </w:p>
        </w:tc>
        <w:tc>
          <w:tcPr>
            <w:tcW w:w="947"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5,0</w:t>
            </w:r>
          </w:p>
        </w:tc>
        <w:tc>
          <w:tcPr>
            <w:tcW w:w="993"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5,3</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6,2</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6,8</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10</w:t>
            </w:r>
          </w:p>
        </w:tc>
      </w:tr>
      <w:tr w:rsidR="001367E4" w:rsidRPr="00E304E4" w:rsidTr="00481796">
        <w:trPr>
          <w:cantSplit/>
          <w:trHeight w:val="240"/>
          <w:jc w:val="center"/>
        </w:trPr>
        <w:tc>
          <w:tcPr>
            <w:tcW w:w="713"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b/>
                <w:sz w:val="20"/>
                <w:szCs w:val="20"/>
              </w:rPr>
            </w:pPr>
            <w:r w:rsidRPr="00E304E4">
              <w:rPr>
                <w:rFonts w:ascii="Times New Roman" w:hAnsi="Times New Roman" w:cs="Times New Roman"/>
                <w:b/>
                <w:sz w:val="20"/>
                <w:szCs w:val="20"/>
              </w:rPr>
              <w:t>4</w:t>
            </w:r>
          </w:p>
        </w:tc>
        <w:tc>
          <w:tcPr>
            <w:tcW w:w="4569"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rPr>
                <w:sz w:val="20"/>
                <w:szCs w:val="20"/>
              </w:rPr>
            </w:pPr>
            <w:r w:rsidRPr="00E304E4">
              <w:rPr>
                <w:sz w:val="20"/>
                <w:szCs w:val="20"/>
              </w:rPr>
              <w:t>Удельный вес молодых граждан, проживающих в Ужурском районе, вовлеченных в добровольческую деятельность, в их общей численн</w:t>
            </w:r>
            <w:r>
              <w:rPr>
                <w:sz w:val="20"/>
                <w:szCs w:val="20"/>
              </w:rPr>
              <w:t>ости (увеличение до 1,5 % в 2024</w:t>
            </w:r>
            <w:r w:rsidRPr="00E304E4">
              <w:rPr>
                <w:sz w:val="20"/>
                <w:szCs w:val="20"/>
              </w:rPr>
              <w:t xml:space="preserve"> году).</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w:t>
            </w:r>
          </w:p>
        </w:tc>
        <w:tc>
          <w:tcPr>
            <w:tcW w:w="1701"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Журналы регистрации  молодежных объединений</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1,1</w:t>
            </w:r>
          </w:p>
        </w:tc>
        <w:tc>
          <w:tcPr>
            <w:tcW w:w="947"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993"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1,1</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1,5</w:t>
            </w:r>
          </w:p>
        </w:tc>
      </w:tr>
      <w:tr w:rsidR="001367E4" w:rsidRPr="00E304E4" w:rsidTr="00481796">
        <w:trPr>
          <w:cantSplit/>
          <w:trHeight w:val="240"/>
          <w:jc w:val="center"/>
        </w:trPr>
        <w:tc>
          <w:tcPr>
            <w:tcW w:w="713"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b/>
                <w:sz w:val="20"/>
                <w:szCs w:val="20"/>
              </w:rPr>
            </w:pPr>
            <w:r w:rsidRPr="00E304E4">
              <w:rPr>
                <w:rFonts w:ascii="Times New Roman" w:hAnsi="Times New Roman" w:cs="Times New Roman"/>
                <w:b/>
                <w:sz w:val="20"/>
                <w:szCs w:val="20"/>
              </w:rPr>
              <w:t>5</w:t>
            </w:r>
          </w:p>
        </w:tc>
        <w:tc>
          <w:tcPr>
            <w:tcW w:w="4569"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rPr>
                <w:sz w:val="20"/>
                <w:szCs w:val="20"/>
              </w:rPr>
            </w:pPr>
            <w:r w:rsidRPr="00E304E4">
              <w:rPr>
                <w:sz w:val="20"/>
                <w:szCs w:val="20"/>
              </w:rPr>
              <w:t>Количество поддержанных молодё</w:t>
            </w:r>
            <w:r>
              <w:rPr>
                <w:sz w:val="20"/>
                <w:szCs w:val="20"/>
              </w:rPr>
              <w:t>жных проектов (до 38 в 2024</w:t>
            </w:r>
            <w:r w:rsidRPr="00E304E4">
              <w:rPr>
                <w:sz w:val="20"/>
                <w:szCs w:val="20"/>
              </w:rPr>
              <w:t xml:space="preserve"> году)</w:t>
            </w: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Шт.</w:t>
            </w:r>
          </w:p>
        </w:tc>
        <w:tc>
          <w:tcPr>
            <w:tcW w:w="1701"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Протоколы подведения итогов</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32</w:t>
            </w:r>
          </w:p>
        </w:tc>
        <w:tc>
          <w:tcPr>
            <w:tcW w:w="947"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32</w:t>
            </w:r>
          </w:p>
        </w:tc>
        <w:tc>
          <w:tcPr>
            <w:tcW w:w="993"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35</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38</w:t>
            </w:r>
          </w:p>
        </w:tc>
      </w:tr>
    </w:tbl>
    <w:p w:rsidR="00E304E4" w:rsidRDefault="00E304E4" w:rsidP="00E5079F">
      <w:pPr>
        <w:autoSpaceDE w:val="0"/>
        <w:autoSpaceDN w:val="0"/>
        <w:adjustRightInd w:val="0"/>
        <w:ind w:left="8647" w:firstLine="4536"/>
        <w:rPr>
          <w:sz w:val="28"/>
          <w:szCs w:val="28"/>
        </w:rPr>
      </w:pPr>
    </w:p>
    <w:p w:rsidR="00E304E4" w:rsidRDefault="00E304E4">
      <w:pPr>
        <w:suppressAutoHyphens w:val="0"/>
        <w:jc w:val="left"/>
        <w:rPr>
          <w:sz w:val="28"/>
          <w:szCs w:val="28"/>
        </w:rPr>
      </w:pPr>
      <w:r>
        <w:rPr>
          <w:sz w:val="28"/>
          <w:szCs w:val="28"/>
        </w:rPr>
        <w:br w:type="page"/>
      </w:r>
    </w:p>
    <w:p w:rsidR="00A54B3A" w:rsidRPr="007E2C0D" w:rsidRDefault="00A07018" w:rsidP="00CA3D2D">
      <w:pPr>
        <w:autoSpaceDE w:val="0"/>
        <w:autoSpaceDN w:val="0"/>
        <w:adjustRightInd w:val="0"/>
        <w:ind w:left="10916" w:firstLine="708"/>
        <w:rPr>
          <w:sz w:val="28"/>
          <w:szCs w:val="28"/>
        </w:rPr>
      </w:pPr>
      <w:r>
        <w:rPr>
          <w:sz w:val="28"/>
          <w:szCs w:val="28"/>
        </w:rPr>
        <w:lastRenderedPageBreak/>
        <w:t xml:space="preserve">Приложение </w:t>
      </w:r>
    </w:p>
    <w:p w:rsidR="00A54B3A" w:rsidRPr="007E2C0D" w:rsidRDefault="00A54B3A" w:rsidP="00CA3D2D">
      <w:pPr>
        <w:ind w:left="11624"/>
        <w:rPr>
          <w:sz w:val="28"/>
          <w:szCs w:val="28"/>
        </w:rPr>
      </w:pPr>
      <w:r w:rsidRPr="007E2C0D">
        <w:rPr>
          <w:sz w:val="28"/>
          <w:szCs w:val="28"/>
        </w:rPr>
        <w:t xml:space="preserve">к Подпрограмме </w:t>
      </w:r>
      <w:r>
        <w:rPr>
          <w:sz w:val="28"/>
          <w:szCs w:val="28"/>
        </w:rPr>
        <w:t xml:space="preserve">№ </w:t>
      </w:r>
      <w:r w:rsidRPr="007E2C0D">
        <w:rPr>
          <w:sz w:val="28"/>
          <w:szCs w:val="28"/>
        </w:rPr>
        <w:t>1</w:t>
      </w:r>
    </w:p>
    <w:p w:rsidR="00297740" w:rsidRPr="007E2C0D" w:rsidRDefault="00297740" w:rsidP="00194842">
      <w:pPr>
        <w:autoSpaceDE w:val="0"/>
        <w:autoSpaceDN w:val="0"/>
        <w:adjustRightInd w:val="0"/>
        <w:ind w:left="9781"/>
        <w:jc w:val="right"/>
        <w:rPr>
          <w:sz w:val="28"/>
          <w:szCs w:val="28"/>
        </w:rPr>
      </w:pPr>
    </w:p>
    <w:p w:rsidR="0013016D" w:rsidRDefault="0013016D" w:rsidP="0013016D">
      <w:pPr>
        <w:jc w:val="center"/>
        <w:outlineLvl w:val="0"/>
        <w:rPr>
          <w:b/>
          <w:sz w:val="28"/>
          <w:szCs w:val="28"/>
        </w:rPr>
      </w:pPr>
      <w:r w:rsidRPr="007E2C0D">
        <w:rPr>
          <w:b/>
          <w:sz w:val="28"/>
          <w:szCs w:val="28"/>
        </w:rPr>
        <w:t xml:space="preserve">Перечень мероприятий Подпрограммы </w:t>
      </w:r>
      <w:r>
        <w:rPr>
          <w:b/>
          <w:sz w:val="28"/>
          <w:szCs w:val="28"/>
        </w:rPr>
        <w:t xml:space="preserve">№ </w:t>
      </w:r>
      <w:r w:rsidRPr="007E2C0D">
        <w:rPr>
          <w:b/>
          <w:sz w:val="28"/>
          <w:szCs w:val="28"/>
        </w:rPr>
        <w:t xml:space="preserve">1 </w:t>
      </w:r>
    </w:p>
    <w:p w:rsidR="0013016D" w:rsidRDefault="0013016D" w:rsidP="0013016D">
      <w:pPr>
        <w:jc w:val="center"/>
        <w:outlineLvl w:val="0"/>
        <w:rPr>
          <w:b/>
          <w:sz w:val="28"/>
          <w:szCs w:val="28"/>
        </w:rPr>
      </w:pPr>
    </w:p>
    <w:tbl>
      <w:tblPr>
        <w:tblW w:w="15168" w:type="dxa"/>
        <w:jc w:val="center"/>
        <w:tblLook w:val="04A0" w:firstRow="1" w:lastRow="0" w:firstColumn="1" w:lastColumn="0" w:noHBand="0" w:noVBand="1"/>
      </w:tblPr>
      <w:tblGrid>
        <w:gridCol w:w="2158"/>
        <w:gridCol w:w="45"/>
        <w:gridCol w:w="1410"/>
        <w:gridCol w:w="214"/>
        <w:gridCol w:w="47"/>
        <w:gridCol w:w="645"/>
        <w:gridCol w:w="224"/>
        <w:gridCol w:w="571"/>
        <w:gridCol w:w="72"/>
        <w:gridCol w:w="8"/>
        <w:gridCol w:w="1905"/>
        <w:gridCol w:w="8"/>
        <w:gridCol w:w="984"/>
        <w:gridCol w:w="8"/>
        <w:gridCol w:w="1402"/>
        <w:gridCol w:w="8"/>
        <w:gridCol w:w="8"/>
        <w:gridCol w:w="1223"/>
        <w:gridCol w:w="51"/>
        <w:gridCol w:w="1101"/>
        <w:gridCol w:w="51"/>
        <w:gridCol w:w="865"/>
        <w:gridCol w:w="51"/>
        <w:gridCol w:w="2109"/>
      </w:tblGrid>
      <w:tr w:rsidR="0013016D" w:rsidRPr="00696246" w:rsidTr="00481796">
        <w:trPr>
          <w:trHeight w:val="227"/>
          <w:jc w:val="center"/>
        </w:trPr>
        <w:tc>
          <w:tcPr>
            <w:tcW w:w="2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016D" w:rsidRPr="00696246" w:rsidRDefault="0013016D" w:rsidP="00F57F5B">
            <w:pPr>
              <w:jc w:val="center"/>
              <w:rPr>
                <w:sz w:val="20"/>
                <w:szCs w:val="20"/>
              </w:rPr>
            </w:pPr>
            <w:r w:rsidRPr="00696246">
              <w:rPr>
                <w:sz w:val="20"/>
                <w:szCs w:val="20"/>
              </w:rPr>
              <w:t>Наименование  программы, подпрограммы</w:t>
            </w:r>
          </w:p>
        </w:tc>
        <w:tc>
          <w:tcPr>
            <w:tcW w:w="166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016D" w:rsidRPr="00696246" w:rsidRDefault="0013016D" w:rsidP="00F57F5B">
            <w:pPr>
              <w:jc w:val="center"/>
              <w:rPr>
                <w:sz w:val="20"/>
                <w:szCs w:val="20"/>
              </w:rPr>
            </w:pPr>
            <w:r w:rsidRPr="00696246">
              <w:rPr>
                <w:sz w:val="20"/>
                <w:szCs w:val="20"/>
              </w:rPr>
              <w:t>ГРБС</w:t>
            </w:r>
          </w:p>
        </w:tc>
        <w:tc>
          <w:tcPr>
            <w:tcW w:w="3472" w:type="dxa"/>
            <w:gridSpan w:val="7"/>
            <w:tcBorders>
              <w:top w:val="single" w:sz="4" w:space="0" w:color="auto"/>
              <w:left w:val="nil"/>
              <w:bottom w:val="single" w:sz="4" w:space="0" w:color="auto"/>
              <w:right w:val="single" w:sz="4" w:space="0" w:color="000000"/>
            </w:tcBorders>
            <w:shd w:val="clear" w:color="auto" w:fill="auto"/>
            <w:vAlign w:val="center"/>
            <w:hideMark/>
          </w:tcPr>
          <w:p w:rsidR="0013016D" w:rsidRPr="00696246" w:rsidRDefault="0013016D" w:rsidP="00F57F5B">
            <w:pPr>
              <w:jc w:val="center"/>
              <w:rPr>
                <w:sz w:val="20"/>
                <w:szCs w:val="20"/>
              </w:rPr>
            </w:pPr>
            <w:r w:rsidRPr="00696246">
              <w:rPr>
                <w:sz w:val="20"/>
                <w:szCs w:val="20"/>
              </w:rPr>
              <w:t>Код бюджетной классификации</w:t>
            </w:r>
          </w:p>
        </w:tc>
        <w:tc>
          <w:tcPr>
            <w:tcW w:w="5709" w:type="dxa"/>
            <w:gridSpan w:val="11"/>
            <w:tcBorders>
              <w:top w:val="single" w:sz="4" w:space="0" w:color="auto"/>
              <w:left w:val="nil"/>
              <w:bottom w:val="single" w:sz="4" w:space="0" w:color="auto"/>
              <w:right w:val="single" w:sz="4" w:space="0" w:color="auto"/>
            </w:tcBorders>
            <w:vAlign w:val="center"/>
          </w:tcPr>
          <w:p w:rsidR="0013016D" w:rsidRPr="00696246" w:rsidRDefault="0013016D" w:rsidP="00F57F5B">
            <w:pPr>
              <w:jc w:val="center"/>
              <w:rPr>
                <w:sz w:val="20"/>
                <w:szCs w:val="20"/>
              </w:rPr>
            </w:pPr>
            <w:r w:rsidRPr="00696246">
              <w:rPr>
                <w:sz w:val="20"/>
                <w:szCs w:val="20"/>
              </w:rPr>
              <w:t>Расходы  (тыс. руб.), годы</w:t>
            </w:r>
          </w:p>
        </w:tc>
        <w:tc>
          <w:tcPr>
            <w:tcW w:w="2160" w:type="dxa"/>
            <w:gridSpan w:val="2"/>
            <w:vMerge w:val="restart"/>
            <w:tcBorders>
              <w:top w:val="single" w:sz="4" w:space="0" w:color="auto"/>
              <w:left w:val="single" w:sz="4" w:space="0" w:color="auto"/>
              <w:right w:val="single" w:sz="4" w:space="0" w:color="auto"/>
            </w:tcBorders>
            <w:vAlign w:val="center"/>
          </w:tcPr>
          <w:p w:rsidR="0013016D" w:rsidRPr="00696246" w:rsidRDefault="0013016D" w:rsidP="00F57F5B">
            <w:pPr>
              <w:jc w:val="center"/>
              <w:rPr>
                <w:sz w:val="20"/>
                <w:szCs w:val="20"/>
              </w:rPr>
            </w:pPr>
            <w:r w:rsidRPr="00696246">
              <w:rPr>
                <w:sz w:val="20"/>
                <w:szCs w:val="20"/>
              </w:rPr>
              <w:t>Ожидаемый результат от реализации подпрограммного мероприятия (в натуральном выражении)</w:t>
            </w:r>
          </w:p>
        </w:tc>
      </w:tr>
      <w:tr w:rsidR="0013016D" w:rsidRPr="00696246" w:rsidTr="00481796">
        <w:trPr>
          <w:trHeight w:val="980"/>
          <w:jc w:val="center"/>
        </w:trPr>
        <w:tc>
          <w:tcPr>
            <w:tcW w:w="2158" w:type="dxa"/>
            <w:vMerge/>
            <w:tcBorders>
              <w:top w:val="single" w:sz="4" w:space="0" w:color="auto"/>
              <w:left w:val="single" w:sz="4" w:space="0" w:color="auto"/>
              <w:bottom w:val="single" w:sz="4" w:space="0" w:color="auto"/>
              <w:right w:val="single" w:sz="4" w:space="0" w:color="auto"/>
            </w:tcBorders>
            <w:vAlign w:val="center"/>
            <w:hideMark/>
          </w:tcPr>
          <w:p w:rsidR="0013016D" w:rsidRPr="00696246" w:rsidRDefault="0013016D" w:rsidP="00F57F5B">
            <w:pPr>
              <w:jc w:val="center"/>
              <w:rPr>
                <w:sz w:val="20"/>
                <w:szCs w:val="20"/>
              </w:rPr>
            </w:pPr>
          </w:p>
        </w:tc>
        <w:tc>
          <w:tcPr>
            <w:tcW w:w="1669" w:type="dxa"/>
            <w:gridSpan w:val="3"/>
            <w:vMerge/>
            <w:tcBorders>
              <w:top w:val="single" w:sz="4" w:space="0" w:color="auto"/>
              <w:left w:val="single" w:sz="4" w:space="0" w:color="auto"/>
              <w:bottom w:val="single" w:sz="4" w:space="0" w:color="auto"/>
              <w:right w:val="single" w:sz="4" w:space="0" w:color="auto"/>
            </w:tcBorders>
            <w:vAlign w:val="center"/>
            <w:hideMark/>
          </w:tcPr>
          <w:p w:rsidR="0013016D" w:rsidRPr="00696246" w:rsidRDefault="0013016D" w:rsidP="00F57F5B">
            <w:pPr>
              <w:jc w:val="center"/>
              <w:rPr>
                <w:sz w:val="20"/>
                <w:szCs w:val="20"/>
              </w:rPr>
            </w:pPr>
          </w:p>
        </w:tc>
        <w:tc>
          <w:tcPr>
            <w:tcW w:w="692" w:type="dxa"/>
            <w:gridSpan w:val="2"/>
            <w:tcBorders>
              <w:top w:val="nil"/>
              <w:left w:val="nil"/>
              <w:bottom w:val="single" w:sz="4" w:space="0" w:color="auto"/>
              <w:right w:val="single" w:sz="4" w:space="0" w:color="auto"/>
            </w:tcBorders>
            <w:shd w:val="clear" w:color="auto" w:fill="auto"/>
            <w:vAlign w:val="center"/>
            <w:hideMark/>
          </w:tcPr>
          <w:p w:rsidR="0013016D" w:rsidRPr="00696246" w:rsidRDefault="0013016D" w:rsidP="00F57F5B">
            <w:pPr>
              <w:jc w:val="center"/>
              <w:rPr>
                <w:sz w:val="20"/>
                <w:szCs w:val="20"/>
              </w:rPr>
            </w:pPr>
            <w:r w:rsidRPr="00696246">
              <w:rPr>
                <w:sz w:val="20"/>
                <w:szCs w:val="20"/>
              </w:rPr>
              <w:t>ГРБС</w:t>
            </w:r>
          </w:p>
        </w:tc>
        <w:tc>
          <w:tcPr>
            <w:tcW w:w="867" w:type="dxa"/>
            <w:gridSpan w:val="3"/>
            <w:tcBorders>
              <w:top w:val="nil"/>
              <w:left w:val="nil"/>
              <w:bottom w:val="single" w:sz="4" w:space="0" w:color="auto"/>
              <w:right w:val="single" w:sz="4" w:space="0" w:color="auto"/>
            </w:tcBorders>
            <w:shd w:val="clear" w:color="auto" w:fill="auto"/>
            <w:vAlign w:val="center"/>
            <w:hideMark/>
          </w:tcPr>
          <w:p w:rsidR="0013016D" w:rsidRPr="00696246" w:rsidRDefault="0013016D" w:rsidP="00F57F5B">
            <w:pPr>
              <w:jc w:val="center"/>
              <w:rPr>
                <w:sz w:val="20"/>
                <w:szCs w:val="20"/>
              </w:rPr>
            </w:pPr>
            <w:proofErr w:type="spellStart"/>
            <w:r w:rsidRPr="00696246">
              <w:rPr>
                <w:sz w:val="20"/>
                <w:szCs w:val="20"/>
              </w:rPr>
              <w:t>РзПр</w:t>
            </w:r>
            <w:proofErr w:type="spellEnd"/>
          </w:p>
        </w:tc>
        <w:tc>
          <w:tcPr>
            <w:tcW w:w="1913" w:type="dxa"/>
            <w:gridSpan w:val="2"/>
            <w:tcBorders>
              <w:top w:val="nil"/>
              <w:left w:val="nil"/>
              <w:bottom w:val="single" w:sz="4" w:space="0" w:color="auto"/>
              <w:right w:val="single" w:sz="4" w:space="0" w:color="auto"/>
            </w:tcBorders>
            <w:shd w:val="clear" w:color="auto" w:fill="auto"/>
            <w:vAlign w:val="center"/>
            <w:hideMark/>
          </w:tcPr>
          <w:p w:rsidR="0013016D" w:rsidRPr="00696246" w:rsidRDefault="0013016D" w:rsidP="00F57F5B">
            <w:pPr>
              <w:jc w:val="center"/>
              <w:rPr>
                <w:sz w:val="20"/>
                <w:szCs w:val="20"/>
              </w:rPr>
            </w:pPr>
            <w:r w:rsidRPr="00696246">
              <w:rPr>
                <w:sz w:val="20"/>
                <w:szCs w:val="20"/>
              </w:rPr>
              <w:t>ЦСР</w:t>
            </w:r>
          </w:p>
        </w:tc>
        <w:tc>
          <w:tcPr>
            <w:tcW w:w="992" w:type="dxa"/>
            <w:gridSpan w:val="2"/>
            <w:tcBorders>
              <w:top w:val="nil"/>
              <w:left w:val="nil"/>
              <w:bottom w:val="single" w:sz="4" w:space="0" w:color="auto"/>
              <w:right w:val="single" w:sz="4" w:space="0" w:color="auto"/>
            </w:tcBorders>
            <w:shd w:val="clear" w:color="auto" w:fill="auto"/>
            <w:vAlign w:val="center"/>
            <w:hideMark/>
          </w:tcPr>
          <w:p w:rsidR="0013016D" w:rsidRPr="00696246" w:rsidRDefault="0013016D" w:rsidP="00F57F5B">
            <w:pPr>
              <w:jc w:val="center"/>
              <w:rPr>
                <w:sz w:val="20"/>
                <w:szCs w:val="20"/>
              </w:rPr>
            </w:pPr>
            <w:r w:rsidRPr="00696246">
              <w:rPr>
                <w:sz w:val="20"/>
                <w:szCs w:val="20"/>
              </w:rPr>
              <w:t>ВР</w:t>
            </w:r>
          </w:p>
        </w:tc>
        <w:tc>
          <w:tcPr>
            <w:tcW w:w="1418" w:type="dxa"/>
            <w:gridSpan w:val="3"/>
            <w:tcBorders>
              <w:top w:val="nil"/>
              <w:left w:val="nil"/>
              <w:bottom w:val="single" w:sz="4" w:space="0" w:color="auto"/>
              <w:right w:val="single" w:sz="4" w:space="0" w:color="auto"/>
            </w:tcBorders>
            <w:shd w:val="clear" w:color="auto" w:fill="auto"/>
            <w:vAlign w:val="center"/>
            <w:hideMark/>
          </w:tcPr>
          <w:p w:rsidR="0013016D" w:rsidRPr="00696246" w:rsidRDefault="001367E4" w:rsidP="00F57F5B">
            <w:pPr>
              <w:jc w:val="center"/>
              <w:rPr>
                <w:sz w:val="20"/>
                <w:szCs w:val="20"/>
              </w:rPr>
            </w:pPr>
            <w:r>
              <w:rPr>
                <w:sz w:val="20"/>
                <w:szCs w:val="20"/>
              </w:rPr>
              <w:t>Очередной финансовый год 2022</w:t>
            </w:r>
          </w:p>
        </w:tc>
        <w:tc>
          <w:tcPr>
            <w:tcW w:w="1231" w:type="dxa"/>
            <w:gridSpan w:val="2"/>
            <w:tcBorders>
              <w:top w:val="nil"/>
              <w:left w:val="nil"/>
              <w:bottom w:val="single" w:sz="4" w:space="0" w:color="auto"/>
              <w:right w:val="single" w:sz="4" w:space="0" w:color="auto"/>
            </w:tcBorders>
            <w:vAlign w:val="center"/>
          </w:tcPr>
          <w:p w:rsidR="0013016D" w:rsidRPr="00696246" w:rsidRDefault="0013016D" w:rsidP="00F57F5B">
            <w:pPr>
              <w:jc w:val="center"/>
              <w:rPr>
                <w:sz w:val="20"/>
                <w:szCs w:val="20"/>
              </w:rPr>
            </w:pPr>
            <w:r w:rsidRPr="00696246">
              <w:rPr>
                <w:sz w:val="20"/>
                <w:szCs w:val="20"/>
              </w:rPr>
              <w:t>первый год планового периода</w:t>
            </w:r>
          </w:p>
          <w:p w:rsidR="0013016D" w:rsidRPr="00696246" w:rsidRDefault="001367E4" w:rsidP="00F57F5B">
            <w:pPr>
              <w:jc w:val="center"/>
              <w:rPr>
                <w:sz w:val="20"/>
                <w:szCs w:val="20"/>
              </w:rPr>
            </w:pPr>
            <w:r>
              <w:rPr>
                <w:sz w:val="20"/>
                <w:szCs w:val="20"/>
              </w:rPr>
              <w:t>2023</w:t>
            </w:r>
          </w:p>
        </w:tc>
        <w:tc>
          <w:tcPr>
            <w:tcW w:w="1152" w:type="dxa"/>
            <w:gridSpan w:val="2"/>
            <w:tcBorders>
              <w:top w:val="nil"/>
              <w:left w:val="single" w:sz="4" w:space="0" w:color="auto"/>
              <w:bottom w:val="single" w:sz="4" w:space="0" w:color="auto"/>
              <w:right w:val="single" w:sz="4" w:space="0" w:color="auto"/>
            </w:tcBorders>
            <w:shd w:val="clear" w:color="auto" w:fill="auto"/>
            <w:vAlign w:val="center"/>
            <w:hideMark/>
          </w:tcPr>
          <w:p w:rsidR="0013016D" w:rsidRPr="00696246" w:rsidRDefault="0013016D" w:rsidP="00F57F5B">
            <w:pPr>
              <w:jc w:val="center"/>
              <w:rPr>
                <w:sz w:val="20"/>
                <w:szCs w:val="20"/>
              </w:rPr>
            </w:pPr>
            <w:r w:rsidRPr="00696246">
              <w:rPr>
                <w:sz w:val="20"/>
                <w:szCs w:val="20"/>
              </w:rPr>
              <w:t>второй год планового периода</w:t>
            </w:r>
          </w:p>
          <w:p w:rsidR="0013016D" w:rsidRPr="00696246" w:rsidRDefault="001367E4" w:rsidP="00F57F5B">
            <w:pPr>
              <w:jc w:val="center"/>
              <w:rPr>
                <w:sz w:val="20"/>
                <w:szCs w:val="20"/>
              </w:rPr>
            </w:pPr>
            <w:r>
              <w:rPr>
                <w:sz w:val="20"/>
                <w:szCs w:val="20"/>
              </w:rPr>
              <w:t>2024</w:t>
            </w:r>
          </w:p>
        </w:tc>
        <w:tc>
          <w:tcPr>
            <w:tcW w:w="916" w:type="dxa"/>
            <w:gridSpan w:val="2"/>
            <w:tcBorders>
              <w:top w:val="single" w:sz="4" w:space="0" w:color="auto"/>
              <w:left w:val="nil"/>
              <w:bottom w:val="single" w:sz="4" w:space="0" w:color="auto"/>
              <w:right w:val="single" w:sz="4" w:space="0" w:color="auto"/>
            </w:tcBorders>
            <w:vAlign w:val="center"/>
          </w:tcPr>
          <w:p w:rsidR="0013016D" w:rsidRPr="00696246" w:rsidRDefault="0013016D" w:rsidP="00F57F5B">
            <w:pPr>
              <w:jc w:val="center"/>
              <w:rPr>
                <w:sz w:val="20"/>
                <w:szCs w:val="20"/>
              </w:rPr>
            </w:pPr>
            <w:r w:rsidRPr="00696246">
              <w:rPr>
                <w:sz w:val="20"/>
                <w:szCs w:val="20"/>
              </w:rPr>
              <w:t>Итого на период</w:t>
            </w:r>
          </w:p>
        </w:tc>
        <w:tc>
          <w:tcPr>
            <w:tcW w:w="2160" w:type="dxa"/>
            <w:gridSpan w:val="2"/>
            <w:vMerge/>
            <w:tcBorders>
              <w:left w:val="single" w:sz="4" w:space="0" w:color="auto"/>
              <w:bottom w:val="single" w:sz="4" w:space="0" w:color="auto"/>
              <w:right w:val="single" w:sz="4" w:space="0" w:color="auto"/>
            </w:tcBorders>
          </w:tcPr>
          <w:p w:rsidR="0013016D" w:rsidRPr="00696246" w:rsidRDefault="0013016D" w:rsidP="00F57F5B">
            <w:pPr>
              <w:jc w:val="center"/>
              <w:rPr>
                <w:sz w:val="20"/>
                <w:szCs w:val="20"/>
              </w:rPr>
            </w:pPr>
          </w:p>
        </w:tc>
      </w:tr>
      <w:tr w:rsidR="0013016D" w:rsidRPr="00696246" w:rsidTr="00481796">
        <w:trPr>
          <w:trHeight w:val="215"/>
          <w:jc w:val="center"/>
        </w:trPr>
        <w:tc>
          <w:tcPr>
            <w:tcW w:w="15168" w:type="dxa"/>
            <w:gridSpan w:val="24"/>
            <w:tcBorders>
              <w:top w:val="single" w:sz="4" w:space="0" w:color="auto"/>
              <w:left w:val="single" w:sz="4" w:space="0" w:color="auto"/>
              <w:right w:val="single" w:sz="4" w:space="0" w:color="auto"/>
            </w:tcBorders>
            <w:shd w:val="clear" w:color="auto" w:fill="auto"/>
            <w:vAlign w:val="center"/>
            <w:hideMark/>
          </w:tcPr>
          <w:p w:rsidR="0013016D" w:rsidRPr="00696246" w:rsidRDefault="0013016D" w:rsidP="00F57F5B">
            <w:pPr>
              <w:rPr>
                <w:b/>
                <w:sz w:val="20"/>
                <w:szCs w:val="20"/>
              </w:rPr>
            </w:pPr>
            <w:r w:rsidRPr="00696246">
              <w:rPr>
                <w:b/>
                <w:sz w:val="20"/>
                <w:szCs w:val="20"/>
              </w:rPr>
              <w:t>Цель подпрограммы:</w:t>
            </w:r>
            <w:r w:rsidRPr="00696246">
              <w:rPr>
                <w:sz w:val="20"/>
                <w:szCs w:val="20"/>
              </w:rPr>
              <w:t xml:space="preserve">  </w:t>
            </w:r>
            <w:r w:rsidRPr="00696246">
              <w:rPr>
                <w:b/>
                <w:sz w:val="20"/>
                <w:szCs w:val="20"/>
              </w:rPr>
              <w:t>Создание условий успешной социализации и эффективной самореализации молодёжи Ужурского района</w:t>
            </w:r>
          </w:p>
        </w:tc>
      </w:tr>
      <w:tr w:rsidR="0013016D" w:rsidRPr="00696246" w:rsidTr="00481796">
        <w:trPr>
          <w:trHeight w:val="284"/>
          <w:jc w:val="center"/>
        </w:trPr>
        <w:tc>
          <w:tcPr>
            <w:tcW w:w="15168" w:type="dxa"/>
            <w:gridSpan w:val="24"/>
            <w:tcBorders>
              <w:top w:val="single" w:sz="4" w:space="0" w:color="auto"/>
              <w:left w:val="single" w:sz="4" w:space="0" w:color="auto"/>
              <w:right w:val="single" w:sz="4" w:space="0" w:color="auto"/>
            </w:tcBorders>
            <w:shd w:val="clear" w:color="auto" w:fill="auto"/>
            <w:hideMark/>
          </w:tcPr>
          <w:p w:rsidR="0013016D" w:rsidRPr="00696246" w:rsidRDefault="0013016D" w:rsidP="00F57F5B">
            <w:pPr>
              <w:rPr>
                <w:sz w:val="20"/>
                <w:szCs w:val="20"/>
              </w:rPr>
            </w:pPr>
            <w:r w:rsidRPr="00696246">
              <w:rPr>
                <w:b/>
                <w:sz w:val="20"/>
                <w:szCs w:val="20"/>
              </w:rPr>
              <w:t xml:space="preserve">Задача 1: </w:t>
            </w:r>
            <w:r w:rsidRPr="00696246">
              <w:rPr>
                <w:sz w:val="20"/>
                <w:szCs w:val="20"/>
              </w:rPr>
              <w:t xml:space="preserve">Укрепление материально-технического оснащения муниципальных молодёжных центров, участвующих в патриотическом воспитании молодёжи Ужурского района. </w:t>
            </w:r>
          </w:p>
        </w:tc>
      </w:tr>
      <w:tr w:rsidR="0013016D" w:rsidRPr="00696246" w:rsidTr="00481796">
        <w:trPr>
          <w:trHeight w:val="140"/>
          <w:jc w:val="center"/>
        </w:trPr>
        <w:tc>
          <w:tcPr>
            <w:tcW w:w="1516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13016D" w:rsidRPr="00696246" w:rsidRDefault="0013016D" w:rsidP="00F57F5B">
            <w:pPr>
              <w:rPr>
                <w:sz w:val="20"/>
                <w:szCs w:val="20"/>
              </w:rPr>
            </w:pPr>
            <w:r w:rsidRPr="00696246">
              <w:rPr>
                <w:b/>
                <w:sz w:val="20"/>
                <w:szCs w:val="20"/>
              </w:rPr>
              <w:t>Мероприятие 1</w:t>
            </w:r>
          </w:p>
        </w:tc>
      </w:tr>
      <w:tr w:rsidR="00EC147C" w:rsidRPr="00696246" w:rsidTr="00481796">
        <w:trPr>
          <w:trHeight w:val="880"/>
          <w:jc w:val="center"/>
        </w:trPr>
        <w:tc>
          <w:tcPr>
            <w:tcW w:w="2158" w:type="dxa"/>
            <w:tcBorders>
              <w:top w:val="single" w:sz="4" w:space="0" w:color="auto"/>
              <w:left w:val="single" w:sz="4" w:space="0" w:color="auto"/>
              <w:bottom w:val="single" w:sz="4" w:space="0" w:color="auto"/>
              <w:right w:val="single" w:sz="4" w:space="0" w:color="auto"/>
            </w:tcBorders>
            <w:shd w:val="clear" w:color="auto" w:fill="auto"/>
            <w:hideMark/>
          </w:tcPr>
          <w:p w:rsidR="00EC147C" w:rsidRPr="00696246" w:rsidRDefault="00EC147C" w:rsidP="00EC147C">
            <w:pPr>
              <w:rPr>
                <w:sz w:val="20"/>
                <w:szCs w:val="20"/>
              </w:rPr>
            </w:pPr>
            <w:r w:rsidRPr="00696246">
              <w:rPr>
                <w:sz w:val="20"/>
                <w:szCs w:val="20"/>
              </w:rPr>
              <w:t>Обеспечение деятельности (оказания услуг) подведомственных учреждений</w:t>
            </w:r>
          </w:p>
          <w:p w:rsidR="00EC147C" w:rsidRPr="00696246" w:rsidRDefault="00EC147C" w:rsidP="00EC147C">
            <w:pPr>
              <w:rPr>
                <w:sz w:val="20"/>
                <w:szCs w:val="20"/>
              </w:rPr>
            </w:pPr>
            <w:r w:rsidRPr="00696246">
              <w:rPr>
                <w:sz w:val="20"/>
                <w:szCs w:val="20"/>
              </w:rPr>
              <w:t>(МБУ РЦМ «Вектор»)</w:t>
            </w:r>
          </w:p>
        </w:tc>
        <w:tc>
          <w:tcPr>
            <w:tcW w:w="1669" w:type="dxa"/>
            <w:gridSpan w:val="3"/>
            <w:tcBorders>
              <w:top w:val="single" w:sz="4" w:space="0" w:color="auto"/>
              <w:left w:val="nil"/>
              <w:bottom w:val="single" w:sz="4" w:space="0" w:color="auto"/>
              <w:right w:val="single" w:sz="4" w:space="0" w:color="auto"/>
            </w:tcBorders>
            <w:shd w:val="clear" w:color="auto" w:fill="auto"/>
            <w:hideMark/>
          </w:tcPr>
          <w:p w:rsidR="00EC147C" w:rsidRPr="00696246" w:rsidRDefault="00EC147C" w:rsidP="00EC147C">
            <w:pPr>
              <w:jc w:val="center"/>
              <w:rPr>
                <w:sz w:val="20"/>
                <w:szCs w:val="20"/>
              </w:rPr>
            </w:pPr>
            <w:r w:rsidRPr="00696246">
              <w:rPr>
                <w:sz w:val="20"/>
                <w:szCs w:val="20"/>
              </w:rPr>
              <w:t>МКУ «УКС и МП Ужурского района»</w:t>
            </w:r>
          </w:p>
          <w:p w:rsidR="00EC147C" w:rsidRPr="00696246" w:rsidRDefault="00EC147C" w:rsidP="00EC147C">
            <w:pPr>
              <w:jc w:val="center"/>
              <w:rPr>
                <w:sz w:val="20"/>
                <w:szCs w:val="20"/>
              </w:rPr>
            </w:pPr>
          </w:p>
        </w:tc>
        <w:tc>
          <w:tcPr>
            <w:tcW w:w="692" w:type="dxa"/>
            <w:gridSpan w:val="2"/>
            <w:tcBorders>
              <w:top w:val="single" w:sz="4" w:space="0" w:color="auto"/>
              <w:left w:val="nil"/>
              <w:bottom w:val="single" w:sz="4" w:space="0" w:color="auto"/>
              <w:right w:val="single" w:sz="4" w:space="0" w:color="auto"/>
            </w:tcBorders>
            <w:shd w:val="clear" w:color="auto" w:fill="auto"/>
            <w:noWrap/>
            <w:hideMark/>
          </w:tcPr>
          <w:p w:rsidR="00EC147C" w:rsidRPr="00696246" w:rsidRDefault="00EC147C" w:rsidP="00EC147C">
            <w:pPr>
              <w:jc w:val="center"/>
              <w:rPr>
                <w:sz w:val="20"/>
                <w:szCs w:val="20"/>
              </w:rPr>
            </w:pPr>
            <w:r w:rsidRPr="00696246">
              <w:rPr>
                <w:sz w:val="20"/>
                <w:szCs w:val="20"/>
              </w:rPr>
              <w:t>080</w:t>
            </w:r>
          </w:p>
        </w:tc>
        <w:tc>
          <w:tcPr>
            <w:tcW w:w="867" w:type="dxa"/>
            <w:gridSpan w:val="3"/>
            <w:tcBorders>
              <w:top w:val="single" w:sz="4" w:space="0" w:color="auto"/>
              <w:left w:val="nil"/>
              <w:bottom w:val="single" w:sz="4" w:space="0" w:color="auto"/>
              <w:right w:val="single" w:sz="4" w:space="0" w:color="auto"/>
            </w:tcBorders>
            <w:shd w:val="clear" w:color="auto" w:fill="auto"/>
            <w:noWrap/>
            <w:hideMark/>
          </w:tcPr>
          <w:p w:rsidR="00EC147C" w:rsidRPr="00696246" w:rsidRDefault="00EC147C" w:rsidP="00EC147C">
            <w:pPr>
              <w:jc w:val="center"/>
              <w:rPr>
                <w:sz w:val="20"/>
                <w:szCs w:val="20"/>
              </w:rPr>
            </w:pPr>
            <w:r w:rsidRPr="00696246">
              <w:rPr>
                <w:sz w:val="20"/>
                <w:szCs w:val="20"/>
              </w:rPr>
              <w:t>0707</w:t>
            </w:r>
          </w:p>
        </w:tc>
        <w:tc>
          <w:tcPr>
            <w:tcW w:w="1913" w:type="dxa"/>
            <w:gridSpan w:val="2"/>
            <w:tcBorders>
              <w:top w:val="single" w:sz="4" w:space="0" w:color="auto"/>
              <w:left w:val="nil"/>
              <w:bottom w:val="single" w:sz="4" w:space="0" w:color="auto"/>
              <w:right w:val="single" w:sz="4" w:space="0" w:color="auto"/>
            </w:tcBorders>
            <w:shd w:val="clear" w:color="auto" w:fill="auto"/>
            <w:noWrap/>
            <w:hideMark/>
          </w:tcPr>
          <w:p w:rsidR="00EC147C" w:rsidRPr="00696246" w:rsidRDefault="00EC147C" w:rsidP="00EC147C">
            <w:pPr>
              <w:jc w:val="center"/>
              <w:rPr>
                <w:sz w:val="20"/>
                <w:szCs w:val="20"/>
              </w:rPr>
            </w:pPr>
            <w:r w:rsidRPr="00696246">
              <w:rPr>
                <w:sz w:val="20"/>
                <w:szCs w:val="20"/>
              </w:rPr>
              <w:t>0710082190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EC147C" w:rsidRPr="00696246" w:rsidRDefault="00EC147C" w:rsidP="00EC147C">
            <w:pPr>
              <w:jc w:val="center"/>
              <w:rPr>
                <w:sz w:val="20"/>
                <w:szCs w:val="20"/>
              </w:rPr>
            </w:pPr>
            <w:r w:rsidRPr="00696246">
              <w:rPr>
                <w:sz w:val="20"/>
                <w:szCs w:val="20"/>
              </w:rPr>
              <w:t>611</w:t>
            </w:r>
          </w:p>
        </w:tc>
        <w:tc>
          <w:tcPr>
            <w:tcW w:w="1418" w:type="dxa"/>
            <w:gridSpan w:val="3"/>
            <w:tcBorders>
              <w:top w:val="single" w:sz="4" w:space="0" w:color="auto"/>
              <w:left w:val="nil"/>
              <w:bottom w:val="single" w:sz="4" w:space="0" w:color="auto"/>
              <w:right w:val="single" w:sz="4" w:space="0" w:color="auto"/>
            </w:tcBorders>
            <w:shd w:val="clear" w:color="auto" w:fill="auto"/>
            <w:noWrap/>
            <w:hideMark/>
          </w:tcPr>
          <w:p w:rsidR="00EC147C" w:rsidRPr="00DC09DC" w:rsidRDefault="00EC147C" w:rsidP="00EC147C">
            <w:pPr>
              <w:jc w:val="center"/>
              <w:rPr>
                <w:sz w:val="20"/>
                <w:szCs w:val="20"/>
              </w:rPr>
            </w:pPr>
            <w:r>
              <w:rPr>
                <w:sz w:val="20"/>
                <w:szCs w:val="20"/>
              </w:rPr>
              <w:t>6 055,3</w:t>
            </w:r>
          </w:p>
        </w:tc>
        <w:tc>
          <w:tcPr>
            <w:tcW w:w="1231" w:type="dxa"/>
            <w:gridSpan w:val="2"/>
            <w:tcBorders>
              <w:top w:val="single" w:sz="4" w:space="0" w:color="auto"/>
              <w:left w:val="nil"/>
              <w:bottom w:val="single" w:sz="4" w:space="0" w:color="auto"/>
              <w:right w:val="single" w:sz="4" w:space="0" w:color="auto"/>
            </w:tcBorders>
          </w:tcPr>
          <w:p w:rsidR="00EC147C" w:rsidRDefault="00EC147C" w:rsidP="00EC147C">
            <w:r w:rsidRPr="00905AE1">
              <w:rPr>
                <w:sz w:val="20"/>
                <w:szCs w:val="20"/>
              </w:rPr>
              <w:t>6 055,3</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C147C" w:rsidRDefault="00EC147C" w:rsidP="00EC147C">
            <w:r w:rsidRPr="00905AE1">
              <w:rPr>
                <w:sz w:val="20"/>
                <w:szCs w:val="20"/>
              </w:rPr>
              <w:t>6 055,3</w:t>
            </w:r>
          </w:p>
        </w:tc>
        <w:tc>
          <w:tcPr>
            <w:tcW w:w="916" w:type="dxa"/>
            <w:gridSpan w:val="2"/>
            <w:tcBorders>
              <w:top w:val="single" w:sz="4" w:space="0" w:color="auto"/>
              <w:left w:val="nil"/>
              <w:bottom w:val="single" w:sz="4" w:space="0" w:color="auto"/>
              <w:right w:val="single" w:sz="4" w:space="0" w:color="auto"/>
            </w:tcBorders>
            <w:shd w:val="clear" w:color="auto" w:fill="auto"/>
            <w:noWrap/>
            <w:hideMark/>
          </w:tcPr>
          <w:p w:rsidR="00EC147C" w:rsidRPr="00DC09DC" w:rsidRDefault="00EC147C" w:rsidP="00EC147C">
            <w:pPr>
              <w:jc w:val="center"/>
              <w:rPr>
                <w:sz w:val="20"/>
                <w:szCs w:val="20"/>
              </w:rPr>
            </w:pPr>
            <w:r w:rsidRPr="00DC09DC">
              <w:rPr>
                <w:sz w:val="20"/>
                <w:szCs w:val="20"/>
              </w:rPr>
              <w:t>18</w:t>
            </w:r>
            <w:r>
              <w:rPr>
                <w:sz w:val="20"/>
                <w:szCs w:val="20"/>
              </w:rPr>
              <w:t> 165,9</w:t>
            </w:r>
          </w:p>
        </w:tc>
        <w:tc>
          <w:tcPr>
            <w:tcW w:w="2160" w:type="dxa"/>
            <w:gridSpan w:val="2"/>
            <w:tcBorders>
              <w:top w:val="single" w:sz="4" w:space="0" w:color="auto"/>
              <w:left w:val="single" w:sz="4" w:space="0" w:color="auto"/>
              <w:bottom w:val="single" w:sz="4" w:space="0" w:color="auto"/>
              <w:right w:val="single" w:sz="4" w:space="0" w:color="auto"/>
            </w:tcBorders>
          </w:tcPr>
          <w:p w:rsidR="00EC147C" w:rsidRPr="00696246" w:rsidRDefault="00EC147C" w:rsidP="00EC147C">
            <w:pPr>
              <w:rPr>
                <w:sz w:val="20"/>
                <w:szCs w:val="20"/>
              </w:rPr>
            </w:pPr>
            <w:r w:rsidRPr="00696246">
              <w:rPr>
                <w:sz w:val="20"/>
                <w:szCs w:val="20"/>
              </w:rPr>
              <w:t>Своевременное  обеспечение условий труда,  для качественной реализации молодёжной политики</w:t>
            </w:r>
          </w:p>
        </w:tc>
      </w:tr>
      <w:tr w:rsidR="0013016D" w:rsidRPr="00696246" w:rsidTr="00481796">
        <w:trPr>
          <w:trHeight w:val="177"/>
          <w:jc w:val="center"/>
        </w:trPr>
        <w:tc>
          <w:tcPr>
            <w:tcW w:w="15168" w:type="dxa"/>
            <w:gridSpan w:val="24"/>
            <w:tcBorders>
              <w:top w:val="single" w:sz="4" w:space="0" w:color="auto"/>
              <w:left w:val="single" w:sz="4" w:space="0" w:color="auto"/>
              <w:bottom w:val="single" w:sz="4" w:space="0" w:color="auto"/>
              <w:right w:val="single" w:sz="4" w:space="0" w:color="auto"/>
            </w:tcBorders>
            <w:shd w:val="clear" w:color="auto" w:fill="auto"/>
            <w:hideMark/>
          </w:tcPr>
          <w:p w:rsidR="0013016D" w:rsidRPr="00696246" w:rsidRDefault="0059668F" w:rsidP="00F57F5B">
            <w:pPr>
              <w:rPr>
                <w:sz w:val="20"/>
                <w:szCs w:val="20"/>
              </w:rPr>
            </w:pPr>
            <w:r>
              <w:rPr>
                <w:b/>
                <w:sz w:val="20"/>
                <w:szCs w:val="20"/>
              </w:rPr>
              <w:t>Мероприятие 2</w:t>
            </w:r>
          </w:p>
        </w:tc>
      </w:tr>
      <w:tr w:rsidR="0013016D" w:rsidRPr="00696246" w:rsidTr="00481796">
        <w:trPr>
          <w:trHeight w:val="1335"/>
          <w:jc w:val="center"/>
        </w:trPr>
        <w:tc>
          <w:tcPr>
            <w:tcW w:w="2158" w:type="dxa"/>
            <w:tcBorders>
              <w:top w:val="single" w:sz="4" w:space="0" w:color="auto"/>
              <w:left w:val="single" w:sz="4" w:space="0" w:color="auto"/>
              <w:right w:val="single" w:sz="4" w:space="0" w:color="auto"/>
            </w:tcBorders>
            <w:shd w:val="clear" w:color="auto" w:fill="auto"/>
            <w:hideMark/>
          </w:tcPr>
          <w:p w:rsidR="0013016D" w:rsidRPr="00696246" w:rsidRDefault="0013016D" w:rsidP="00F57F5B">
            <w:pPr>
              <w:rPr>
                <w:sz w:val="20"/>
                <w:szCs w:val="20"/>
              </w:rPr>
            </w:pPr>
            <w:proofErr w:type="spellStart"/>
            <w:r w:rsidRPr="00696246">
              <w:rPr>
                <w:sz w:val="20"/>
                <w:szCs w:val="20"/>
              </w:rPr>
              <w:t>Софинансирование</w:t>
            </w:r>
            <w:proofErr w:type="spellEnd"/>
            <w:r w:rsidRPr="00696246">
              <w:rPr>
                <w:sz w:val="20"/>
                <w:szCs w:val="20"/>
              </w:rPr>
              <w:t xml:space="preserve"> субсидии на поддержку деятельности муниципальных молодёжных центров</w:t>
            </w:r>
          </w:p>
          <w:p w:rsidR="0013016D" w:rsidRPr="00696246" w:rsidRDefault="0013016D" w:rsidP="00F57F5B">
            <w:pPr>
              <w:rPr>
                <w:sz w:val="20"/>
                <w:szCs w:val="20"/>
              </w:rPr>
            </w:pPr>
          </w:p>
        </w:tc>
        <w:tc>
          <w:tcPr>
            <w:tcW w:w="1669" w:type="dxa"/>
            <w:gridSpan w:val="3"/>
            <w:tcBorders>
              <w:top w:val="single" w:sz="4" w:space="0" w:color="auto"/>
              <w:left w:val="nil"/>
              <w:right w:val="single" w:sz="4" w:space="0" w:color="auto"/>
            </w:tcBorders>
            <w:shd w:val="clear" w:color="auto" w:fill="auto"/>
            <w:hideMark/>
          </w:tcPr>
          <w:p w:rsidR="0013016D" w:rsidRPr="00696246" w:rsidRDefault="0013016D" w:rsidP="00F57F5B">
            <w:pPr>
              <w:rPr>
                <w:sz w:val="20"/>
                <w:szCs w:val="20"/>
              </w:rPr>
            </w:pPr>
            <w:r w:rsidRPr="00696246">
              <w:rPr>
                <w:sz w:val="20"/>
                <w:szCs w:val="20"/>
              </w:rPr>
              <w:t>МКУ «УКС и МП Ужурского района»</w:t>
            </w:r>
          </w:p>
        </w:tc>
        <w:tc>
          <w:tcPr>
            <w:tcW w:w="692" w:type="dxa"/>
            <w:gridSpan w:val="2"/>
            <w:tcBorders>
              <w:top w:val="single" w:sz="4" w:space="0" w:color="auto"/>
              <w:left w:val="nil"/>
              <w:right w:val="single" w:sz="4" w:space="0" w:color="auto"/>
            </w:tcBorders>
            <w:shd w:val="clear" w:color="auto" w:fill="auto"/>
            <w:noWrap/>
            <w:hideMark/>
          </w:tcPr>
          <w:p w:rsidR="0013016D" w:rsidRPr="00696246" w:rsidRDefault="0013016D" w:rsidP="00F57F5B">
            <w:pPr>
              <w:jc w:val="center"/>
              <w:rPr>
                <w:sz w:val="20"/>
                <w:szCs w:val="20"/>
              </w:rPr>
            </w:pPr>
            <w:r w:rsidRPr="00696246">
              <w:rPr>
                <w:sz w:val="20"/>
                <w:szCs w:val="20"/>
              </w:rPr>
              <w:t>080</w:t>
            </w:r>
          </w:p>
        </w:tc>
        <w:tc>
          <w:tcPr>
            <w:tcW w:w="867" w:type="dxa"/>
            <w:gridSpan w:val="3"/>
            <w:tcBorders>
              <w:top w:val="single" w:sz="4" w:space="0" w:color="auto"/>
              <w:left w:val="nil"/>
              <w:right w:val="single" w:sz="4" w:space="0" w:color="auto"/>
            </w:tcBorders>
            <w:shd w:val="clear" w:color="auto" w:fill="auto"/>
            <w:noWrap/>
            <w:hideMark/>
          </w:tcPr>
          <w:p w:rsidR="0013016D" w:rsidRPr="00696246" w:rsidRDefault="0013016D" w:rsidP="00F57F5B">
            <w:pPr>
              <w:jc w:val="center"/>
              <w:rPr>
                <w:sz w:val="20"/>
                <w:szCs w:val="20"/>
              </w:rPr>
            </w:pPr>
            <w:r w:rsidRPr="00696246">
              <w:rPr>
                <w:sz w:val="20"/>
                <w:szCs w:val="20"/>
              </w:rPr>
              <w:t>0707</w:t>
            </w:r>
          </w:p>
        </w:tc>
        <w:tc>
          <w:tcPr>
            <w:tcW w:w="1913" w:type="dxa"/>
            <w:gridSpan w:val="2"/>
            <w:tcBorders>
              <w:top w:val="single" w:sz="4" w:space="0" w:color="auto"/>
              <w:left w:val="nil"/>
              <w:right w:val="single" w:sz="4" w:space="0" w:color="auto"/>
            </w:tcBorders>
            <w:shd w:val="clear" w:color="auto" w:fill="auto"/>
            <w:noWrap/>
            <w:hideMark/>
          </w:tcPr>
          <w:p w:rsidR="0013016D" w:rsidRPr="00696246" w:rsidRDefault="0013016D" w:rsidP="00F57F5B">
            <w:pPr>
              <w:jc w:val="center"/>
              <w:rPr>
                <w:sz w:val="20"/>
                <w:szCs w:val="20"/>
              </w:rPr>
            </w:pPr>
            <w:r w:rsidRPr="00696246">
              <w:rPr>
                <w:sz w:val="20"/>
                <w:szCs w:val="20"/>
              </w:rPr>
              <w:t>07100</w:t>
            </w:r>
            <w:r w:rsidRPr="00696246">
              <w:rPr>
                <w:sz w:val="20"/>
                <w:szCs w:val="20"/>
                <w:lang w:val="en-US"/>
              </w:rPr>
              <w:t>S</w:t>
            </w:r>
            <w:r w:rsidRPr="00696246">
              <w:rPr>
                <w:sz w:val="20"/>
                <w:szCs w:val="20"/>
              </w:rPr>
              <w:t>4560</w:t>
            </w:r>
          </w:p>
        </w:tc>
        <w:tc>
          <w:tcPr>
            <w:tcW w:w="992" w:type="dxa"/>
            <w:gridSpan w:val="2"/>
            <w:tcBorders>
              <w:top w:val="single" w:sz="4" w:space="0" w:color="auto"/>
              <w:left w:val="nil"/>
              <w:right w:val="single" w:sz="4" w:space="0" w:color="auto"/>
            </w:tcBorders>
            <w:shd w:val="clear" w:color="auto" w:fill="auto"/>
            <w:noWrap/>
            <w:hideMark/>
          </w:tcPr>
          <w:p w:rsidR="0013016D" w:rsidRPr="00696246" w:rsidRDefault="0013016D" w:rsidP="00F57F5B">
            <w:pPr>
              <w:jc w:val="center"/>
              <w:rPr>
                <w:sz w:val="20"/>
                <w:szCs w:val="20"/>
              </w:rPr>
            </w:pPr>
            <w:r w:rsidRPr="00696246">
              <w:rPr>
                <w:sz w:val="20"/>
                <w:szCs w:val="20"/>
              </w:rPr>
              <w:t>612</w:t>
            </w:r>
          </w:p>
        </w:tc>
        <w:tc>
          <w:tcPr>
            <w:tcW w:w="1418" w:type="dxa"/>
            <w:gridSpan w:val="3"/>
            <w:tcBorders>
              <w:top w:val="single" w:sz="4" w:space="0" w:color="auto"/>
              <w:left w:val="nil"/>
              <w:right w:val="single" w:sz="4" w:space="0" w:color="auto"/>
            </w:tcBorders>
            <w:shd w:val="clear" w:color="auto" w:fill="auto"/>
            <w:noWrap/>
            <w:hideMark/>
          </w:tcPr>
          <w:p w:rsidR="0013016D" w:rsidRPr="00696246" w:rsidRDefault="0059668F" w:rsidP="00F57F5B">
            <w:pPr>
              <w:jc w:val="center"/>
              <w:rPr>
                <w:sz w:val="20"/>
                <w:szCs w:val="20"/>
              </w:rPr>
            </w:pPr>
            <w:r>
              <w:rPr>
                <w:sz w:val="20"/>
                <w:szCs w:val="20"/>
              </w:rPr>
              <w:t>196,3</w:t>
            </w:r>
          </w:p>
        </w:tc>
        <w:tc>
          <w:tcPr>
            <w:tcW w:w="1231" w:type="dxa"/>
            <w:gridSpan w:val="2"/>
            <w:tcBorders>
              <w:top w:val="single" w:sz="4" w:space="0" w:color="auto"/>
              <w:left w:val="nil"/>
              <w:right w:val="single" w:sz="4" w:space="0" w:color="auto"/>
            </w:tcBorders>
          </w:tcPr>
          <w:p w:rsidR="0013016D" w:rsidRPr="00696246" w:rsidRDefault="0059668F" w:rsidP="00F57F5B">
            <w:pPr>
              <w:jc w:val="center"/>
              <w:rPr>
                <w:sz w:val="20"/>
                <w:szCs w:val="20"/>
              </w:rPr>
            </w:pPr>
            <w:r>
              <w:rPr>
                <w:sz w:val="20"/>
                <w:szCs w:val="20"/>
              </w:rPr>
              <w:t>196,3</w:t>
            </w:r>
          </w:p>
        </w:tc>
        <w:tc>
          <w:tcPr>
            <w:tcW w:w="1152" w:type="dxa"/>
            <w:gridSpan w:val="2"/>
            <w:tcBorders>
              <w:top w:val="single" w:sz="4" w:space="0" w:color="auto"/>
              <w:left w:val="single" w:sz="4" w:space="0" w:color="auto"/>
              <w:right w:val="single" w:sz="4" w:space="0" w:color="auto"/>
            </w:tcBorders>
            <w:shd w:val="clear" w:color="auto" w:fill="auto"/>
            <w:noWrap/>
            <w:hideMark/>
          </w:tcPr>
          <w:p w:rsidR="0013016D" w:rsidRPr="00696246" w:rsidRDefault="0059668F" w:rsidP="00F57F5B">
            <w:pPr>
              <w:jc w:val="center"/>
              <w:rPr>
                <w:sz w:val="20"/>
                <w:szCs w:val="20"/>
              </w:rPr>
            </w:pPr>
            <w:r>
              <w:rPr>
                <w:sz w:val="20"/>
                <w:szCs w:val="20"/>
              </w:rPr>
              <w:t>196,3</w:t>
            </w:r>
          </w:p>
        </w:tc>
        <w:tc>
          <w:tcPr>
            <w:tcW w:w="916" w:type="dxa"/>
            <w:gridSpan w:val="2"/>
            <w:tcBorders>
              <w:top w:val="single" w:sz="4" w:space="0" w:color="auto"/>
              <w:left w:val="nil"/>
              <w:right w:val="single" w:sz="4" w:space="0" w:color="auto"/>
            </w:tcBorders>
            <w:shd w:val="clear" w:color="auto" w:fill="auto"/>
            <w:noWrap/>
            <w:hideMark/>
          </w:tcPr>
          <w:p w:rsidR="0013016D" w:rsidRPr="00696246" w:rsidRDefault="0059668F" w:rsidP="00F57F5B">
            <w:pPr>
              <w:jc w:val="center"/>
              <w:rPr>
                <w:sz w:val="20"/>
                <w:szCs w:val="20"/>
              </w:rPr>
            </w:pPr>
            <w:r>
              <w:rPr>
                <w:sz w:val="20"/>
                <w:szCs w:val="20"/>
              </w:rPr>
              <w:t>588,9</w:t>
            </w:r>
          </w:p>
        </w:tc>
        <w:tc>
          <w:tcPr>
            <w:tcW w:w="2160" w:type="dxa"/>
            <w:gridSpan w:val="2"/>
            <w:tcBorders>
              <w:top w:val="single" w:sz="4" w:space="0" w:color="auto"/>
              <w:left w:val="single" w:sz="4" w:space="0" w:color="auto"/>
              <w:right w:val="single" w:sz="4" w:space="0" w:color="auto"/>
            </w:tcBorders>
          </w:tcPr>
          <w:p w:rsidR="0013016D" w:rsidRPr="00696246" w:rsidRDefault="0013016D" w:rsidP="00F57F5B">
            <w:pPr>
              <w:rPr>
                <w:sz w:val="20"/>
                <w:szCs w:val="20"/>
              </w:rPr>
            </w:pPr>
            <w:r w:rsidRPr="00696246">
              <w:rPr>
                <w:sz w:val="20"/>
                <w:szCs w:val="20"/>
              </w:rPr>
              <w:t xml:space="preserve">Поддержка и координация  деятельности </w:t>
            </w:r>
            <w:proofErr w:type="gramStart"/>
            <w:r w:rsidRPr="00696246">
              <w:rPr>
                <w:sz w:val="20"/>
                <w:szCs w:val="20"/>
              </w:rPr>
              <w:t>муниципальных</w:t>
            </w:r>
            <w:proofErr w:type="gramEnd"/>
          </w:p>
          <w:p w:rsidR="0013016D" w:rsidRPr="00696246" w:rsidRDefault="0013016D" w:rsidP="00F57F5B">
            <w:pPr>
              <w:rPr>
                <w:sz w:val="20"/>
                <w:szCs w:val="20"/>
              </w:rPr>
            </w:pPr>
            <w:r w:rsidRPr="00696246">
              <w:rPr>
                <w:sz w:val="20"/>
                <w:szCs w:val="20"/>
              </w:rPr>
              <w:t>молодёжных центров для качественной реализации молодежной политики</w:t>
            </w:r>
          </w:p>
        </w:tc>
      </w:tr>
      <w:tr w:rsidR="00481796" w:rsidRPr="00696246" w:rsidTr="00481796">
        <w:trPr>
          <w:trHeight w:val="214"/>
          <w:jc w:val="center"/>
        </w:trPr>
        <w:tc>
          <w:tcPr>
            <w:tcW w:w="15168" w:type="dxa"/>
            <w:gridSpan w:val="24"/>
            <w:tcBorders>
              <w:top w:val="single" w:sz="4" w:space="0" w:color="auto"/>
              <w:left w:val="single" w:sz="4" w:space="0" w:color="auto"/>
              <w:right w:val="single" w:sz="4" w:space="0" w:color="auto"/>
            </w:tcBorders>
            <w:shd w:val="clear" w:color="auto" w:fill="auto"/>
          </w:tcPr>
          <w:p w:rsidR="00481796" w:rsidRPr="00696246" w:rsidRDefault="00481796" w:rsidP="00F57F5B">
            <w:pPr>
              <w:rPr>
                <w:sz w:val="20"/>
                <w:szCs w:val="20"/>
              </w:rPr>
            </w:pPr>
            <w:r>
              <w:rPr>
                <w:b/>
                <w:sz w:val="20"/>
                <w:szCs w:val="20"/>
              </w:rPr>
              <w:t>Мероприятие 3</w:t>
            </w:r>
          </w:p>
        </w:tc>
      </w:tr>
      <w:tr w:rsidR="006C10A4" w:rsidRPr="00696246" w:rsidTr="006C10A4">
        <w:trPr>
          <w:trHeight w:val="1986"/>
          <w:jc w:val="center"/>
        </w:trPr>
        <w:tc>
          <w:tcPr>
            <w:tcW w:w="2203" w:type="dxa"/>
            <w:gridSpan w:val="2"/>
            <w:tcBorders>
              <w:top w:val="single" w:sz="4" w:space="0" w:color="auto"/>
              <w:left w:val="single" w:sz="4" w:space="0" w:color="auto"/>
              <w:right w:val="single" w:sz="4" w:space="0" w:color="auto"/>
            </w:tcBorders>
            <w:shd w:val="clear" w:color="auto" w:fill="auto"/>
            <w:hideMark/>
          </w:tcPr>
          <w:p w:rsidR="006C10A4" w:rsidRPr="00696246" w:rsidRDefault="006C10A4" w:rsidP="006C10A4">
            <w:pPr>
              <w:rPr>
                <w:sz w:val="20"/>
                <w:szCs w:val="20"/>
              </w:rPr>
            </w:pPr>
            <w:r w:rsidRPr="00696246">
              <w:rPr>
                <w:sz w:val="20"/>
                <w:szCs w:val="20"/>
              </w:rPr>
              <w:t>Поддержка деятельности муниципальных молодёжных центров</w:t>
            </w:r>
          </w:p>
          <w:p w:rsidR="006C10A4" w:rsidRPr="00696246" w:rsidRDefault="006C10A4" w:rsidP="006C10A4">
            <w:pPr>
              <w:rPr>
                <w:sz w:val="20"/>
                <w:szCs w:val="20"/>
              </w:rPr>
            </w:pPr>
          </w:p>
          <w:p w:rsidR="006C10A4" w:rsidRPr="00696246" w:rsidRDefault="006C10A4" w:rsidP="006C10A4">
            <w:pPr>
              <w:rPr>
                <w:sz w:val="20"/>
                <w:szCs w:val="20"/>
              </w:rPr>
            </w:pPr>
          </w:p>
          <w:p w:rsidR="006C10A4" w:rsidRPr="00696246" w:rsidRDefault="006C10A4" w:rsidP="006C10A4">
            <w:pPr>
              <w:rPr>
                <w:sz w:val="20"/>
                <w:szCs w:val="20"/>
              </w:rPr>
            </w:pPr>
          </w:p>
          <w:p w:rsidR="006C10A4" w:rsidRPr="00696246" w:rsidRDefault="006C10A4" w:rsidP="006C10A4">
            <w:pPr>
              <w:rPr>
                <w:sz w:val="20"/>
                <w:szCs w:val="20"/>
              </w:rPr>
            </w:pPr>
          </w:p>
          <w:p w:rsidR="006C10A4" w:rsidRPr="00696246" w:rsidRDefault="006C10A4" w:rsidP="006C10A4">
            <w:pPr>
              <w:rPr>
                <w:sz w:val="20"/>
                <w:szCs w:val="20"/>
              </w:rPr>
            </w:pPr>
          </w:p>
        </w:tc>
        <w:tc>
          <w:tcPr>
            <w:tcW w:w="1671" w:type="dxa"/>
            <w:gridSpan w:val="3"/>
            <w:tcBorders>
              <w:top w:val="single" w:sz="4" w:space="0" w:color="auto"/>
              <w:left w:val="nil"/>
              <w:right w:val="single" w:sz="4" w:space="0" w:color="auto"/>
            </w:tcBorders>
            <w:shd w:val="clear" w:color="auto" w:fill="auto"/>
            <w:hideMark/>
          </w:tcPr>
          <w:p w:rsidR="006C10A4" w:rsidRPr="00696246" w:rsidRDefault="006C10A4" w:rsidP="006C10A4">
            <w:pPr>
              <w:rPr>
                <w:sz w:val="20"/>
                <w:szCs w:val="20"/>
              </w:rPr>
            </w:pPr>
            <w:r w:rsidRPr="00696246">
              <w:rPr>
                <w:sz w:val="20"/>
                <w:szCs w:val="20"/>
              </w:rPr>
              <w:t>МКУ «УКС и МП Ужурского района» (МБУ РЦМ «Вектор»)</w:t>
            </w:r>
          </w:p>
        </w:tc>
        <w:tc>
          <w:tcPr>
            <w:tcW w:w="869" w:type="dxa"/>
            <w:gridSpan w:val="2"/>
            <w:tcBorders>
              <w:top w:val="single" w:sz="4" w:space="0" w:color="auto"/>
              <w:left w:val="nil"/>
              <w:right w:val="single" w:sz="4" w:space="0" w:color="auto"/>
            </w:tcBorders>
            <w:shd w:val="clear" w:color="auto" w:fill="auto"/>
            <w:noWrap/>
            <w:hideMark/>
          </w:tcPr>
          <w:p w:rsidR="006C10A4" w:rsidRPr="00696246" w:rsidRDefault="006C10A4" w:rsidP="006C10A4">
            <w:pPr>
              <w:jc w:val="center"/>
              <w:rPr>
                <w:sz w:val="20"/>
                <w:szCs w:val="20"/>
              </w:rPr>
            </w:pPr>
            <w:r w:rsidRPr="00696246">
              <w:rPr>
                <w:sz w:val="20"/>
                <w:szCs w:val="20"/>
              </w:rPr>
              <w:t>080</w:t>
            </w:r>
          </w:p>
          <w:p w:rsidR="006C10A4" w:rsidRPr="00696246" w:rsidRDefault="006C10A4" w:rsidP="006C10A4">
            <w:pPr>
              <w:jc w:val="center"/>
              <w:rPr>
                <w:sz w:val="20"/>
                <w:szCs w:val="20"/>
              </w:rPr>
            </w:pPr>
          </w:p>
          <w:p w:rsidR="006C10A4" w:rsidRPr="00696246" w:rsidRDefault="006C10A4" w:rsidP="006C10A4">
            <w:pPr>
              <w:jc w:val="center"/>
              <w:rPr>
                <w:sz w:val="20"/>
                <w:szCs w:val="20"/>
              </w:rPr>
            </w:pPr>
          </w:p>
          <w:p w:rsidR="006C10A4" w:rsidRPr="00696246" w:rsidRDefault="006C10A4" w:rsidP="006C10A4">
            <w:pPr>
              <w:jc w:val="center"/>
              <w:rPr>
                <w:sz w:val="20"/>
                <w:szCs w:val="20"/>
              </w:rPr>
            </w:pPr>
          </w:p>
        </w:tc>
        <w:tc>
          <w:tcPr>
            <w:tcW w:w="651" w:type="dxa"/>
            <w:gridSpan w:val="3"/>
            <w:tcBorders>
              <w:top w:val="single" w:sz="4" w:space="0" w:color="auto"/>
              <w:left w:val="nil"/>
              <w:right w:val="single" w:sz="4" w:space="0" w:color="auto"/>
            </w:tcBorders>
            <w:shd w:val="clear" w:color="auto" w:fill="auto"/>
            <w:noWrap/>
            <w:hideMark/>
          </w:tcPr>
          <w:p w:rsidR="006C10A4" w:rsidRPr="00696246" w:rsidRDefault="006C10A4" w:rsidP="006C10A4">
            <w:pPr>
              <w:jc w:val="center"/>
              <w:rPr>
                <w:sz w:val="20"/>
                <w:szCs w:val="20"/>
              </w:rPr>
            </w:pPr>
            <w:r w:rsidRPr="00696246">
              <w:rPr>
                <w:sz w:val="20"/>
                <w:szCs w:val="20"/>
              </w:rPr>
              <w:t>0707</w:t>
            </w:r>
          </w:p>
          <w:p w:rsidR="006C10A4" w:rsidRPr="00696246" w:rsidRDefault="006C10A4" w:rsidP="006C10A4">
            <w:pPr>
              <w:jc w:val="center"/>
              <w:rPr>
                <w:sz w:val="20"/>
                <w:szCs w:val="20"/>
              </w:rPr>
            </w:pPr>
          </w:p>
          <w:p w:rsidR="006C10A4" w:rsidRPr="00696246" w:rsidRDefault="006C10A4" w:rsidP="006C10A4">
            <w:pPr>
              <w:jc w:val="center"/>
              <w:rPr>
                <w:sz w:val="20"/>
                <w:szCs w:val="20"/>
              </w:rPr>
            </w:pPr>
          </w:p>
          <w:p w:rsidR="006C10A4" w:rsidRPr="00696246" w:rsidRDefault="006C10A4" w:rsidP="006C10A4">
            <w:pPr>
              <w:jc w:val="center"/>
              <w:rPr>
                <w:sz w:val="20"/>
                <w:szCs w:val="20"/>
              </w:rPr>
            </w:pPr>
          </w:p>
        </w:tc>
        <w:tc>
          <w:tcPr>
            <w:tcW w:w="1913" w:type="dxa"/>
            <w:gridSpan w:val="2"/>
            <w:tcBorders>
              <w:top w:val="single" w:sz="4" w:space="0" w:color="auto"/>
              <w:left w:val="nil"/>
              <w:right w:val="single" w:sz="4" w:space="0" w:color="auto"/>
            </w:tcBorders>
            <w:shd w:val="clear" w:color="auto" w:fill="auto"/>
            <w:noWrap/>
            <w:hideMark/>
          </w:tcPr>
          <w:p w:rsidR="006C10A4" w:rsidRPr="00696246" w:rsidRDefault="006C10A4" w:rsidP="006C10A4">
            <w:pPr>
              <w:jc w:val="center"/>
              <w:rPr>
                <w:sz w:val="20"/>
                <w:szCs w:val="20"/>
              </w:rPr>
            </w:pPr>
            <w:r w:rsidRPr="00696246">
              <w:rPr>
                <w:sz w:val="20"/>
                <w:szCs w:val="20"/>
              </w:rPr>
              <w:t>0710074560</w:t>
            </w:r>
          </w:p>
          <w:p w:rsidR="006C10A4" w:rsidRPr="00696246" w:rsidRDefault="006C10A4" w:rsidP="006C10A4">
            <w:pPr>
              <w:jc w:val="center"/>
              <w:rPr>
                <w:sz w:val="20"/>
                <w:szCs w:val="20"/>
              </w:rPr>
            </w:pPr>
          </w:p>
          <w:p w:rsidR="006C10A4" w:rsidRPr="00696246" w:rsidRDefault="006C10A4" w:rsidP="006C10A4">
            <w:pPr>
              <w:jc w:val="center"/>
              <w:rPr>
                <w:sz w:val="20"/>
                <w:szCs w:val="20"/>
              </w:rPr>
            </w:pPr>
          </w:p>
          <w:p w:rsidR="006C10A4" w:rsidRPr="00696246" w:rsidRDefault="006C10A4" w:rsidP="006C10A4">
            <w:pPr>
              <w:jc w:val="center"/>
              <w:rPr>
                <w:sz w:val="20"/>
                <w:szCs w:val="20"/>
              </w:rPr>
            </w:pPr>
          </w:p>
        </w:tc>
        <w:tc>
          <w:tcPr>
            <w:tcW w:w="992" w:type="dxa"/>
            <w:gridSpan w:val="2"/>
            <w:tcBorders>
              <w:top w:val="single" w:sz="4" w:space="0" w:color="auto"/>
              <w:left w:val="nil"/>
              <w:right w:val="single" w:sz="4" w:space="0" w:color="auto"/>
            </w:tcBorders>
            <w:shd w:val="clear" w:color="auto" w:fill="auto"/>
            <w:noWrap/>
            <w:hideMark/>
          </w:tcPr>
          <w:p w:rsidR="006C10A4" w:rsidRPr="00696246" w:rsidRDefault="006C10A4" w:rsidP="006C10A4">
            <w:pPr>
              <w:jc w:val="center"/>
              <w:rPr>
                <w:sz w:val="20"/>
                <w:szCs w:val="20"/>
              </w:rPr>
            </w:pPr>
            <w:r w:rsidRPr="00696246">
              <w:rPr>
                <w:sz w:val="20"/>
                <w:szCs w:val="20"/>
              </w:rPr>
              <w:t>612</w:t>
            </w:r>
          </w:p>
          <w:p w:rsidR="006C10A4" w:rsidRPr="00696246" w:rsidRDefault="006C10A4" w:rsidP="006C10A4">
            <w:pPr>
              <w:jc w:val="center"/>
              <w:rPr>
                <w:sz w:val="20"/>
                <w:szCs w:val="20"/>
              </w:rPr>
            </w:pPr>
          </w:p>
          <w:p w:rsidR="006C10A4" w:rsidRPr="00696246" w:rsidRDefault="006C10A4" w:rsidP="006C10A4">
            <w:pPr>
              <w:jc w:val="center"/>
              <w:rPr>
                <w:sz w:val="20"/>
                <w:szCs w:val="20"/>
              </w:rPr>
            </w:pPr>
          </w:p>
          <w:p w:rsidR="006C10A4" w:rsidRPr="00696246" w:rsidRDefault="006C10A4" w:rsidP="006C10A4">
            <w:pPr>
              <w:jc w:val="center"/>
              <w:rPr>
                <w:sz w:val="20"/>
                <w:szCs w:val="20"/>
              </w:rPr>
            </w:pPr>
          </w:p>
        </w:tc>
        <w:tc>
          <w:tcPr>
            <w:tcW w:w="1418" w:type="dxa"/>
            <w:gridSpan w:val="3"/>
            <w:tcBorders>
              <w:top w:val="single" w:sz="4" w:space="0" w:color="auto"/>
              <w:left w:val="nil"/>
              <w:right w:val="single" w:sz="4" w:space="0" w:color="auto"/>
            </w:tcBorders>
            <w:shd w:val="clear" w:color="auto" w:fill="auto"/>
            <w:noWrap/>
            <w:hideMark/>
          </w:tcPr>
          <w:p w:rsidR="006C10A4" w:rsidRPr="00696246" w:rsidRDefault="006C10A4" w:rsidP="006C10A4">
            <w:pPr>
              <w:jc w:val="center"/>
              <w:rPr>
                <w:sz w:val="20"/>
                <w:szCs w:val="20"/>
              </w:rPr>
            </w:pPr>
            <w:r>
              <w:rPr>
                <w:sz w:val="20"/>
                <w:szCs w:val="20"/>
              </w:rPr>
              <w:t>1 030,3</w:t>
            </w:r>
          </w:p>
          <w:p w:rsidR="006C10A4" w:rsidRPr="00696246" w:rsidRDefault="006C10A4" w:rsidP="006C10A4">
            <w:pPr>
              <w:jc w:val="center"/>
              <w:rPr>
                <w:sz w:val="20"/>
                <w:szCs w:val="20"/>
              </w:rPr>
            </w:pPr>
          </w:p>
          <w:p w:rsidR="006C10A4" w:rsidRPr="00696246" w:rsidRDefault="006C10A4" w:rsidP="006C10A4">
            <w:pPr>
              <w:jc w:val="center"/>
              <w:rPr>
                <w:sz w:val="20"/>
                <w:szCs w:val="20"/>
              </w:rPr>
            </w:pPr>
          </w:p>
          <w:p w:rsidR="006C10A4" w:rsidRPr="00696246" w:rsidRDefault="006C10A4" w:rsidP="006C10A4">
            <w:pPr>
              <w:jc w:val="center"/>
              <w:rPr>
                <w:sz w:val="20"/>
                <w:szCs w:val="20"/>
              </w:rPr>
            </w:pPr>
          </w:p>
        </w:tc>
        <w:tc>
          <w:tcPr>
            <w:tcW w:w="1274" w:type="dxa"/>
            <w:gridSpan w:val="2"/>
            <w:tcBorders>
              <w:top w:val="single" w:sz="4" w:space="0" w:color="auto"/>
              <w:left w:val="nil"/>
              <w:right w:val="single" w:sz="4" w:space="0" w:color="auto"/>
            </w:tcBorders>
          </w:tcPr>
          <w:p w:rsidR="006C10A4" w:rsidRDefault="00EC147C" w:rsidP="006C10A4">
            <w:r>
              <w:rPr>
                <w:sz w:val="20"/>
                <w:szCs w:val="20"/>
              </w:rPr>
              <w:t>773,6</w:t>
            </w:r>
          </w:p>
        </w:tc>
        <w:tc>
          <w:tcPr>
            <w:tcW w:w="1152" w:type="dxa"/>
            <w:gridSpan w:val="2"/>
            <w:tcBorders>
              <w:top w:val="single" w:sz="4" w:space="0" w:color="auto"/>
              <w:left w:val="single" w:sz="4" w:space="0" w:color="auto"/>
              <w:right w:val="single" w:sz="4" w:space="0" w:color="auto"/>
            </w:tcBorders>
            <w:shd w:val="clear" w:color="auto" w:fill="auto"/>
            <w:noWrap/>
          </w:tcPr>
          <w:p w:rsidR="006C10A4" w:rsidRDefault="00EC147C" w:rsidP="006C10A4">
            <w:r>
              <w:rPr>
                <w:sz w:val="20"/>
                <w:szCs w:val="20"/>
              </w:rPr>
              <w:t>773,6</w:t>
            </w:r>
          </w:p>
        </w:tc>
        <w:tc>
          <w:tcPr>
            <w:tcW w:w="916" w:type="dxa"/>
            <w:gridSpan w:val="2"/>
            <w:tcBorders>
              <w:top w:val="single" w:sz="4" w:space="0" w:color="auto"/>
              <w:left w:val="nil"/>
              <w:right w:val="single" w:sz="4" w:space="0" w:color="auto"/>
            </w:tcBorders>
            <w:shd w:val="clear" w:color="auto" w:fill="auto"/>
            <w:noWrap/>
            <w:hideMark/>
          </w:tcPr>
          <w:p w:rsidR="006C10A4" w:rsidRPr="00684FF6" w:rsidRDefault="00EC147C" w:rsidP="006C10A4">
            <w:pPr>
              <w:jc w:val="center"/>
              <w:rPr>
                <w:sz w:val="20"/>
                <w:szCs w:val="20"/>
              </w:rPr>
            </w:pPr>
            <w:r>
              <w:rPr>
                <w:sz w:val="20"/>
                <w:szCs w:val="20"/>
              </w:rPr>
              <w:t>2 577,5</w:t>
            </w:r>
          </w:p>
          <w:p w:rsidR="006C10A4" w:rsidRPr="00684FF6" w:rsidRDefault="006C10A4" w:rsidP="006C10A4">
            <w:pPr>
              <w:jc w:val="center"/>
              <w:rPr>
                <w:sz w:val="20"/>
                <w:szCs w:val="20"/>
              </w:rPr>
            </w:pPr>
          </w:p>
          <w:p w:rsidR="006C10A4" w:rsidRPr="00684FF6" w:rsidRDefault="006C10A4" w:rsidP="006C10A4">
            <w:pPr>
              <w:jc w:val="center"/>
              <w:rPr>
                <w:sz w:val="20"/>
                <w:szCs w:val="20"/>
              </w:rPr>
            </w:pPr>
          </w:p>
          <w:p w:rsidR="006C10A4" w:rsidRPr="00684FF6" w:rsidRDefault="006C10A4" w:rsidP="006C10A4">
            <w:pPr>
              <w:jc w:val="center"/>
              <w:rPr>
                <w:sz w:val="20"/>
                <w:szCs w:val="20"/>
              </w:rPr>
            </w:pPr>
          </w:p>
        </w:tc>
        <w:tc>
          <w:tcPr>
            <w:tcW w:w="2109" w:type="dxa"/>
            <w:tcBorders>
              <w:top w:val="single" w:sz="4" w:space="0" w:color="auto"/>
              <w:left w:val="single" w:sz="4" w:space="0" w:color="auto"/>
              <w:right w:val="single" w:sz="4" w:space="0" w:color="auto"/>
            </w:tcBorders>
          </w:tcPr>
          <w:p w:rsidR="006C10A4" w:rsidRPr="00696246" w:rsidRDefault="006C10A4" w:rsidP="006C10A4">
            <w:pPr>
              <w:rPr>
                <w:sz w:val="20"/>
                <w:szCs w:val="20"/>
              </w:rPr>
            </w:pPr>
            <w:r w:rsidRPr="00696246">
              <w:rPr>
                <w:sz w:val="20"/>
                <w:szCs w:val="20"/>
              </w:rPr>
              <w:t xml:space="preserve">Поддержка и координация  деятельности </w:t>
            </w:r>
            <w:proofErr w:type="gramStart"/>
            <w:r w:rsidRPr="00696246">
              <w:rPr>
                <w:sz w:val="20"/>
                <w:szCs w:val="20"/>
              </w:rPr>
              <w:t>муниципальных</w:t>
            </w:r>
            <w:proofErr w:type="gramEnd"/>
          </w:p>
          <w:p w:rsidR="006C10A4" w:rsidRPr="00696246" w:rsidRDefault="006C10A4" w:rsidP="006C10A4">
            <w:pPr>
              <w:rPr>
                <w:sz w:val="20"/>
                <w:szCs w:val="20"/>
              </w:rPr>
            </w:pPr>
            <w:r w:rsidRPr="00696246">
              <w:rPr>
                <w:sz w:val="20"/>
                <w:szCs w:val="20"/>
              </w:rPr>
              <w:t>молодёжных центров для качественной реализации молодёжной политики</w:t>
            </w:r>
          </w:p>
        </w:tc>
      </w:tr>
      <w:tr w:rsidR="006C10A4" w:rsidRPr="00696246" w:rsidTr="00481796">
        <w:trPr>
          <w:trHeight w:val="214"/>
          <w:jc w:val="center"/>
        </w:trPr>
        <w:tc>
          <w:tcPr>
            <w:tcW w:w="8291" w:type="dxa"/>
            <w:gridSpan w:val="13"/>
            <w:tcBorders>
              <w:top w:val="single" w:sz="4" w:space="0" w:color="auto"/>
              <w:left w:val="single" w:sz="4" w:space="0" w:color="auto"/>
              <w:right w:val="single" w:sz="4" w:space="0" w:color="auto"/>
            </w:tcBorders>
            <w:shd w:val="clear" w:color="auto" w:fill="auto"/>
            <w:hideMark/>
          </w:tcPr>
          <w:p w:rsidR="006C10A4" w:rsidRPr="00696246" w:rsidRDefault="006C10A4" w:rsidP="006C10A4">
            <w:pPr>
              <w:rPr>
                <w:sz w:val="20"/>
                <w:szCs w:val="20"/>
              </w:rPr>
            </w:pPr>
            <w:r w:rsidRPr="00696246">
              <w:rPr>
                <w:b/>
                <w:sz w:val="20"/>
                <w:szCs w:val="20"/>
              </w:rPr>
              <w:t>Итого по задаче 1</w:t>
            </w:r>
          </w:p>
        </w:tc>
        <w:tc>
          <w:tcPr>
            <w:tcW w:w="1410" w:type="dxa"/>
            <w:gridSpan w:val="2"/>
            <w:tcBorders>
              <w:top w:val="single" w:sz="4" w:space="0" w:color="auto"/>
              <w:left w:val="nil"/>
              <w:right w:val="single" w:sz="4" w:space="0" w:color="auto"/>
            </w:tcBorders>
          </w:tcPr>
          <w:p w:rsidR="006C10A4" w:rsidRPr="00696246" w:rsidRDefault="006C10A4" w:rsidP="00EC147C">
            <w:pPr>
              <w:jc w:val="center"/>
              <w:rPr>
                <w:sz w:val="20"/>
                <w:szCs w:val="20"/>
              </w:rPr>
            </w:pPr>
            <w:r>
              <w:rPr>
                <w:sz w:val="20"/>
                <w:szCs w:val="20"/>
              </w:rPr>
              <w:t>7 </w:t>
            </w:r>
            <w:r w:rsidR="00EC147C">
              <w:rPr>
                <w:sz w:val="20"/>
                <w:szCs w:val="20"/>
              </w:rPr>
              <w:t>281,9</w:t>
            </w:r>
          </w:p>
        </w:tc>
        <w:tc>
          <w:tcPr>
            <w:tcW w:w="1239" w:type="dxa"/>
            <w:gridSpan w:val="3"/>
            <w:tcBorders>
              <w:top w:val="single" w:sz="4" w:space="0" w:color="auto"/>
              <w:left w:val="nil"/>
              <w:right w:val="single" w:sz="4" w:space="0" w:color="auto"/>
            </w:tcBorders>
          </w:tcPr>
          <w:p w:rsidR="006C10A4" w:rsidRDefault="00EC147C" w:rsidP="006C10A4">
            <w:r>
              <w:rPr>
                <w:sz w:val="20"/>
                <w:szCs w:val="20"/>
              </w:rPr>
              <w:t>7 025,2</w:t>
            </w:r>
          </w:p>
        </w:tc>
        <w:tc>
          <w:tcPr>
            <w:tcW w:w="1152" w:type="dxa"/>
            <w:gridSpan w:val="2"/>
            <w:tcBorders>
              <w:top w:val="single" w:sz="4" w:space="0" w:color="auto"/>
              <w:left w:val="single" w:sz="4" w:space="0" w:color="auto"/>
              <w:right w:val="single" w:sz="4" w:space="0" w:color="auto"/>
            </w:tcBorders>
            <w:shd w:val="clear" w:color="auto" w:fill="auto"/>
            <w:noWrap/>
            <w:hideMark/>
          </w:tcPr>
          <w:p w:rsidR="006C10A4" w:rsidRDefault="00EC147C" w:rsidP="006C10A4">
            <w:r>
              <w:rPr>
                <w:sz w:val="20"/>
                <w:szCs w:val="20"/>
              </w:rPr>
              <w:t>7 025,2</w:t>
            </w:r>
          </w:p>
        </w:tc>
        <w:tc>
          <w:tcPr>
            <w:tcW w:w="916" w:type="dxa"/>
            <w:gridSpan w:val="2"/>
            <w:tcBorders>
              <w:top w:val="single" w:sz="4" w:space="0" w:color="auto"/>
              <w:left w:val="nil"/>
              <w:right w:val="single" w:sz="4" w:space="0" w:color="auto"/>
            </w:tcBorders>
            <w:shd w:val="clear" w:color="auto" w:fill="auto"/>
            <w:noWrap/>
            <w:hideMark/>
          </w:tcPr>
          <w:p w:rsidR="006C10A4" w:rsidRPr="00696246" w:rsidRDefault="00EC147C" w:rsidP="006C10A4">
            <w:pPr>
              <w:jc w:val="center"/>
              <w:rPr>
                <w:sz w:val="20"/>
                <w:szCs w:val="20"/>
              </w:rPr>
            </w:pPr>
            <w:r>
              <w:rPr>
                <w:sz w:val="20"/>
                <w:szCs w:val="20"/>
              </w:rPr>
              <w:t>21 332,3</w:t>
            </w:r>
          </w:p>
        </w:tc>
        <w:tc>
          <w:tcPr>
            <w:tcW w:w="2160" w:type="dxa"/>
            <w:gridSpan w:val="2"/>
            <w:tcBorders>
              <w:top w:val="single" w:sz="4" w:space="0" w:color="auto"/>
              <w:left w:val="single" w:sz="4" w:space="0" w:color="auto"/>
              <w:right w:val="single" w:sz="4" w:space="0" w:color="auto"/>
            </w:tcBorders>
          </w:tcPr>
          <w:p w:rsidR="006C10A4" w:rsidRPr="00696246" w:rsidRDefault="006C10A4" w:rsidP="006C10A4">
            <w:pPr>
              <w:rPr>
                <w:sz w:val="20"/>
                <w:szCs w:val="20"/>
              </w:rPr>
            </w:pPr>
          </w:p>
        </w:tc>
      </w:tr>
      <w:tr w:rsidR="00481796" w:rsidRPr="00696246" w:rsidTr="00481796">
        <w:trPr>
          <w:trHeight w:val="154"/>
          <w:jc w:val="center"/>
        </w:trPr>
        <w:tc>
          <w:tcPr>
            <w:tcW w:w="15168" w:type="dxa"/>
            <w:gridSpan w:val="24"/>
            <w:tcBorders>
              <w:top w:val="single" w:sz="4" w:space="0" w:color="auto"/>
              <w:left w:val="single" w:sz="4" w:space="0" w:color="auto"/>
              <w:right w:val="single" w:sz="4" w:space="0" w:color="auto"/>
            </w:tcBorders>
            <w:shd w:val="clear" w:color="auto" w:fill="auto"/>
            <w:hideMark/>
          </w:tcPr>
          <w:p w:rsidR="00481796" w:rsidRDefault="00481796" w:rsidP="00481796">
            <w:pPr>
              <w:rPr>
                <w:b/>
                <w:sz w:val="20"/>
                <w:szCs w:val="20"/>
              </w:rPr>
            </w:pPr>
          </w:p>
          <w:p w:rsidR="00481796" w:rsidRPr="00696246" w:rsidRDefault="00481796" w:rsidP="00481796">
            <w:pPr>
              <w:rPr>
                <w:sz w:val="20"/>
                <w:szCs w:val="20"/>
              </w:rPr>
            </w:pPr>
            <w:r w:rsidRPr="00696246">
              <w:rPr>
                <w:b/>
                <w:sz w:val="20"/>
                <w:szCs w:val="20"/>
              </w:rPr>
              <w:t>Задача 2</w:t>
            </w:r>
            <w:r w:rsidRPr="00696246">
              <w:rPr>
                <w:sz w:val="20"/>
                <w:szCs w:val="20"/>
              </w:rPr>
              <w:t xml:space="preserve">: </w:t>
            </w:r>
            <w:r w:rsidRPr="00696246">
              <w:rPr>
                <w:rFonts w:eastAsia="Calibri"/>
                <w:sz w:val="20"/>
                <w:szCs w:val="20"/>
              </w:rPr>
              <w:t>Организация ресурсных площадок для поддержки молодежных инициатив на территории Ужурского района</w:t>
            </w:r>
          </w:p>
        </w:tc>
      </w:tr>
      <w:tr w:rsidR="00481796" w:rsidRPr="00696246" w:rsidTr="00481796">
        <w:trPr>
          <w:trHeight w:val="131"/>
          <w:jc w:val="center"/>
        </w:trPr>
        <w:tc>
          <w:tcPr>
            <w:tcW w:w="1516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481796" w:rsidRPr="00696246" w:rsidRDefault="00481796" w:rsidP="00481796">
            <w:pPr>
              <w:rPr>
                <w:sz w:val="20"/>
                <w:szCs w:val="20"/>
              </w:rPr>
            </w:pPr>
            <w:r w:rsidRPr="00696246">
              <w:rPr>
                <w:rFonts w:eastAsia="Calibri"/>
                <w:b/>
                <w:sz w:val="20"/>
                <w:szCs w:val="20"/>
              </w:rPr>
              <w:t>Мероприятие 1</w:t>
            </w:r>
          </w:p>
        </w:tc>
      </w:tr>
      <w:tr w:rsidR="00481796" w:rsidRPr="00696246" w:rsidTr="00A32F3D">
        <w:trPr>
          <w:trHeight w:val="937"/>
          <w:jc w:val="center"/>
        </w:trPr>
        <w:tc>
          <w:tcPr>
            <w:tcW w:w="2158" w:type="dxa"/>
            <w:tcBorders>
              <w:top w:val="single" w:sz="4" w:space="0" w:color="auto"/>
              <w:left w:val="single" w:sz="4" w:space="0" w:color="auto"/>
              <w:right w:val="single" w:sz="4" w:space="0" w:color="auto"/>
            </w:tcBorders>
            <w:shd w:val="clear" w:color="auto" w:fill="auto"/>
            <w:hideMark/>
          </w:tcPr>
          <w:p w:rsidR="00481796" w:rsidRPr="00696246" w:rsidRDefault="00481796" w:rsidP="00481796">
            <w:pPr>
              <w:rPr>
                <w:sz w:val="20"/>
                <w:szCs w:val="20"/>
              </w:rPr>
            </w:pPr>
            <w:r w:rsidRPr="00696246">
              <w:rPr>
                <w:sz w:val="20"/>
                <w:szCs w:val="20"/>
              </w:rPr>
              <w:lastRenderedPageBreak/>
              <w:t>Проведение муниципальных конкурсов молодёжных проектов</w:t>
            </w:r>
          </w:p>
        </w:tc>
        <w:tc>
          <w:tcPr>
            <w:tcW w:w="1669" w:type="dxa"/>
            <w:gridSpan w:val="3"/>
            <w:tcBorders>
              <w:top w:val="single" w:sz="4" w:space="0" w:color="auto"/>
              <w:left w:val="nil"/>
              <w:bottom w:val="single" w:sz="4" w:space="0" w:color="auto"/>
              <w:right w:val="single" w:sz="4" w:space="0" w:color="auto"/>
            </w:tcBorders>
            <w:shd w:val="clear" w:color="auto" w:fill="auto"/>
            <w:hideMark/>
          </w:tcPr>
          <w:p w:rsidR="00481796" w:rsidRPr="00492F9E" w:rsidRDefault="00481796" w:rsidP="00A32F3D">
            <w:pPr>
              <w:rPr>
                <w:sz w:val="20"/>
                <w:szCs w:val="20"/>
              </w:rPr>
            </w:pPr>
            <w:r w:rsidRPr="006D355C">
              <w:rPr>
                <w:sz w:val="20"/>
                <w:szCs w:val="20"/>
              </w:rPr>
              <w:t>МКУ «УКС и МП Ужурского района»</w:t>
            </w:r>
          </w:p>
        </w:tc>
        <w:tc>
          <w:tcPr>
            <w:tcW w:w="692" w:type="dxa"/>
            <w:gridSpan w:val="2"/>
            <w:tcBorders>
              <w:top w:val="single" w:sz="4" w:space="0" w:color="auto"/>
              <w:left w:val="nil"/>
              <w:bottom w:val="single" w:sz="4" w:space="0" w:color="auto"/>
              <w:right w:val="single" w:sz="4" w:space="0" w:color="auto"/>
            </w:tcBorders>
            <w:shd w:val="clear" w:color="auto" w:fill="auto"/>
            <w:noWrap/>
            <w:hideMark/>
          </w:tcPr>
          <w:p w:rsidR="00481796" w:rsidRDefault="00481796" w:rsidP="00481796">
            <w:pPr>
              <w:jc w:val="center"/>
              <w:rPr>
                <w:sz w:val="20"/>
                <w:szCs w:val="20"/>
              </w:rPr>
            </w:pPr>
          </w:p>
          <w:p w:rsidR="00481796" w:rsidRDefault="00481796" w:rsidP="00481796">
            <w:pPr>
              <w:jc w:val="center"/>
              <w:rPr>
                <w:sz w:val="20"/>
                <w:szCs w:val="20"/>
              </w:rPr>
            </w:pPr>
            <w:r w:rsidRPr="006D355C">
              <w:rPr>
                <w:sz w:val="20"/>
                <w:szCs w:val="20"/>
              </w:rPr>
              <w:t>080</w:t>
            </w:r>
          </w:p>
          <w:p w:rsidR="00481796" w:rsidRDefault="00481796" w:rsidP="00481796">
            <w:pPr>
              <w:jc w:val="center"/>
              <w:rPr>
                <w:sz w:val="20"/>
                <w:szCs w:val="20"/>
              </w:rPr>
            </w:pPr>
          </w:p>
          <w:p w:rsidR="00481796" w:rsidRPr="006D355C" w:rsidRDefault="00481796" w:rsidP="00481796">
            <w:pPr>
              <w:jc w:val="center"/>
              <w:rPr>
                <w:sz w:val="20"/>
                <w:szCs w:val="20"/>
              </w:rPr>
            </w:pPr>
          </w:p>
        </w:tc>
        <w:tc>
          <w:tcPr>
            <w:tcW w:w="867" w:type="dxa"/>
            <w:gridSpan w:val="3"/>
            <w:tcBorders>
              <w:top w:val="single" w:sz="4" w:space="0" w:color="auto"/>
              <w:left w:val="nil"/>
              <w:bottom w:val="single" w:sz="4" w:space="0" w:color="auto"/>
              <w:right w:val="single" w:sz="4" w:space="0" w:color="auto"/>
            </w:tcBorders>
            <w:shd w:val="clear" w:color="auto" w:fill="auto"/>
            <w:noWrap/>
            <w:hideMark/>
          </w:tcPr>
          <w:p w:rsidR="00481796" w:rsidRDefault="00481796" w:rsidP="00481796">
            <w:pPr>
              <w:jc w:val="center"/>
              <w:rPr>
                <w:sz w:val="20"/>
                <w:szCs w:val="20"/>
              </w:rPr>
            </w:pPr>
          </w:p>
          <w:p w:rsidR="00481796" w:rsidRDefault="00481796" w:rsidP="00481796">
            <w:pPr>
              <w:jc w:val="center"/>
              <w:rPr>
                <w:sz w:val="20"/>
                <w:szCs w:val="20"/>
              </w:rPr>
            </w:pPr>
            <w:r w:rsidRPr="006D355C">
              <w:rPr>
                <w:sz w:val="20"/>
                <w:szCs w:val="20"/>
              </w:rPr>
              <w:t>0707</w:t>
            </w:r>
          </w:p>
          <w:p w:rsidR="00481796" w:rsidRDefault="00481796" w:rsidP="00481796">
            <w:pPr>
              <w:jc w:val="center"/>
              <w:rPr>
                <w:sz w:val="20"/>
                <w:szCs w:val="20"/>
              </w:rPr>
            </w:pPr>
          </w:p>
          <w:p w:rsidR="00481796" w:rsidRPr="006D355C" w:rsidRDefault="00481796" w:rsidP="00481796">
            <w:pPr>
              <w:jc w:val="center"/>
              <w:rPr>
                <w:sz w:val="20"/>
                <w:szCs w:val="20"/>
              </w:rPr>
            </w:pPr>
          </w:p>
        </w:tc>
        <w:tc>
          <w:tcPr>
            <w:tcW w:w="1913" w:type="dxa"/>
            <w:gridSpan w:val="2"/>
            <w:tcBorders>
              <w:top w:val="single" w:sz="4" w:space="0" w:color="auto"/>
              <w:left w:val="nil"/>
              <w:bottom w:val="single" w:sz="4" w:space="0" w:color="auto"/>
              <w:right w:val="single" w:sz="4" w:space="0" w:color="auto"/>
            </w:tcBorders>
            <w:shd w:val="clear" w:color="auto" w:fill="auto"/>
            <w:noWrap/>
            <w:hideMark/>
          </w:tcPr>
          <w:p w:rsidR="00481796" w:rsidRDefault="00481796" w:rsidP="00481796">
            <w:pPr>
              <w:jc w:val="center"/>
              <w:rPr>
                <w:sz w:val="20"/>
                <w:szCs w:val="20"/>
              </w:rPr>
            </w:pPr>
          </w:p>
          <w:p w:rsidR="00481796" w:rsidRDefault="00481796" w:rsidP="00481796">
            <w:pPr>
              <w:jc w:val="center"/>
              <w:rPr>
                <w:sz w:val="20"/>
                <w:szCs w:val="20"/>
              </w:rPr>
            </w:pPr>
            <w:r w:rsidRPr="006D355C">
              <w:rPr>
                <w:sz w:val="20"/>
                <w:szCs w:val="20"/>
              </w:rPr>
              <w:t>0710082120</w:t>
            </w:r>
          </w:p>
          <w:p w:rsidR="00481796" w:rsidRDefault="00481796" w:rsidP="00481796">
            <w:pPr>
              <w:jc w:val="center"/>
              <w:rPr>
                <w:sz w:val="20"/>
                <w:szCs w:val="20"/>
              </w:rPr>
            </w:pPr>
          </w:p>
          <w:p w:rsidR="00481796" w:rsidRPr="006D355C" w:rsidRDefault="00481796" w:rsidP="00A32F3D">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481796" w:rsidRDefault="00481796" w:rsidP="00481796">
            <w:pPr>
              <w:rPr>
                <w:sz w:val="20"/>
                <w:szCs w:val="20"/>
              </w:rPr>
            </w:pPr>
            <w:r>
              <w:rPr>
                <w:sz w:val="20"/>
                <w:szCs w:val="20"/>
              </w:rPr>
              <w:t>244</w:t>
            </w:r>
          </w:p>
          <w:p w:rsidR="00481796" w:rsidRDefault="00481796" w:rsidP="00481796">
            <w:pPr>
              <w:rPr>
                <w:sz w:val="20"/>
                <w:szCs w:val="20"/>
              </w:rPr>
            </w:pPr>
            <w:r>
              <w:rPr>
                <w:sz w:val="20"/>
                <w:szCs w:val="20"/>
              </w:rPr>
              <w:t>612</w:t>
            </w:r>
          </w:p>
          <w:p w:rsidR="00481796" w:rsidRPr="006D355C" w:rsidRDefault="00481796" w:rsidP="00481796">
            <w:pPr>
              <w:rPr>
                <w:sz w:val="20"/>
                <w:szCs w:val="20"/>
              </w:rPr>
            </w:pPr>
          </w:p>
        </w:tc>
        <w:tc>
          <w:tcPr>
            <w:tcW w:w="1418" w:type="dxa"/>
            <w:gridSpan w:val="3"/>
            <w:tcBorders>
              <w:top w:val="single" w:sz="4" w:space="0" w:color="auto"/>
              <w:left w:val="nil"/>
              <w:bottom w:val="single" w:sz="4" w:space="0" w:color="auto"/>
              <w:right w:val="single" w:sz="4" w:space="0" w:color="auto"/>
            </w:tcBorders>
            <w:shd w:val="clear" w:color="auto" w:fill="auto"/>
            <w:noWrap/>
            <w:hideMark/>
          </w:tcPr>
          <w:p w:rsidR="00481796" w:rsidRDefault="00481796" w:rsidP="00A32F3D">
            <w:pPr>
              <w:jc w:val="center"/>
              <w:rPr>
                <w:sz w:val="20"/>
                <w:szCs w:val="20"/>
              </w:rPr>
            </w:pPr>
            <w:r w:rsidRPr="00696246">
              <w:rPr>
                <w:sz w:val="20"/>
                <w:szCs w:val="20"/>
              </w:rPr>
              <w:t>180,0</w:t>
            </w:r>
          </w:p>
          <w:p w:rsidR="00A32F3D" w:rsidRPr="00696246" w:rsidRDefault="00A32F3D" w:rsidP="00A32F3D">
            <w:pPr>
              <w:jc w:val="center"/>
              <w:rPr>
                <w:sz w:val="20"/>
                <w:szCs w:val="20"/>
              </w:rPr>
            </w:pPr>
            <w:r>
              <w:rPr>
                <w:sz w:val="20"/>
                <w:szCs w:val="20"/>
              </w:rPr>
              <w:t>0,0</w:t>
            </w:r>
          </w:p>
        </w:tc>
        <w:tc>
          <w:tcPr>
            <w:tcW w:w="1231" w:type="dxa"/>
            <w:gridSpan w:val="2"/>
            <w:tcBorders>
              <w:top w:val="single" w:sz="4" w:space="0" w:color="auto"/>
              <w:left w:val="nil"/>
              <w:bottom w:val="single" w:sz="4" w:space="0" w:color="auto"/>
              <w:right w:val="single" w:sz="4" w:space="0" w:color="auto"/>
            </w:tcBorders>
          </w:tcPr>
          <w:p w:rsidR="00481796" w:rsidRDefault="00481796" w:rsidP="00A32F3D">
            <w:pPr>
              <w:jc w:val="center"/>
              <w:rPr>
                <w:sz w:val="20"/>
                <w:szCs w:val="20"/>
              </w:rPr>
            </w:pPr>
            <w:r>
              <w:rPr>
                <w:sz w:val="20"/>
                <w:szCs w:val="20"/>
              </w:rPr>
              <w:t>18</w:t>
            </w:r>
            <w:r w:rsidRPr="00696246">
              <w:rPr>
                <w:sz w:val="20"/>
                <w:szCs w:val="20"/>
              </w:rPr>
              <w:t>0,0</w:t>
            </w:r>
          </w:p>
          <w:p w:rsidR="00A32F3D" w:rsidRPr="00696246" w:rsidRDefault="00A32F3D" w:rsidP="00A32F3D">
            <w:pPr>
              <w:jc w:val="center"/>
              <w:rPr>
                <w:sz w:val="20"/>
                <w:szCs w:val="20"/>
              </w:rPr>
            </w:pPr>
            <w:r>
              <w:rPr>
                <w:sz w:val="20"/>
                <w:szCs w:val="2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81796" w:rsidRDefault="00481796" w:rsidP="00A32F3D">
            <w:pPr>
              <w:jc w:val="center"/>
              <w:rPr>
                <w:sz w:val="20"/>
                <w:szCs w:val="20"/>
              </w:rPr>
            </w:pPr>
            <w:r>
              <w:rPr>
                <w:sz w:val="20"/>
                <w:szCs w:val="20"/>
              </w:rPr>
              <w:t>18</w:t>
            </w:r>
            <w:r w:rsidRPr="00696246">
              <w:rPr>
                <w:sz w:val="20"/>
                <w:szCs w:val="20"/>
              </w:rPr>
              <w:t>0,0</w:t>
            </w:r>
          </w:p>
          <w:p w:rsidR="00A32F3D" w:rsidRPr="00696246" w:rsidRDefault="00A32F3D" w:rsidP="00A32F3D">
            <w:pPr>
              <w:jc w:val="center"/>
              <w:rPr>
                <w:sz w:val="20"/>
                <w:szCs w:val="20"/>
              </w:rPr>
            </w:pPr>
            <w:r>
              <w:rPr>
                <w:sz w:val="20"/>
                <w:szCs w:val="20"/>
              </w:rPr>
              <w:t>0,0</w:t>
            </w:r>
          </w:p>
        </w:tc>
        <w:tc>
          <w:tcPr>
            <w:tcW w:w="916" w:type="dxa"/>
            <w:gridSpan w:val="2"/>
            <w:tcBorders>
              <w:top w:val="single" w:sz="4" w:space="0" w:color="auto"/>
              <w:left w:val="nil"/>
              <w:bottom w:val="single" w:sz="4" w:space="0" w:color="auto"/>
              <w:right w:val="single" w:sz="4" w:space="0" w:color="auto"/>
            </w:tcBorders>
            <w:shd w:val="clear" w:color="auto" w:fill="auto"/>
            <w:noWrap/>
            <w:hideMark/>
          </w:tcPr>
          <w:p w:rsidR="00481796" w:rsidRDefault="00481796" w:rsidP="00A32F3D">
            <w:pPr>
              <w:jc w:val="center"/>
              <w:rPr>
                <w:sz w:val="20"/>
                <w:szCs w:val="20"/>
              </w:rPr>
            </w:pPr>
            <w:r>
              <w:rPr>
                <w:sz w:val="20"/>
                <w:szCs w:val="20"/>
              </w:rPr>
              <w:t>540,0</w:t>
            </w:r>
          </w:p>
          <w:p w:rsidR="00A32F3D" w:rsidRPr="00696246" w:rsidRDefault="00A32F3D" w:rsidP="00A32F3D">
            <w:pPr>
              <w:jc w:val="center"/>
              <w:rPr>
                <w:sz w:val="20"/>
                <w:szCs w:val="20"/>
              </w:rPr>
            </w:pPr>
            <w:r>
              <w:rPr>
                <w:sz w:val="20"/>
                <w:szCs w:val="20"/>
              </w:rPr>
              <w:t>0,0</w:t>
            </w:r>
          </w:p>
        </w:tc>
        <w:tc>
          <w:tcPr>
            <w:tcW w:w="2160" w:type="dxa"/>
            <w:gridSpan w:val="2"/>
            <w:tcBorders>
              <w:top w:val="single" w:sz="4" w:space="0" w:color="auto"/>
              <w:left w:val="single" w:sz="4" w:space="0" w:color="auto"/>
              <w:bottom w:val="single" w:sz="4" w:space="0" w:color="auto"/>
              <w:right w:val="single" w:sz="4" w:space="0" w:color="auto"/>
            </w:tcBorders>
          </w:tcPr>
          <w:p w:rsidR="00481796" w:rsidRPr="00696246" w:rsidRDefault="00481796" w:rsidP="00481796">
            <w:pPr>
              <w:rPr>
                <w:sz w:val="20"/>
                <w:szCs w:val="20"/>
              </w:rPr>
            </w:pPr>
            <w:r w:rsidRPr="00696246">
              <w:rPr>
                <w:sz w:val="20"/>
                <w:szCs w:val="20"/>
              </w:rPr>
              <w:t>Поддержка до 35 молодёжных проектов ежегодно</w:t>
            </w:r>
          </w:p>
        </w:tc>
      </w:tr>
      <w:tr w:rsidR="00481796" w:rsidRPr="00696246" w:rsidTr="00481796">
        <w:trPr>
          <w:trHeight w:val="109"/>
          <w:jc w:val="center"/>
        </w:trPr>
        <w:tc>
          <w:tcPr>
            <w:tcW w:w="1516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481796" w:rsidRPr="00696246" w:rsidRDefault="00481796" w:rsidP="00481796">
            <w:pPr>
              <w:rPr>
                <w:sz w:val="20"/>
                <w:szCs w:val="20"/>
              </w:rPr>
            </w:pPr>
            <w:r w:rsidRPr="00696246">
              <w:rPr>
                <w:b/>
                <w:sz w:val="20"/>
                <w:szCs w:val="20"/>
              </w:rPr>
              <w:t>Мероприятие 3</w:t>
            </w:r>
          </w:p>
        </w:tc>
      </w:tr>
      <w:tr w:rsidR="00481796" w:rsidRPr="00696246" w:rsidTr="00481796">
        <w:trPr>
          <w:trHeight w:val="1128"/>
          <w:jc w:val="center"/>
        </w:trPr>
        <w:tc>
          <w:tcPr>
            <w:tcW w:w="2158" w:type="dxa"/>
            <w:tcBorders>
              <w:top w:val="single" w:sz="4" w:space="0" w:color="auto"/>
              <w:left w:val="single" w:sz="4" w:space="0" w:color="auto"/>
              <w:bottom w:val="single" w:sz="4" w:space="0" w:color="auto"/>
              <w:right w:val="single" w:sz="4" w:space="0" w:color="auto"/>
            </w:tcBorders>
            <w:shd w:val="clear" w:color="auto" w:fill="auto"/>
          </w:tcPr>
          <w:p w:rsidR="00481796" w:rsidRPr="00696246" w:rsidRDefault="00481796" w:rsidP="00481796">
            <w:pPr>
              <w:rPr>
                <w:sz w:val="20"/>
                <w:szCs w:val="20"/>
              </w:rPr>
            </w:pPr>
            <w:proofErr w:type="spellStart"/>
            <w:r w:rsidRPr="00696246">
              <w:rPr>
                <w:sz w:val="20"/>
                <w:szCs w:val="20"/>
              </w:rPr>
              <w:t>Софинансирование</w:t>
            </w:r>
            <w:proofErr w:type="spellEnd"/>
            <w:r w:rsidRPr="00696246">
              <w:rPr>
                <w:sz w:val="20"/>
                <w:szCs w:val="20"/>
              </w:rPr>
              <w:t xml:space="preserve"> субсидии на развитие системы патриотического воспитания </w:t>
            </w:r>
          </w:p>
        </w:tc>
        <w:tc>
          <w:tcPr>
            <w:tcW w:w="1455" w:type="dxa"/>
            <w:gridSpan w:val="2"/>
            <w:tcBorders>
              <w:top w:val="single" w:sz="4" w:space="0" w:color="auto"/>
              <w:left w:val="nil"/>
              <w:bottom w:val="single" w:sz="4" w:space="0" w:color="auto"/>
              <w:right w:val="single" w:sz="4" w:space="0" w:color="auto"/>
            </w:tcBorders>
            <w:shd w:val="clear" w:color="auto" w:fill="auto"/>
          </w:tcPr>
          <w:p w:rsidR="00481796" w:rsidRPr="00696246" w:rsidRDefault="00481796" w:rsidP="00481796">
            <w:pPr>
              <w:rPr>
                <w:sz w:val="20"/>
                <w:szCs w:val="20"/>
              </w:rPr>
            </w:pPr>
            <w:r w:rsidRPr="00696246">
              <w:rPr>
                <w:sz w:val="20"/>
                <w:szCs w:val="20"/>
              </w:rPr>
              <w:t>МКУ «УКС и МП Ужурского района»</w:t>
            </w:r>
          </w:p>
        </w:tc>
        <w:tc>
          <w:tcPr>
            <w:tcW w:w="906" w:type="dxa"/>
            <w:gridSpan w:val="3"/>
            <w:tcBorders>
              <w:top w:val="single" w:sz="4" w:space="0" w:color="auto"/>
              <w:left w:val="nil"/>
              <w:bottom w:val="single" w:sz="4" w:space="0" w:color="auto"/>
              <w:right w:val="single" w:sz="4" w:space="0" w:color="auto"/>
            </w:tcBorders>
            <w:shd w:val="clear" w:color="auto" w:fill="auto"/>
            <w:noWrap/>
          </w:tcPr>
          <w:p w:rsidR="00481796" w:rsidRPr="00696246" w:rsidRDefault="00481796" w:rsidP="00481796">
            <w:pPr>
              <w:jc w:val="center"/>
              <w:rPr>
                <w:sz w:val="20"/>
                <w:szCs w:val="20"/>
              </w:rPr>
            </w:pPr>
            <w:r w:rsidRPr="00696246">
              <w:rPr>
                <w:sz w:val="20"/>
                <w:szCs w:val="20"/>
              </w:rPr>
              <w:t>080</w:t>
            </w:r>
          </w:p>
        </w:tc>
        <w:tc>
          <w:tcPr>
            <w:tcW w:w="795" w:type="dxa"/>
            <w:gridSpan w:val="2"/>
            <w:tcBorders>
              <w:top w:val="single" w:sz="4" w:space="0" w:color="auto"/>
              <w:left w:val="nil"/>
              <w:bottom w:val="single" w:sz="4" w:space="0" w:color="auto"/>
              <w:right w:val="single" w:sz="4" w:space="0" w:color="auto"/>
            </w:tcBorders>
            <w:shd w:val="clear" w:color="auto" w:fill="auto"/>
            <w:noWrap/>
          </w:tcPr>
          <w:p w:rsidR="00481796" w:rsidRPr="00696246" w:rsidRDefault="00481796" w:rsidP="00481796">
            <w:pPr>
              <w:rPr>
                <w:sz w:val="20"/>
                <w:szCs w:val="20"/>
              </w:rPr>
            </w:pPr>
            <w:r w:rsidRPr="00696246">
              <w:rPr>
                <w:sz w:val="20"/>
                <w:szCs w:val="20"/>
              </w:rPr>
              <w:t>0707</w:t>
            </w:r>
          </w:p>
        </w:tc>
        <w:tc>
          <w:tcPr>
            <w:tcW w:w="1985" w:type="dxa"/>
            <w:gridSpan w:val="3"/>
            <w:tcBorders>
              <w:top w:val="single" w:sz="4" w:space="0" w:color="auto"/>
              <w:left w:val="nil"/>
              <w:bottom w:val="single" w:sz="4" w:space="0" w:color="auto"/>
              <w:right w:val="single" w:sz="4" w:space="0" w:color="auto"/>
            </w:tcBorders>
            <w:shd w:val="clear" w:color="auto" w:fill="auto"/>
            <w:noWrap/>
          </w:tcPr>
          <w:p w:rsidR="00481796" w:rsidRPr="00696246" w:rsidRDefault="00481796" w:rsidP="00481796">
            <w:pPr>
              <w:jc w:val="center"/>
              <w:rPr>
                <w:sz w:val="20"/>
                <w:szCs w:val="20"/>
                <w:lang w:val="en-US"/>
              </w:rPr>
            </w:pPr>
            <w:r w:rsidRPr="00696246">
              <w:rPr>
                <w:sz w:val="20"/>
                <w:szCs w:val="20"/>
              </w:rPr>
              <w:t>071</w:t>
            </w:r>
            <w:r w:rsidRPr="00696246">
              <w:rPr>
                <w:sz w:val="20"/>
                <w:szCs w:val="20"/>
                <w:lang w:val="en-US"/>
              </w:rPr>
              <w:t>00S4540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481796" w:rsidRPr="00696246" w:rsidRDefault="00481796" w:rsidP="00481796">
            <w:pPr>
              <w:rPr>
                <w:sz w:val="20"/>
                <w:szCs w:val="20"/>
                <w:lang w:val="en-US"/>
              </w:rPr>
            </w:pPr>
            <w:r w:rsidRPr="00696246">
              <w:rPr>
                <w:sz w:val="20"/>
                <w:szCs w:val="20"/>
                <w:lang w:val="en-US"/>
              </w:rPr>
              <w:t>612</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481796" w:rsidRPr="00696246" w:rsidRDefault="00481796" w:rsidP="00481796">
            <w:pPr>
              <w:jc w:val="center"/>
              <w:rPr>
                <w:sz w:val="20"/>
                <w:szCs w:val="20"/>
                <w:lang w:val="en-US"/>
              </w:rPr>
            </w:pPr>
            <w:r w:rsidRPr="00696246">
              <w:rPr>
                <w:sz w:val="20"/>
                <w:szCs w:val="20"/>
              </w:rPr>
              <w:t>20,</w:t>
            </w:r>
            <w:r w:rsidRPr="00696246">
              <w:rPr>
                <w:sz w:val="20"/>
                <w:szCs w:val="20"/>
                <w:lang w:val="en-US"/>
              </w:rPr>
              <w:t>0</w:t>
            </w:r>
          </w:p>
        </w:tc>
        <w:tc>
          <w:tcPr>
            <w:tcW w:w="1231" w:type="dxa"/>
            <w:gridSpan w:val="2"/>
            <w:tcBorders>
              <w:top w:val="single" w:sz="4" w:space="0" w:color="auto"/>
              <w:left w:val="nil"/>
              <w:bottom w:val="single" w:sz="4" w:space="0" w:color="auto"/>
              <w:right w:val="single" w:sz="4" w:space="0" w:color="auto"/>
            </w:tcBorders>
          </w:tcPr>
          <w:p w:rsidR="00481796" w:rsidRPr="00696246" w:rsidRDefault="00481796" w:rsidP="00481796">
            <w:pPr>
              <w:jc w:val="center"/>
              <w:rPr>
                <w:sz w:val="20"/>
                <w:szCs w:val="20"/>
                <w:lang w:val="en-US"/>
              </w:rPr>
            </w:pPr>
            <w:r w:rsidRPr="00696246">
              <w:rPr>
                <w:sz w:val="20"/>
                <w:szCs w:val="20"/>
              </w:rPr>
              <w:t>2</w:t>
            </w:r>
            <w:r w:rsidRPr="00696246">
              <w:rPr>
                <w:sz w:val="20"/>
                <w:szCs w:val="20"/>
                <w:lang w:val="en-US"/>
              </w:rPr>
              <w:t>0</w:t>
            </w:r>
            <w:r w:rsidRPr="00696246">
              <w:rPr>
                <w:sz w:val="20"/>
                <w:szCs w:val="20"/>
              </w:rPr>
              <w:t>,</w:t>
            </w:r>
            <w:r w:rsidRPr="00696246">
              <w:rPr>
                <w:sz w:val="20"/>
                <w:szCs w:val="20"/>
                <w:lang w:val="en-US"/>
              </w:rPr>
              <w:t>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481796" w:rsidRPr="00696246" w:rsidRDefault="00481796" w:rsidP="00481796">
            <w:pPr>
              <w:jc w:val="center"/>
              <w:rPr>
                <w:sz w:val="20"/>
                <w:szCs w:val="20"/>
              </w:rPr>
            </w:pPr>
            <w:r w:rsidRPr="00696246">
              <w:rPr>
                <w:sz w:val="20"/>
                <w:szCs w:val="20"/>
              </w:rPr>
              <w:t>20,0</w:t>
            </w:r>
          </w:p>
        </w:tc>
        <w:tc>
          <w:tcPr>
            <w:tcW w:w="916" w:type="dxa"/>
            <w:gridSpan w:val="2"/>
            <w:tcBorders>
              <w:top w:val="single" w:sz="4" w:space="0" w:color="auto"/>
              <w:left w:val="nil"/>
              <w:bottom w:val="single" w:sz="4" w:space="0" w:color="auto"/>
              <w:right w:val="single" w:sz="4" w:space="0" w:color="auto"/>
            </w:tcBorders>
            <w:shd w:val="clear" w:color="auto" w:fill="auto"/>
            <w:noWrap/>
          </w:tcPr>
          <w:p w:rsidR="00481796" w:rsidRPr="00696246" w:rsidRDefault="00481796" w:rsidP="00481796">
            <w:pPr>
              <w:jc w:val="center"/>
              <w:rPr>
                <w:sz w:val="20"/>
                <w:szCs w:val="20"/>
                <w:lang w:val="en-US"/>
              </w:rPr>
            </w:pPr>
            <w:r w:rsidRPr="00696246">
              <w:rPr>
                <w:sz w:val="20"/>
                <w:szCs w:val="20"/>
              </w:rPr>
              <w:t>6</w:t>
            </w:r>
            <w:r w:rsidRPr="00696246">
              <w:rPr>
                <w:sz w:val="20"/>
                <w:szCs w:val="20"/>
                <w:lang w:val="en-US"/>
              </w:rPr>
              <w:t>0</w:t>
            </w:r>
            <w:r w:rsidRPr="00696246">
              <w:rPr>
                <w:sz w:val="20"/>
                <w:szCs w:val="20"/>
              </w:rPr>
              <w:t>,</w:t>
            </w:r>
            <w:r w:rsidRPr="00696246">
              <w:rPr>
                <w:sz w:val="20"/>
                <w:szCs w:val="20"/>
                <w:lang w:val="en-US"/>
              </w:rPr>
              <w:t>0</w:t>
            </w:r>
          </w:p>
        </w:tc>
        <w:tc>
          <w:tcPr>
            <w:tcW w:w="2160" w:type="dxa"/>
            <w:gridSpan w:val="2"/>
            <w:tcBorders>
              <w:top w:val="single" w:sz="4" w:space="0" w:color="auto"/>
              <w:left w:val="single" w:sz="4" w:space="0" w:color="auto"/>
              <w:bottom w:val="single" w:sz="4" w:space="0" w:color="auto"/>
              <w:right w:val="single" w:sz="4" w:space="0" w:color="auto"/>
            </w:tcBorders>
          </w:tcPr>
          <w:p w:rsidR="00481796" w:rsidRPr="00696246" w:rsidRDefault="00481796" w:rsidP="00481796">
            <w:pPr>
              <w:rPr>
                <w:sz w:val="20"/>
                <w:szCs w:val="20"/>
              </w:rPr>
            </w:pPr>
            <w:r w:rsidRPr="00696246">
              <w:rPr>
                <w:sz w:val="20"/>
                <w:szCs w:val="20"/>
              </w:rPr>
              <w:t xml:space="preserve">Поддержка патриотического воспитания </w:t>
            </w:r>
          </w:p>
        </w:tc>
      </w:tr>
      <w:tr w:rsidR="00481796" w:rsidRPr="00696246" w:rsidTr="00481796">
        <w:trPr>
          <w:trHeight w:val="179"/>
          <w:jc w:val="center"/>
        </w:trPr>
        <w:tc>
          <w:tcPr>
            <w:tcW w:w="15168" w:type="dxa"/>
            <w:gridSpan w:val="24"/>
            <w:tcBorders>
              <w:top w:val="single" w:sz="4" w:space="0" w:color="auto"/>
              <w:left w:val="single" w:sz="4" w:space="0" w:color="auto"/>
              <w:bottom w:val="single" w:sz="4" w:space="0" w:color="auto"/>
              <w:right w:val="single" w:sz="4" w:space="0" w:color="auto"/>
            </w:tcBorders>
            <w:shd w:val="clear" w:color="auto" w:fill="auto"/>
          </w:tcPr>
          <w:p w:rsidR="00481796" w:rsidRPr="00696246" w:rsidRDefault="00481796" w:rsidP="00481796">
            <w:pPr>
              <w:rPr>
                <w:sz w:val="20"/>
                <w:szCs w:val="20"/>
              </w:rPr>
            </w:pPr>
            <w:r w:rsidRPr="00696246">
              <w:rPr>
                <w:b/>
                <w:sz w:val="20"/>
                <w:szCs w:val="20"/>
              </w:rPr>
              <w:t>Мероприятие 4</w:t>
            </w:r>
          </w:p>
        </w:tc>
      </w:tr>
      <w:tr w:rsidR="00481796" w:rsidRPr="00696246" w:rsidTr="00481796">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auto"/>
          </w:tcPr>
          <w:p w:rsidR="00481796" w:rsidRPr="00696246" w:rsidRDefault="00481796" w:rsidP="00481796">
            <w:pPr>
              <w:rPr>
                <w:sz w:val="20"/>
                <w:szCs w:val="20"/>
              </w:rPr>
            </w:pPr>
            <w:r w:rsidRPr="00696246">
              <w:rPr>
                <w:sz w:val="20"/>
                <w:szCs w:val="20"/>
              </w:rPr>
              <w:t>Проведение мероприятия районного значения «День молодежи».</w:t>
            </w:r>
          </w:p>
        </w:tc>
        <w:tc>
          <w:tcPr>
            <w:tcW w:w="1455" w:type="dxa"/>
            <w:gridSpan w:val="2"/>
            <w:tcBorders>
              <w:top w:val="single" w:sz="4" w:space="0" w:color="auto"/>
              <w:left w:val="nil"/>
              <w:bottom w:val="single" w:sz="4" w:space="0" w:color="auto"/>
              <w:right w:val="single" w:sz="4" w:space="0" w:color="auto"/>
            </w:tcBorders>
            <w:shd w:val="clear" w:color="auto" w:fill="auto"/>
          </w:tcPr>
          <w:p w:rsidR="00481796" w:rsidRPr="00696246" w:rsidRDefault="00481796" w:rsidP="00481796">
            <w:pPr>
              <w:rPr>
                <w:sz w:val="20"/>
                <w:szCs w:val="20"/>
              </w:rPr>
            </w:pPr>
            <w:r w:rsidRPr="00696246">
              <w:rPr>
                <w:sz w:val="20"/>
                <w:szCs w:val="20"/>
              </w:rPr>
              <w:t>МКУ «УКС и МП Ужурского района»</w:t>
            </w:r>
          </w:p>
        </w:tc>
        <w:tc>
          <w:tcPr>
            <w:tcW w:w="906" w:type="dxa"/>
            <w:gridSpan w:val="3"/>
            <w:tcBorders>
              <w:top w:val="single" w:sz="4" w:space="0" w:color="auto"/>
              <w:left w:val="nil"/>
              <w:bottom w:val="single" w:sz="4" w:space="0" w:color="auto"/>
              <w:right w:val="single" w:sz="4" w:space="0" w:color="auto"/>
            </w:tcBorders>
            <w:shd w:val="clear" w:color="auto" w:fill="auto"/>
            <w:noWrap/>
          </w:tcPr>
          <w:p w:rsidR="00481796" w:rsidRPr="00696246" w:rsidRDefault="00481796" w:rsidP="00481796">
            <w:pPr>
              <w:jc w:val="center"/>
              <w:rPr>
                <w:sz w:val="20"/>
                <w:szCs w:val="20"/>
              </w:rPr>
            </w:pPr>
            <w:r w:rsidRPr="00696246">
              <w:rPr>
                <w:sz w:val="20"/>
                <w:szCs w:val="20"/>
              </w:rPr>
              <w:t>080</w:t>
            </w:r>
          </w:p>
        </w:tc>
        <w:tc>
          <w:tcPr>
            <w:tcW w:w="795" w:type="dxa"/>
            <w:gridSpan w:val="2"/>
            <w:tcBorders>
              <w:top w:val="single" w:sz="4" w:space="0" w:color="auto"/>
              <w:left w:val="nil"/>
              <w:bottom w:val="single" w:sz="4" w:space="0" w:color="auto"/>
              <w:right w:val="single" w:sz="4" w:space="0" w:color="auto"/>
            </w:tcBorders>
            <w:shd w:val="clear" w:color="auto" w:fill="auto"/>
            <w:noWrap/>
          </w:tcPr>
          <w:p w:rsidR="00481796" w:rsidRPr="00696246" w:rsidRDefault="00481796" w:rsidP="00481796">
            <w:pPr>
              <w:jc w:val="center"/>
              <w:rPr>
                <w:sz w:val="20"/>
                <w:szCs w:val="20"/>
              </w:rPr>
            </w:pPr>
            <w:r w:rsidRPr="00696246">
              <w:rPr>
                <w:sz w:val="20"/>
                <w:szCs w:val="20"/>
              </w:rPr>
              <w:t>0707</w:t>
            </w:r>
          </w:p>
        </w:tc>
        <w:tc>
          <w:tcPr>
            <w:tcW w:w="1985" w:type="dxa"/>
            <w:gridSpan w:val="3"/>
            <w:tcBorders>
              <w:top w:val="single" w:sz="4" w:space="0" w:color="auto"/>
              <w:left w:val="nil"/>
              <w:bottom w:val="single" w:sz="4" w:space="0" w:color="auto"/>
              <w:right w:val="single" w:sz="4" w:space="0" w:color="auto"/>
            </w:tcBorders>
            <w:shd w:val="clear" w:color="auto" w:fill="auto"/>
            <w:noWrap/>
          </w:tcPr>
          <w:p w:rsidR="00481796" w:rsidRPr="00696246" w:rsidRDefault="00481796" w:rsidP="00481796">
            <w:pPr>
              <w:jc w:val="center"/>
              <w:rPr>
                <w:sz w:val="20"/>
                <w:szCs w:val="20"/>
              </w:rPr>
            </w:pPr>
            <w:r w:rsidRPr="00696246">
              <w:rPr>
                <w:sz w:val="20"/>
                <w:szCs w:val="20"/>
              </w:rPr>
              <w:t>0710082140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481796" w:rsidRPr="00696246" w:rsidRDefault="00481796" w:rsidP="00481796">
            <w:pPr>
              <w:rPr>
                <w:sz w:val="20"/>
                <w:szCs w:val="20"/>
              </w:rPr>
            </w:pPr>
            <w:r w:rsidRPr="00696246">
              <w:rPr>
                <w:sz w:val="20"/>
                <w:szCs w:val="20"/>
              </w:rPr>
              <w:t>612</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481796" w:rsidRPr="00696246" w:rsidRDefault="00481796" w:rsidP="00481796">
            <w:pPr>
              <w:jc w:val="center"/>
              <w:rPr>
                <w:sz w:val="20"/>
                <w:szCs w:val="20"/>
              </w:rPr>
            </w:pPr>
            <w:r>
              <w:rPr>
                <w:sz w:val="20"/>
                <w:szCs w:val="20"/>
              </w:rPr>
              <w:t>80</w:t>
            </w:r>
            <w:r w:rsidRPr="00696246">
              <w:rPr>
                <w:sz w:val="20"/>
                <w:szCs w:val="20"/>
              </w:rPr>
              <w:t>,0</w:t>
            </w:r>
          </w:p>
        </w:tc>
        <w:tc>
          <w:tcPr>
            <w:tcW w:w="1231" w:type="dxa"/>
            <w:gridSpan w:val="2"/>
            <w:tcBorders>
              <w:top w:val="single" w:sz="4" w:space="0" w:color="auto"/>
              <w:left w:val="nil"/>
              <w:bottom w:val="single" w:sz="4" w:space="0" w:color="auto"/>
              <w:right w:val="single" w:sz="4" w:space="0" w:color="auto"/>
            </w:tcBorders>
          </w:tcPr>
          <w:p w:rsidR="00481796" w:rsidRPr="00696246" w:rsidRDefault="00481796" w:rsidP="00481796">
            <w:pPr>
              <w:jc w:val="center"/>
              <w:rPr>
                <w:sz w:val="20"/>
                <w:szCs w:val="20"/>
              </w:rPr>
            </w:pPr>
            <w:r>
              <w:rPr>
                <w:sz w:val="20"/>
                <w:szCs w:val="20"/>
              </w:rPr>
              <w:t>8</w:t>
            </w:r>
            <w:r w:rsidRPr="00696246">
              <w:rPr>
                <w:sz w:val="20"/>
                <w:szCs w:val="2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481796" w:rsidRPr="00696246" w:rsidRDefault="00481796" w:rsidP="00481796">
            <w:pPr>
              <w:jc w:val="center"/>
              <w:rPr>
                <w:sz w:val="20"/>
                <w:szCs w:val="20"/>
              </w:rPr>
            </w:pPr>
            <w:r>
              <w:rPr>
                <w:sz w:val="20"/>
                <w:szCs w:val="20"/>
              </w:rPr>
              <w:t>8</w:t>
            </w:r>
            <w:r w:rsidRPr="00696246">
              <w:rPr>
                <w:sz w:val="20"/>
                <w:szCs w:val="20"/>
              </w:rPr>
              <w:t>0,0</w:t>
            </w:r>
          </w:p>
        </w:tc>
        <w:tc>
          <w:tcPr>
            <w:tcW w:w="916" w:type="dxa"/>
            <w:gridSpan w:val="2"/>
            <w:tcBorders>
              <w:top w:val="single" w:sz="4" w:space="0" w:color="auto"/>
              <w:left w:val="nil"/>
              <w:bottom w:val="single" w:sz="4" w:space="0" w:color="auto"/>
              <w:right w:val="single" w:sz="4" w:space="0" w:color="auto"/>
            </w:tcBorders>
            <w:shd w:val="clear" w:color="auto" w:fill="auto"/>
            <w:noWrap/>
          </w:tcPr>
          <w:p w:rsidR="00481796" w:rsidRPr="00696246" w:rsidRDefault="00481796" w:rsidP="00481796">
            <w:pPr>
              <w:jc w:val="center"/>
              <w:rPr>
                <w:sz w:val="20"/>
                <w:szCs w:val="20"/>
              </w:rPr>
            </w:pPr>
            <w:r>
              <w:rPr>
                <w:sz w:val="20"/>
                <w:szCs w:val="20"/>
              </w:rPr>
              <w:t>240</w:t>
            </w:r>
            <w:r w:rsidRPr="00696246">
              <w:rPr>
                <w:sz w:val="20"/>
                <w:szCs w:val="20"/>
              </w:rPr>
              <w:t>,0</w:t>
            </w:r>
          </w:p>
        </w:tc>
        <w:tc>
          <w:tcPr>
            <w:tcW w:w="2160" w:type="dxa"/>
            <w:gridSpan w:val="2"/>
            <w:tcBorders>
              <w:top w:val="single" w:sz="4" w:space="0" w:color="auto"/>
              <w:left w:val="single" w:sz="4" w:space="0" w:color="auto"/>
              <w:bottom w:val="single" w:sz="4" w:space="0" w:color="auto"/>
              <w:right w:val="single" w:sz="4" w:space="0" w:color="auto"/>
            </w:tcBorders>
          </w:tcPr>
          <w:p w:rsidR="00481796" w:rsidRPr="00696246" w:rsidRDefault="00481796" w:rsidP="00481796">
            <w:pPr>
              <w:rPr>
                <w:sz w:val="20"/>
                <w:szCs w:val="20"/>
              </w:rPr>
            </w:pPr>
            <w:r w:rsidRPr="00696246">
              <w:rPr>
                <w:sz w:val="20"/>
                <w:szCs w:val="20"/>
              </w:rPr>
              <w:t>Проведение районного мероприятия «День молодежи».</w:t>
            </w:r>
          </w:p>
        </w:tc>
      </w:tr>
      <w:tr w:rsidR="00481796" w:rsidRPr="00696246" w:rsidTr="00481796">
        <w:trPr>
          <w:trHeight w:val="236"/>
          <w:jc w:val="center"/>
        </w:trPr>
        <w:tc>
          <w:tcPr>
            <w:tcW w:w="15168" w:type="dxa"/>
            <w:gridSpan w:val="24"/>
            <w:tcBorders>
              <w:top w:val="single" w:sz="4" w:space="0" w:color="auto"/>
              <w:left w:val="single" w:sz="4" w:space="0" w:color="auto"/>
              <w:bottom w:val="single" w:sz="4" w:space="0" w:color="auto"/>
              <w:right w:val="single" w:sz="4" w:space="0" w:color="auto"/>
            </w:tcBorders>
            <w:shd w:val="clear" w:color="auto" w:fill="auto"/>
          </w:tcPr>
          <w:p w:rsidR="00481796" w:rsidRPr="00696246" w:rsidRDefault="00481796" w:rsidP="00481796">
            <w:pPr>
              <w:rPr>
                <w:sz w:val="20"/>
                <w:szCs w:val="20"/>
              </w:rPr>
            </w:pPr>
            <w:r w:rsidRPr="00696246">
              <w:rPr>
                <w:b/>
                <w:sz w:val="20"/>
                <w:szCs w:val="20"/>
              </w:rPr>
              <w:t xml:space="preserve">Мероприятие </w:t>
            </w:r>
            <w:r>
              <w:rPr>
                <w:b/>
                <w:sz w:val="20"/>
                <w:szCs w:val="20"/>
              </w:rPr>
              <w:t>5</w:t>
            </w:r>
          </w:p>
        </w:tc>
      </w:tr>
      <w:tr w:rsidR="00EC147C" w:rsidRPr="00696246" w:rsidTr="00481796">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auto"/>
          </w:tcPr>
          <w:p w:rsidR="00EC147C" w:rsidRPr="00BD63F8" w:rsidRDefault="00EC147C" w:rsidP="00EC147C">
            <w:pPr>
              <w:rPr>
                <w:sz w:val="20"/>
                <w:szCs w:val="20"/>
              </w:rPr>
            </w:pPr>
            <w:r w:rsidRPr="00BD63F8">
              <w:rPr>
                <w:sz w:val="20"/>
                <w:szCs w:val="20"/>
              </w:rPr>
              <w:t>Укрепление материально технической базы</w:t>
            </w:r>
          </w:p>
        </w:tc>
        <w:tc>
          <w:tcPr>
            <w:tcW w:w="1455" w:type="dxa"/>
            <w:gridSpan w:val="2"/>
            <w:tcBorders>
              <w:top w:val="single" w:sz="4" w:space="0" w:color="auto"/>
              <w:left w:val="nil"/>
              <w:bottom w:val="single" w:sz="4" w:space="0" w:color="auto"/>
              <w:right w:val="single" w:sz="4" w:space="0" w:color="auto"/>
            </w:tcBorders>
            <w:shd w:val="clear" w:color="auto" w:fill="auto"/>
          </w:tcPr>
          <w:p w:rsidR="00EC147C" w:rsidRPr="00BD63F8" w:rsidRDefault="00EC147C" w:rsidP="00EC147C">
            <w:pPr>
              <w:rPr>
                <w:sz w:val="20"/>
                <w:szCs w:val="20"/>
              </w:rPr>
            </w:pPr>
            <w:r w:rsidRPr="00BD63F8">
              <w:rPr>
                <w:sz w:val="20"/>
                <w:szCs w:val="20"/>
              </w:rPr>
              <w:t>МКУ «УКС и МП Ужурского района»</w:t>
            </w:r>
          </w:p>
        </w:tc>
        <w:tc>
          <w:tcPr>
            <w:tcW w:w="906" w:type="dxa"/>
            <w:gridSpan w:val="3"/>
            <w:tcBorders>
              <w:top w:val="single" w:sz="4" w:space="0" w:color="auto"/>
              <w:left w:val="nil"/>
              <w:bottom w:val="single" w:sz="4" w:space="0" w:color="auto"/>
              <w:right w:val="single" w:sz="4" w:space="0" w:color="auto"/>
            </w:tcBorders>
            <w:shd w:val="clear" w:color="auto" w:fill="auto"/>
            <w:noWrap/>
          </w:tcPr>
          <w:p w:rsidR="00EC147C" w:rsidRPr="00BD63F8" w:rsidRDefault="00EC147C" w:rsidP="00EC147C">
            <w:pPr>
              <w:jc w:val="center"/>
              <w:rPr>
                <w:sz w:val="20"/>
                <w:szCs w:val="20"/>
              </w:rPr>
            </w:pPr>
            <w:r w:rsidRPr="00BD63F8">
              <w:rPr>
                <w:sz w:val="20"/>
                <w:szCs w:val="20"/>
              </w:rPr>
              <w:t>080</w:t>
            </w:r>
          </w:p>
        </w:tc>
        <w:tc>
          <w:tcPr>
            <w:tcW w:w="795" w:type="dxa"/>
            <w:gridSpan w:val="2"/>
            <w:tcBorders>
              <w:top w:val="single" w:sz="4" w:space="0" w:color="auto"/>
              <w:left w:val="nil"/>
              <w:bottom w:val="single" w:sz="4" w:space="0" w:color="auto"/>
              <w:right w:val="single" w:sz="4" w:space="0" w:color="auto"/>
            </w:tcBorders>
            <w:shd w:val="clear" w:color="auto" w:fill="auto"/>
            <w:noWrap/>
          </w:tcPr>
          <w:p w:rsidR="00EC147C" w:rsidRPr="00BD63F8" w:rsidRDefault="00EC147C" w:rsidP="00EC147C">
            <w:pPr>
              <w:jc w:val="center"/>
              <w:rPr>
                <w:sz w:val="20"/>
                <w:szCs w:val="20"/>
              </w:rPr>
            </w:pPr>
            <w:r w:rsidRPr="00BD63F8">
              <w:rPr>
                <w:sz w:val="20"/>
                <w:szCs w:val="20"/>
              </w:rPr>
              <w:t>0707</w:t>
            </w:r>
          </w:p>
        </w:tc>
        <w:tc>
          <w:tcPr>
            <w:tcW w:w="1985" w:type="dxa"/>
            <w:gridSpan w:val="3"/>
            <w:tcBorders>
              <w:top w:val="single" w:sz="4" w:space="0" w:color="auto"/>
              <w:left w:val="nil"/>
              <w:bottom w:val="single" w:sz="4" w:space="0" w:color="auto"/>
              <w:right w:val="single" w:sz="4" w:space="0" w:color="auto"/>
            </w:tcBorders>
            <w:shd w:val="clear" w:color="auto" w:fill="auto"/>
            <w:noWrap/>
          </w:tcPr>
          <w:p w:rsidR="00EC147C" w:rsidRPr="00BD63F8" w:rsidRDefault="00EC147C" w:rsidP="00EC147C">
            <w:pPr>
              <w:jc w:val="center"/>
              <w:rPr>
                <w:sz w:val="20"/>
                <w:szCs w:val="20"/>
              </w:rPr>
            </w:pPr>
            <w:r w:rsidRPr="00BD63F8">
              <w:rPr>
                <w:sz w:val="20"/>
                <w:szCs w:val="20"/>
              </w:rPr>
              <w:t>0710082130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EC147C" w:rsidRPr="00BD63F8" w:rsidRDefault="00EC147C" w:rsidP="00EC147C">
            <w:pPr>
              <w:rPr>
                <w:sz w:val="20"/>
                <w:szCs w:val="20"/>
              </w:rPr>
            </w:pPr>
            <w:r w:rsidRPr="00BD63F8">
              <w:rPr>
                <w:sz w:val="20"/>
                <w:szCs w:val="20"/>
              </w:rPr>
              <w:t>612</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EC147C" w:rsidRPr="00BD63F8" w:rsidRDefault="00EC147C" w:rsidP="000A28E4">
            <w:pPr>
              <w:jc w:val="center"/>
              <w:rPr>
                <w:sz w:val="20"/>
                <w:szCs w:val="20"/>
              </w:rPr>
            </w:pPr>
            <w:r>
              <w:rPr>
                <w:sz w:val="20"/>
                <w:szCs w:val="20"/>
              </w:rPr>
              <w:t>200,0</w:t>
            </w:r>
          </w:p>
          <w:p w:rsidR="00EC147C" w:rsidRPr="00BD63F8" w:rsidRDefault="00EC147C" w:rsidP="000A28E4">
            <w:pPr>
              <w:jc w:val="center"/>
              <w:rPr>
                <w:sz w:val="20"/>
                <w:szCs w:val="20"/>
              </w:rPr>
            </w:pPr>
          </w:p>
        </w:tc>
        <w:tc>
          <w:tcPr>
            <w:tcW w:w="1231" w:type="dxa"/>
            <w:gridSpan w:val="2"/>
            <w:tcBorders>
              <w:top w:val="single" w:sz="4" w:space="0" w:color="auto"/>
              <w:left w:val="nil"/>
              <w:bottom w:val="single" w:sz="4" w:space="0" w:color="auto"/>
              <w:right w:val="single" w:sz="4" w:space="0" w:color="auto"/>
            </w:tcBorders>
          </w:tcPr>
          <w:p w:rsidR="00EC147C" w:rsidRDefault="00EC147C" w:rsidP="000A28E4">
            <w:pPr>
              <w:jc w:val="center"/>
            </w:pPr>
            <w:r w:rsidRPr="00623864">
              <w:rPr>
                <w:sz w:val="20"/>
                <w:szCs w:val="20"/>
              </w:rPr>
              <w:t>200,0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EC147C" w:rsidRDefault="00EC147C" w:rsidP="000A28E4">
            <w:pPr>
              <w:jc w:val="center"/>
            </w:pPr>
            <w:r w:rsidRPr="00623864">
              <w:rPr>
                <w:sz w:val="20"/>
                <w:szCs w:val="20"/>
              </w:rPr>
              <w:t>200,0</w:t>
            </w:r>
          </w:p>
        </w:tc>
        <w:tc>
          <w:tcPr>
            <w:tcW w:w="916" w:type="dxa"/>
            <w:gridSpan w:val="2"/>
            <w:tcBorders>
              <w:top w:val="single" w:sz="4" w:space="0" w:color="auto"/>
              <w:left w:val="nil"/>
              <w:bottom w:val="single" w:sz="4" w:space="0" w:color="auto"/>
              <w:right w:val="single" w:sz="4" w:space="0" w:color="auto"/>
            </w:tcBorders>
            <w:shd w:val="clear" w:color="auto" w:fill="auto"/>
            <w:noWrap/>
          </w:tcPr>
          <w:p w:rsidR="00EC147C" w:rsidRPr="00BD63F8" w:rsidRDefault="00EC147C" w:rsidP="00EC147C">
            <w:pPr>
              <w:jc w:val="center"/>
              <w:rPr>
                <w:sz w:val="20"/>
                <w:szCs w:val="20"/>
              </w:rPr>
            </w:pPr>
            <w:r>
              <w:rPr>
                <w:sz w:val="20"/>
                <w:szCs w:val="20"/>
              </w:rPr>
              <w:t>600,0</w:t>
            </w:r>
          </w:p>
          <w:p w:rsidR="00EC147C" w:rsidRPr="00BD63F8" w:rsidRDefault="00EC147C" w:rsidP="00EC147C">
            <w:pPr>
              <w:jc w:val="center"/>
              <w:rPr>
                <w:sz w:val="20"/>
                <w:szCs w:val="20"/>
              </w:rPr>
            </w:pPr>
          </w:p>
        </w:tc>
        <w:tc>
          <w:tcPr>
            <w:tcW w:w="2160" w:type="dxa"/>
            <w:gridSpan w:val="2"/>
            <w:tcBorders>
              <w:top w:val="single" w:sz="4" w:space="0" w:color="auto"/>
              <w:left w:val="single" w:sz="4" w:space="0" w:color="auto"/>
              <w:bottom w:val="single" w:sz="4" w:space="0" w:color="auto"/>
              <w:right w:val="single" w:sz="4" w:space="0" w:color="auto"/>
            </w:tcBorders>
          </w:tcPr>
          <w:p w:rsidR="00EC147C" w:rsidRPr="00696246" w:rsidRDefault="00EC147C" w:rsidP="00EC147C">
            <w:pPr>
              <w:rPr>
                <w:sz w:val="20"/>
                <w:szCs w:val="20"/>
              </w:rPr>
            </w:pPr>
            <w:r w:rsidRPr="00BD63F8">
              <w:rPr>
                <w:sz w:val="20"/>
                <w:szCs w:val="20"/>
              </w:rPr>
              <w:t>Ремонт стен, потолка, замена электропроводки, окон, установка системы пожарной безопасности в МБУ «РУМ «Вектор»</w:t>
            </w:r>
          </w:p>
        </w:tc>
      </w:tr>
      <w:tr w:rsidR="000A28E4" w:rsidRPr="00696246" w:rsidTr="00481796">
        <w:trPr>
          <w:trHeight w:val="282"/>
          <w:jc w:val="center"/>
        </w:trPr>
        <w:tc>
          <w:tcPr>
            <w:tcW w:w="729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0A28E4" w:rsidRPr="00696246" w:rsidRDefault="000A28E4" w:rsidP="000A28E4">
            <w:pPr>
              <w:rPr>
                <w:sz w:val="20"/>
                <w:szCs w:val="20"/>
                <w:lang w:val="en-US"/>
              </w:rPr>
            </w:pPr>
            <w:r w:rsidRPr="00696246">
              <w:rPr>
                <w:b/>
                <w:sz w:val="20"/>
                <w:szCs w:val="20"/>
              </w:rPr>
              <w:t>Итого по задаче 2</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0A28E4" w:rsidRPr="00696246" w:rsidRDefault="000A28E4" w:rsidP="000A28E4">
            <w:pPr>
              <w:jc w:val="center"/>
              <w:rPr>
                <w:sz w:val="20"/>
                <w:szCs w:val="20"/>
              </w:rPr>
            </w:pPr>
          </w:p>
        </w:tc>
        <w:tc>
          <w:tcPr>
            <w:tcW w:w="1418" w:type="dxa"/>
            <w:gridSpan w:val="3"/>
            <w:tcBorders>
              <w:top w:val="single" w:sz="4" w:space="0" w:color="auto"/>
              <w:left w:val="nil"/>
              <w:bottom w:val="single" w:sz="4" w:space="0" w:color="auto"/>
              <w:right w:val="single" w:sz="4" w:space="0" w:color="auto"/>
            </w:tcBorders>
            <w:vAlign w:val="center"/>
          </w:tcPr>
          <w:p w:rsidR="000A28E4" w:rsidRPr="00696246" w:rsidRDefault="000A28E4" w:rsidP="000A28E4">
            <w:pPr>
              <w:jc w:val="center"/>
              <w:rPr>
                <w:sz w:val="20"/>
                <w:szCs w:val="20"/>
              </w:rPr>
            </w:pPr>
            <w:r>
              <w:rPr>
                <w:sz w:val="20"/>
                <w:szCs w:val="20"/>
              </w:rPr>
              <w:t>480,0</w:t>
            </w:r>
          </w:p>
        </w:tc>
        <w:tc>
          <w:tcPr>
            <w:tcW w:w="1231" w:type="dxa"/>
            <w:gridSpan w:val="2"/>
            <w:tcBorders>
              <w:top w:val="single" w:sz="4" w:space="0" w:color="auto"/>
              <w:left w:val="nil"/>
              <w:bottom w:val="single" w:sz="4" w:space="0" w:color="auto"/>
              <w:right w:val="single" w:sz="4" w:space="0" w:color="auto"/>
            </w:tcBorders>
          </w:tcPr>
          <w:p w:rsidR="000A28E4" w:rsidRDefault="000A28E4" w:rsidP="000A28E4">
            <w:pPr>
              <w:jc w:val="center"/>
            </w:pPr>
            <w:r w:rsidRPr="00BE4164">
              <w:rPr>
                <w:sz w:val="20"/>
                <w:szCs w:val="20"/>
              </w:rPr>
              <w:t>480,0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0A28E4" w:rsidRDefault="000A28E4" w:rsidP="000A28E4">
            <w:pPr>
              <w:jc w:val="center"/>
            </w:pPr>
            <w:r w:rsidRPr="00BE4164">
              <w:rPr>
                <w:sz w:val="20"/>
                <w:szCs w:val="20"/>
              </w:rPr>
              <w:t>480,0</w:t>
            </w:r>
          </w:p>
        </w:tc>
        <w:tc>
          <w:tcPr>
            <w:tcW w:w="916" w:type="dxa"/>
            <w:gridSpan w:val="2"/>
            <w:tcBorders>
              <w:top w:val="single" w:sz="4" w:space="0" w:color="auto"/>
              <w:left w:val="nil"/>
              <w:bottom w:val="single" w:sz="4" w:space="0" w:color="auto"/>
              <w:right w:val="single" w:sz="4" w:space="0" w:color="auto"/>
            </w:tcBorders>
            <w:shd w:val="clear" w:color="auto" w:fill="auto"/>
            <w:noWrap/>
            <w:vAlign w:val="center"/>
          </w:tcPr>
          <w:p w:rsidR="000A28E4" w:rsidRPr="00696246" w:rsidRDefault="000A28E4" w:rsidP="000A28E4">
            <w:pPr>
              <w:jc w:val="center"/>
              <w:rPr>
                <w:sz w:val="20"/>
                <w:szCs w:val="20"/>
              </w:rPr>
            </w:pPr>
            <w:r>
              <w:rPr>
                <w:sz w:val="20"/>
                <w:szCs w:val="20"/>
              </w:rPr>
              <w:t>1 440,0</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0A28E4" w:rsidRPr="00696246" w:rsidRDefault="000A28E4" w:rsidP="000A28E4">
            <w:pPr>
              <w:jc w:val="center"/>
              <w:rPr>
                <w:sz w:val="20"/>
                <w:szCs w:val="20"/>
              </w:rPr>
            </w:pPr>
          </w:p>
        </w:tc>
      </w:tr>
      <w:tr w:rsidR="00481796" w:rsidRPr="00696246" w:rsidTr="00481796">
        <w:trPr>
          <w:trHeight w:val="257"/>
          <w:jc w:val="center"/>
        </w:trPr>
        <w:tc>
          <w:tcPr>
            <w:tcW w:w="7299"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481796" w:rsidRPr="00696246" w:rsidRDefault="00481796" w:rsidP="00481796">
            <w:pPr>
              <w:rPr>
                <w:b/>
                <w:sz w:val="20"/>
                <w:szCs w:val="20"/>
              </w:rPr>
            </w:pPr>
            <w:r w:rsidRPr="00696246">
              <w:rPr>
                <w:b/>
                <w:sz w:val="20"/>
                <w:szCs w:val="20"/>
              </w:rPr>
              <w:t xml:space="preserve">ИТОГО по </w:t>
            </w:r>
          </w:p>
          <w:p w:rsidR="00481796" w:rsidRPr="00696246" w:rsidRDefault="00481796" w:rsidP="00481796">
            <w:pPr>
              <w:rPr>
                <w:sz w:val="20"/>
                <w:szCs w:val="20"/>
              </w:rPr>
            </w:pPr>
            <w:r w:rsidRPr="00696246">
              <w:rPr>
                <w:b/>
                <w:sz w:val="20"/>
                <w:szCs w:val="20"/>
              </w:rPr>
              <w:t>Подпрограмме №1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481796" w:rsidRPr="00696246" w:rsidRDefault="00481796" w:rsidP="00481796">
            <w:pPr>
              <w:jc w:val="center"/>
              <w:rPr>
                <w:sz w:val="20"/>
                <w:szCs w:val="20"/>
              </w:rPr>
            </w:pPr>
          </w:p>
        </w:tc>
        <w:tc>
          <w:tcPr>
            <w:tcW w:w="1418" w:type="dxa"/>
            <w:gridSpan w:val="3"/>
            <w:tcBorders>
              <w:top w:val="single" w:sz="4" w:space="0" w:color="auto"/>
              <w:left w:val="nil"/>
              <w:bottom w:val="single" w:sz="4" w:space="0" w:color="auto"/>
              <w:right w:val="single" w:sz="4" w:space="0" w:color="auto"/>
            </w:tcBorders>
            <w:vAlign w:val="bottom"/>
          </w:tcPr>
          <w:p w:rsidR="00481796" w:rsidRPr="00696246" w:rsidRDefault="00343130" w:rsidP="006C10A4">
            <w:pPr>
              <w:jc w:val="center"/>
              <w:rPr>
                <w:sz w:val="20"/>
                <w:szCs w:val="20"/>
              </w:rPr>
            </w:pPr>
            <w:r>
              <w:rPr>
                <w:sz w:val="20"/>
                <w:szCs w:val="20"/>
              </w:rPr>
              <w:t>7 761,9</w:t>
            </w:r>
          </w:p>
        </w:tc>
        <w:tc>
          <w:tcPr>
            <w:tcW w:w="1231" w:type="dxa"/>
            <w:gridSpan w:val="2"/>
            <w:tcBorders>
              <w:top w:val="single" w:sz="4" w:space="0" w:color="auto"/>
              <w:left w:val="nil"/>
              <w:bottom w:val="single" w:sz="4" w:space="0" w:color="auto"/>
              <w:right w:val="single" w:sz="4" w:space="0" w:color="auto"/>
            </w:tcBorders>
          </w:tcPr>
          <w:p w:rsidR="000A28E4" w:rsidRDefault="000A28E4" w:rsidP="00481796">
            <w:pPr>
              <w:rPr>
                <w:sz w:val="20"/>
                <w:szCs w:val="20"/>
              </w:rPr>
            </w:pPr>
          </w:p>
          <w:p w:rsidR="00481796" w:rsidRDefault="000A28E4" w:rsidP="00481796">
            <w:r>
              <w:rPr>
                <w:sz w:val="20"/>
                <w:szCs w:val="20"/>
              </w:rPr>
              <w:t>7 505,2</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481796" w:rsidRDefault="00481796" w:rsidP="00481796">
            <w:pPr>
              <w:rPr>
                <w:sz w:val="20"/>
                <w:szCs w:val="20"/>
              </w:rPr>
            </w:pPr>
          </w:p>
          <w:p w:rsidR="006C10A4" w:rsidRPr="00684FF6" w:rsidRDefault="000A28E4" w:rsidP="00481796">
            <w:r>
              <w:rPr>
                <w:sz w:val="20"/>
                <w:szCs w:val="20"/>
              </w:rPr>
              <w:t>7 505,2</w:t>
            </w:r>
          </w:p>
        </w:tc>
        <w:tc>
          <w:tcPr>
            <w:tcW w:w="916" w:type="dxa"/>
            <w:gridSpan w:val="2"/>
            <w:tcBorders>
              <w:top w:val="single" w:sz="4" w:space="0" w:color="auto"/>
              <w:left w:val="nil"/>
              <w:bottom w:val="single" w:sz="4" w:space="0" w:color="auto"/>
              <w:right w:val="single" w:sz="4" w:space="0" w:color="auto"/>
            </w:tcBorders>
            <w:shd w:val="clear" w:color="auto" w:fill="auto"/>
            <w:noWrap/>
            <w:vAlign w:val="bottom"/>
          </w:tcPr>
          <w:p w:rsidR="00481796" w:rsidRPr="00684FF6" w:rsidRDefault="00343130" w:rsidP="00481796">
            <w:pPr>
              <w:jc w:val="center"/>
              <w:rPr>
                <w:sz w:val="20"/>
                <w:szCs w:val="20"/>
              </w:rPr>
            </w:pPr>
            <w:r>
              <w:rPr>
                <w:sz w:val="20"/>
                <w:szCs w:val="20"/>
              </w:rPr>
              <w:t>22 772,3</w:t>
            </w:r>
          </w:p>
        </w:tc>
        <w:tc>
          <w:tcPr>
            <w:tcW w:w="2160" w:type="dxa"/>
            <w:gridSpan w:val="2"/>
            <w:tcBorders>
              <w:top w:val="single" w:sz="4" w:space="0" w:color="auto"/>
              <w:left w:val="single" w:sz="4" w:space="0" w:color="auto"/>
              <w:bottom w:val="single" w:sz="4" w:space="0" w:color="auto"/>
              <w:right w:val="single" w:sz="4" w:space="0" w:color="auto"/>
            </w:tcBorders>
            <w:vAlign w:val="bottom"/>
          </w:tcPr>
          <w:p w:rsidR="00481796" w:rsidRPr="00696246" w:rsidRDefault="00481796" w:rsidP="00481796">
            <w:pPr>
              <w:rPr>
                <w:sz w:val="20"/>
                <w:szCs w:val="20"/>
              </w:rPr>
            </w:pPr>
          </w:p>
        </w:tc>
      </w:tr>
    </w:tbl>
    <w:p w:rsidR="0013016D" w:rsidRDefault="0013016D" w:rsidP="0013016D">
      <w:pPr>
        <w:jc w:val="center"/>
        <w:outlineLvl w:val="0"/>
        <w:rPr>
          <w:b/>
          <w:sz w:val="28"/>
          <w:szCs w:val="28"/>
        </w:rPr>
      </w:pPr>
    </w:p>
    <w:p w:rsidR="0013016D" w:rsidRPr="009C7366" w:rsidRDefault="0013016D" w:rsidP="0013016D">
      <w:pPr>
        <w:pStyle w:val="ConsPlusNormal"/>
        <w:widowControl/>
        <w:ind w:left="10350" w:right="-739" w:firstLine="0"/>
        <w:outlineLvl w:val="1"/>
        <w:rPr>
          <w:rFonts w:ascii="Times New Roman" w:hAnsi="Times New Roman"/>
          <w:sz w:val="28"/>
          <w:szCs w:val="28"/>
        </w:rPr>
      </w:pPr>
    </w:p>
    <w:p w:rsidR="00194842" w:rsidRPr="00BB6163" w:rsidRDefault="00194842" w:rsidP="00194842">
      <w:pPr>
        <w:rPr>
          <w:sz w:val="28"/>
          <w:szCs w:val="28"/>
        </w:rPr>
        <w:sectPr w:rsidR="00194842" w:rsidRPr="00BB6163" w:rsidSect="00481796">
          <w:footnotePr>
            <w:pos w:val="beneathText"/>
          </w:footnotePr>
          <w:type w:val="nextColumn"/>
          <w:pgSz w:w="16783" w:h="11907" w:orient="landscape"/>
          <w:pgMar w:top="709" w:right="851" w:bottom="426" w:left="1701" w:header="720" w:footer="720" w:gutter="0"/>
          <w:pgNumType w:start="1"/>
          <w:cols w:space="720"/>
          <w:titlePg/>
          <w:docGrid w:linePitch="360"/>
        </w:sectPr>
      </w:pPr>
    </w:p>
    <w:tbl>
      <w:tblPr>
        <w:tblW w:w="0" w:type="auto"/>
        <w:tblInd w:w="-142" w:type="dxa"/>
        <w:tblLook w:val="04A0" w:firstRow="1" w:lastRow="0" w:firstColumn="1" w:lastColumn="0" w:noHBand="0" w:noVBand="1"/>
      </w:tblPr>
      <w:tblGrid>
        <w:gridCol w:w="4785"/>
        <w:gridCol w:w="4786"/>
      </w:tblGrid>
      <w:tr w:rsidR="00194842" w:rsidRPr="00BB6163" w:rsidTr="006D7647">
        <w:tc>
          <w:tcPr>
            <w:tcW w:w="4785" w:type="dxa"/>
          </w:tcPr>
          <w:p w:rsidR="00194842" w:rsidRPr="00BB6163" w:rsidRDefault="00194842" w:rsidP="00367A86"/>
        </w:tc>
        <w:tc>
          <w:tcPr>
            <w:tcW w:w="4786" w:type="dxa"/>
          </w:tcPr>
          <w:p w:rsidR="00A54B3A" w:rsidRPr="00E95E22" w:rsidRDefault="00A54B3A" w:rsidP="00A54B3A">
            <w:pPr>
              <w:ind w:left="2160"/>
              <w:rPr>
                <w:sz w:val="28"/>
                <w:szCs w:val="28"/>
              </w:rPr>
            </w:pPr>
            <w:r w:rsidRPr="00E95E22">
              <w:rPr>
                <w:sz w:val="28"/>
                <w:szCs w:val="28"/>
              </w:rPr>
              <w:t>Приложение № 5</w:t>
            </w:r>
          </w:p>
          <w:p w:rsidR="00194842" w:rsidRPr="00BB6163" w:rsidRDefault="00A54B3A" w:rsidP="00A54B3A">
            <w:pPr>
              <w:ind w:left="2160"/>
            </w:pPr>
            <w:r w:rsidRPr="00E95E22">
              <w:rPr>
                <w:sz w:val="28"/>
                <w:szCs w:val="28"/>
              </w:rPr>
              <w:t>к Программе</w:t>
            </w:r>
          </w:p>
        </w:tc>
      </w:tr>
    </w:tbl>
    <w:p w:rsidR="00194842" w:rsidRPr="00944F62" w:rsidRDefault="00194842" w:rsidP="00367A86">
      <w:pPr>
        <w:jc w:val="center"/>
        <w:rPr>
          <w:b/>
          <w:sz w:val="28"/>
          <w:szCs w:val="28"/>
        </w:rPr>
      </w:pPr>
    </w:p>
    <w:p w:rsidR="00194842" w:rsidRDefault="002B0F45" w:rsidP="00CA23A6">
      <w:pPr>
        <w:numPr>
          <w:ilvl w:val="0"/>
          <w:numId w:val="10"/>
        </w:numPr>
        <w:spacing w:line="276" w:lineRule="auto"/>
        <w:jc w:val="center"/>
        <w:rPr>
          <w:b/>
          <w:sz w:val="28"/>
          <w:szCs w:val="28"/>
        </w:rPr>
      </w:pPr>
      <w:r w:rsidRPr="00944F62">
        <w:rPr>
          <w:b/>
          <w:sz w:val="28"/>
          <w:szCs w:val="28"/>
        </w:rPr>
        <w:t xml:space="preserve">Паспорт </w:t>
      </w:r>
      <w:r w:rsidR="00BF7504" w:rsidRPr="00944F62">
        <w:rPr>
          <w:b/>
          <w:sz w:val="28"/>
          <w:szCs w:val="28"/>
        </w:rPr>
        <w:t>Подпрограммы</w:t>
      </w:r>
      <w:r w:rsidR="00F91E3A" w:rsidRPr="00944F62">
        <w:rPr>
          <w:b/>
          <w:sz w:val="28"/>
          <w:szCs w:val="28"/>
        </w:rPr>
        <w:t xml:space="preserve"> </w:t>
      </w:r>
      <w:r w:rsidR="00C071D4">
        <w:rPr>
          <w:b/>
          <w:sz w:val="28"/>
          <w:szCs w:val="28"/>
        </w:rPr>
        <w:t xml:space="preserve">№ </w:t>
      </w:r>
      <w:r w:rsidR="00F91E3A" w:rsidRPr="00944F62">
        <w:rPr>
          <w:b/>
          <w:sz w:val="28"/>
          <w:szCs w:val="28"/>
        </w:rPr>
        <w:t>2</w:t>
      </w:r>
    </w:p>
    <w:p w:rsidR="00E304E4" w:rsidRPr="00944F62" w:rsidRDefault="00E304E4" w:rsidP="00E304E4">
      <w:pPr>
        <w:spacing w:line="276" w:lineRule="auto"/>
        <w:jc w:val="center"/>
        <w:rPr>
          <w:b/>
          <w:sz w:val="28"/>
          <w:szCs w:val="28"/>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8"/>
      </w:tblGrid>
      <w:tr w:rsidR="00194842" w:rsidRPr="00944F62" w:rsidTr="001367E4">
        <w:tc>
          <w:tcPr>
            <w:tcW w:w="2694" w:type="dxa"/>
          </w:tcPr>
          <w:p w:rsidR="00194842" w:rsidRPr="00944F62" w:rsidRDefault="00194842" w:rsidP="00367A86">
            <w:pPr>
              <w:ind w:left="74"/>
              <w:rPr>
                <w:sz w:val="28"/>
                <w:szCs w:val="28"/>
              </w:rPr>
            </w:pPr>
            <w:r w:rsidRPr="00944F62">
              <w:rPr>
                <w:sz w:val="28"/>
                <w:szCs w:val="28"/>
              </w:rPr>
              <w:t xml:space="preserve">Наименование </w:t>
            </w:r>
            <w:r w:rsidR="00F91E3A" w:rsidRPr="00944F62">
              <w:rPr>
                <w:sz w:val="28"/>
                <w:szCs w:val="28"/>
              </w:rPr>
              <w:t>П</w:t>
            </w:r>
            <w:r w:rsidRPr="00944F62">
              <w:rPr>
                <w:sz w:val="28"/>
                <w:szCs w:val="28"/>
              </w:rPr>
              <w:t>одпрограммы</w:t>
            </w:r>
            <w:r w:rsidR="00F91E3A" w:rsidRPr="00944F62">
              <w:rPr>
                <w:sz w:val="28"/>
                <w:szCs w:val="28"/>
              </w:rPr>
              <w:t xml:space="preserve"> </w:t>
            </w:r>
            <w:r w:rsidR="00E95E22">
              <w:rPr>
                <w:sz w:val="28"/>
                <w:szCs w:val="28"/>
              </w:rPr>
              <w:t>№</w:t>
            </w:r>
            <w:r w:rsidR="001E1E16">
              <w:rPr>
                <w:sz w:val="28"/>
                <w:szCs w:val="28"/>
              </w:rPr>
              <w:t xml:space="preserve"> </w:t>
            </w:r>
            <w:r w:rsidR="00F91E3A" w:rsidRPr="00944F62">
              <w:rPr>
                <w:sz w:val="28"/>
                <w:szCs w:val="28"/>
              </w:rPr>
              <w:t>2</w:t>
            </w:r>
          </w:p>
        </w:tc>
        <w:tc>
          <w:tcPr>
            <w:tcW w:w="7088" w:type="dxa"/>
          </w:tcPr>
          <w:p w:rsidR="00194842" w:rsidRPr="00944F62" w:rsidRDefault="00194842" w:rsidP="00FB08D0">
            <w:pPr>
              <w:rPr>
                <w:sz w:val="28"/>
                <w:szCs w:val="28"/>
              </w:rPr>
            </w:pPr>
            <w:r w:rsidRPr="00944F62">
              <w:rPr>
                <w:sz w:val="28"/>
                <w:szCs w:val="28"/>
              </w:rPr>
              <w:t xml:space="preserve">«Комплексные меры противодействия злоупотреблению </w:t>
            </w:r>
            <w:r w:rsidRPr="00C071D4">
              <w:rPr>
                <w:sz w:val="28"/>
                <w:szCs w:val="28"/>
              </w:rPr>
              <w:t xml:space="preserve">психоактивными веществами (далее ПАВ). Профилактика безнадзорности и правонарушений несовершеннолетних Ужурского района» </w:t>
            </w:r>
            <w:r w:rsidR="00C071D4" w:rsidRPr="00C071D4">
              <w:rPr>
                <w:sz w:val="28"/>
                <w:szCs w:val="28"/>
              </w:rPr>
              <w:t>(далее – Подпрограмма № 2, Подпрограмма)</w:t>
            </w:r>
          </w:p>
        </w:tc>
      </w:tr>
      <w:tr w:rsidR="00194842" w:rsidRPr="00FB08D0" w:rsidTr="001367E4">
        <w:tc>
          <w:tcPr>
            <w:tcW w:w="2694" w:type="dxa"/>
          </w:tcPr>
          <w:p w:rsidR="00194842" w:rsidRPr="00944F62" w:rsidRDefault="00194842" w:rsidP="00367A86">
            <w:pPr>
              <w:autoSpaceDE w:val="0"/>
              <w:autoSpaceDN w:val="0"/>
              <w:adjustRightInd w:val="0"/>
              <w:rPr>
                <w:sz w:val="28"/>
                <w:szCs w:val="28"/>
              </w:rPr>
            </w:pPr>
            <w:r w:rsidRPr="00944F62">
              <w:rPr>
                <w:sz w:val="28"/>
                <w:szCs w:val="28"/>
              </w:rPr>
              <w:t xml:space="preserve">Наименование муниципальной программы, в рамках которой реализуется </w:t>
            </w:r>
            <w:r w:rsidR="00F91E3A" w:rsidRPr="00944F62">
              <w:rPr>
                <w:sz w:val="28"/>
                <w:szCs w:val="28"/>
              </w:rPr>
              <w:t>П</w:t>
            </w:r>
            <w:r w:rsidRPr="00944F62">
              <w:rPr>
                <w:sz w:val="28"/>
                <w:szCs w:val="28"/>
              </w:rPr>
              <w:t>одпрограмма</w:t>
            </w:r>
            <w:r w:rsidR="00F91E3A" w:rsidRPr="00944F62">
              <w:rPr>
                <w:sz w:val="28"/>
                <w:szCs w:val="28"/>
              </w:rPr>
              <w:t xml:space="preserve"> </w:t>
            </w:r>
            <w:r w:rsidR="00E95E22">
              <w:rPr>
                <w:sz w:val="28"/>
                <w:szCs w:val="28"/>
              </w:rPr>
              <w:t>№</w:t>
            </w:r>
            <w:r w:rsidR="00FB08D0">
              <w:rPr>
                <w:sz w:val="28"/>
                <w:szCs w:val="28"/>
              </w:rPr>
              <w:t xml:space="preserve"> </w:t>
            </w:r>
            <w:r w:rsidR="00F91E3A" w:rsidRPr="00944F62">
              <w:rPr>
                <w:sz w:val="28"/>
                <w:szCs w:val="28"/>
              </w:rPr>
              <w:t>2</w:t>
            </w:r>
          </w:p>
        </w:tc>
        <w:tc>
          <w:tcPr>
            <w:tcW w:w="7088" w:type="dxa"/>
          </w:tcPr>
          <w:p w:rsidR="00194842" w:rsidRPr="00FB08D0" w:rsidRDefault="00FB08D0" w:rsidP="00367A86">
            <w:pPr>
              <w:ind w:left="74"/>
              <w:rPr>
                <w:sz w:val="28"/>
                <w:szCs w:val="28"/>
              </w:rPr>
            </w:pPr>
            <w:r w:rsidRPr="00FB08D0">
              <w:rPr>
                <w:sz w:val="28"/>
                <w:szCs w:val="28"/>
              </w:rPr>
              <w:t xml:space="preserve">«Молодёжь Ужурского района в XXI веке» </w:t>
            </w:r>
            <w:r w:rsidRPr="00FB08D0">
              <w:rPr>
                <w:sz w:val="28"/>
                <w:szCs w:val="28"/>
              </w:rPr>
              <w:br/>
            </w:r>
          </w:p>
        </w:tc>
      </w:tr>
      <w:tr w:rsidR="00194842" w:rsidRPr="00944F62" w:rsidTr="001367E4">
        <w:tc>
          <w:tcPr>
            <w:tcW w:w="2694" w:type="dxa"/>
          </w:tcPr>
          <w:p w:rsidR="00D56D34" w:rsidRPr="00944F62" w:rsidRDefault="00194842" w:rsidP="00D56D34">
            <w:pPr>
              <w:pStyle w:val="af2"/>
              <w:spacing w:before="0" w:after="0"/>
              <w:rPr>
                <w:sz w:val="28"/>
                <w:szCs w:val="28"/>
              </w:rPr>
            </w:pPr>
            <w:r w:rsidRPr="00944F62">
              <w:rPr>
                <w:sz w:val="28"/>
                <w:szCs w:val="28"/>
              </w:rPr>
              <w:t>Главные распорядители, бюджетных средст</w:t>
            </w:r>
            <w:r w:rsidR="00D56D34">
              <w:rPr>
                <w:sz w:val="28"/>
                <w:szCs w:val="28"/>
              </w:rPr>
              <w:t xml:space="preserve">в </w:t>
            </w:r>
            <w:r w:rsidR="00D56D34" w:rsidRPr="00944F62">
              <w:rPr>
                <w:sz w:val="28"/>
                <w:szCs w:val="28"/>
              </w:rPr>
              <w:t xml:space="preserve">Подпрограммы </w:t>
            </w:r>
            <w:r w:rsidR="00D56D34">
              <w:rPr>
                <w:sz w:val="28"/>
                <w:szCs w:val="28"/>
              </w:rPr>
              <w:t>№</w:t>
            </w:r>
            <w:r w:rsidR="00FB08D0">
              <w:rPr>
                <w:sz w:val="28"/>
                <w:szCs w:val="28"/>
              </w:rPr>
              <w:t xml:space="preserve"> </w:t>
            </w:r>
            <w:r w:rsidR="00D56D34" w:rsidRPr="00944F62">
              <w:rPr>
                <w:sz w:val="28"/>
                <w:szCs w:val="28"/>
              </w:rPr>
              <w:t>2</w:t>
            </w:r>
          </w:p>
        </w:tc>
        <w:tc>
          <w:tcPr>
            <w:tcW w:w="7088" w:type="dxa"/>
          </w:tcPr>
          <w:p w:rsidR="00194842" w:rsidRPr="00944F62" w:rsidRDefault="00194842" w:rsidP="00367A86">
            <w:pPr>
              <w:pStyle w:val="af2"/>
              <w:spacing w:before="0" w:after="0"/>
              <w:ind w:left="4"/>
              <w:rPr>
                <w:sz w:val="28"/>
                <w:szCs w:val="28"/>
              </w:rPr>
            </w:pPr>
            <w:r w:rsidRPr="00944F62">
              <w:rPr>
                <w:sz w:val="28"/>
                <w:szCs w:val="28"/>
              </w:rPr>
              <w:t>Администрация Ужурского района</w:t>
            </w:r>
          </w:p>
          <w:p w:rsidR="00194842" w:rsidRPr="00944F62" w:rsidRDefault="004A7BA7" w:rsidP="00367A86">
            <w:pPr>
              <w:pStyle w:val="af2"/>
              <w:spacing w:before="0" w:after="0"/>
              <w:ind w:left="4"/>
              <w:rPr>
                <w:sz w:val="28"/>
                <w:szCs w:val="28"/>
              </w:rPr>
            </w:pPr>
            <w:r w:rsidRPr="00944F62">
              <w:rPr>
                <w:sz w:val="28"/>
                <w:szCs w:val="28"/>
              </w:rPr>
              <w:t>МКУ «Управление</w:t>
            </w:r>
            <w:r w:rsidR="00194842" w:rsidRPr="00944F62">
              <w:rPr>
                <w:sz w:val="28"/>
                <w:szCs w:val="28"/>
              </w:rPr>
              <w:t xml:space="preserve"> культуры</w:t>
            </w:r>
            <w:r w:rsidRPr="00944F62">
              <w:rPr>
                <w:sz w:val="28"/>
                <w:szCs w:val="28"/>
              </w:rPr>
              <w:t>,</w:t>
            </w:r>
            <w:r w:rsidR="00194842" w:rsidRPr="00944F62">
              <w:rPr>
                <w:sz w:val="28"/>
                <w:szCs w:val="28"/>
              </w:rPr>
              <w:t xml:space="preserve"> спорта и м</w:t>
            </w:r>
            <w:r w:rsidRPr="00944F62">
              <w:rPr>
                <w:sz w:val="28"/>
                <w:szCs w:val="28"/>
              </w:rPr>
              <w:t>олод</w:t>
            </w:r>
            <w:r w:rsidR="00E95E22">
              <w:rPr>
                <w:sz w:val="28"/>
                <w:szCs w:val="28"/>
              </w:rPr>
              <w:t>ё</w:t>
            </w:r>
            <w:r w:rsidRPr="00944F62">
              <w:rPr>
                <w:sz w:val="28"/>
                <w:szCs w:val="28"/>
              </w:rPr>
              <w:t xml:space="preserve">жной политики </w:t>
            </w:r>
            <w:r w:rsidR="00194842" w:rsidRPr="00944F62">
              <w:rPr>
                <w:sz w:val="28"/>
                <w:szCs w:val="28"/>
              </w:rPr>
              <w:t xml:space="preserve"> Ужурского района</w:t>
            </w:r>
            <w:r w:rsidRPr="00944F62">
              <w:rPr>
                <w:sz w:val="28"/>
                <w:szCs w:val="28"/>
              </w:rPr>
              <w:t>»</w:t>
            </w:r>
            <w:r w:rsidR="00E95E22">
              <w:rPr>
                <w:sz w:val="28"/>
                <w:szCs w:val="28"/>
              </w:rPr>
              <w:t xml:space="preserve"> (далее МКУ </w:t>
            </w:r>
            <w:r w:rsidR="00E95E22" w:rsidRPr="00E95E22">
              <w:rPr>
                <w:sz w:val="28"/>
                <w:szCs w:val="28"/>
              </w:rPr>
              <w:t>«УКС и МП»</w:t>
            </w:r>
            <w:r w:rsidR="00E95E22">
              <w:rPr>
                <w:sz w:val="28"/>
                <w:szCs w:val="28"/>
              </w:rPr>
              <w:t>)</w:t>
            </w:r>
          </w:p>
        </w:tc>
      </w:tr>
      <w:tr w:rsidR="00194842" w:rsidRPr="00944F62" w:rsidTr="001367E4">
        <w:tc>
          <w:tcPr>
            <w:tcW w:w="2694" w:type="dxa"/>
          </w:tcPr>
          <w:p w:rsidR="00194842" w:rsidRPr="00944F62" w:rsidRDefault="00194842" w:rsidP="00367A86">
            <w:pPr>
              <w:pStyle w:val="af2"/>
              <w:spacing w:before="0" w:after="0"/>
              <w:rPr>
                <w:sz w:val="28"/>
                <w:szCs w:val="28"/>
              </w:rPr>
            </w:pPr>
            <w:r w:rsidRPr="00944F62">
              <w:rPr>
                <w:sz w:val="28"/>
                <w:szCs w:val="28"/>
              </w:rPr>
              <w:t xml:space="preserve">Исполнители мероприятий </w:t>
            </w:r>
            <w:r w:rsidR="00F91E3A" w:rsidRPr="00944F62">
              <w:rPr>
                <w:sz w:val="28"/>
                <w:szCs w:val="28"/>
              </w:rPr>
              <w:t>П</w:t>
            </w:r>
            <w:r w:rsidRPr="00944F62">
              <w:rPr>
                <w:sz w:val="28"/>
                <w:szCs w:val="28"/>
              </w:rPr>
              <w:t>одпрограммы</w:t>
            </w:r>
            <w:r w:rsidR="00F91E3A" w:rsidRPr="00944F62">
              <w:rPr>
                <w:sz w:val="28"/>
                <w:szCs w:val="28"/>
              </w:rPr>
              <w:t xml:space="preserve"> </w:t>
            </w:r>
            <w:r w:rsidR="00E95E22">
              <w:rPr>
                <w:sz w:val="28"/>
                <w:szCs w:val="28"/>
              </w:rPr>
              <w:t>№</w:t>
            </w:r>
            <w:r w:rsidR="00FB08D0">
              <w:rPr>
                <w:sz w:val="28"/>
                <w:szCs w:val="28"/>
              </w:rPr>
              <w:t xml:space="preserve"> </w:t>
            </w:r>
            <w:r w:rsidR="00F91E3A" w:rsidRPr="00944F62">
              <w:rPr>
                <w:sz w:val="28"/>
                <w:szCs w:val="28"/>
              </w:rPr>
              <w:t>2</w:t>
            </w:r>
          </w:p>
        </w:tc>
        <w:tc>
          <w:tcPr>
            <w:tcW w:w="7088" w:type="dxa"/>
          </w:tcPr>
          <w:p w:rsidR="00194842" w:rsidRPr="00944F62" w:rsidRDefault="00194842" w:rsidP="00367A86">
            <w:pPr>
              <w:pStyle w:val="HTML"/>
              <w:ind w:left="4"/>
              <w:jc w:val="both"/>
              <w:rPr>
                <w:rFonts w:ascii="Times New Roman" w:hAnsi="Times New Roman" w:cs="Times New Roman"/>
                <w:sz w:val="28"/>
                <w:szCs w:val="28"/>
              </w:rPr>
            </w:pPr>
            <w:r w:rsidRPr="00944F62">
              <w:rPr>
                <w:rFonts w:ascii="Times New Roman" w:hAnsi="Times New Roman" w:cs="Times New Roman"/>
                <w:sz w:val="28"/>
                <w:szCs w:val="28"/>
              </w:rPr>
              <w:t>Комиссия по делам несовершеннолетних и защите их прав администрации Ужурского района (далее КДН и ЗП)</w:t>
            </w:r>
            <w:r w:rsidR="009C1C7E">
              <w:rPr>
                <w:rFonts w:ascii="Times New Roman" w:hAnsi="Times New Roman" w:cs="Times New Roman"/>
                <w:sz w:val="28"/>
                <w:szCs w:val="28"/>
              </w:rPr>
              <w:t xml:space="preserve">. </w:t>
            </w:r>
            <w:r w:rsidRPr="00944F62">
              <w:rPr>
                <w:rFonts w:ascii="Times New Roman" w:hAnsi="Times New Roman" w:cs="Times New Roman"/>
                <w:sz w:val="28"/>
                <w:szCs w:val="28"/>
              </w:rPr>
              <w:t>Управление образовани</w:t>
            </w:r>
            <w:r w:rsidR="00CB7FAA" w:rsidRPr="00944F62">
              <w:rPr>
                <w:rFonts w:ascii="Times New Roman" w:hAnsi="Times New Roman" w:cs="Times New Roman"/>
                <w:sz w:val="28"/>
                <w:szCs w:val="28"/>
              </w:rPr>
              <w:t>я</w:t>
            </w:r>
            <w:r w:rsidRPr="00944F62">
              <w:rPr>
                <w:rFonts w:ascii="Times New Roman" w:hAnsi="Times New Roman" w:cs="Times New Roman"/>
                <w:sz w:val="28"/>
                <w:szCs w:val="28"/>
              </w:rPr>
              <w:t xml:space="preserve"> Ужурского района</w:t>
            </w:r>
          </w:p>
          <w:p w:rsidR="00194842" w:rsidRPr="00944F62" w:rsidRDefault="004A7BA7" w:rsidP="00367A86">
            <w:pPr>
              <w:pStyle w:val="af2"/>
              <w:spacing w:before="0" w:after="0"/>
              <w:ind w:left="4"/>
              <w:rPr>
                <w:sz w:val="28"/>
                <w:szCs w:val="28"/>
              </w:rPr>
            </w:pPr>
            <w:r w:rsidRPr="00944F62">
              <w:rPr>
                <w:sz w:val="28"/>
                <w:szCs w:val="28"/>
              </w:rPr>
              <w:t>МКУ «Управление</w:t>
            </w:r>
            <w:r w:rsidR="00194842" w:rsidRPr="00944F62">
              <w:rPr>
                <w:sz w:val="28"/>
                <w:szCs w:val="28"/>
              </w:rPr>
              <w:t xml:space="preserve"> культуры</w:t>
            </w:r>
            <w:r w:rsidRPr="00944F62">
              <w:rPr>
                <w:sz w:val="28"/>
                <w:szCs w:val="28"/>
              </w:rPr>
              <w:t>,</w:t>
            </w:r>
            <w:r w:rsidR="00194842" w:rsidRPr="00944F62">
              <w:rPr>
                <w:sz w:val="28"/>
                <w:szCs w:val="28"/>
              </w:rPr>
              <w:t xml:space="preserve"> спорта и м</w:t>
            </w:r>
            <w:r w:rsidRPr="00944F62">
              <w:rPr>
                <w:sz w:val="28"/>
                <w:szCs w:val="28"/>
              </w:rPr>
              <w:t>олод</w:t>
            </w:r>
            <w:r w:rsidR="00E95E22">
              <w:rPr>
                <w:sz w:val="28"/>
                <w:szCs w:val="28"/>
              </w:rPr>
              <w:t>ё</w:t>
            </w:r>
            <w:r w:rsidRPr="00944F62">
              <w:rPr>
                <w:sz w:val="28"/>
                <w:szCs w:val="28"/>
              </w:rPr>
              <w:t xml:space="preserve">жной политики </w:t>
            </w:r>
            <w:r w:rsidR="00194842" w:rsidRPr="00944F62">
              <w:rPr>
                <w:sz w:val="28"/>
                <w:szCs w:val="28"/>
              </w:rPr>
              <w:t xml:space="preserve"> Ужурского района</w:t>
            </w:r>
            <w:r w:rsidRPr="00944F62">
              <w:rPr>
                <w:sz w:val="28"/>
                <w:szCs w:val="28"/>
              </w:rPr>
              <w:t>»</w:t>
            </w:r>
          </w:p>
        </w:tc>
      </w:tr>
      <w:tr w:rsidR="00194842" w:rsidRPr="00944F62" w:rsidTr="001367E4">
        <w:tc>
          <w:tcPr>
            <w:tcW w:w="2694" w:type="dxa"/>
          </w:tcPr>
          <w:p w:rsidR="00FB08D0" w:rsidRDefault="00194842" w:rsidP="00FB08D0">
            <w:pPr>
              <w:autoSpaceDE w:val="0"/>
              <w:autoSpaceDN w:val="0"/>
              <w:adjustRightInd w:val="0"/>
              <w:rPr>
                <w:sz w:val="28"/>
                <w:szCs w:val="28"/>
              </w:rPr>
            </w:pPr>
            <w:r w:rsidRPr="00944F62">
              <w:rPr>
                <w:sz w:val="28"/>
                <w:szCs w:val="28"/>
              </w:rPr>
              <w:t xml:space="preserve">Цель </w:t>
            </w:r>
          </w:p>
          <w:p w:rsidR="00194842" w:rsidRPr="00944F62" w:rsidRDefault="00F91E3A" w:rsidP="00FB08D0">
            <w:pPr>
              <w:autoSpaceDE w:val="0"/>
              <w:autoSpaceDN w:val="0"/>
              <w:adjustRightInd w:val="0"/>
              <w:rPr>
                <w:sz w:val="28"/>
                <w:szCs w:val="28"/>
              </w:rPr>
            </w:pPr>
            <w:r w:rsidRPr="00944F62">
              <w:rPr>
                <w:sz w:val="28"/>
                <w:szCs w:val="28"/>
              </w:rPr>
              <w:t>П</w:t>
            </w:r>
            <w:r w:rsidR="00194842" w:rsidRPr="00944F62">
              <w:rPr>
                <w:sz w:val="28"/>
                <w:szCs w:val="28"/>
              </w:rPr>
              <w:t>одпрограммы</w:t>
            </w:r>
            <w:r w:rsidRPr="00944F62">
              <w:rPr>
                <w:sz w:val="28"/>
                <w:szCs w:val="28"/>
              </w:rPr>
              <w:t xml:space="preserve"> </w:t>
            </w:r>
            <w:r w:rsidR="00E95E22">
              <w:rPr>
                <w:sz w:val="28"/>
                <w:szCs w:val="28"/>
              </w:rPr>
              <w:t>№</w:t>
            </w:r>
            <w:r w:rsidR="00FB08D0">
              <w:rPr>
                <w:sz w:val="28"/>
                <w:szCs w:val="28"/>
              </w:rPr>
              <w:t xml:space="preserve"> </w:t>
            </w:r>
            <w:r w:rsidRPr="00944F62">
              <w:rPr>
                <w:sz w:val="28"/>
                <w:szCs w:val="28"/>
              </w:rPr>
              <w:t>2</w:t>
            </w:r>
          </w:p>
        </w:tc>
        <w:tc>
          <w:tcPr>
            <w:tcW w:w="7088" w:type="dxa"/>
          </w:tcPr>
          <w:p w:rsidR="00194842" w:rsidRPr="00B7035D" w:rsidRDefault="00194842" w:rsidP="00FB08D0">
            <w:pPr>
              <w:autoSpaceDE w:val="0"/>
              <w:autoSpaceDN w:val="0"/>
              <w:adjustRightInd w:val="0"/>
              <w:rPr>
                <w:sz w:val="28"/>
                <w:szCs w:val="28"/>
              </w:rPr>
            </w:pPr>
            <w:r w:rsidRPr="00944F62">
              <w:rPr>
                <w:color w:val="000000"/>
                <w:sz w:val="28"/>
                <w:szCs w:val="28"/>
              </w:rPr>
              <w:t>Формирование среди подростков и молод</w:t>
            </w:r>
            <w:r w:rsidR="00E95E22">
              <w:rPr>
                <w:color w:val="000000"/>
                <w:sz w:val="28"/>
                <w:szCs w:val="28"/>
              </w:rPr>
              <w:t>ё</w:t>
            </w:r>
            <w:r w:rsidRPr="00944F62">
              <w:rPr>
                <w:color w:val="000000"/>
                <w:sz w:val="28"/>
                <w:szCs w:val="28"/>
              </w:rPr>
              <w:t>жи стойкого, негативного отношения к употреблению ПАВ. Профилактика правонарушений в подростковой среде.</w:t>
            </w:r>
          </w:p>
        </w:tc>
      </w:tr>
      <w:tr w:rsidR="00D42659" w:rsidRPr="00944F62" w:rsidTr="001367E4">
        <w:trPr>
          <w:trHeight w:val="703"/>
        </w:trPr>
        <w:tc>
          <w:tcPr>
            <w:tcW w:w="2694" w:type="dxa"/>
          </w:tcPr>
          <w:p w:rsidR="00D42659" w:rsidRDefault="00D42659" w:rsidP="00367A86">
            <w:pPr>
              <w:rPr>
                <w:sz w:val="28"/>
                <w:szCs w:val="28"/>
              </w:rPr>
            </w:pPr>
            <w:r>
              <w:rPr>
                <w:sz w:val="28"/>
                <w:szCs w:val="28"/>
              </w:rPr>
              <w:t xml:space="preserve">Задачи </w:t>
            </w:r>
            <w:r w:rsidRPr="00944F62">
              <w:rPr>
                <w:sz w:val="28"/>
                <w:szCs w:val="28"/>
              </w:rPr>
              <w:t xml:space="preserve"> Подпрограммы </w:t>
            </w:r>
            <w:r>
              <w:rPr>
                <w:sz w:val="28"/>
                <w:szCs w:val="28"/>
              </w:rPr>
              <w:t>№</w:t>
            </w:r>
            <w:r w:rsidRPr="00944F62">
              <w:rPr>
                <w:sz w:val="28"/>
                <w:szCs w:val="28"/>
              </w:rPr>
              <w:t>2</w:t>
            </w:r>
          </w:p>
          <w:p w:rsidR="00D42659" w:rsidRPr="00944F62" w:rsidRDefault="00D42659" w:rsidP="00367A86">
            <w:pPr>
              <w:rPr>
                <w:sz w:val="28"/>
                <w:szCs w:val="28"/>
              </w:rPr>
            </w:pPr>
          </w:p>
        </w:tc>
        <w:tc>
          <w:tcPr>
            <w:tcW w:w="7088" w:type="dxa"/>
          </w:tcPr>
          <w:p w:rsidR="00D42659" w:rsidRPr="00944F62" w:rsidRDefault="00D42659" w:rsidP="00D42659">
            <w:pPr>
              <w:pStyle w:val="af2"/>
              <w:tabs>
                <w:tab w:val="left" w:pos="429"/>
              </w:tabs>
              <w:spacing w:before="0" w:after="0"/>
              <w:rPr>
                <w:sz w:val="28"/>
                <w:szCs w:val="28"/>
              </w:rPr>
            </w:pPr>
            <w:r>
              <w:rPr>
                <w:sz w:val="28"/>
                <w:szCs w:val="28"/>
              </w:rPr>
              <w:t>1.</w:t>
            </w:r>
            <w:r w:rsidRPr="00944F62">
              <w:rPr>
                <w:sz w:val="28"/>
                <w:szCs w:val="28"/>
              </w:rPr>
              <w:t>Информирование молод</w:t>
            </w:r>
            <w:r>
              <w:rPr>
                <w:sz w:val="28"/>
                <w:szCs w:val="28"/>
              </w:rPr>
              <w:t>ё</w:t>
            </w:r>
            <w:r w:rsidRPr="00944F62">
              <w:rPr>
                <w:sz w:val="28"/>
                <w:szCs w:val="28"/>
              </w:rPr>
              <w:t>жи о негативных последствиях употребления ПАВ, заболеваниях ВИЧ-инфекцией и СПИДе, профилактика здорового образа жизни.</w:t>
            </w:r>
          </w:p>
          <w:p w:rsidR="00D42659" w:rsidRPr="00944F62" w:rsidRDefault="00D42659" w:rsidP="00D42659">
            <w:pPr>
              <w:pStyle w:val="af2"/>
              <w:tabs>
                <w:tab w:val="left" w:pos="429"/>
              </w:tabs>
              <w:spacing w:before="0" w:after="0"/>
              <w:rPr>
                <w:sz w:val="28"/>
                <w:szCs w:val="28"/>
              </w:rPr>
            </w:pPr>
            <w:r>
              <w:rPr>
                <w:sz w:val="28"/>
                <w:szCs w:val="28"/>
              </w:rPr>
              <w:t>2.</w:t>
            </w:r>
            <w:r w:rsidRPr="00944F62">
              <w:rPr>
                <w:sz w:val="28"/>
                <w:szCs w:val="28"/>
              </w:rPr>
              <w:t xml:space="preserve">Повышение родительской компетентности в области профилактики употребления </w:t>
            </w:r>
            <w:proofErr w:type="spellStart"/>
            <w:r w:rsidRPr="00944F62">
              <w:rPr>
                <w:sz w:val="28"/>
                <w:szCs w:val="28"/>
              </w:rPr>
              <w:t>психоактивных</w:t>
            </w:r>
            <w:proofErr w:type="spellEnd"/>
            <w:r w:rsidRPr="00944F62">
              <w:rPr>
                <w:sz w:val="28"/>
                <w:szCs w:val="28"/>
              </w:rPr>
              <w:t xml:space="preserve"> веществ, общественно-опасных деяний и правонарушений несовершеннолетних.</w:t>
            </w:r>
          </w:p>
          <w:p w:rsidR="00D42659" w:rsidRPr="00D42659" w:rsidRDefault="00D42659" w:rsidP="00D42659">
            <w:pPr>
              <w:tabs>
                <w:tab w:val="left" w:pos="429"/>
              </w:tabs>
              <w:autoSpaceDE w:val="0"/>
              <w:autoSpaceDN w:val="0"/>
              <w:adjustRightInd w:val="0"/>
              <w:rPr>
                <w:sz w:val="28"/>
                <w:szCs w:val="28"/>
              </w:rPr>
            </w:pPr>
            <w:r>
              <w:rPr>
                <w:color w:val="000000"/>
                <w:sz w:val="28"/>
                <w:szCs w:val="28"/>
              </w:rPr>
              <w:t>3.</w:t>
            </w:r>
            <w:r w:rsidRPr="00D42659">
              <w:rPr>
                <w:color w:val="000000"/>
                <w:sz w:val="28"/>
                <w:szCs w:val="28"/>
              </w:rPr>
              <w:t xml:space="preserve">Организация сбора вещей для помощи </w:t>
            </w:r>
            <w:r w:rsidRPr="00D42659">
              <w:rPr>
                <w:sz w:val="28"/>
                <w:szCs w:val="28"/>
              </w:rPr>
              <w:t>семьям, находящимся в социально опасном положении, в рамках акции «Помоги пойти учиться».</w:t>
            </w:r>
          </w:p>
          <w:p w:rsidR="00D42659" w:rsidRPr="00787954" w:rsidRDefault="00D42659" w:rsidP="00A416A2">
            <w:pPr>
              <w:tabs>
                <w:tab w:val="left" w:pos="429"/>
              </w:tabs>
              <w:autoSpaceDE w:val="0"/>
              <w:autoSpaceDN w:val="0"/>
              <w:adjustRightInd w:val="0"/>
              <w:rPr>
                <w:sz w:val="28"/>
                <w:szCs w:val="28"/>
              </w:rPr>
            </w:pPr>
            <w:r>
              <w:rPr>
                <w:sz w:val="28"/>
                <w:szCs w:val="28"/>
              </w:rPr>
              <w:t>4.</w:t>
            </w:r>
            <w:r w:rsidRPr="00D42659">
              <w:rPr>
                <w:sz w:val="28"/>
                <w:szCs w:val="28"/>
              </w:rPr>
              <w:t xml:space="preserve">Способствование участию в летнем палаточном лагере детей из семей, находящихся в социально-опасном положении (не менее 20 % ежегодно </w:t>
            </w:r>
            <w:proofErr w:type="gramStart"/>
            <w:r w:rsidRPr="00D42659">
              <w:rPr>
                <w:sz w:val="28"/>
                <w:szCs w:val="28"/>
              </w:rPr>
              <w:t>от</w:t>
            </w:r>
            <w:proofErr w:type="gramEnd"/>
            <w:r w:rsidRPr="00D42659">
              <w:rPr>
                <w:sz w:val="28"/>
                <w:szCs w:val="28"/>
              </w:rPr>
              <w:t xml:space="preserve"> состоящих на учете).</w:t>
            </w:r>
          </w:p>
        </w:tc>
      </w:tr>
      <w:tr w:rsidR="00D42659" w:rsidRPr="00944F62" w:rsidTr="001367E4">
        <w:trPr>
          <w:trHeight w:val="8783"/>
        </w:trPr>
        <w:tc>
          <w:tcPr>
            <w:tcW w:w="2694" w:type="dxa"/>
          </w:tcPr>
          <w:p w:rsidR="00D42659" w:rsidRDefault="00D42659" w:rsidP="00367A86">
            <w:pPr>
              <w:rPr>
                <w:sz w:val="28"/>
                <w:szCs w:val="28"/>
              </w:rPr>
            </w:pPr>
            <w:r>
              <w:rPr>
                <w:sz w:val="28"/>
                <w:szCs w:val="28"/>
              </w:rPr>
              <w:lastRenderedPageBreak/>
              <w:t xml:space="preserve">Ожидаемые результаты </w:t>
            </w:r>
          </w:p>
          <w:p w:rsidR="00D42659" w:rsidRDefault="00D42659" w:rsidP="00367A86">
            <w:pPr>
              <w:rPr>
                <w:sz w:val="28"/>
                <w:szCs w:val="28"/>
              </w:rPr>
            </w:pPr>
            <w:r>
              <w:rPr>
                <w:sz w:val="28"/>
                <w:szCs w:val="28"/>
              </w:rPr>
              <w:t>Подпрограммы №2</w:t>
            </w:r>
          </w:p>
        </w:tc>
        <w:tc>
          <w:tcPr>
            <w:tcW w:w="7088" w:type="dxa"/>
          </w:tcPr>
          <w:p w:rsidR="00D42659" w:rsidRPr="00D42659" w:rsidRDefault="00D42659" w:rsidP="00D42659">
            <w:pPr>
              <w:contextualSpacing/>
              <w:rPr>
                <w:sz w:val="28"/>
                <w:szCs w:val="28"/>
              </w:rPr>
            </w:pPr>
            <w:r>
              <w:rPr>
                <w:sz w:val="28"/>
                <w:szCs w:val="28"/>
              </w:rPr>
              <w:t>Д</w:t>
            </w:r>
            <w:r w:rsidRPr="00D42659">
              <w:rPr>
                <w:sz w:val="28"/>
                <w:szCs w:val="28"/>
              </w:rPr>
              <w:t>оля подростков и молодёжи, вовлечённых в профилактические мероприятия, по отношению к общей численности, проживающих на тер</w:t>
            </w:r>
            <w:r w:rsidR="00696A9C">
              <w:rPr>
                <w:sz w:val="28"/>
                <w:szCs w:val="28"/>
              </w:rPr>
              <w:t>ритории Ужурского района (к 2024</w:t>
            </w:r>
            <w:r w:rsidRPr="00D42659">
              <w:rPr>
                <w:sz w:val="28"/>
                <w:szCs w:val="28"/>
              </w:rPr>
              <w:t xml:space="preserve"> г. - 40%);</w:t>
            </w:r>
          </w:p>
          <w:p w:rsidR="00D42659" w:rsidRPr="00D42659" w:rsidRDefault="00D42659" w:rsidP="00D42659">
            <w:pPr>
              <w:contextualSpacing/>
              <w:rPr>
                <w:sz w:val="28"/>
                <w:szCs w:val="28"/>
              </w:rPr>
            </w:pPr>
            <w:r>
              <w:rPr>
                <w:sz w:val="28"/>
                <w:szCs w:val="28"/>
              </w:rPr>
              <w:t>Д</w:t>
            </w:r>
            <w:r w:rsidRPr="00D42659">
              <w:rPr>
                <w:sz w:val="28"/>
                <w:szCs w:val="28"/>
              </w:rPr>
              <w:t>оля подростков, состоящих на учете КДН и ЗП, вовлечённых в профилактические мероприятия, по отношению к общей численности, состоящих на учете КДН и ЗП (90-100% ежегодно);</w:t>
            </w:r>
          </w:p>
          <w:p w:rsidR="00D42659" w:rsidRPr="00D42659" w:rsidRDefault="00D42659" w:rsidP="00D42659">
            <w:pPr>
              <w:contextualSpacing/>
              <w:rPr>
                <w:sz w:val="28"/>
                <w:szCs w:val="28"/>
              </w:rPr>
            </w:pPr>
            <w:r>
              <w:rPr>
                <w:sz w:val="28"/>
                <w:szCs w:val="28"/>
              </w:rPr>
              <w:t>Д</w:t>
            </w:r>
            <w:r w:rsidRPr="00D42659">
              <w:rPr>
                <w:sz w:val="28"/>
                <w:szCs w:val="28"/>
              </w:rPr>
              <w:t>оля учащихся начальных классов образовательных учреждений и воспитанников дошкольных образовательных учреждений района, вовлечённых в профилактические мероприятия (ежегодно не менее 10% по отношению к общей численности данной категории н/летних);</w:t>
            </w:r>
          </w:p>
          <w:p w:rsidR="00D42659" w:rsidRPr="00D42659" w:rsidRDefault="00A0581B" w:rsidP="00D42659">
            <w:pPr>
              <w:contextualSpacing/>
              <w:rPr>
                <w:sz w:val="28"/>
                <w:szCs w:val="28"/>
              </w:rPr>
            </w:pPr>
            <w:r>
              <w:rPr>
                <w:sz w:val="28"/>
                <w:szCs w:val="28"/>
              </w:rPr>
              <w:t>Д</w:t>
            </w:r>
            <w:r w:rsidR="00D42659" w:rsidRPr="00D42659">
              <w:rPr>
                <w:sz w:val="28"/>
                <w:szCs w:val="28"/>
              </w:rPr>
              <w:t>оля родителей учащихся образовательных учреждений района, вовлечённых в профилактические мероприятия (ежегодно не менее 5 %, по отношению к общей численности родителей обучающихся н/л);</w:t>
            </w:r>
          </w:p>
          <w:p w:rsidR="00D42659" w:rsidRPr="00D42659" w:rsidRDefault="00A0581B" w:rsidP="00D42659">
            <w:pPr>
              <w:contextualSpacing/>
              <w:rPr>
                <w:sz w:val="28"/>
                <w:szCs w:val="28"/>
              </w:rPr>
            </w:pPr>
            <w:r>
              <w:rPr>
                <w:sz w:val="28"/>
                <w:szCs w:val="28"/>
              </w:rPr>
              <w:t>Д</w:t>
            </w:r>
            <w:r w:rsidR="00D42659" w:rsidRPr="00D42659">
              <w:rPr>
                <w:sz w:val="28"/>
                <w:szCs w:val="28"/>
              </w:rPr>
              <w:t>оля семей состоящих на учете КДН и ЗП, получивших материальную поддержку в период акции «Помоги пойти учиться» (100%, ежегодно);</w:t>
            </w:r>
          </w:p>
          <w:p w:rsidR="00D42659" w:rsidRPr="00D42659" w:rsidRDefault="00A0581B" w:rsidP="00D42659">
            <w:pPr>
              <w:contextualSpacing/>
              <w:rPr>
                <w:sz w:val="28"/>
                <w:szCs w:val="28"/>
              </w:rPr>
            </w:pPr>
            <w:r>
              <w:rPr>
                <w:sz w:val="28"/>
                <w:szCs w:val="28"/>
              </w:rPr>
              <w:t>Д</w:t>
            </w:r>
            <w:r w:rsidR="00D42659" w:rsidRPr="00D42659">
              <w:rPr>
                <w:sz w:val="28"/>
                <w:szCs w:val="28"/>
              </w:rPr>
              <w:t xml:space="preserve">оля несовершеннолетних, находящихся в социально–опасном положении, принимавших участие в работе летнего палаточного лагеря (не менее 20 % </w:t>
            </w:r>
            <w:proofErr w:type="gramStart"/>
            <w:r w:rsidR="00D42659" w:rsidRPr="00D42659">
              <w:rPr>
                <w:sz w:val="28"/>
                <w:szCs w:val="28"/>
              </w:rPr>
              <w:t>от</w:t>
            </w:r>
            <w:proofErr w:type="gramEnd"/>
            <w:r w:rsidR="00D42659" w:rsidRPr="00D42659">
              <w:rPr>
                <w:sz w:val="28"/>
                <w:szCs w:val="28"/>
              </w:rPr>
              <w:t xml:space="preserve"> состоящих на учете, ежегодно);</w:t>
            </w:r>
          </w:p>
          <w:p w:rsidR="00D42659" w:rsidRPr="00D42659" w:rsidRDefault="00D42659" w:rsidP="00D42659">
            <w:pPr>
              <w:ind w:left="-72"/>
              <w:contextualSpacing/>
              <w:rPr>
                <w:sz w:val="28"/>
                <w:szCs w:val="28"/>
              </w:rPr>
            </w:pPr>
            <w:r w:rsidRPr="00D42659">
              <w:rPr>
                <w:sz w:val="28"/>
                <w:szCs w:val="28"/>
              </w:rPr>
              <w:t>Перечень и значения показателей результативности  приведены в приложении к паспорту подпрограммы №2.</w:t>
            </w:r>
          </w:p>
        </w:tc>
      </w:tr>
      <w:tr w:rsidR="00194842" w:rsidRPr="00944F62" w:rsidTr="001367E4">
        <w:trPr>
          <w:trHeight w:val="415"/>
        </w:trPr>
        <w:tc>
          <w:tcPr>
            <w:tcW w:w="2694" w:type="dxa"/>
          </w:tcPr>
          <w:p w:rsidR="00194842" w:rsidRPr="00944F62" w:rsidRDefault="00194842" w:rsidP="00367A86">
            <w:pPr>
              <w:rPr>
                <w:sz w:val="28"/>
                <w:szCs w:val="28"/>
              </w:rPr>
            </w:pPr>
            <w:r w:rsidRPr="00944F62">
              <w:rPr>
                <w:sz w:val="28"/>
                <w:szCs w:val="28"/>
              </w:rPr>
              <w:t xml:space="preserve">Сроки реализации </w:t>
            </w:r>
            <w:r w:rsidR="00F91E3A" w:rsidRPr="00944F62">
              <w:rPr>
                <w:sz w:val="28"/>
                <w:szCs w:val="28"/>
              </w:rPr>
              <w:t>П</w:t>
            </w:r>
            <w:r w:rsidRPr="00944F62">
              <w:rPr>
                <w:sz w:val="28"/>
                <w:szCs w:val="28"/>
              </w:rPr>
              <w:t>одпрограммы</w:t>
            </w:r>
            <w:r w:rsidR="00F91E3A" w:rsidRPr="00944F62">
              <w:rPr>
                <w:sz w:val="28"/>
                <w:szCs w:val="28"/>
              </w:rPr>
              <w:t xml:space="preserve"> </w:t>
            </w:r>
            <w:r w:rsidR="00E95E22">
              <w:rPr>
                <w:sz w:val="28"/>
                <w:szCs w:val="28"/>
              </w:rPr>
              <w:t>№</w:t>
            </w:r>
            <w:r w:rsidR="00F91E3A" w:rsidRPr="00944F62">
              <w:rPr>
                <w:sz w:val="28"/>
                <w:szCs w:val="28"/>
              </w:rPr>
              <w:t>2</w:t>
            </w:r>
          </w:p>
        </w:tc>
        <w:tc>
          <w:tcPr>
            <w:tcW w:w="7088" w:type="dxa"/>
          </w:tcPr>
          <w:p w:rsidR="00194842" w:rsidRPr="00944F62" w:rsidRDefault="00221307" w:rsidP="00367A86">
            <w:pPr>
              <w:pStyle w:val="HTML"/>
              <w:rPr>
                <w:rFonts w:ascii="Times New Roman" w:hAnsi="Times New Roman" w:cs="Times New Roman"/>
                <w:sz w:val="28"/>
                <w:szCs w:val="28"/>
              </w:rPr>
            </w:pPr>
            <w:r>
              <w:rPr>
                <w:rFonts w:ascii="Times New Roman" w:hAnsi="Times New Roman" w:cs="Times New Roman"/>
                <w:sz w:val="28"/>
                <w:szCs w:val="28"/>
              </w:rPr>
              <w:t>2017-2030 годы.</w:t>
            </w:r>
            <w:r w:rsidR="004815BB" w:rsidRPr="00944F62">
              <w:rPr>
                <w:rFonts w:ascii="Times New Roman" w:hAnsi="Times New Roman" w:cs="Times New Roman"/>
                <w:sz w:val="28"/>
                <w:szCs w:val="28"/>
              </w:rPr>
              <w:t xml:space="preserve"> </w:t>
            </w:r>
          </w:p>
        </w:tc>
      </w:tr>
      <w:tr w:rsidR="00194842" w:rsidRPr="00944F62" w:rsidTr="001367E4">
        <w:trPr>
          <w:trHeight w:val="837"/>
        </w:trPr>
        <w:tc>
          <w:tcPr>
            <w:tcW w:w="2694" w:type="dxa"/>
          </w:tcPr>
          <w:p w:rsidR="00194842" w:rsidRPr="00ED2A21" w:rsidRDefault="00D56D34" w:rsidP="00367A86">
            <w:pPr>
              <w:autoSpaceDE w:val="0"/>
              <w:autoSpaceDN w:val="0"/>
              <w:adjustRightInd w:val="0"/>
              <w:rPr>
                <w:sz w:val="28"/>
                <w:szCs w:val="28"/>
              </w:rPr>
            </w:pPr>
            <w:r w:rsidRPr="00ED2A21">
              <w:rPr>
                <w:sz w:val="28"/>
                <w:szCs w:val="28"/>
              </w:rPr>
              <w:t>Ресурсное обеспечение</w:t>
            </w:r>
            <w:r w:rsidR="00194842" w:rsidRPr="00ED2A21">
              <w:rPr>
                <w:sz w:val="28"/>
                <w:szCs w:val="28"/>
              </w:rPr>
              <w:t xml:space="preserve"> </w:t>
            </w:r>
            <w:r w:rsidR="00F91E3A" w:rsidRPr="00ED2A21">
              <w:rPr>
                <w:sz w:val="28"/>
                <w:szCs w:val="28"/>
              </w:rPr>
              <w:t>П</w:t>
            </w:r>
            <w:r w:rsidR="00194842" w:rsidRPr="00ED2A21">
              <w:rPr>
                <w:sz w:val="28"/>
                <w:szCs w:val="28"/>
              </w:rPr>
              <w:t>одпрогра</w:t>
            </w:r>
            <w:r w:rsidR="00F95E45" w:rsidRPr="00ED2A21">
              <w:rPr>
                <w:sz w:val="28"/>
                <w:szCs w:val="28"/>
              </w:rPr>
              <w:t>ммы</w:t>
            </w:r>
            <w:r w:rsidR="00F91E3A" w:rsidRPr="00ED2A21">
              <w:rPr>
                <w:sz w:val="28"/>
                <w:szCs w:val="28"/>
              </w:rPr>
              <w:t xml:space="preserve"> </w:t>
            </w:r>
            <w:r w:rsidR="00E95E22" w:rsidRPr="00ED2A21">
              <w:rPr>
                <w:sz w:val="28"/>
                <w:szCs w:val="28"/>
              </w:rPr>
              <w:t>№</w:t>
            </w:r>
            <w:r w:rsidR="00F91E3A" w:rsidRPr="00ED2A21">
              <w:rPr>
                <w:sz w:val="28"/>
                <w:szCs w:val="28"/>
              </w:rPr>
              <w:t>2</w:t>
            </w:r>
          </w:p>
        </w:tc>
        <w:tc>
          <w:tcPr>
            <w:tcW w:w="7088" w:type="dxa"/>
          </w:tcPr>
          <w:p w:rsidR="00300BDC" w:rsidRDefault="00300BDC" w:rsidP="00367A86">
            <w:pPr>
              <w:autoSpaceDE w:val="0"/>
              <w:autoSpaceDN w:val="0"/>
              <w:adjustRightInd w:val="0"/>
              <w:rPr>
                <w:sz w:val="28"/>
                <w:szCs w:val="28"/>
              </w:rPr>
            </w:pPr>
            <w:r w:rsidRPr="00ED2A21">
              <w:rPr>
                <w:sz w:val="28"/>
                <w:szCs w:val="28"/>
              </w:rPr>
              <w:t>Общий объем бюджетных ассигнований на реали</w:t>
            </w:r>
            <w:r w:rsidR="0021286C">
              <w:rPr>
                <w:sz w:val="28"/>
                <w:szCs w:val="28"/>
              </w:rPr>
              <w:t xml:space="preserve">зацию мероприятий Подпрограммы </w:t>
            </w:r>
            <w:r w:rsidRPr="00ED2A21">
              <w:rPr>
                <w:sz w:val="28"/>
                <w:szCs w:val="28"/>
              </w:rPr>
              <w:t xml:space="preserve">№ 2 составляет – </w:t>
            </w:r>
            <w:r w:rsidR="00BC01A1" w:rsidRPr="00ED2A21">
              <w:rPr>
                <w:sz w:val="28"/>
                <w:szCs w:val="28"/>
              </w:rPr>
              <w:t>240,0</w:t>
            </w:r>
            <w:r w:rsidRPr="00ED2A21">
              <w:rPr>
                <w:sz w:val="28"/>
                <w:szCs w:val="28"/>
              </w:rPr>
              <w:t xml:space="preserve"> тыс. рублей, в том числе:</w:t>
            </w:r>
          </w:p>
          <w:p w:rsidR="009A0B48" w:rsidRPr="00ED2A21" w:rsidRDefault="009A0B48" w:rsidP="009A0B48">
            <w:pPr>
              <w:autoSpaceDE w:val="0"/>
              <w:autoSpaceDN w:val="0"/>
              <w:adjustRightInd w:val="0"/>
              <w:rPr>
                <w:sz w:val="28"/>
                <w:szCs w:val="28"/>
              </w:rPr>
            </w:pPr>
            <w:r>
              <w:rPr>
                <w:sz w:val="28"/>
                <w:szCs w:val="28"/>
              </w:rPr>
              <w:t>2022</w:t>
            </w:r>
            <w:r w:rsidRPr="00ED2A21">
              <w:rPr>
                <w:sz w:val="28"/>
                <w:szCs w:val="28"/>
              </w:rPr>
              <w:t xml:space="preserve"> год – 80,0 тыс. рублей;</w:t>
            </w:r>
          </w:p>
          <w:p w:rsidR="009A0B48" w:rsidRDefault="009A0B48" w:rsidP="009A0B48">
            <w:pPr>
              <w:autoSpaceDE w:val="0"/>
              <w:autoSpaceDN w:val="0"/>
              <w:adjustRightInd w:val="0"/>
              <w:rPr>
                <w:sz w:val="28"/>
                <w:szCs w:val="28"/>
              </w:rPr>
            </w:pPr>
            <w:r>
              <w:rPr>
                <w:sz w:val="28"/>
                <w:szCs w:val="28"/>
              </w:rPr>
              <w:t>2023</w:t>
            </w:r>
            <w:r w:rsidRPr="00ED2A21">
              <w:rPr>
                <w:sz w:val="28"/>
                <w:szCs w:val="28"/>
              </w:rPr>
              <w:t xml:space="preserve"> год – 80,0 тыс. рублей.</w:t>
            </w:r>
          </w:p>
          <w:p w:rsidR="009A0B48" w:rsidRDefault="009A0B48" w:rsidP="009A0B48">
            <w:pPr>
              <w:autoSpaceDE w:val="0"/>
              <w:autoSpaceDN w:val="0"/>
              <w:adjustRightInd w:val="0"/>
              <w:rPr>
                <w:sz w:val="28"/>
                <w:szCs w:val="28"/>
              </w:rPr>
            </w:pPr>
            <w:r>
              <w:rPr>
                <w:sz w:val="28"/>
                <w:szCs w:val="28"/>
              </w:rPr>
              <w:t>2024</w:t>
            </w:r>
            <w:r w:rsidRPr="00ED2A21">
              <w:rPr>
                <w:sz w:val="28"/>
                <w:szCs w:val="28"/>
              </w:rPr>
              <w:t xml:space="preserve"> год – 80,0 тыс. рублей.</w:t>
            </w:r>
          </w:p>
          <w:p w:rsidR="00300BDC" w:rsidRPr="00ED2A21" w:rsidRDefault="00300BDC" w:rsidP="009A0B48">
            <w:pPr>
              <w:autoSpaceDE w:val="0"/>
              <w:autoSpaceDN w:val="0"/>
              <w:adjustRightInd w:val="0"/>
              <w:rPr>
                <w:sz w:val="28"/>
                <w:szCs w:val="28"/>
              </w:rPr>
            </w:pPr>
            <w:r w:rsidRPr="00ED2A21">
              <w:rPr>
                <w:sz w:val="28"/>
                <w:szCs w:val="28"/>
              </w:rPr>
              <w:t xml:space="preserve">за счет средств районного бюджета – </w:t>
            </w:r>
            <w:r w:rsidR="00BC01A1" w:rsidRPr="00ED2A21">
              <w:rPr>
                <w:sz w:val="28"/>
                <w:szCs w:val="28"/>
              </w:rPr>
              <w:t>240,0</w:t>
            </w:r>
            <w:r w:rsidRPr="00ED2A21">
              <w:rPr>
                <w:sz w:val="28"/>
                <w:szCs w:val="28"/>
              </w:rPr>
              <w:t xml:space="preserve"> тыс. рублей.</w:t>
            </w:r>
          </w:p>
          <w:p w:rsidR="00300BDC" w:rsidRPr="00ED2A21" w:rsidRDefault="002E1331" w:rsidP="00367A86">
            <w:pPr>
              <w:autoSpaceDE w:val="0"/>
              <w:autoSpaceDN w:val="0"/>
              <w:adjustRightInd w:val="0"/>
              <w:rPr>
                <w:sz w:val="28"/>
                <w:szCs w:val="28"/>
              </w:rPr>
            </w:pPr>
            <w:r>
              <w:rPr>
                <w:sz w:val="28"/>
                <w:szCs w:val="28"/>
              </w:rPr>
              <w:t>2022</w:t>
            </w:r>
            <w:r w:rsidR="00300BDC" w:rsidRPr="00ED2A21">
              <w:rPr>
                <w:sz w:val="28"/>
                <w:szCs w:val="28"/>
              </w:rPr>
              <w:t xml:space="preserve"> год – </w:t>
            </w:r>
            <w:r w:rsidR="00EB0BE1" w:rsidRPr="00ED2A21">
              <w:rPr>
                <w:sz w:val="28"/>
                <w:szCs w:val="28"/>
              </w:rPr>
              <w:t xml:space="preserve">80,0 </w:t>
            </w:r>
            <w:r w:rsidR="00300BDC" w:rsidRPr="00ED2A21">
              <w:rPr>
                <w:sz w:val="28"/>
                <w:szCs w:val="28"/>
              </w:rPr>
              <w:t>тыс. рублей;</w:t>
            </w:r>
          </w:p>
          <w:p w:rsidR="00194842" w:rsidRDefault="002E1331" w:rsidP="00E148A6">
            <w:pPr>
              <w:autoSpaceDE w:val="0"/>
              <w:autoSpaceDN w:val="0"/>
              <w:adjustRightInd w:val="0"/>
              <w:rPr>
                <w:sz w:val="28"/>
                <w:szCs w:val="28"/>
              </w:rPr>
            </w:pPr>
            <w:r>
              <w:rPr>
                <w:sz w:val="28"/>
                <w:szCs w:val="28"/>
              </w:rPr>
              <w:t>2023</w:t>
            </w:r>
            <w:r w:rsidR="00300BDC" w:rsidRPr="00ED2A21">
              <w:rPr>
                <w:sz w:val="28"/>
                <w:szCs w:val="28"/>
              </w:rPr>
              <w:t xml:space="preserve"> год – </w:t>
            </w:r>
            <w:r w:rsidR="00EB0BE1" w:rsidRPr="00ED2A21">
              <w:rPr>
                <w:sz w:val="28"/>
                <w:szCs w:val="28"/>
              </w:rPr>
              <w:t xml:space="preserve">80,0 </w:t>
            </w:r>
            <w:r w:rsidR="00300BDC" w:rsidRPr="00ED2A21">
              <w:rPr>
                <w:sz w:val="28"/>
                <w:szCs w:val="28"/>
              </w:rPr>
              <w:t>тыс. рублей.</w:t>
            </w:r>
          </w:p>
          <w:p w:rsidR="001367E4" w:rsidRPr="00944F62" w:rsidRDefault="001367E4" w:rsidP="00E148A6">
            <w:pPr>
              <w:autoSpaceDE w:val="0"/>
              <w:autoSpaceDN w:val="0"/>
              <w:adjustRightInd w:val="0"/>
              <w:rPr>
                <w:sz w:val="28"/>
                <w:szCs w:val="28"/>
              </w:rPr>
            </w:pPr>
            <w:r>
              <w:rPr>
                <w:sz w:val="28"/>
                <w:szCs w:val="28"/>
              </w:rPr>
              <w:t>2024</w:t>
            </w:r>
            <w:r w:rsidRPr="00ED2A21">
              <w:rPr>
                <w:sz w:val="28"/>
                <w:szCs w:val="28"/>
              </w:rPr>
              <w:t xml:space="preserve"> год – 80,0 тыс. рублей.</w:t>
            </w:r>
          </w:p>
        </w:tc>
      </w:tr>
    </w:tbl>
    <w:p w:rsidR="00194842" w:rsidRPr="00BB6163" w:rsidRDefault="00194842" w:rsidP="00194842">
      <w:pPr>
        <w:pStyle w:val="af2"/>
        <w:spacing w:before="0" w:after="0"/>
        <w:jc w:val="center"/>
        <w:rPr>
          <w:sz w:val="28"/>
          <w:szCs w:val="28"/>
        </w:rPr>
      </w:pPr>
    </w:p>
    <w:p w:rsidR="0015372E" w:rsidRPr="00B63CC5" w:rsidRDefault="0095798B" w:rsidP="00B63CC5">
      <w:pPr>
        <w:pStyle w:val="afc"/>
        <w:widowControl w:val="0"/>
        <w:numPr>
          <w:ilvl w:val="0"/>
          <w:numId w:val="10"/>
        </w:numPr>
        <w:suppressAutoHyphens/>
        <w:spacing w:line="276" w:lineRule="auto"/>
        <w:contextualSpacing/>
        <w:jc w:val="center"/>
        <w:rPr>
          <w:rFonts w:ascii="Times New Roman" w:hAnsi="Times New Roman"/>
          <w:b/>
          <w:sz w:val="28"/>
          <w:szCs w:val="28"/>
        </w:rPr>
      </w:pPr>
      <w:r w:rsidRPr="00B63CC5">
        <w:rPr>
          <w:rFonts w:ascii="Times New Roman" w:hAnsi="Times New Roman"/>
          <w:b/>
          <w:sz w:val="28"/>
          <w:szCs w:val="28"/>
        </w:rPr>
        <w:t xml:space="preserve">Мероприятия Подпрограммы </w:t>
      </w:r>
      <w:r w:rsidR="00E95E22" w:rsidRPr="00B63CC5">
        <w:rPr>
          <w:rFonts w:ascii="Times New Roman" w:hAnsi="Times New Roman"/>
          <w:b/>
          <w:sz w:val="28"/>
          <w:szCs w:val="28"/>
        </w:rPr>
        <w:t>№</w:t>
      </w:r>
      <w:r w:rsidR="00B63CC5">
        <w:rPr>
          <w:rFonts w:ascii="Times New Roman" w:hAnsi="Times New Roman"/>
          <w:b/>
          <w:sz w:val="28"/>
          <w:szCs w:val="28"/>
        </w:rPr>
        <w:t xml:space="preserve"> </w:t>
      </w:r>
      <w:r w:rsidRPr="00B63CC5">
        <w:rPr>
          <w:rFonts w:ascii="Times New Roman" w:hAnsi="Times New Roman"/>
          <w:b/>
          <w:sz w:val="28"/>
          <w:szCs w:val="28"/>
        </w:rPr>
        <w:t>2</w:t>
      </w:r>
    </w:p>
    <w:p w:rsidR="00B63CC5" w:rsidRPr="00B63CC5" w:rsidRDefault="00B63CC5" w:rsidP="00B63CC5">
      <w:pPr>
        <w:pStyle w:val="afc"/>
        <w:widowControl w:val="0"/>
        <w:suppressAutoHyphens/>
        <w:spacing w:line="276" w:lineRule="auto"/>
        <w:contextualSpacing/>
        <w:rPr>
          <w:rFonts w:ascii="Times New Roman" w:hAnsi="Times New Roman"/>
          <w:b/>
          <w:sz w:val="28"/>
          <w:szCs w:val="28"/>
        </w:rPr>
      </w:pPr>
    </w:p>
    <w:p w:rsidR="0015372E" w:rsidRDefault="0015372E" w:rsidP="00E95E22">
      <w:pPr>
        <w:pStyle w:val="afc"/>
        <w:widowControl w:val="0"/>
        <w:suppressAutoHyphens/>
        <w:ind w:left="0" w:firstLine="709"/>
        <w:contextualSpacing/>
        <w:jc w:val="both"/>
        <w:rPr>
          <w:rFonts w:ascii="Times New Roman" w:hAnsi="Times New Roman"/>
          <w:sz w:val="28"/>
          <w:szCs w:val="28"/>
        </w:rPr>
      </w:pPr>
      <w:r w:rsidRPr="00B63CC5">
        <w:rPr>
          <w:rFonts w:ascii="Times New Roman" w:hAnsi="Times New Roman"/>
          <w:sz w:val="28"/>
          <w:szCs w:val="28"/>
        </w:rPr>
        <w:t>Перечень мероприятий под</w:t>
      </w:r>
      <w:r w:rsidR="00FE71AB" w:rsidRPr="00B63CC5">
        <w:rPr>
          <w:rFonts w:ascii="Times New Roman" w:hAnsi="Times New Roman"/>
          <w:sz w:val="28"/>
          <w:szCs w:val="28"/>
        </w:rPr>
        <w:t>программы приведен в Приложении</w:t>
      </w:r>
      <w:r w:rsidRPr="00B63CC5">
        <w:rPr>
          <w:rFonts w:ascii="Times New Roman" w:hAnsi="Times New Roman"/>
          <w:sz w:val="28"/>
          <w:szCs w:val="28"/>
        </w:rPr>
        <w:t xml:space="preserve"> к Подпрограмме </w:t>
      </w:r>
      <w:r w:rsidR="00E95E22" w:rsidRPr="00B63CC5">
        <w:rPr>
          <w:rFonts w:ascii="Times New Roman" w:hAnsi="Times New Roman"/>
          <w:sz w:val="28"/>
          <w:szCs w:val="28"/>
        </w:rPr>
        <w:t>№</w:t>
      </w:r>
      <w:r w:rsidRPr="00B63CC5">
        <w:rPr>
          <w:rFonts w:ascii="Times New Roman" w:hAnsi="Times New Roman"/>
          <w:sz w:val="28"/>
          <w:szCs w:val="28"/>
        </w:rPr>
        <w:t>2</w:t>
      </w:r>
    </w:p>
    <w:p w:rsidR="004275B3" w:rsidRDefault="004275B3" w:rsidP="00E95E22">
      <w:pPr>
        <w:pStyle w:val="afc"/>
        <w:widowControl w:val="0"/>
        <w:suppressAutoHyphens/>
        <w:ind w:left="0" w:firstLine="709"/>
        <w:contextualSpacing/>
        <w:jc w:val="both"/>
        <w:rPr>
          <w:rFonts w:ascii="Times New Roman" w:hAnsi="Times New Roman"/>
          <w:sz w:val="28"/>
          <w:szCs w:val="28"/>
        </w:rPr>
      </w:pPr>
    </w:p>
    <w:p w:rsidR="004275B3" w:rsidRDefault="004275B3" w:rsidP="00E95E22">
      <w:pPr>
        <w:pStyle w:val="afc"/>
        <w:widowControl w:val="0"/>
        <w:suppressAutoHyphens/>
        <w:ind w:left="0" w:firstLine="709"/>
        <w:contextualSpacing/>
        <w:jc w:val="both"/>
        <w:rPr>
          <w:rFonts w:ascii="Times New Roman" w:hAnsi="Times New Roman"/>
          <w:sz w:val="28"/>
          <w:szCs w:val="28"/>
        </w:rPr>
      </w:pPr>
    </w:p>
    <w:p w:rsidR="00FB08D0" w:rsidRPr="00B63CC5" w:rsidRDefault="00FB08D0" w:rsidP="00435C4C">
      <w:pPr>
        <w:widowControl w:val="0"/>
        <w:ind w:firstLine="709"/>
        <w:jc w:val="center"/>
        <w:rPr>
          <w:b/>
          <w:sz w:val="28"/>
          <w:szCs w:val="28"/>
        </w:rPr>
      </w:pPr>
    </w:p>
    <w:p w:rsidR="00194842" w:rsidRDefault="00194842" w:rsidP="00B63CC5">
      <w:pPr>
        <w:pStyle w:val="afc"/>
        <w:widowControl w:val="0"/>
        <w:numPr>
          <w:ilvl w:val="0"/>
          <w:numId w:val="10"/>
        </w:numPr>
        <w:jc w:val="center"/>
        <w:rPr>
          <w:rFonts w:ascii="Times New Roman" w:hAnsi="Times New Roman"/>
          <w:b/>
          <w:sz w:val="28"/>
          <w:szCs w:val="28"/>
        </w:rPr>
      </w:pPr>
      <w:r w:rsidRPr="00B63CC5">
        <w:rPr>
          <w:rFonts w:ascii="Times New Roman" w:hAnsi="Times New Roman"/>
          <w:b/>
          <w:sz w:val="28"/>
          <w:szCs w:val="28"/>
        </w:rPr>
        <w:lastRenderedPageBreak/>
        <w:t xml:space="preserve">Механизм реализации </w:t>
      </w:r>
      <w:r w:rsidR="00F91E3A" w:rsidRPr="00B63CC5">
        <w:rPr>
          <w:rFonts w:ascii="Times New Roman" w:hAnsi="Times New Roman"/>
          <w:b/>
          <w:sz w:val="28"/>
          <w:szCs w:val="28"/>
        </w:rPr>
        <w:t>П</w:t>
      </w:r>
      <w:r w:rsidRPr="00B63CC5">
        <w:rPr>
          <w:rFonts w:ascii="Times New Roman" w:hAnsi="Times New Roman"/>
          <w:b/>
          <w:sz w:val="28"/>
          <w:szCs w:val="28"/>
        </w:rPr>
        <w:t>одпрограммы</w:t>
      </w:r>
      <w:r w:rsidR="00F91E3A" w:rsidRPr="00B63CC5">
        <w:rPr>
          <w:rFonts w:ascii="Times New Roman" w:hAnsi="Times New Roman"/>
          <w:b/>
          <w:sz w:val="28"/>
          <w:szCs w:val="28"/>
        </w:rPr>
        <w:t xml:space="preserve"> </w:t>
      </w:r>
      <w:r w:rsidR="00E95E22" w:rsidRPr="00B63CC5">
        <w:rPr>
          <w:rFonts w:ascii="Times New Roman" w:hAnsi="Times New Roman"/>
          <w:b/>
          <w:sz w:val="28"/>
          <w:szCs w:val="28"/>
        </w:rPr>
        <w:t>№</w:t>
      </w:r>
      <w:r w:rsidR="00B63CC5">
        <w:rPr>
          <w:rFonts w:ascii="Times New Roman" w:hAnsi="Times New Roman"/>
          <w:b/>
          <w:sz w:val="28"/>
          <w:szCs w:val="28"/>
        </w:rPr>
        <w:t xml:space="preserve"> </w:t>
      </w:r>
      <w:r w:rsidR="00F91E3A" w:rsidRPr="00B63CC5">
        <w:rPr>
          <w:rFonts w:ascii="Times New Roman" w:hAnsi="Times New Roman"/>
          <w:b/>
          <w:sz w:val="28"/>
          <w:szCs w:val="28"/>
        </w:rPr>
        <w:t>2</w:t>
      </w:r>
    </w:p>
    <w:p w:rsidR="004275B3" w:rsidRPr="00B63CC5" w:rsidRDefault="004275B3" w:rsidP="004275B3">
      <w:pPr>
        <w:pStyle w:val="afc"/>
        <w:widowControl w:val="0"/>
        <w:rPr>
          <w:rFonts w:ascii="Times New Roman" w:hAnsi="Times New Roman"/>
          <w:b/>
          <w:sz w:val="28"/>
          <w:szCs w:val="28"/>
        </w:rPr>
      </w:pPr>
    </w:p>
    <w:p w:rsidR="00194842" w:rsidRPr="00BB6163" w:rsidRDefault="00194842" w:rsidP="00435C4C">
      <w:pPr>
        <w:pStyle w:val="a8"/>
        <w:spacing w:after="0"/>
        <w:ind w:left="0" w:firstLine="709"/>
        <w:rPr>
          <w:sz w:val="28"/>
          <w:szCs w:val="28"/>
        </w:rPr>
      </w:pPr>
      <w:r w:rsidRPr="00BB6163">
        <w:rPr>
          <w:sz w:val="28"/>
          <w:szCs w:val="28"/>
        </w:rPr>
        <w:t xml:space="preserve">Реализацию </w:t>
      </w:r>
      <w:r w:rsidR="00F91E3A" w:rsidRPr="00BB6163">
        <w:rPr>
          <w:sz w:val="28"/>
          <w:szCs w:val="28"/>
        </w:rPr>
        <w:t>Подп</w:t>
      </w:r>
      <w:r w:rsidRPr="00BB6163">
        <w:rPr>
          <w:sz w:val="28"/>
          <w:szCs w:val="28"/>
        </w:rPr>
        <w:t>рограммы</w:t>
      </w:r>
      <w:r w:rsidR="00F91E3A" w:rsidRPr="00BB6163">
        <w:rPr>
          <w:sz w:val="28"/>
          <w:szCs w:val="28"/>
        </w:rPr>
        <w:t xml:space="preserve"> </w:t>
      </w:r>
      <w:r w:rsidR="00E95E22">
        <w:rPr>
          <w:sz w:val="28"/>
          <w:szCs w:val="28"/>
        </w:rPr>
        <w:t>№</w:t>
      </w:r>
      <w:r w:rsidR="00B63CC5">
        <w:rPr>
          <w:sz w:val="28"/>
          <w:szCs w:val="28"/>
        </w:rPr>
        <w:t xml:space="preserve"> </w:t>
      </w:r>
      <w:r w:rsidR="00F91E3A" w:rsidRPr="00BB6163">
        <w:rPr>
          <w:sz w:val="28"/>
          <w:szCs w:val="28"/>
        </w:rPr>
        <w:t>2</w:t>
      </w:r>
      <w:r w:rsidRPr="00BB6163">
        <w:rPr>
          <w:sz w:val="28"/>
          <w:szCs w:val="28"/>
        </w:rPr>
        <w:t xml:space="preserve"> осуществляют </w:t>
      </w:r>
      <w:r w:rsidR="004A7BA7" w:rsidRPr="00BB6163">
        <w:rPr>
          <w:sz w:val="28"/>
          <w:szCs w:val="28"/>
        </w:rPr>
        <w:t xml:space="preserve">МКУ </w:t>
      </w:r>
      <w:r w:rsidR="004A7BA7" w:rsidRPr="00E95E22">
        <w:rPr>
          <w:sz w:val="28"/>
          <w:szCs w:val="28"/>
        </w:rPr>
        <w:t>«</w:t>
      </w:r>
      <w:r w:rsidR="00E95E22" w:rsidRPr="00E95E22">
        <w:rPr>
          <w:sz w:val="28"/>
          <w:szCs w:val="28"/>
        </w:rPr>
        <w:t>УКС и МП»</w:t>
      </w:r>
      <w:r w:rsidRPr="00BB6163">
        <w:rPr>
          <w:sz w:val="28"/>
          <w:szCs w:val="28"/>
        </w:rPr>
        <w:t xml:space="preserve">, комиссия по делам несовершеннолетних и защите их прав администрации Ужурского района, </w:t>
      </w:r>
      <w:r w:rsidR="006D7647">
        <w:rPr>
          <w:sz w:val="28"/>
          <w:szCs w:val="28"/>
        </w:rPr>
        <w:t>МКУ «Управление образования</w:t>
      </w:r>
      <w:r w:rsidR="004815BB" w:rsidRPr="00BB6163">
        <w:rPr>
          <w:sz w:val="28"/>
          <w:szCs w:val="28"/>
        </w:rPr>
        <w:t xml:space="preserve"> Ужу</w:t>
      </w:r>
      <w:r w:rsidRPr="00BB6163">
        <w:rPr>
          <w:sz w:val="28"/>
          <w:szCs w:val="28"/>
        </w:rPr>
        <w:t>рского района</w:t>
      </w:r>
      <w:r w:rsidR="006D7647">
        <w:rPr>
          <w:sz w:val="28"/>
          <w:szCs w:val="28"/>
        </w:rPr>
        <w:t>»</w:t>
      </w:r>
      <w:r w:rsidRPr="00BB6163">
        <w:rPr>
          <w:sz w:val="28"/>
          <w:szCs w:val="28"/>
        </w:rPr>
        <w:t>.</w:t>
      </w:r>
    </w:p>
    <w:p w:rsidR="00194842" w:rsidRPr="00BB6163" w:rsidRDefault="00194842" w:rsidP="00435C4C">
      <w:pPr>
        <w:pStyle w:val="a8"/>
        <w:spacing w:after="0"/>
        <w:ind w:left="0" w:firstLine="709"/>
        <w:rPr>
          <w:sz w:val="28"/>
          <w:szCs w:val="28"/>
        </w:rPr>
      </w:pPr>
      <w:r w:rsidRPr="00BB6163">
        <w:rPr>
          <w:sz w:val="28"/>
          <w:szCs w:val="28"/>
        </w:rPr>
        <w:t>Распорядителями средств</w:t>
      </w:r>
      <w:r w:rsidR="00F91E3A" w:rsidRPr="00BB6163">
        <w:rPr>
          <w:sz w:val="28"/>
          <w:szCs w:val="28"/>
        </w:rPr>
        <w:t xml:space="preserve"> Подпрограммы </w:t>
      </w:r>
      <w:r w:rsidR="00E95E22">
        <w:rPr>
          <w:sz w:val="28"/>
          <w:szCs w:val="28"/>
        </w:rPr>
        <w:t>№</w:t>
      </w:r>
      <w:r w:rsidR="006D7647">
        <w:rPr>
          <w:sz w:val="28"/>
          <w:szCs w:val="28"/>
        </w:rPr>
        <w:t xml:space="preserve"> </w:t>
      </w:r>
      <w:r w:rsidR="00F91E3A" w:rsidRPr="00BB6163">
        <w:rPr>
          <w:sz w:val="28"/>
          <w:szCs w:val="28"/>
        </w:rPr>
        <w:t xml:space="preserve">2 </w:t>
      </w:r>
      <w:r w:rsidRPr="00BB6163">
        <w:rPr>
          <w:sz w:val="28"/>
          <w:szCs w:val="28"/>
        </w:rPr>
        <w:t>являются а</w:t>
      </w:r>
      <w:r w:rsidR="004A7BA7" w:rsidRPr="00BB6163">
        <w:rPr>
          <w:sz w:val="28"/>
          <w:szCs w:val="28"/>
        </w:rPr>
        <w:t>дминистрация Ужурского района, МКУ «</w:t>
      </w:r>
      <w:r w:rsidR="00E95E22" w:rsidRPr="00E95E22">
        <w:rPr>
          <w:sz w:val="28"/>
          <w:szCs w:val="28"/>
        </w:rPr>
        <w:t>УКС и МП</w:t>
      </w:r>
      <w:r w:rsidR="004A7BA7" w:rsidRPr="00BB6163">
        <w:rPr>
          <w:sz w:val="28"/>
          <w:szCs w:val="28"/>
        </w:rPr>
        <w:t>».</w:t>
      </w:r>
    </w:p>
    <w:p w:rsidR="00194842" w:rsidRPr="00BB6163" w:rsidRDefault="00194842" w:rsidP="00435C4C">
      <w:pPr>
        <w:pStyle w:val="a8"/>
        <w:spacing w:after="0"/>
        <w:ind w:left="0" w:firstLine="709"/>
        <w:rPr>
          <w:sz w:val="28"/>
          <w:szCs w:val="28"/>
        </w:rPr>
      </w:pPr>
      <w:r w:rsidRPr="00BB6163">
        <w:rPr>
          <w:sz w:val="28"/>
          <w:szCs w:val="28"/>
        </w:rPr>
        <w:t>К</w:t>
      </w:r>
      <w:r w:rsidR="0095798B">
        <w:rPr>
          <w:sz w:val="28"/>
          <w:szCs w:val="28"/>
        </w:rPr>
        <w:t>онтроль над</w:t>
      </w:r>
      <w:r w:rsidRPr="00BB6163">
        <w:rPr>
          <w:sz w:val="28"/>
          <w:szCs w:val="28"/>
        </w:rPr>
        <w:t xml:space="preserve"> исполнением </w:t>
      </w:r>
      <w:r w:rsidR="00F91E3A" w:rsidRPr="00BB6163">
        <w:rPr>
          <w:sz w:val="28"/>
          <w:szCs w:val="28"/>
        </w:rPr>
        <w:t xml:space="preserve">Подпрограммы </w:t>
      </w:r>
      <w:r w:rsidR="00E95E22">
        <w:rPr>
          <w:sz w:val="28"/>
          <w:szCs w:val="28"/>
        </w:rPr>
        <w:t>№</w:t>
      </w:r>
      <w:r w:rsidR="00B63CC5">
        <w:rPr>
          <w:sz w:val="28"/>
          <w:szCs w:val="28"/>
        </w:rPr>
        <w:t xml:space="preserve"> </w:t>
      </w:r>
      <w:r w:rsidR="00F91E3A" w:rsidRPr="00BB6163">
        <w:rPr>
          <w:sz w:val="28"/>
          <w:szCs w:val="28"/>
        </w:rPr>
        <w:t xml:space="preserve">2 </w:t>
      </w:r>
      <w:r w:rsidRPr="00BB6163">
        <w:rPr>
          <w:sz w:val="28"/>
          <w:szCs w:val="28"/>
        </w:rPr>
        <w:t>осуществляет администрация Ужурского района. Соисполнителями мероприятий программы являются учреждения системы профилактики Ужурского района.</w:t>
      </w:r>
    </w:p>
    <w:p w:rsidR="00194842" w:rsidRPr="00BB6163" w:rsidRDefault="0095798B" w:rsidP="00435C4C">
      <w:pPr>
        <w:pStyle w:val="a8"/>
        <w:spacing w:after="0"/>
        <w:ind w:left="0" w:firstLine="709"/>
        <w:rPr>
          <w:sz w:val="28"/>
          <w:szCs w:val="28"/>
        </w:rPr>
      </w:pPr>
      <w:r>
        <w:rPr>
          <w:sz w:val="28"/>
          <w:szCs w:val="28"/>
        </w:rPr>
        <w:t>Основным механизмом</w:t>
      </w:r>
      <w:r w:rsidR="00194842" w:rsidRPr="00BB6163">
        <w:rPr>
          <w:sz w:val="28"/>
          <w:szCs w:val="28"/>
        </w:rPr>
        <w:t xml:space="preserve"> реализации </w:t>
      </w:r>
      <w:r w:rsidR="00F91E3A" w:rsidRPr="00BB6163">
        <w:rPr>
          <w:sz w:val="28"/>
          <w:szCs w:val="28"/>
        </w:rPr>
        <w:t xml:space="preserve">Подпрограммы </w:t>
      </w:r>
      <w:r w:rsidR="00E304E4">
        <w:rPr>
          <w:sz w:val="28"/>
          <w:szCs w:val="28"/>
        </w:rPr>
        <w:t>№</w:t>
      </w:r>
      <w:r w:rsidR="00B63CC5">
        <w:rPr>
          <w:sz w:val="28"/>
          <w:szCs w:val="28"/>
        </w:rPr>
        <w:t xml:space="preserve"> </w:t>
      </w:r>
      <w:r w:rsidR="00F91E3A" w:rsidRPr="00BB6163">
        <w:rPr>
          <w:sz w:val="28"/>
          <w:szCs w:val="28"/>
        </w:rPr>
        <w:t xml:space="preserve">2 </w:t>
      </w:r>
      <w:r w:rsidR="00194842" w:rsidRPr="00BB6163">
        <w:rPr>
          <w:sz w:val="28"/>
          <w:szCs w:val="28"/>
        </w:rPr>
        <w:t>«Комплексные меры противодействия злоупотреблению ПАВ. Профила</w:t>
      </w:r>
      <w:r>
        <w:rPr>
          <w:sz w:val="28"/>
          <w:szCs w:val="28"/>
        </w:rPr>
        <w:t xml:space="preserve">ктика заболевания ВИЧ-инфекцией. </w:t>
      </w:r>
      <w:r w:rsidR="00194842" w:rsidRPr="00BB6163">
        <w:rPr>
          <w:sz w:val="28"/>
          <w:szCs w:val="28"/>
        </w:rPr>
        <w:t>Профилактика безнадзорности и правонарушений несовершеннолетних Ужурского района»</w:t>
      </w:r>
      <w:r w:rsidR="00160383" w:rsidRPr="00BB6163">
        <w:rPr>
          <w:sz w:val="28"/>
          <w:szCs w:val="28"/>
        </w:rPr>
        <w:t xml:space="preserve"> </w:t>
      </w:r>
      <w:r w:rsidR="00194842" w:rsidRPr="00BB6163">
        <w:rPr>
          <w:sz w:val="28"/>
          <w:szCs w:val="28"/>
        </w:rPr>
        <w:t>является реализация комплекса мер и мероприятий</w:t>
      </w:r>
      <w:r>
        <w:rPr>
          <w:sz w:val="28"/>
          <w:szCs w:val="28"/>
        </w:rPr>
        <w:t>,</w:t>
      </w:r>
      <w:r w:rsidR="00E05ED2">
        <w:rPr>
          <w:sz w:val="28"/>
          <w:szCs w:val="28"/>
        </w:rPr>
        <w:t xml:space="preserve"> </w:t>
      </w:r>
      <w:r w:rsidR="00194842" w:rsidRPr="00BB6163">
        <w:rPr>
          <w:sz w:val="28"/>
          <w:szCs w:val="28"/>
        </w:rPr>
        <w:t>направленных на профилактику злоупотребления наркотических, токсических веществ, алкоголя, заболевания ВИЧ-инфекцией. Вовлечение населения в массовые мероприятия, способствующие формированию стойкого отрицания вредных привычек и п</w:t>
      </w:r>
      <w:r w:rsidR="00931965">
        <w:rPr>
          <w:sz w:val="28"/>
          <w:szCs w:val="28"/>
        </w:rPr>
        <w:t>онимания здорового образа жизни как нормы</w:t>
      </w:r>
      <w:r w:rsidR="00194842" w:rsidRPr="00BB6163">
        <w:rPr>
          <w:sz w:val="28"/>
          <w:szCs w:val="28"/>
        </w:rPr>
        <w:t>. Проведение профилактических конкурсов среди учреждений системы профилактики.</w:t>
      </w:r>
    </w:p>
    <w:p w:rsidR="00194842" w:rsidRPr="00BB6163" w:rsidRDefault="00194842" w:rsidP="00435C4C">
      <w:pPr>
        <w:autoSpaceDE w:val="0"/>
        <w:autoSpaceDN w:val="0"/>
        <w:adjustRightInd w:val="0"/>
        <w:ind w:left="1260" w:firstLine="851"/>
        <w:jc w:val="center"/>
        <w:rPr>
          <w:b/>
          <w:sz w:val="28"/>
          <w:szCs w:val="28"/>
        </w:rPr>
      </w:pPr>
    </w:p>
    <w:p w:rsidR="00194842" w:rsidRPr="0004657C" w:rsidRDefault="0004657C" w:rsidP="009C1C7E">
      <w:pPr>
        <w:widowControl w:val="0"/>
        <w:autoSpaceDE w:val="0"/>
        <w:autoSpaceDN w:val="0"/>
        <w:adjustRightInd w:val="0"/>
        <w:outlineLvl w:val="2"/>
        <w:rPr>
          <w:b/>
          <w:sz w:val="28"/>
          <w:szCs w:val="28"/>
        </w:rPr>
      </w:pPr>
      <w:r>
        <w:rPr>
          <w:b/>
          <w:sz w:val="28"/>
          <w:szCs w:val="28"/>
        </w:rPr>
        <w:t>4.</w:t>
      </w:r>
      <w:r w:rsidR="0015372E" w:rsidRPr="0004657C">
        <w:rPr>
          <w:b/>
          <w:sz w:val="28"/>
          <w:szCs w:val="28"/>
        </w:rPr>
        <w:t>Управ</w:t>
      </w:r>
      <w:r w:rsidR="00931965" w:rsidRPr="0004657C">
        <w:rPr>
          <w:b/>
          <w:sz w:val="28"/>
          <w:szCs w:val="28"/>
        </w:rPr>
        <w:t>ление Подпрограммой и контроль исполнения</w:t>
      </w:r>
      <w:r w:rsidR="0015372E" w:rsidRPr="0004657C">
        <w:rPr>
          <w:b/>
          <w:sz w:val="28"/>
          <w:szCs w:val="28"/>
        </w:rPr>
        <w:t xml:space="preserve"> Подпрограммы</w:t>
      </w:r>
    </w:p>
    <w:p w:rsidR="00B63CC5" w:rsidRDefault="00B63CC5" w:rsidP="00435C4C">
      <w:pPr>
        <w:pStyle w:val="a8"/>
        <w:spacing w:after="0"/>
        <w:ind w:left="0" w:firstLine="709"/>
        <w:rPr>
          <w:sz w:val="28"/>
          <w:szCs w:val="28"/>
        </w:rPr>
      </w:pPr>
    </w:p>
    <w:p w:rsidR="00194842" w:rsidRDefault="00194842" w:rsidP="00435C4C">
      <w:pPr>
        <w:pStyle w:val="a8"/>
        <w:spacing w:after="0"/>
        <w:ind w:left="0" w:firstLine="709"/>
        <w:rPr>
          <w:sz w:val="28"/>
          <w:szCs w:val="28"/>
        </w:rPr>
      </w:pPr>
      <w:r w:rsidRPr="00BB6163">
        <w:rPr>
          <w:sz w:val="28"/>
          <w:szCs w:val="28"/>
        </w:rPr>
        <w:t xml:space="preserve">Организация управления </w:t>
      </w:r>
      <w:r w:rsidR="00F91E3A" w:rsidRPr="00BB6163">
        <w:rPr>
          <w:sz w:val="28"/>
          <w:szCs w:val="28"/>
        </w:rPr>
        <w:t xml:space="preserve">Подпрограммой </w:t>
      </w:r>
      <w:r w:rsidR="00E95E22">
        <w:rPr>
          <w:sz w:val="28"/>
          <w:szCs w:val="28"/>
        </w:rPr>
        <w:t>№</w:t>
      </w:r>
      <w:r w:rsidR="00B63CC5">
        <w:rPr>
          <w:sz w:val="28"/>
          <w:szCs w:val="28"/>
        </w:rPr>
        <w:t xml:space="preserve"> 2 </w:t>
      </w:r>
      <w:r w:rsidRPr="00BB6163">
        <w:rPr>
          <w:sz w:val="28"/>
          <w:szCs w:val="28"/>
        </w:rPr>
        <w:t>осуществляется заместителем главы по социальным</w:t>
      </w:r>
      <w:r w:rsidR="006D7647">
        <w:rPr>
          <w:sz w:val="28"/>
          <w:szCs w:val="28"/>
        </w:rPr>
        <w:t xml:space="preserve"> вопросам</w:t>
      </w:r>
      <w:r w:rsidRPr="00BB6163">
        <w:rPr>
          <w:sz w:val="28"/>
          <w:szCs w:val="28"/>
        </w:rPr>
        <w:t xml:space="preserve"> </w:t>
      </w:r>
      <w:r w:rsidR="00210E61">
        <w:rPr>
          <w:sz w:val="28"/>
          <w:szCs w:val="28"/>
        </w:rPr>
        <w:t xml:space="preserve">и </w:t>
      </w:r>
      <w:r w:rsidR="006D7647">
        <w:rPr>
          <w:sz w:val="28"/>
          <w:szCs w:val="28"/>
        </w:rPr>
        <w:t>общественно-политической работе</w:t>
      </w:r>
      <w:r w:rsidRPr="00BB6163">
        <w:rPr>
          <w:sz w:val="28"/>
          <w:szCs w:val="28"/>
        </w:rPr>
        <w:t>.</w:t>
      </w:r>
    </w:p>
    <w:p w:rsidR="009A49CE" w:rsidRPr="00BB6163" w:rsidRDefault="00B7035D" w:rsidP="00435C4C">
      <w:pPr>
        <w:widowControl w:val="0"/>
        <w:ind w:firstLine="709"/>
        <w:contextualSpacing/>
        <w:rPr>
          <w:sz w:val="28"/>
          <w:szCs w:val="28"/>
        </w:rPr>
      </w:pPr>
      <w:r>
        <w:rPr>
          <w:sz w:val="28"/>
          <w:szCs w:val="28"/>
        </w:rPr>
        <w:t>Контроль реализации</w:t>
      </w:r>
      <w:r w:rsidR="00194842" w:rsidRPr="00BB6163">
        <w:rPr>
          <w:sz w:val="28"/>
          <w:szCs w:val="28"/>
        </w:rPr>
        <w:t xml:space="preserve"> </w:t>
      </w:r>
      <w:r w:rsidR="00F91E3A" w:rsidRPr="00BB6163">
        <w:rPr>
          <w:sz w:val="28"/>
          <w:szCs w:val="28"/>
        </w:rPr>
        <w:t xml:space="preserve">Подпрограммы </w:t>
      </w:r>
      <w:r w:rsidR="00E95E22">
        <w:rPr>
          <w:sz w:val="28"/>
          <w:szCs w:val="28"/>
        </w:rPr>
        <w:t>№</w:t>
      </w:r>
      <w:r w:rsidR="00F91E3A" w:rsidRPr="00BB6163">
        <w:rPr>
          <w:sz w:val="28"/>
          <w:szCs w:val="28"/>
        </w:rPr>
        <w:t xml:space="preserve">2 </w:t>
      </w:r>
      <w:r w:rsidR="00194842" w:rsidRPr="00BB6163">
        <w:rPr>
          <w:sz w:val="28"/>
          <w:szCs w:val="28"/>
        </w:rPr>
        <w:t xml:space="preserve"> осуществляет</w:t>
      </w:r>
      <w:r w:rsidR="009A49CE" w:rsidRPr="00BB6163">
        <w:rPr>
          <w:sz w:val="28"/>
          <w:szCs w:val="28"/>
        </w:rPr>
        <w:t xml:space="preserve"> </w:t>
      </w:r>
      <w:r w:rsidR="00194842" w:rsidRPr="00BB6163">
        <w:rPr>
          <w:sz w:val="28"/>
          <w:szCs w:val="28"/>
        </w:rPr>
        <w:t xml:space="preserve"> </w:t>
      </w:r>
      <w:r w:rsidR="009A49CE" w:rsidRPr="00BB6163">
        <w:rPr>
          <w:sz w:val="28"/>
          <w:szCs w:val="28"/>
        </w:rPr>
        <w:t>МКУ «</w:t>
      </w:r>
      <w:r w:rsidR="00E95E22" w:rsidRPr="00E95E22">
        <w:rPr>
          <w:sz w:val="28"/>
          <w:szCs w:val="28"/>
        </w:rPr>
        <w:t>УКС и МП</w:t>
      </w:r>
      <w:r w:rsidR="00E95E22">
        <w:rPr>
          <w:sz w:val="28"/>
          <w:szCs w:val="28"/>
        </w:rPr>
        <w:t xml:space="preserve">», </w:t>
      </w:r>
      <w:r w:rsidR="009A49CE" w:rsidRPr="00BB6163">
        <w:rPr>
          <w:sz w:val="28"/>
          <w:szCs w:val="28"/>
        </w:rPr>
        <w:t xml:space="preserve">финансовое управление  Администрации Ужурского района, </w:t>
      </w:r>
      <w:r w:rsidR="009A49CE" w:rsidRPr="00BB6163">
        <w:rPr>
          <w:sz w:val="28"/>
          <w:szCs w:val="28"/>
        </w:rPr>
        <w:br/>
        <w:t xml:space="preserve"> контрольно-счетная комиссия.</w:t>
      </w:r>
    </w:p>
    <w:p w:rsidR="00DF570D" w:rsidRPr="00BB6163" w:rsidRDefault="00DF570D" w:rsidP="00435C4C">
      <w:pPr>
        <w:widowControl w:val="0"/>
        <w:autoSpaceDE w:val="0"/>
        <w:autoSpaceDN w:val="0"/>
        <w:adjustRightInd w:val="0"/>
        <w:ind w:firstLine="851"/>
        <w:rPr>
          <w:sz w:val="28"/>
          <w:szCs w:val="28"/>
        </w:rPr>
      </w:pPr>
      <w:r w:rsidRPr="00BB6163">
        <w:rPr>
          <w:sz w:val="28"/>
          <w:szCs w:val="28"/>
        </w:rPr>
        <w:t xml:space="preserve">1. Управление реализацией Подпрограммы </w:t>
      </w:r>
      <w:r>
        <w:rPr>
          <w:sz w:val="28"/>
          <w:szCs w:val="28"/>
        </w:rPr>
        <w:t>№2</w:t>
      </w:r>
      <w:r w:rsidRPr="00BB6163">
        <w:rPr>
          <w:sz w:val="28"/>
          <w:szCs w:val="28"/>
        </w:rPr>
        <w:t xml:space="preserve"> осуществляет МКУ «У</w:t>
      </w:r>
      <w:r>
        <w:rPr>
          <w:sz w:val="28"/>
          <w:szCs w:val="28"/>
        </w:rPr>
        <w:t>КС и МП</w:t>
      </w:r>
      <w:r w:rsidRPr="00BB6163">
        <w:rPr>
          <w:sz w:val="28"/>
          <w:szCs w:val="28"/>
        </w:rPr>
        <w:t>».</w:t>
      </w:r>
    </w:p>
    <w:p w:rsidR="00DF570D" w:rsidRPr="00BB6163" w:rsidRDefault="00DF570D" w:rsidP="00435C4C">
      <w:pPr>
        <w:widowControl w:val="0"/>
        <w:autoSpaceDE w:val="0"/>
        <w:autoSpaceDN w:val="0"/>
        <w:adjustRightInd w:val="0"/>
        <w:ind w:firstLine="851"/>
        <w:rPr>
          <w:sz w:val="28"/>
          <w:szCs w:val="28"/>
        </w:rPr>
      </w:pPr>
      <w:r>
        <w:rPr>
          <w:sz w:val="28"/>
          <w:szCs w:val="28"/>
        </w:rPr>
        <w:t>2. Ежеквартально</w:t>
      </w:r>
      <w:r w:rsidRPr="00BB6163">
        <w:rPr>
          <w:sz w:val="28"/>
          <w:szCs w:val="28"/>
        </w:rPr>
        <w:t xml:space="preserve">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w:t>
      </w:r>
      <w:r>
        <w:rPr>
          <w:sz w:val="28"/>
          <w:szCs w:val="28"/>
        </w:rPr>
        <w:t>№</w:t>
      </w:r>
      <w:r w:rsidR="006D7647">
        <w:rPr>
          <w:sz w:val="28"/>
          <w:szCs w:val="28"/>
        </w:rPr>
        <w:t xml:space="preserve"> 2</w:t>
      </w:r>
      <w:r w:rsidRPr="00BB6163">
        <w:rPr>
          <w:sz w:val="28"/>
          <w:szCs w:val="28"/>
        </w:rPr>
        <w:t>, направляют в МКУ «</w:t>
      </w:r>
      <w:r>
        <w:rPr>
          <w:sz w:val="28"/>
          <w:szCs w:val="28"/>
        </w:rPr>
        <w:t>УКС и МП</w:t>
      </w:r>
      <w:r w:rsidRPr="00BB6163">
        <w:rPr>
          <w:sz w:val="28"/>
          <w:szCs w:val="28"/>
        </w:rPr>
        <w:t>» отчет о целевом и эффективном использовании бюджетных средств.</w:t>
      </w:r>
    </w:p>
    <w:p w:rsidR="00DF570D" w:rsidRPr="00BB6163" w:rsidRDefault="00DF570D" w:rsidP="00435C4C">
      <w:pPr>
        <w:widowControl w:val="0"/>
        <w:autoSpaceDE w:val="0"/>
        <w:autoSpaceDN w:val="0"/>
        <w:adjustRightInd w:val="0"/>
        <w:ind w:firstLine="851"/>
        <w:rPr>
          <w:sz w:val="28"/>
          <w:szCs w:val="28"/>
        </w:rPr>
      </w:pPr>
      <w:r w:rsidRPr="00BB6163">
        <w:rPr>
          <w:sz w:val="28"/>
          <w:szCs w:val="28"/>
        </w:rPr>
        <w:t xml:space="preserve">Отчет по итогам года должен содержать информацию о достигнутых конечных результатах и значений целевых индикаторов, указанных в паспорте Подпрограммы </w:t>
      </w:r>
      <w:r>
        <w:rPr>
          <w:sz w:val="28"/>
          <w:szCs w:val="28"/>
        </w:rPr>
        <w:t>№</w:t>
      </w:r>
      <w:r w:rsidR="004C361E">
        <w:rPr>
          <w:sz w:val="28"/>
          <w:szCs w:val="28"/>
        </w:rPr>
        <w:t>2</w:t>
      </w:r>
      <w:r w:rsidRPr="00BB6163">
        <w:rPr>
          <w:sz w:val="28"/>
          <w:szCs w:val="28"/>
        </w:rPr>
        <w:t>.</w:t>
      </w:r>
    </w:p>
    <w:p w:rsidR="00DF570D" w:rsidRPr="00BB6163" w:rsidRDefault="00DF20E3" w:rsidP="00435C4C">
      <w:pPr>
        <w:widowControl w:val="0"/>
        <w:autoSpaceDE w:val="0"/>
        <w:autoSpaceDN w:val="0"/>
        <w:adjustRightInd w:val="0"/>
        <w:ind w:firstLine="851"/>
        <w:rPr>
          <w:sz w:val="28"/>
          <w:szCs w:val="28"/>
        </w:rPr>
      </w:pPr>
      <w:r>
        <w:rPr>
          <w:sz w:val="28"/>
          <w:szCs w:val="28"/>
        </w:rPr>
        <w:t>3</w:t>
      </w:r>
      <w:r w:rsidR="00DF570D" w:rsidRPr="00BB6163">
        <w:rPr>
          <w:sz w:val="28"/>
          <w:szCs w:val="28"/>
        </w:rPr>
        <w:t>. МКУ «</w:t>
      </w:r>
      <w:r w:rsidR="00DF570D">
        <w:rPr>
          <w:sz w:val="28"/>
          <w:szCs w:val="28"/>
        </w:rPr>
        <w:t>УКС и МП</w:t>
      </w:r>
      <w:r w:rsidR="00DF570D" w:rsidRPr="00BB6163">
        <w:rPr>
          <w:sz w:val="28"/>
          <w:szCs w:val="28"/>
        </w:rPr>
        <w:t xml:space="preserve">» ежегодно уточняет целевые показатели и затраты по мероприятиям подпрограммы, механизм реализации Подпрограммы </w:t>
      </w:r>
      <w:r w:rsidR="00DF570D">
        <w:rPr>
          <w:sz w:val="28"/>
          <w:szCs w:val="28"/>
        </w:rPr>
        <w:t>№</w:t>
      </w:r>
      <w:r w:rsidR="004C361E">
        <w:rPr>
          <w:sz w:val="28"/>
          <w:szCs w:val="28"/>
        </w:rPr>
        <w:t>2</w:t>
      </w:r>
      <w:r w:rsidR="00DF570D" w:rsidRPr="00BB6163">
        <w:rPr>
          <w:sz w:val="28"/>
          <w:szCs w:val="28"/>
        </w:rPr>
        <w:t>, состав исполнителей с учетом выделяемых на ее реализацию финансовых средств.</w:t>
      </w:r>
    </w:p>
    <w:p w:rsidR="00194842" w:rsidRPr="00BB6163" w:rsidRDefault="00DF20E3" w:rsidP="00E11482">
      <w:pPr>
        <w:widowControl w:val="0"/>
        <w:tabs>
          <w:tab w:val="left" w:pos="993"/>
        </w:tabs>
        <w:autoSpaceDE w:val="0"/>
        <w:autoSpaceDN w:val="0"/>
        <w:adjustRightInd w:val="0"/>
        <w:ind w:firstLine="851"/>
        <w:rPr>
          <w:sz w:val="28"/>
          <w:szCs w:val="28"/>
        </w:rPr>
      </w:pPr>
      <w:r>
        <w:rPr>
          <w:sz w:val="28"/>
          <w:szCs w:val="28"/>
        </w:rPr>
        <w:t>4</w:t>
      </w:r>
      <w:r w:rsidR="00DF570D">
        <w:rPr>
          <w:sz w:val="28"/>
          <w:szCs w:val="28"/>
        </w:rPr>
        <w:t>. Текущий контроль над</w:t>
      </w:r>
      <w:r w:rsidR="00DF570D" w:rsidRPr="00BB6163">
        <w:rPr>
          <w:sz w:val="28"/>
          <w:szCs w:val="28"/>
        </w:rPr>
        <w:t xml:space="preserve"> ходом реализации Подпрограммы </w:t>
      </w:r>
      <w:r w:rsidR="00DF570D">
        <w:rPr>
          <w:sz w:val="28"/>
          <w:szCs w:val="28"/>
        </w:rPr>
        <w:t>№</w:t>
      </w:r>
      <w:r w:rsidR="004C361E">
        <w:rPr>
          <w:sz w:val="28"/>
          <w:szCs w:val="28"/>
        </w:rPr>
        <w:t>2</w:t>
      </w:r>
      <w:r w:rsidR="00DF570D" w:rsidRPr="00BB6163">
        <w:rPr>
          <w:sz w:val="28"/>
          <w:szCs w:val="28"/>
        </w:rPr>
        <w:t xml:space="preserve"> осуществляет МКУ «</w:t>
      </w:r>
      <w:r w:rsidR="00DF570D">
        <w:rPr>
          <w:sz w:val="28"/>
          <w:szCs w:val="28"/>
        </w:rPr>
        <w:t>УКС и МП</w:t>
      </w:r>
      <w:r w:rsidR="006D7647">
        <w:rPr>
          <w:sz w:val="28"/>
          <w:szCs w:val="28"/>
        </w:rPr>
        <w:t>», финансовое управление а</w:t>
      </w:r>
      <w:r w:rsidR="00DF570D" w:rsidRPr="00BB6163">
        <w:rPr>
          <w:sz w:val="28"/>
          <w:szCs w:val="28"/>
        </w:rPr>
        <w:t>дминистрации У</w:t>
      </w:r>
      <w:r w:rsidR="006D7647">
        <w:rPr>
          <w:sz w:val="28"/>
          <w:szCs w:val="28"/>
        </w:rPr>
        <w:t xml:space="preserve">журского района, </w:t>
      </w:r>
      <w:r w:rsidR="00DF570D" w:rsidRPr="00BB6163">
        <w:rPr>
          <w:sz w:val="28"/>
          <w:szCs w:val="28"/>
        </w:rPr>
        <w:t>контрольно-счетная комиссия.</w:t>
      </w:r>
    </w:p>
    <w:p w:rsidR="00194842" w:rsidRPr="00BB6163" w:rsidRDefault="00194842" w:rsidP="00194842">
      <w:pPr>
        <w:autoSpaceDE w:val="0"/>
        <w:autoSpaceDN w:val="0"/>
        <w:adjustRightInd w:val="0"/>
        <w:ind w:left="9781"/>
        <w:sectPr w:rsidR="00194842" w:rsidRPr="00BB6163" w:rsidSect="001367E4">
          <w:type w:val="nextColumn"/>
          <w:pgSz w:w="11906" w:h="16838"/>
          <w:pgMar w:top="709" w:right="851" w:bottom="709" w:left="1701" w:header="708" w:footer="708" w:gutter="0"/>
          <w:cols w:space="708"/>
          <w:docGrid w:linePitch="360"/>
        </w:sectPr>
      </w:pPr>
    </w:p>
    <w:p w:rsidR="00FE71AB" w:rsidRDefault="00FE71AB" w:rsidP="00A54B3A">
      <w:pPr>
        <w:autoSpaceDE w:val="0"/>
        <w:autoSpaceDN w:val="0"/>
        <w:adjustRightInd w:val="0"/>
        <w:ind w:left="11328"/>
        <w:rPr>
          <w:sz w:val="28"/>
          <w:szCs w:val="28"/>
        </w:rPr>
      </w:pPr>
      <w:r>
        <w:rPr>
          <w:sz w:val="28"/>
          <w:szCs w:val="28"/>
        </w:rPr>
        <w:lastRenderedPageBreak/>
        <w:t>Приложение</w:t>
      </w:r>
      <w:r w:rsidR="00B87E93">
        <w:rPr>
          <w:sz w:val="28"/>
          <w:szCs w:val="28"/>
        </w:rPr>
        <w:t xml:space="preserve"> </w:t>
      </w:r>
      <w:r w:rsidR="00A54B3A">
        <w:rPr>
          <w:sz w:val="28"/>
          <w:szCs w:val="28"/>
        </w:rPr>
        <w:t xml:space="preserve">к </w:t>
      </w:r>
      <w:r w:rsidR="00B87E93">
        <w:rPr>
          <w:sz w:val="28"/>
          <w:szCs w:val="28"/>
        </w:rPr>
        <w:t>паспорту</w:t>
      </w:r>
      <w:r>
        <w:rPr>
          <w:sz w:val="28"/>
          <w:szCs w:val="28"/>
        </w:rPr>
        <w:t xml:space="preserve"> </w:t>
      </w:r>
    </w:p>
    <w:p w:rsidR="00194842" w:rsidRPr="007E2C0D" w:rsidRDefault="00F91E3A" w:rsidP="00A54B3A">
      <w:pPr>
        <w:autoSpaceDE w:val="0"/>
        <w:autoSpaceDN w:val="0"/>
        <w:adjustRightInd w:val="0"/>
        <w:ind w:left="10620" w:firstLine="708"/>
        <w:rPr>
          <w:sz w:val="28"/>
          <w:szCs w:val="28"/>
        </w:rPr>
      </w:pPr>
      <w:r w:rsidRPr="007E2C0D">
        <w:rPr>
          <w:sz w:val="28"/>
          <w:szCs w:val="28"/>
        </w:rPr>
        <w:t>П</w:t>
      </w:r>
      <w:r w:rsidR="00B87E93">
        <w:rPr>
          <w:sz w:val="28"/>
          <w:szCs w:val="28"/>
        </w:rPr>
        <w:t>одпрограммы</w:t>
      </w:r>
      <w:r w:rsidRPr="007E2C0D">
        <w:rPr>
          <w:sz w:val="28"/>
          <w:szCs w:val="28"/>
        </w:rPr>
        <w:t xml:space="preserve"> </w:t>
      </w:r>
      <w:r w:rsidR="00E95E22">
        <w:rPr>
          <w:sz w:val="28"/>
          <w:szCs w:val="28"/>
        </w:rPr>
        <w:t>№</w:t>
      </w:r>
      <w:r w:rsidRPr="007E2C0D">
        <w:rPr>
          <w:sz w:val="28"/>
          <w:szCs w:val="28"/>
        </w:rPr>
        <w:t>2</w:t>
      </w:r>
    </w:p>
    <w:p w:rsidR="00194842" w:rsidRPr="00B7035D" w:rsidRDefault="00194842" w:rsidP="00194842">
      <w:pPr>
        <w:autoSpaceDE w:val="0"/>
        <w:autoSpaceDN w:val="0"/>
        <w:adjustRightInd w:val="0"/>
        <w:ind w:firstLine="540"/>
        <w:jc w:val="center"/>
        <w:outlineLvl w:val="0"/>
        <w:rPr>
          <w:b/>
          <w:sz w:val="28"/>
          <w:szCs w:val="28"/>
        </w:rPr>
      </w:pPr>
      <w:r w:rsidRPr="00B7035D">
        <w:rPr>
          <w:b/>
          <w:sz w:val="28"/>
          <w:szCs w:val="28"/>
        </w:rPr>
        <w:t>Перечень</w:t>
      </w:r>
      <w:r w:rsidR="00F94D8D">
        <w:rPr>
          <w:b/>
          <w:sz w:val="28"/>
          <w:szCs w:val="28"/>
        </w:rPr>
        <w:t xml:space="preserve"> и</w:t>
      </w:r>
      <w:r w:rsidR="00D60389">
        <w:rPr>
          <w:b/>
          <w:sz w:val="28"/>
          <w:szCs w:val="28"/>
        </w:rPr>
        <w:t xml:space="preserve"> значения показателей результативности</w:t>
      </w:r>
      <w:r w:rsidRPr="00B7035D">
        <w:rPr>
          <w:b/>
          <w:sz w:val="28"/>
          <w:szCs w:val="28"/>
        </w:rPr>
        <w:t xml:space="preserve"> </w:t>
      </w:r>
      <w:r w:rsidR="00F91E3A" w:rsidRPr="00B7035D">
        <w:rPr>
          <w:b/>
          <w:sz w:val="28"/>
          <w:szCs w:val="28"/>
        </w:rPr>
        <w:t>П</w:t>
      </w:r>
      <w:r w:rsidRPr="00B7035D">
        <w:rPr>
          <w:b/>
          <w:sz w:val="28"/>
          <w:szCs w:val="28"/>
        </w:rPr>
        <w:t>одпрограммы</w:t>
      </w:r>
      <w:r w:rsidR="00F91E3A" w:rsidRPr="00B7035D">
        <w:rPr>
          <w:b/>
          <w:sz w:val="28"/>
          <w:szCs w:val="28"/>
        </w:rPr>
        <w:t xml:space="preserve"> </w:t>
      </w:r>
      <w:r w:rsidR="00E95E22">
        <w:rPr>
          <w:b/>
          <w:sz w:val="28"/>
          <w:szCs w:val="28"/>
        </w:rPr>
        <w:t>№</w:t>
      </w:r>
      <w:r w:rsidR="00F91E3A" w:rsidRPr="00B7035D">
        <w:rPr>
          <w:b/>
          <w:sz w:val="28"/>
          <w:szCs w:val="28"/>
        </w:rPr>
        <w:t>2</w:t>
      </w:r>
    </w:p>
    <w:p w:rsidR="00194842" w:rsidRPr="00BB6163" w:rsidRDefault="00194842" w:rsidP="00194842">
      <w:pPr>
        <w:autoSpaceDE w:val="0"/>
        <w:autoSpaceDN w:val="0"/>
        <w:adjustRightInd w:val="0"/>
        <w:ind w:firstLine="540"/>
        <w:jc w:val="center"/>
        <w:rPr>
          <w:sz w:val="28"/>
          <w:szCs w:val="28"/>
        </w:rPr>
      </w:pPr>
    </w:p>
    <w:tbl>
      <w:tblPr>
        <w:tblW w:w="15018" w:type="dxa"/>
        <w:tblInd w:w="-798" w:type="dxa"/>
        <w:tblLayout w:type="fixed"/>
        <w:tblCellMar>
          <w:left w:w="70" w:type="dxa"/>
          <w:right w:w="70" w:type="dxa"/>
        </w:tblCellMar>
        <w:tblLook w:val="0000" w:firstRow="0" w:lastRow="0" w:firstColumn="0" w:lastColumn="0" w:noHBand="0" w:noVBand="0"/>
      </w:tblPr>
      <w:tblGrid>
        <w:gridCol w:w="1080"/>
        <w:gridCol w:w="4370"/>
        <w:gridCol w:w="947"/>
        <w:gridCol w:w="581"/>
        <w:gridCol w:w="947"/>
        <w:gridCol w:w="955"/>
        <w:gridCol w:w="982"/>
        <w:gridCol w:w="993"/>
        <w:gridCol w:w="992"/>
        <w:gridCol w:w="1045"/>
        <w:gridCol w:w="992"/>
        <w:gridCol w:w="1134"/>
      </w:tblGrid>
      <w:tr w:rsidR="001367E4" w:rsidRPr="00E304E4" w:rsidTr="00865AE1">
        <w:trPr>
          <w:cantSplit/>
          <w:trHeight w:val="217"/>
        </w:trPr>
        <w:tc>
          <w:tcPr>
            <w:tcW w:w="1080"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2E1331">
            <w:pPr>
              <w:pStyle w:val="ConsPlusNormal"/>
              <w:widowControl/>
              <w:ind w:left="564" w:firstLine="0"/>
              <w:jc w:val="left"/>
              <w:rPr>
                <w:rFonts w:ascii="Times New Roman" w:hAnsi="Times New Roman" w:cs="Times New Roman"/>
                <w:sz w:val="20"/>
                <w:szCs w:val="20"/>
              </w:rPr>
            </w:pPr>
            <w:r w:rsidRPr="00E304E4">
              <w:rPr>
                <w:rFonts w:ascii="Times New Roman" w:hAnsi="Times New Roman" w:cs="Times New Roman"/>
                <w:sz w:val="20"/>
                <w:szCs w:val="20"/>
              </w:rPr>
              <w:t xml:space="preserve">№ </w:t>
            </w:r>
            <w:proofErr w:type="gramStart"/>
            <w:r w:rsidRPr="00E304E4">
              <w:rPr>
                <w:rFonts w:ascii="Times New Roman" w:hAnsi="Times New Roman" w:cs="Times New Roman"/>
                <w:sz w:val="20"/>
                <w:szCs w:val="20"/>
              </w:rPr>
              <w:t>п</w:t>
            </w:r>
            <w:proofErr w:type="gramEnd"/>
            <w:r w:rsidRPr="00E304E4">
              <w:rPr>
                <w:rFonts w:ascii="Times New Roman" w:hAnsi="Times New Roman" w:cs="Times New Roman"/>
                <w:sz w:val="20"/>
                <w:szCs w:val="20"/>
              </w:rPr>
              <w:t>/п</w:t>
            </w:r>
          </w:p>
        </w:tc>
        <w:tc>
          <w:tcPr>
            <w:tcW w:w="4370"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C16E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Цель. Показатели результативности</w:t>
            </w:r>
            <w:r w:rsidRPr="00E304E4">
              <w:rPr>
                <w:rFonts w:ascii="Times New Roman" w:hAnsi="Times New Roman" w:cs="Times New Roman"/>
                <w:sz w:val="20"/>
                <w:szCs w:val="20"/>
              </w:rPr>
              <w:t xml:space="preserve"> </w:t>
            </w:r>
          </w:p>
        </w:tc>
        <w:tc>
          <w:tcPr>
            <w:tcW w:w="947"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Единица измерения</w:t>
            </w:r>
          </w:p>
        </w:tc>
        <w:tc>
          <w:tcPr>
            <w:tcW w:w="1528" w:type="dxa"/>
            <w:gridSpan w:val="2"/>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Источник информации</w:t>
            </w:r>
          </w:p>
        </w:tc>
        <w:tc>
          <w:tcPr>
            <w:tcW w:w="955" w:type="dxa"/>
            <w:tcBorders>
              <w:top w:val="single" w:sz="6" w:space="0" w:color="auto"/>
              <w:left w:val="single" w:sz="6" w:space="0" w:color="auto"/>
              <w:bottom w:val="single" w:sz="6" w:space="0" w:color="auto"/>
              <w:right w:val="single" w:sz="6" w:space="0" w:color="auto"/>
            </w:tcBorders>
          </w:tcPr>
          <w:p w:rsidR="001367E4" w:rsidRPr="00E304E4" w:rsidRDefault="001367E4" w:rsidP="0017741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2019 год</w:t>
            </w:r>
          </w:p>
        </w:tc>
        <w:tc>
          <w:tcPr>
            <w:tcW w:w="982" w:type="dxa"/>
            <w:tcBorders>
              <w:top w:val="single" w:sz="6" w:space="0" w:color="auto"/>
              <w:left w:val="single" w:sz="6" w:space="0" w:color="auto"/>
              <w:bottom w:val="single" w:sz="6" w:space="0" w:color="auto"/>
              <w:right w:val="single" w:sz="6" w:space="0" w:color="auto"/>
            </w:tcBorders>
          </w:tcPr>
          <w:p w:rsidR="001367E4" w:rsidRPr="00E304E4" w:rsidRDefault="001367E4" w:rsidP="0017741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2020 год</w:t>
            </w:r>
          </w:p>
        </w:tc>
        <w:tc>
          <w:tcPr>
            <w:tcW w:w="993" w:type="dxa"/>
            <w:tcBorders>
              <w:top w:val="single" w:sz="6" w:space="0" w:color="auto"/>
              <w:left w:val="single" w:sz="6" w:space="0" w:color="auto"/>
              <w:bottom w:val="single" w:sz="6" w:space="0" w:color="auto"/>
              <w:right w:val="single" w:sz="6" w:space="0" w:color="auto"/>
            </w:tcBorders>
          </w:tcPr>
          <w:p w:rsidR="001367E4" w:rsidRPr="00E304E4" w:rsidRDefault="001367E4" w:rsidP="0017741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2021 год</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7741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Текущий финансовый год</w:t>
            </w:r>
          </w:p>
          <w:p w:rsidR="001367E4" w:rsidRPr="00E304E4" w:rsidRDefault="001367E4" w:rsidP="00AB6522">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2022</w:t>
            </w:r>
            <w:r w:rsidRPr="00E304E4">
              <w:rPr>
                <w:rFonts w:ascii="Times New Roman" w:hAnsi="Times New Roman" w:cs="Times New Roman"/>
                <w:sz w:val="20"/>
                <w:szCs w:val="20"/>
              </w:rPr>
              <w:t xml:space="preserve"> год</w:t>
            </w:r>
          </w:p>
        </w:tc>
        <w:tc>
          <w:tcPr>
            <w:tcW w:w="1045"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7741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Очередной финансовый год</w:t>
            </w:r>
          </w:p>
          <w:p w:rsidR="001367E4" w:rsidRPr="00E304E4" w:rsidRDefault="001367E4" w:rsidP="00AB6522">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2032</w:t>
            </w:r>
            <w:r w:rsidRPr="00E304E4">
              <w:rPr>
                <w:rFonts w:ascii="Times New Roman" w:hAnsi="Times New Roman" w:cs="Times New Roman"/>
                <w:sz w:val="20"/>
                <w:szCs w:val="20"/>
              </w:rPr>
              <w:t>год</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7741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Первый год планового периода</w:t>
            </w:r>
          </w:p>
          <w:p w:rsidR="001367E4" w:rsidRPr="00E304E4" w:rsidRDefault="001367E4" w:rsidP="002121C9">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2024</w:t>
            </w:r>
            <w:r w:rsidRPr="00E304E4">
              <w:rPr>
                <w:rFonts w:ascii="Times New Roman" w:hAnsi="Times New Roman" w:cs="Times New Roman"/>
                <w:sz w:val="20"/>
                <w:szCs w:val="20"/>
              </w:rPr>
              <w:t xml:space="preserve"> год</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7741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Второй год планового периода</w:t>
            </w:r>
          </w:p>
          <w:p w:rsidR="001367E4" w:rsidRPr="00E304E4" w:rsidRDefault="001367E4" w:rsidP="006E00B8">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2025</w:t>
            </w:r>
            <w:r w:rsidRPr="00E304E4">
              <w:rPr>
                <w:rFonts w:ascii="Times New Roman" w:hAnsi="Times New Roman" w:cs="Times New Roman"/>
                <w:sz w:val="20"/>
                <w:szCs w:val="20"/>
              </w:rPr>
              <w:t xml:space="preserve"> год</w:t>
            </w:r>
          </w:p>
        </w:tc>
      </w:tr>
      <w:tr w:rsidR="001367E4" w:rsidRPr="00E304E4" w:rsidTr="00865AE1">
        <w:trPr>
          <w:cantSplit/>
          <w:trHeight w:val="217"/>
        </w:trPr>
        <w:tc>
          <w:tcPr>
            <w:tcW w:w="108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b/>
                <w:sz w:val="20"/>
                <w:szCs w:val="20"/>
              </w:rPr>
            </w:pPr>
          </w:p>
        </w:tc>
        <w:tc>
          <w:tcPr>
            <w:tcW w:w="4370"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C16EC">
            <w:pPr>
              <w:autoSpaceDE w:val="0"/>
              <w:autoSpaceDN w:val="0"/>
              <w:adjustRightInd w:val="0"/>
              <w:rPr>
                <w:sz w:val="20"/>
                <w:szCs w:val="20"/>
              </w:rPr>
            </w:pPr>
            <w:r w:rsidRPr="00E304E4">
              <w:rPr>
                <w:b/>
                <w:sz w:val="20"/>
                <w:szCs w:val="20"/>
              </w:rPr>
              <w:t>Цель подпрограммы</w:t>
            </w:r>
          </w:p>
        </w:tc>
        <w:tc>
          <w:tcPr>
            <w:tcW w:w="1528"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A0581B">
            <w:pPr>
              <w:pStyle w:val="ConsPlusNormal"/>
              <w:widowControl/>
              <w:ind w:firstLine="0"/>
              <w:jc w:val="center"/>
              <w:rPr>
                <w:rFonts w:ascii="Times New Roman" w:hAnsi="Times New Roman" w:cs="Times New Roman"/>
                <w:b/>
                <w:color w:val="000000"/>
                <w:sz w:val="20"/>
                <w:szCs w:val="20"/>
              </w:rPr>
            </w:pPr>
          </w:p>
        </w:tc>
        <w:tc>
          <w:tcPr>
            <w:tcW w:w="8040" w:type="dxa"/>
            <w:gridSpan w:val="8"/>
            <w:tcBorders>
              <w:top w:val="single" w:sz="6" w:space="0" w:color="auto"/>
              <w:left w:val="single" w:sz="6" w:space="0" w:color="auto"/>
              <w:bottom w:val="single" w:sz="6" w:space="0" w:color="auto"/>
              <w:right w:val="single" w:sz="6" w:space="0" w:color="auto"/>
            </w:tcBorders>
          </w:tcPr>
          <w:p w:rsidR="001367E4" w:rsidRPr="00E304E4" w:rsidRDefault="001367E4" w:rsidP="00A0581B">
            <w:pPr>
              <w:pStyle w:val="ConsPlusNormal"/>
              <w:widowControl/>
              <w:ind w:firstLine="0"/>
              <w:jc w:val="center"/>
              <w:rPr>
                <w:rFonts w:ascii="Times New Roman" w:hAnsi="Times New Roman" w:cs="Times New Roman"/>
                <w:b/>
                <w:color w:val="000000"/>
                <w:sz w:val="20"/>
                <w:szCs w:val="20"/>
              </w:rPr>
            </w:pPr>
            <w:r w:rsidRPr="00E304E4">
              <w:rPr>
                <w:rFonts w:ascii="Times New Roman" w:hAnsi="Times New Roman" w:cs="Times New Roman"/>
                <w:b/>
                <w:color w:val="000000"/>
                <w:sz w:val="20"/>
                <w:szCs w:val="20"/>
              </w:rPr>
              <w:t xml:space="preserve">Формирование среди подростков и молодёжи стойкого, негативного отношения к употреблению </w:t>
            </w:r>
            <w:proofErr w:type="spellStart"/>
            <w:r w:rsidRPr="00E304E4">
              <w:rPr>
                <w:rFonts w:ascii="Times New Roman" w:hAnsi="Times New Roman" w:cs="Times New Roman"/>
                <w:b/>
                <w:color w:val="000000"/>
                <w:sz w:val="20"/>
                <w:szCs w:val="20"/>
              </w:rPr>
              <w:t>психоактивных</w:t>
            </w:r>
            <w:proofErr w:type="spellEnd"/>
            <w:r w:rsidRPr="00E304E4">
              <w:rPr>
                <w:rFonts w:ascii="Times New Roman" w:hAnsi="Times New Roman" w:cs="Times New Roman"/>
                <w:b/>
                <w:color w:val="000000"/>
                <w:sz w:val="20"/>
                <w:szCs w:val="20"/>
              </w:rPr>
              <w:t xml:space="preserve"> веществ. Профилактика правонарушений в подростковой среде</w:t>
            </w:r>
            <w:r w:rsidRPr="00E304E4">
              <w:rPr>
                <w:rFonts w:ascii="Times New Roman" w:hAnsi="Times New Roman" w:cs="Times New Roman"/>
                <w:color w:val="000000"/>
                <w:sz w:val="20"/>
                <w:szCs w:val="20"/>
              </w:rPr>
              <w:t>.</w:t>
            </w:r>
          </w:p>
        </w:tc>
      </w:tr>
      <w:tr w:rsidR="001367E4" w:rsidRPr="00E304E4" w:rsidTr="00865AE1">
        <w:trPr>
          <w:cantSplit/>
          <w:trHeight w:val="217"/>
        </w:trPr>
        <w:tc>
          <w:tcPr>
            <w:tcW w:w="108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b/>
                <w:sz w:val="20"/>
                <w:szCs w:val="20"/>
              </w:rPr>
            </w:pPr>
          </w:p>
        </w:tc>
        <w:tc>
          <w:tcPr>
            <w:tcW w:w="437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rPr>
                <w:rFonts w:ascii="Times New Roman" w:hAnsi="Times New Roman" w:cs="Times New Roman"/>
                <w:b/>
                <w:sz w:val="20"/>
                <w:szCs w:val="20"/>
              </w:rPr>
            </w:pPr>
            <w:r w:rsidRPr="00E304E4">
              <w:rPr>
                <w:rFonts w:ascii="Times New Roman" w:hAnsi="Times New Roman" w:cs="Times New Roman"/>
                <w:b/>
                <w:sz w:val="20"/>
                <w:szCs w:val="20"/>
              </w:rPr>
              <w:t xml:space="preserve">Целевые индикаторы  </w:t>
            </w:r>
          </w:p>
        </w:tc>
        <w:tc>
          <w:tcPr>
            <w:tcW w:w="947"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p>
        </w:tc>
        <w:tc>
          <w:tcPr>
            <w:tcW w:w="1528"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p>
        </w:tc>
        <w:tc>
          <w:tcPr>
            <w:tcW w:w="955"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p>
        </w:tc>
        <w:tc>
          <w:tcPr>
            <w:tcW w:w="98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p>
        </w:tc>
        <w:tc>
          <w:tcPr>
            <w:tcW w:w="1045"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p>
        </w:tc>
      </w:tr>
      <w:tr w:rsidR="001367E4" w:rsidRPr="00E304E4" w:rsidTr="00865AE1">
        <w:trPr>
          <w:cantSplit/>
          <w:trHeight w:val="325"/>
        </w:trPr>
        <w:tc>
          <w:tcPr>
            <w:tcW w:w="1080" w:type="dxa"/>
            <w:tcBorders>
              <w:top w:val="single" w:sz="6" w:space="0" w:color="auto"/>
              <w:left w:val="single" w:sz="6" w:space="0" w:color="auto"/>
              <w:bottom w:val="single" w:sz="6" w:space="0" w:color="auto"/>
              <w:right w:val="single" w:sz="6" w:space="0" w:color="auto"/>
            </w:tcBorders>
          </w:tcPr>
          <w:p w:rsidR="001367E4" w:rsidRPr="00E304E4" w:rsidRDefault="001367E4" w:rsidP="00FB08D0">
            <w:pPr>
              <w:pStyle w:val="ConsPlusNormal"/>
              <w:widowControl/>
              <w:ind w:firstLine="143"/>
              <w:jc w:val="center"/>
              <w:rPr>
                <w:rFonts w:ascii="Times New Roman" w:hAnsi="Times New Roman" w:cs="Times New Roman"/>
                <w:b/>
                <w:sz w:val="20"/>
                <w:szCs w:val="20"/>
              </w:rPr>
            </w:pPr>
            <w:r w:rsidRPr="00E304E4">
              <w:rPr>
                <w:rFonts w:ascii="Times New Roman" w:hAnsi="Times New Roman" w:cs="Times New Roman"/>
                <w:b/>
                <w:sz w:val="20"/>
                <w:szCs w:val="20"/>
              </w:rPr>
              <w:t>1</w:t>
            </w:r>
          </w:p>
        </w:tc>
        <w:tc>
          <w:tcPr>
            <w:tcW w:w="4370" w:type="dxa"/>
            <w:tcBorders>
              <w:top w:val="single" w:sz="6" w:space="0" w:color="auto"/>
              <w:left w:val="single" w:sz="6" w:space="0" w:color="auto"/>
              <w:bottom w:val="single" w:sz="6" w:space="0" w:color="auto"/>
              <w:right w:val="single" w:sz="6" w:space="0" w:color="auto"/>
            </w:tcBorders>
          </w:tcPr>
          <w:p w:rsidR="001367E4" w:rsidRPr="00E304E4" w:rsidRDefault="001367E4" w:rsidP="00E95E22">
            <w:pPr>
              <w:rPr>
                <w:sz w:val="20"/>
                <w:szCs w:val="20"/>
              </w:rPr>
            </w:pPr>
            <w:r w:rsidRPr="00E304E4">
              <w:rPr>
                <w:sz w:val="20"/>
                <w:szCs w:val="20"/>
              </w:rPr>
              <w:t>доля подростков и молодёжи, вовлечённых в профилактические мероприятия, по отношению к общей численности, проживающих на территории</w:t>
            </w:r>
            <w:r>
              <w:rPr>
                <w:sz w:val="20"/>
                <w:szCs w:val="20"/>
              </w:rPr>
              <w:t xml:space="preserve"> Ужурского района (ежегодно не менее 40%</w:t>
            </w:r>
            <w:r w:rsidRPr="00E304E4">
              <w:rPr>
                <w:sz w:val="20"/>
                <w:szCs w:val="20"/>
              </w:rPr>
              <w:t>)</w:t>
            </w:r>
          </w:p>
        </w:tc>
        <w:tc>
          <w:tcPr>
            <w:tcW w:w="947"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w:t>
            </w:r>
          </w:p>
        </w:tc>
        <w:tc>
          <w:tcPr>
            <w:tcW w:w="1528"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протоколы мероприятия, информация субъектов профилактики</w:t>
            </w:r>
          </w:p>
        </w:tc>
        <w:tc>
          <w:tcPr>
            <w:tcW w:w="955"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40</w:t>
            </w:r>
          </w:p>
        </w:tc>
        <w:tc>
          <w:tcPr>
            <w:tcW w:w="982"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40</w:t>
            </w:r>
          </w:p>
        </w:tc>
        <w:tc>
          <w:tcPr>
            <w:tcW w:w="993"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40</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40</w:t>
            </w:r>
          </w:p>
        </w:tc>
        <w:tc>
          <w:tcPr>
            <w:tcW w:w="1045"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40</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40</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40</w:t>
            </w:r>
          </w:p>
        </w:tc>
      </w:tr>
      <w:tr w:rsidR="001367E4" w:rsidRPr="00E304E4" w:rsidTr="00865AE1">
        <w:trPr>
          <w:cantSplit/>
          <w:trHeight w:val="217"/>
        </w:trPr>
        <w:tc>
          <w:tcPr>
            <w:tcW w:w="108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b/>
                <w:sz w:val="20"/>
                <w:szCs w:val="20"/>
              </w:rPr>
            </w:pPr>
            <w:r w:rsidRPr="00E304E4">
              <w:rPr>
                <w:rFonts w:ascii="Times New Roman" w:hAnsi="Times New Roman" w:cs="Times New Roman"/>
                <w:b/>
                <w:sz w:val="20"/>
                <w:szCs w:val="20"/>
              </w:rPr>
              <w:t>2</w:t>
            </w:r>
          </w:p>
        </w:tc>
        <w:tc>
          <w:tcPr>
            <w:tcW w:w="4370" w:type="dxa"/>
            <w:tcBorders>
              <w:top w:val="single" w:sz="6" w:space="0" w:color="auto"/>
              <w:left w:val="single" w:sz="6" w:space="0" w:color="auto"/>
              <w:bottom w:val="single" w:sz="6" w:space="0" w:color="auto"/>
              <w:right w:val="single" w:sz="6" w:space="0" w:color="auto"/>
            </w:tcBorders>
          </w:tcPr>
          <w:p w:rsidR="001367E4" w:rsidRPr="00E304E4" w:rsidRDefault="001367E4" w:rsidP="00E95E22">
            <w:pPr>
              <w:rPr>
                <w:sz w:val="20"/>
                <w:szCs w:val="20"/>
              </w:rPr>
            </w:pPr>
            <w:r w:rsidRPr="00E304E4">
              <w:rPr>
                <w:sz w:val="20"/>
                <w:szCs w:val="20"/>
              </w:rPr>
              <w:t>доля подростков состоящих на учете КДН и ЗП, вовлечённых в профилактические мероприятия, по отношению к общей численности, состоящих на учете как находящихся в социально-опасном положении (90%  - 100%  ежегодно)</w:t>
            </w:r>
          </w:p>
        </w:tc>
        <w:tc>
          <w:tcPr>
            <w:tcW w:w="947"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w:t>
            </w:r>
          </w:p>
        </w:tc>
        <w:tc>
          <w:tcPr>
            <w:tcW w:w="1528"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протоколы мероприятия, информация субъектов профилактики</w:t>
            </w:r>
          </w:p>
        </w:tc>
        <w:tc>
          <w:tcPr>
            <w:tcW w:w="955"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97</w:t>
            </w:r>
          </w:p>
        </w:tc>
        <w:tc>
          <w:tcPr>
            <w:tcW w:w="982"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97</w:t>
            </w:r>
          </w:p>
        </w:tc>
        <w:tc>
          <w:tcPr>
            <w:tcW w:w="993"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97</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97</w:t>
            </w:r>
          </w:p>
        </w:tc>
        <w:tc>
          <w:tcPr>
            <w:tcW w:w="1045"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98</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99</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99</w:t>
            </w:r>
          </w:p>
        </w:tc>
      </w:tr>
      <w:tr w:rsidR="001367E4" w:rsidRPr="00E304E4" w:rsidTr="00865AE1">
        <w:trPr>
          <w:cantSplit/>
          <w:trHeight w:val="217"/>
        </w:trPr>
        <w:tc>
          <w:tcPr>
            <w:tcW w:w="108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b/>
                <w:sz w:val="20"/>
                <w:szCs w:val="20"/>
              </w:rPr>
            </w:pPr>
            <w:r w:rsidRPr="00E304E4">
              <w:rPr>
                <w:rFonts w:ascii="Times New Roman" w:hAnsi="Times New Roman" w:cs="Times New Roman"/>
                <w:b/>
                <w:sz w:val="20"/>
                <w:szCs w:val="20"/>
              </w:rPr>
              <w:t>3</w:t>
            </w:r>
          </w:p>
        </w:tc>
        <w:tc>
          <w:tcPr>
            <w:tcW w:w="4370" w:type="dxa"/>
            <w:tcBorders>
              <w:top w:val="single" w:sz="6" w:space="0" w:color="auto"/>
              <w:left w:val="single" w:sz="6" w:space="0" w:color="auto"/>
              <w:bottom w:val="single" w:sz="6" w:space="0" w:color="auto"/>
              <w:right w:val="single" w:sz="6" w:space="0" w:color="auto"/>
            </w:tcBorders>
          </w:tcPr>
          <w:p w:rsidR="001367E4" w:rsidRPr="00E304E4" w:rsidRDefault="001367E4" w:rsidP="00E95E22">
            <w:pPr>
              <w:rPr>
                <w:sz w:val="20"/>
                <w:szCs w:val="20"/>
              </w:rPr>
            </w:pPr>
            <w:r w:rsidRPr="00E304E4">
              <w:rPr>
                <w:sz w:val="20"/>
                <w:szCs w:val="20"/>
              </w:rPr>
              <w:t>доля учащихся начальных классов образовательных учреждений и воспитанников дошкольных образовательных учреждений вовлечённых в профилактические мероприятия (ежегодно не менее 10% по отношению к общей численности данной категории н/летних)</w:t>
            </w:r>
          </w:p>
        </w:tc>
        <w:tc>
          <w:tcPr>
            <w:tcW w:w="947"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w:t>
            </w:r>
          </w:p>
        </w:tc>
        <w:tc>
          <w:tcPr>
            <w:tcW w:w="1528"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протоколы мероприятия</w:t>
            </w:r>
          </w:p>
        </w:tc>
        <w:tc>
          <w:tcPr>
            <w:tcW w:w="955"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12</w:t>
            </w:r>
          </w:p>
        </w:tc>
        <w:tc>
          <w:tcPr>
            <w:tcW w:w="982"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12</w:t>
            </w:r>
          </w:p>
        </w:tc>
        <w:tc>
          <w:tcPr>
            <w:tcW w:w="993"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12</w:t>
            </w:r>
          </w:p>
        </w:tc>
        <w:tc>
          <w:tcPr>
            <w:tcW w:w="1045"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14</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15</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18</w:t>
            </w:r>
          </w:p>
        </w:tc>
      </w:tr>
      <w:tr w:rsidR="001367E4" w:rsidRPr="00E304E4" w:rsidTr="00865AE1">
        <w:trPr>
          <w:cantSplit/>
          <w:trHeight w:val="217"/>
        </w:trPr>
        <w:tc>
          <w:tcPr>
            <w:tcW w:w="108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b/>
                <w:sz w:val="20"/>
                <w:szCs w:val="20"/>
              </w:rPr>
            </w:pPr>
            <w:r w:rsidRPr="00E304E4">
              <w:rPr>
                <w:rFonts w:ascii="Times New Roman" w:hAnsi="Times New Roman" w:cs="Times New Roman"/>
                <w:b/>
                <w:sz w:val="20"/>
                <w:szCs w:val="20"/>
              </w:rPr>
              <w:t>4</w:t>
            </w:r>
          </w:p>
        </w:tc>
        <w:tc>
          <w:tcPr>
            <w:tcW w:w="4370" w:type="dxa"/>
            <w:tcBorders>
              <w:top w:val="single" w:sz="6" w:space="0" w:color="auto"/>
              <w:left w:val="single" w:sz="6" w:space="0" w:color="auto"/>
              <w:bottom w:val="single" w:sz="6" w:space="0" w:color="auto"/>
              <w:right w:val="single" w:sz="6" w:space="0" w:color="auto"/>
            </w:tcBorders>
          </w:tcPr>
          <w:p w:rsidR="001367E4" w:rsidRPr="00E304E4" w:rsidRDefault="001367E4" w:rsidP="00E95E22">
            <w:pPr>
              <w:rPr>
                <w:sz w:val="20"/>
                <w:szCs w:val="20"/>
              </w:rPr>
            </w:pPr>
            <w:r w:rsidRPr="00E304E4">
              <w:rPr>
                <w:sz w:val="20"/>
                <w:szCs w:val="20"/>
                <w:lang w:eastAsia="ru-RU"/>
              </w:rPr>
              <w:t xml:space="preserve">доля </w:t>
            </w:r>
            <w:r w:rsidRPr="00E304E4">
              <w:rPr>
                <w:sz w:val="20"/>
                <w:szCs w:val="20"/>
              </w:rPr>
              <w:t>родителей, учащихся образовательных учреждениях района, вовлечённых в профилактические мероприятия (</w:t>
            </w:r>
            <w:r w:rsidRPr="00E304E4">
              <w:rPr>
                <w:sz w:val="20"/>
                <w:szCs w:val="20"/>
                <w:lang w:eastAsia="ru-RU"/>
              </w:rPr>
              <w:t xml:space="preserve">ежегодно не менее 5%, </w:t>
            </w:r>
            <w:r w:rsidRPr="00E304E4">
              <w:rPr>
                <w:sz w:val="20"/>
                <w:szCs w:val="20"/>
              </w:rPr>
              <w:t>по отношению к общей численности родителей обучающихся н/л)</w:t>
            </w:r>
          </w:p>
        </w:tc>
        <w:tc>
          <w:tcPr>
            <w:tcW w:w="947"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w:t>
            </w:r>
          </w:p>
        </w:tc>
        <w:tc>
          <w:tcPr>
            <w:tcW w:w="1528"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листы регистрации, заявки от образовательных учреждений</w:t>
            </w:r>
          </w:p>
        </w:tc>
        <w:tc>
          <w:tcPr>
            <w:tcW w:w="955"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8</w:t>
            </w:r>
          </w:p>
        </w:tc>
        <w:tc>
          <w:tcPr>
            <w:tcW w:w="982"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8</w:t>
            </w:r>
          </w:p>
        </w:tc>
        <w:tc>
          <w:tcPr>
            <w:tcW w:w="993"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8</w:t>
            </w:r>
          </w:p>
        </w:tc>
        <w:tc>
          <w:tcPr>
            <w:tcW w:w="1045"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12</w:t>
            </w:r>
          </w:p>
        </w:tc>
      </w:tr>
      <w:tr w:rsidR="001367E4" w:rsidRPr="00E304E4" w:rsidTr="00865AE1">
        <w:trPr>
          <w:cantSplit/>
          <w:trHeight w:val="217"/>
        </w:trPr>
        <w:tc>
          <w:tcPr>
            <w:tcW w:w="108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b/>
                <w:sz w:val="20"/>
                <w:szCs w:val="20"/>
              </w:rPr>
            </w:pPr>
            <w:r>
              <w:rPr>
                <w:rFonts w:ascii="Times New Roman" w:hAnsi="Times New Roman" w:cs="Times New Roman"/>
                <w:b/>
                <w:sz w:val="20"/>
                <w:szCs w:val="20"/>
              </w:rPr>
              <w:t>5</w:t>
            </w:r>
          </w:p>
        </w:tc>
        <w:tc>
          <w:tcPr>
            <w:tcW w:w="437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rPr>
                <w:sz w:val="20"/>
                <w:szCs w:val="20"/>
              </w:rPr>
            </w:pPr>
            <w:r w:rsidRPr="00E304E4">
              <w:rPr>
                <w:sz w:val="20"/>
                <w:szCs w:val="20"/>
              </w:rPr>
              <w:t>доля семей состоящих на учете КДН и ЗП получивших материальную поддержку в период акции «Помоги пойти учиться» (100%, ежегодно)</w:t>
            </w:r>
          </w:p>
        </w:tc>
        <w:tc>
          <w:tcPr>
            <w:tcW w:w="947"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w:t>
            </w:r>
          </w:p>
        </w:tc>
        <w:tc>
          <w:tcPr>
            <w:tcW w:w="1528"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списки семей</w:t>
            </w:r>
          </w:p>
        </w:tc>
        <w:tc>
          <w:tcPr>
            <w:tcW w:w="955"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100</w:t>
            </w:r>
          </w:p>
        </w:tc>
        <w:tc>
          <w:tcPr>
            <w:tcW w:w="982"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100</w:t>
            </w:r>
          </w:p>
        </w:tc>
        <w:tc>
          <w:tcPr>
            <w:tcW w:w="993"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100</w:t>
            </w:r>
          </w:p>
        </w:tc>
        <w:tc>
          <w:tcPr>
            <w:tcW w:w="1045"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100</w:t>
            </w:r>
          </w:p>
        </w:tc>
      </w:tr>
      <w:tr w:rsidR="001367E4" w:rsidRPr="00E304E4" w:rsidTr="00865AE1">
        <w:trPr>
          <w:cantSplit/>
          <w:trHeight w:val="217"/>
        </w:trPr>
        <w:tc>
          <w:tcPr>
            <w:tcW w:w="108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b/>
                <w:sz w:val="20"/>
                <w:szCs w:val="20"/>
              </w:rPr>
            </w:pPr>
            <w:r>
              <w:rPr>
                <w:rFonts w:ascii="Times New Roman" w:hAnsi="Times New Roman" w:cs="Times New Roman"/>
                <w:b/>
                <w:sz w:val="20"/>
                <w:szCs w:val="20"/>
              </w:rPr>
              <w:t>6</w:t>
            </w:r>
          </w:p>
        </w:tc>
        <w:tc>
          <w:tcPr>
            <w:tcW w:w="437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rPr>
                <w:sz w:val="20"/>
                <w:szCs w:val="20"/>
              </w:rPr>
            </w:pPr>
            <w:r w:rsidRPr="00E304E4">
              <w:rPr>
                <w:sz w:val="20"/>
                <w:szCs w:val="20"/>
              </w:rPr>
              <w:t xml:space="preserve">доля несовершеннолетних, находящихся в социально-опасном положении принимавших участие в работе летнего палаточного лагеря (не менее 20% </w:t>
            </w:r>
            <w:proofErr w:type="gramStart"/>
            <w:r w:rsidRPr="00E304E4">
              <w:rPr>
                <w:sz w:val="20"/>
                <w:szCs w:val="20"/>
              </w:rPr>
              <w:t>от</w:t>
            </w:r>
            <w:proofErr w:type="gramEnd"/>
            <w:r w:rsidRPr="00E304E4">
              <w:rPr>
                <w:sz w:val="20"/>
                <w:szCs w:val="20"/>
              </w:rPr>
              <w:t xml:space="preserve"> состоящих на учете, ежегодно)</w:t>
            </w:r>
          </w:p>
        </w:tc>
        <w:tc>
          <w:tcPr>
            <w:tcW w:w="947"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w:t>
            </w:r>
          </w:p>
        </w:tc>
        <w:tc>
          <w:tcPr>
            <w:tcW w:w="1528"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списки участников лагеря</w:t>
            </w:r>
          </w:p>
        </w:tc>
        <w:tc>
          <w:tcPr>
            <w:tcW w:w="955"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20</w:t>
            </w:r>
          </w:p>
        </w:tc>
        <w:tc>
          <w:tcPr>
            <w:tcW w:w="982"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20</w:t>
            </w:r>
          </w:p>
        </w:tc>
        <w:tc>
          <w:tcPr>
            <w:tcW w:w="993"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20</w:t>
            </w:r>
          </w:p>
        </w:tc>
        <w:tc>
          <w:tcPr>
            <w:tcW w:w="1045"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20</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20</w:t>
            </w:r>
          </w:p>
        </w:tc>
      </w:tr>
    </w:tbl>
    <w:p w:rsidR="00A54B3A" w:rsidRPr="007E2C0D" w:rsidRDefault="00B87E93" w:rsidP="00CA3D2D">
      <w:pPr>
        <w:autoSpaceDE w:val="0"/>
        <w:autoSpaceDN w:val="0"/>
        <w:adjustRightInd w:val="0"/>
        <w:ind w:left="10620" w:firstLine="708"/>
        <w:rPr>
          <w:sz w:val="28"/>
          <w:szCs w:val="28"/>
        </w:rPr>
      </w:pPr>
      <w:r>
        <w:rPr>
          <w:sz w:val="28"/>
          <w:szCs w:val="28"/>
        </w:rPr>
        <w:lastRenderedPageBreak/>
        <w:t xml:space="preserve">Приложение </w:t>
      </w:r>
    </w:p>
    <w:p w:rsidR="00A54B3A" w:rsidRPr="007E2C0D" w:rsidRDefault="00CA3D2D" w:rsidP="00CA3D2D">
      <w:pPr>
        <w:autoSpaceDE w:val="0"/>
        <w:autoSpaceDN w:val="0"/>
        <w:adjustRightInd w:val="0"/>
        <w:ind w:left="9781"/>
        <w:rPr>
          <w:sz w:val="28"/>
          <w:szCs w:val="28"/>
        </w:rPr>
      </w:pPr>
      <w:r>
        <w:rPr>
          <w:sz w:val="28"/>
          <w:szCs w:val="28"/>
        </w:rPr>
        <w:t xml:space="preserve">                      </w:t>
      </w:r>
      <w:r w:rsidR="00A54B3A" w:rsidRPr="007E2C0D">
        <w:rPr>
          <w:sz w:val="28"/>
          <w:szCs w:val="28"/>
        </w:rPr>
        <w:t xml:space="preserve">к Подпрограмме </w:t>
      </w:r>
      <w:r w:rsidR="00A54B3A">
        <w:rPr>
          <w:sz w:val="28"/>
          <w:szCs w:val="28"/>
        </w:rPr>
        <w:t>№</w:t>
      </w:r>
      <w:r w:rsidR="00A54B3A" w:rsidRPr="007E2C0D">
        <w:rPr>
          <w:sz w:val="28"/>
          <w:szCs w:val="28"/>
        </w:rPr>
        <w:t>2</w:t>
      </w:r>
    </w:p>
    <w:p w:rsidR="00F91E3A" w:rsidRPr="00BB6163" w:rsidRDefault="00F91E3A" w:rsidP="00FD2E61">
      <w:pPr>
        <w:autoSpaceDE w:val="0"/>
        <w:autoSpaceDN w:val="0"/>
        <w:adjustRightInd w:val="0"/>
        <w:spacing w:line="276" w:lineRule="auto"/>
        <w:ind w:left="9781" w:firstLine="1559"/>
      </w:pPr>
    </w:p>
    <w:p w:rsidR="00194842" w:rsidRDefault="00194842" w:rsidP="00FD2E61">
      <w:pPr>
        <w:spacing w:line="276" w:lineRule="auto"/>
        <w:jc w:val="center"/>
        <w:outlineLvl w:val="0"/>
        <w:rPr>
          <w:b/>
          <w:sz w:val="28"/>
          <w:szCs w:val="28"/>
        </w:rPr>
      </w:pPr>
      <w:r w:rsidRPr="00E92E9C">
        <w:rPr>
          <w:b/>
          <w:sz w:val="28"/>
          <w:szCs w:val="28"/>
        </w:rPr>
        <w:t xml:space="preserve">Перечень мероприятий </w:t>
      </w:r>
      <w:r w:rsidR="00F91E3A" w:rsidRPr="00E92E9C">
        <w:rPr>
          <w:b/>
          <w:sz w:val="28"/>
          <w:szCs w:val="28"/>
        </w:rPr>
        <w:t>П</w:t>
      </w:r>
      <w:r w:rsidRPr="00E92E9C">
        <w:rPr>
          <w:b/>
          <w:sz w:val="28"/>
          <w:szCs w:val="28"/>
        </w:rPr>
        <w:t>одпрограммы</w:t>
      </w:r>
      <w:r w:rsidR="00300BDC" w:rsidRPr="00E92E9C">
        <w:rPr>
          <w:b/>
          <w:sz w:val="28"/>
          <w:szCs w:val="28"/>
        </w:rPr>
        <w:t xml:space="preserve"> №</w:t>
      </w:r>
      <w:r w:rsidR="00F91E3A" w:rsidRPr="00E92E9C">
        <w:rPr>
          <w:b/>
          <w:sz w:val="28"/>
          <w:szCs w:val="28"/>
        </w:rPr>
        <w:t xml:space="preserve"> 2</w:t>
      </w:r>
    </w:p>
    <w:p w:rsidR="00651161" w:rsidRPr="00BB6163" w:rsidRDefault="00651161" w:rsidP="00FD2E61">
      <w:pPr>
        <w:spacing w:line="276" w:lineRule="auto"/>
        <w:jc w:val="center"/>
        <w:outlineLvl w:val="0"/>
        <w:rPr>
          <w:b/>
          <w:sz w:val="28"/>
          <w:szCs w:val="28"/>
        </w:rPr>
      </w:pPr>
    </w:p>
    <w:tbl>
      <w:tblPr>
        <w:tblStyle w:val="aff8"/>
        <w:tblW w:w="14885" w:type="dxa"/>
        <w:tblInd w:w="-431" w:type="dxa"/>
        <w:tblLayout w:type="fixed"/>
        <w:tblLook w:val="04A0" w:firstRow="1" w:lastRow="0" w:firstColumn="1" w:lastColumn="0" w:noHBand="0" w:noVBand="1"/>
      </w:tblPr>
      <w:tblGrid>
        <w:gridCol w:w="3120"/>
        <w:gridCol w:w="1275"/>
        <w:gridCol w:w="567"/>
        <w:gridCol w:w="708"/>
        <w:gridCol w:w="1288"/>
        <w:gridCol w:w="46"/>
        <w:gridCol w:w="651"/>
        <w:gridCol w:w="34"/>
        <w:gridCol w:w="1030"/>
        <w:gridCol w:w="34"/>
        <w:gridCol w:w="890"/>
        <w:gridCol w:w="7"/>
        <w:gridCol w:w="1127"/>
        <w:gridCol w:w="7"/>
        <w:gridCol w:w="937"/>
        <w:gridCol w:w="74"/>
        <w:gridCol w:w="9"/>
        <w:gridCol w:w="34"/>
        <w:gridCol w:w="3047"/>
      </w:tblGrid>
      <w:tr w:rsidR="00E304E4" w:rsidRPr="001E1E16" w:rsidTr="001E1E16">
        <w:trPr>
          <w:trHeight w:val="429"/>
        </w:trPr>
        <w:tc>
          <w:tcPr>
            <w:tcW w:w="3120" w:type="dxa"/>
            <w:vMerge w:val="restart"/>
            <w:hideMark/>
          </w:tcPr>
          <w:p w:rsidR="00E304E4" w:rsidRPr="001E1E16" w:rsidRDefault="00E304E4" w:rsidP="001C16EC">
            <w:pPr>
              <w:jc w:val="center"/>
              <w:rPr>
                <w:sz w:val="18"/>
                <w:szCs w:val="18"/>
                <w:lang w:eastAsia="ru-RU"/>
              </w:rPr>
            </w:pPr>
            <w:r w:rsidRPr="001E1E16">
              <w:rPr>
                <w:sz w:val="18"/>
                <w:szCs w:val="18"/>
                <w:lang w:eastAsia="ru-RU"/>
              </w:rPr>
              <w:t>Наименование  программы, подпрограммы</w:t>
            </w:r>
          </w:p>
        </w:tc>
        <w:tc>
          <w:tcPr>
            <w:tcW w:w="1275" w:type="dxa"/>
            <w:vMerge w:val="restart"/>
            <w:hideMark/>
          </w:tcPr>
          <w:p w:rsidR="00E304E4" w:rsidRPr="001E1E16" w:rsidRDefault="00E304E4" w:rsidP="001C16EC">
            <w:pPr>
              <w:jc w:val="center"/>
              <w:rPr>
                <w:sz w:val="18"/>
                <w:szCs w:val="18"/>
                <w:lang w:eastAsia="ru-RU"/>
              </w:rPr>
            </w:pPr>
            <w:r w:rsidRPr="001E1E16">
              <w:rPr>
                <w:sz w:val="18"/>
                <w:szCs w:val="18"/>
                <w:lang w:eastAsia="ru-RU"/>
              </w:rPr>
              <w:t xml:space="preserve">ГРБС </w:t>
            </w:r>
          </w:p>
        </w:tc>
        <w:tc>
          <w:tcPr>
            <w:tcW w:w="3260" w:type="dxa"/>
            <w:gridSpan w:val="5"/>
            <w:hideMark/>
          </w:tcPr>
          <w:p w:rsidR="00E304E4" w:rsidRPr="001E1E16" w:rsidRDefault="00E304E4" w:rsidP="001C16EC">
            <w:pPr>
              <w:jc w:val="center"/>
              <w:rPr>
                <w:sz w:val="18"/>
                <w:szCs w:val="18"/>
                <w:lang w:eastAsia="ru-RU"/>
              </w:rPr>
            </w:pPr>
            <w:r w:rsidRPr="001E1E16">
              <w:rPr>
                <w:sz w:val="18"/>
                <w:szCs w:val="18"/>
                <w:lang w:eastAsia="ru-RU"/>
              </w:rPr>
              <w:t>Код бюджетной классификации</w:t>
            </w:r>
          </w:p>
        </w:tc>
        <w:tc>
          <w:tcPr>
            <w:tcW w:w="4066" w:type="dxa"/>
            <w:gridSpan w:val="8"/>
            <w:hideMark/>
          </w:tcPr>
          <w:p w:rsidR="00E304E4" w:rsidRPr="001E1E16" w:rsidRDefault="00E304E4" w:rsidP="001C16EC">
            <w:pPr>
              <w:jc w:val="center"/>
              <w:rPr>
                <w:sz w:val="18"/>
                <w:szCs w:val="18"/>
                <w:lang w:eastAsia="ru-RU"/>
              </w:rPr>
            </w:pPr>
            <w:r w:rsidRPr="001E1E16">
              <w:rPr>
                <w:sz w:val="18"/>
                <w:szCs w:val="18"/>
                <w:lang w:eastAsia="ru-RU"/>
              </w:rPr>
              <w:t xml:space="preserve">Расходы </w:t>
            </w:r>
          </w:p>
          <w:p w:rsidR="00E304E4" w:rsidRPr="001E1E16" w:rsidRDefault="00E304E4" w:rsidP="001C16EC">
            <w:pPr>
              <w:jc w:val="center"/>
              <w:rPr>
                <w:sz w:val="18"/>
                <w:szCs w:val="18"/>
                <w:lang w:eastAsia="ru-RU"/>
              </w:rPr>
            </w:pPr>
            <w:r w:rsidRPr="001E1E16">
              <w:rPr>
                <w:sz w:val="18"/>
                <w:szCs w:val="18"/>
                <w:lang w:eastAsia="ru-RU"/>
              </w:rPr>
              <w:t>(тыс. руб.), годы</w:t>
            </w:r>
          </w:p>
        </w:tc>
        <w:tc>
          <w:tcPr>
            <w:tcW w:w="3164" w:type="dxa"/>
            <w:gridSpan w:val="4"/>
          </w:tcPr>
          <w:p w:rsidR="00E304E4" w:rsidRPr="001E1E16" w:rsidRDefault="00E304E4" w:rsidP="001C16EC">
            <w:pPr>
              <w:jc w:val="center"/>
              <w:rPr>
                <w:sz w:val="18"/>
                <w:szCs w:val="18"/>
                <w:lang w:eastAsia="ru-RU"/>
              </w:rPr>
            </w:pPr>
            <w:r w:rsidRPr="001E1E16">
              <w:rPr>
                <w:sz w:val="18"/>
                <w:szCs w:val="18"/>
                <w:lang w:eastAsia="ru-RU"/>
              </w:rPr>
              <w:t>Ожидаемый результат от реализации подпрограммного мероприятия (в натуральном выражении)</w:t>
            </w:r>
          </w:p>
        </w:tc>
      </w:tr>
      <w:tr w:rsidR="00E304E4" w:rsidRPr="001E1E16" w:rsidTr="001E1E16">
        <w:trPr>
          <w:trHeight w:val="1072"/>
        </w:trPr>
        <w:tc>
          <w:tcPr>
            <w:tcW w:w="3120" w:type="dxa"/>
            <w:vMerge/>
            <w:hideMark/>
          </w:tcPr>
          <w:p w:rsidR="00E304E4" w:rsidRPr="001E1E16" w:rsidRDefault="00E304E4" w:rsidP="001C16EC">
            <w:pPr>
              <w:jc w:val="center"/>
              <w:rPr>
                <w:sz w:val="18"/>
                <w:szCs w:val="18"/>
                <w:lang w:eastAsia="ru-RU"/>
              </w:rPr>
            </w:pPr>
          </w:p>
        </w:tc>
        <w:tc>
          <w:tcPr>
            <w:tcW w:w="1275" w:type="dxa"/>
            <w:vMerge/>
            <w:hideMark/>
          </w:tcPr>
          <w:p w:rsidR="00E304E4" w:rsidRPr="001E1E16" w:rsidRDefault="00E304E4" w:rsidP="001C16EC">
            <w:pPr>
              <w:jc w:val="center"/>
              <w:rPr>
                <w:sz w:val="18"/>
                <w:szCs w:val="18"/>
                <w:lang w:eastAsia="ru-RU"/>
              </w:rPr>
            </w:pPr>
          </w:p>
        </w:tc>
        <w:tc>
          <w:tcPr>
            <w:tcW w:w="567" w:type="dxa"/>
            <w:hideMark/>
          </w:tcPr>
          <w:p w:rsidR="00E304E4" w:rsidRPr="001E1E16" w:rsidRDefault="00E304E4" w:rsidP="001C16EC">
            <w:pPr>
              <w:jc w:val="center"/>
              <w:rPr>
                <w:sz w:val="18"/>
                <w:szCs w:val="18"/>
                <w:lang w:eastAsia="ru-RU"/>
              </w:rPr>
            </w:pPr>
            <w:r w:rsidRPr="001E1E16">
              <w:rPr>
                <w:sz w:val="18"/>
                <w:szCs w:val="18"/>
                <w:lang w:eastAsia="ru-RU"/>
              </w:rPr>
              <w:t>ГРБС</w:t>
            </w:r>
          </w:p>
        </w:tc>
        <w:tc>
          <w:tcPr>
            <w:tcW w:w="708" w:type="dxa"/>
            <w:hideMark/>
          </w:tcPr>
          <w:p w:rsidR="00E304E4" w:rsidRPr="001E1E16" w:rsidRDefault="00E304E4" w:rsidP="001C16EC">
            <w:pPr>
              <w:jc w:val="center"/>
              <w:rPr>
                <w:sz w:val="18"/>
                <w:szCs w:val="18"/>
                <w:lang w:eastAsia="ru-RU"/>
              </w:rPr>
            </w:pPr>
            <w:proofErr w:type="spellStart"/>
            <w:r w:rsidRPr="001E1E16">
              <w:rPr>
                <w:sz w:val="18"/>
                <w:szCs w:val="18"/>
                <w:lang w:eastAsia="ru-RU"/>
              </w:rPr>
              <w:t>РзПр</w:t>
            </w:r>
            <w:proofErr w:type="spellEnd"/>
          </w:p>
        </w:tc>
        <w:tc>
          <w:tcPr>
            <w:tcW w:w="1288" w:type="dxa"/>
            <w:hideMark/>
          </w:tcPr>
          <w:p w:rsidR="00E304E4" w:rsidRPr="001E1E16" w:rsidRDefault="00E304E4" w:rsidP="001C16EC">
            <w:pPr>
              <w:jc w:val="center"/>
              <w:rPr>
                <w:sz w:val="18"/>
                <w:szCs w:val="18"/>
                <w:lang w:eastAsia="ru-RU"/>
              </w:rPr>
            </w:pPr>
            <w:r w:rsidRPr="001E1E16">
              <w:rPr>
                <w:sz w:val="18"/>
                <w:szCs w:val="18"/>
                <w:lang w:eastAsia="ru-RU"/>
              </w:rPr>
              <w:t>ЦСР</w:t>
            </w:r>
          </w:p>
        </w:tc>
        <w:tc>
          <w:tcPr>
            <w:tcW w:w="697" w:type="dxa"/>
            <w:gridSpan w:val="2"/>
            <w:hideMark/>
          </w:tcPr>
          <w:p w:rsidR="00E304E4" w:rsidRPr="001E1E16" w:rsidRDefault="00E304E4" w:rsidP="001C16EC">
            <w:pPr>
              <w:jc w:val="center"/>
              <w:rPr>
                <w:sz w:val="18"/>
                <w:szCs w:val="18"/>
                <w:lang w:eastAsia="ru-RU"/>
              </w:rPr>
            </w:pPr>
            <w:r w:rsidRPr="001E1E16">
              <w:rPr>
                <w:sz w:val="18"/>
                <w:szCs w:val="18"/>
                <w:lang w:eastAsia="ru-RU"/>
              </w:rPr>
              <w:t>ВР</w:t>
            </w:r>
          </w:p>
        </w:tc>
        <w:tc>
          <w:tcPr>
            <w:tcW w:w="1064" w:type="dxa"/>
            <w:gridSpan w:val="2"/>
            <w:hideMark/>
          </w:tcPr>
          <w:p w:rsidR="00E304E4" w:rsidRPr="001E1E16" w:rsidRDefault="00E304E4" w:rsidP="00177411">
            <w:pPr>
              <w:jc w:val="center"/>
              <w:rPr>
                <w:sz w:val="18"/>
                <w:szCs w:val="18"/>
                <w:lang w:eastAsia="ru-RU"/>
              </w:rPr>
            </w:pPr>
            <w:r w:rsidRPr="001E1E16">
              <w:rPr>
                <w:sz w:val="18"/>
                <w:szCs w:val="18"/>
                <w:lang w:eastAsia="ru-RU"/>
              </w:rPr>
              <w:t>Очередной финансовый год</w:t>
            </w:r>
          </w:p>
          <w:p w:rsidR="00E304E4" w:rsidRPr="001E1E16" w:rsidRDefault="001367E4" w:rsidP="00AB6522">
            <w:pPr>
              <w:jc w:val="center"/>
              <w:rPr>
                <w:sz w:val="18"/>
                <w:szCs w:val="18"/>
                <w:lang w:eastAsia="ru-RU"/>
              </w:rPr>
            </w:pPr>
            <w:r>
              <w:rPr>
                <w:sz w:val="18"/>
                <w:szCs w:val="18"/>
                <w:lang w:eastAsia="ru-RU"/>
              </w:rPr>
              <w:t>2022</w:t>
            </w:r>
            <w:r w:rsidR="00E304E4" w:rsidRPr="001E1E16">
              <w:rPr>
                <w:sz w:val="18"/>
                <w:szCs w:val="18"/>
                <w:lang w:eastAsia="ru-RU"/>
              </w:rPr>
              <w:t>год</w:t>
            </w:r>
          </w:p>
        </w:tc>
        <w:tc>
          <w:tcPr>
            <w:tcW w:w="924" w:type="dxa"/>
            <w:gridSpan w:val="2"/>
          </w:tcPr>
          <w:p w:rsidR="00E304E4" w:rsidRPr="001E1E16" w:rsidRDefault="00E304E4" w:rsidP="00177411">
            <w:pPr>
              <w:jc w:val="center"/>
              <w:rPr>
                <w:sz w:val="18"/>
                <w:szCs w:val="18"/>
                <w:lang w:eastAsia="ru-RU"/>
              </w:rPr>
            </w:pPr>
            <w:r w:rsidRPr="001E1E16">
              <w:rPr>
                <w:sz w:val="18"/>
                <w:szCs w:val="18"/>
                <w:lang w:eastAsia="ru-RU"/>
              </w:rPr>
              <w:t>Первый год плановог</w:t>
            </w:r>
            <w:r w:rsidR="001E1E16" w:rsidRPr="001E1E16">
              <w:rPr>
                <w:sz w:val="18"/>
                <w:szCs w:val="18"/>
                <w:lang w:eastAsia="ru-RU"/>
              </w:rPr>
              <w:t>о</w:t>
            </w:r>
            <w:r w:rsidRPr="001E1E16">
              <w:rPr>
                <w:sz w:val="18"/>
                <w:szCs w:val="18"/>
                <w:lang w:eastAsia="ru-RU"/>
              </w:rPr>
              <w:t xml:space="preserve"> периода</w:t>
            </w:r>
          </w:p>
          <w:p w:rsidR="00E304E4" w:rsidRPr="001E1E16" w:rsidRDefault="001367E4" w:rsidP="00AB6522">
            <w:pPr>
              <w:jc w:val="center"/>
              <w:rPr>
                <w:sz w:val="18"/>
                <w:szCs w:val="18"/>
                <w:lang w:eastAsia="ru-RU"/>
              </w:rPr>
            </w:pPr>
            <w:r>
              <w:rPr>
                <w:sz w:val="18"/>
                <w:szCs w:val="18"/>
                <w:lang w:eastAsia="ru-RU"/>
              </w:rPr>
              <w:t>2023</w:t>
            </w:r>
            <w:r w:rsidR="00E304E4" w:rsidRPr="001E1E16">
              <w:rPr>
                <w:sz w:val="18"/>
                <w:szCs w:val="18"/>
                <w:lang w:eastAsia="ru-RU"/>
              </w:rPr>
              <w:t>год</w:t>
            </w:r>
          </w:p>
        </w:tc>
        <w:tc>
          <w:tcPr>
            <w:tcW w:w="1134" w:type="dxa"/>
            <w:gridSpan w:val="2"/>
          </w:tcPr>
          <w:p w:rsidR="00E304E4" w:rsidRPr="001E1E16" w:rsidRDefault="00E304E4" w:rsidP="00177411">
            <w:pPr>
              <w:jc w:val="center"/>
              <w:rPr>
                <w:sz w:val="18"/>
                <w:szCs w:val="18"/>
                <w:lang w:eastAsia="ru-RU"/>
              </w:rPr>
            </w:pPr>
            <w:r w:rsidRPr="001E1E16">
              <w:rPr>
                <w:sz w:val="18"/>
                <w:szCs w:val="18"/>
                <w:lang w:eastAsia="ru-RU"/>
              </w:rPr>
              <w:t>Второй год планового периода</w:t>
            </w:r>
          </w:p>
          <w:p w:rsidR="00E304E4" w:rsidRPr="001E1E16" w:rsidRDefault="001367E4" w:rsidP="00E35C5A">
            <w:pPr>
              <w:jc w:val="center"/>
              <w:rPr>
                <w:sz w:val="18"/>
                <w:szCs w:val="18"/>
                <w:lang w:eastAsia="ru-RU"/>
              </w:rPr>
            </w:pPr>
            <w:r>
              <w:rPr>
                <w:sz w:val="18"/>
                <w:szCs w:val="18"/>
                <w:lang w:eastAsia="ru-RU"/>
              </w:rPr>
              <w:t>2024</w:t>
            </w:r>
            <w:r w:rsidR="00E304E4" w:rsidRPr="001E1E16">
              <w:rPr>
                <w:sz w:val="18"/>
                <w:szCs w:val="18"/>
                <w:lang w:eastAsia="ru-RU"/>
              </w:rPr>
              <w:t>год</w:t>
            </w:r>
          </w:p>
        </w:tc>
        <w:tc>
          <w:tcPr>
            <w:tcW w:w="944" w:type="dxa"/>
            <w:gridSpan w:val="2"/>
          </w:tcPr>
          <w:p w:rsidR="00E304E4" w:rsidRPr="001E1E16" w:rsidRDefault="00E304E4" w:rsidP="001C16EC">
            <w:pPr>
              <w:jc w:val="center"/>
              <w:rPr>
                <w:sz w:val="18"/>
                <w:szCs w:val="18"/>
                <w:lang w:eastAsia="ru-RU"/>
              </w:rPr>
            </w:pPr>
            <w:r w:rsidRPr="001E1E16">
              <w:rPr>
                <w:sz w:val="18"/>
                <w:szCs w:val="18"/>
                <w:lang w:eastAsia="ru-RU"/>
              </w:rPr>
              <w:t>Итого на период</w:t>
            </w:r>
          </w:p>
        </w:tc>
        <w:tc>
          <w:tcPr>
            <w:tcW w:w="3164" w:type="dxa"/>
            <w:gridSpan w:val="4"/>
          </w:tcPr>
          <w:p w:rsidR="00E304E4" w:rsidRPr="001E1E16" w:rsidRDefault="00E304E4" w:rsidP="001C16EC">
            <w:pPr>
              <w:jc w:val="center"/>
              <w:rPr>
                <w:sz w:val="18"/>
                <w:szCs w:val="18"/>
                <w:lang w:eastAsia="ru-RU"/>
              </w:rPr>
            </w:pPr>
          </w:p>
        </w:tc>
      </w:tr>
      <w:tr w:rsidR="004906AB" w:rsidRPr="001E1E16" w:rsidTr="001E1E16">
        <w:trPr>
          <w:trHeight w:val="479"/>
        </w:trPr>
        <w:tc>
          <w:tcPr>
            <w:tcW w:w="14885" w:type="dxa"/>
            <w:gridSpan w:val="19"/>
            <w:vAlign w:val="center"/>
            <w:hideMark/>
          </w:tcPr>
          <w:p w:rsidR="004906AB" w:rsidRPr="001E1E16" w:rsidRDefault="004906AB" w:rsidP="00B329E9">
            <w:pPr>
              <w:jc w:val="left"/>
              <w:rPr>
                <w:sz w:val="18"/>
                <w:szCs w:val="18"/>
                <w:lang w:eastAsia="ru-RU"/>
              </w:rPr>
            </w:pPr>
            <w:r w:rsidRPr="001E1E16">
              <w:rPr>
                <w:b/>
                <w:sz w:val="18"/>
                <w:szCs w:val="18"/>
                <w:lang w:eastAsia="ru-RU"/>
              </w:rPr>
              <w:t xml:space="preserve">Цель </w:t>
            </w:r>
            <w:r w:rsidR="00F91E3A" w:rsidRPr="001E1E16">
              <w:rPr>
                <w:b/>
                <w:sz w:val="18"/>
                <w:szCs w:val="18"/>
                <w:lang w:eastAsia="ru-RU"/>
              </w:rPr>
              <w:t>П</w:t>
            </w:r>
            <w:r w:rsidRPr="001E1E16">
              <w:rPr>
                <w:b/>
                <w:sz w:val="18"/>
                <w:szCs w:val="18"/>
                <w:lang w:eastAsia="ru-RU"/>
              </w:rPr>
              <w:t>одпрограммы</w:t>
            </w:r>
            <w:r w:rsidR="00F91E3A" w:rsidRPr="001E1E16">
              <w:rPr>
                <w:b/>
                <w:sz w:val="18"/>
                <w:szCs w:val="18"/>
                <w:lang w:eastAsia="ru-RU"/>
              </w:rPr>
              <w:t xml:space="preserve"> </w:t>
            </w:r>
            <w:r w:rsidR="0061539C" w:rsidRPr="001E1E16">
              <w:rPr>
                <w:b/>
                <w:sz w:val="18"/>
                <w:szCs w:val="18"/>
                <w:lang w:eastAsia="ru-RU"/>
              </w:rPr>
              <w:t>№</w:t>
            </w:r>
            <w:r w:rsidR="00F91E3A" w:rsidRPr="001E1E16">
              <w:rPr>
                <w:b/>
                <w:sz w:val="18"/>
                <w:szCs w:val="18"/>
                <w:lang w:eastAsia="ru-RU"/>
              </w:rPr>
              <w:t>2</w:t>
            </w:r>
            <w:r w:rsidRPr="001E1E16">
              <w:rPr>
                <w:b/>
                <w:sz w:val="18"/>
                <w:szCs w:val="18"/>
                <w:lang w:eastAsia="ru-RU"/>
              </w:rPr>
              <w:t>:</w:t>
            </w:r>
            <w:r w:rsidR="00B329E9" w:rsidRPr="001E1E16">
              <w:rPr>
                <w:b/>
                <w:sz w:val="18"/>
                <w:szCs w:val="18"/>
                <w:lang w:eastAsia="ru-RU"/>
              </w:rPr>
              <w:t xml:space="preserve"> </w:t>
            </w:r>
            <w:r w:rsidRPr="001E1E16">
              <w:rPr>
                <w:color w:val="000000"/>
                <w:sz w:val="18"/>
                <w:szCs w:val="18"/>
              </w:rPr>
              <w:t>Формирование у подростков и молод</w:t>
            </w:r>
            <w:r w:rsidR="0061539C" w:rsidRPr="001E1E16">
              <w:rPr>
                <w:color w:val="000000"/>
                <w:sz w:val="18"/>
                <w:szCs w:val="18"/>
              </w:rPr>
              <w:t>ё</w:t>
            </w:r>
            <w:r w:rsidRPr="001E1E16">
              <w:rPr>
                <w:color w:val="000000"/>
                <w:sz w:val="18"/>
                <w:szCs w:val="18"/>
              </w:rPr>
              <w:t xml:space="preserve">жи стойкого, негативного отношения к употреблению </w:t>
            </w:r>
            <w:proofErr w:type="spellStart"/>
            <w:r w:rsidRPr="001E1E16">
              <w:rPr>
                <w:color w:val="000000"/>
                <w:sz w:val="18"/>
                <w:szCs w:val="18"/>
              </w:rPr>
              <w:t>психоактивных</w:t>
            </w:r>
            <w:proofErr w:type="spellEnd"/>
            <w:r w:rsidRPr="001E1E16">
              <w:rPr>
                <w:color w:val="000000"/>
                <w:sz w:val="18"/>
                <w:szCs w:val="18"/>
              </w:rPr>
              <w:t xml:space="preserve"> веществ. Профилактика правонарушений в подростковой среде.</w:t>
            </w:r>
          </w:p>
        </w:tc>
      </w:tr>
      <w:tr w:rsidR="0061539C" w:rsidRPr="001E1E16" w:rsidTr="001E1E16">
        <w:trPr>
          <w:trHeight w:val="374"/>
        </w:trPr>
        <w:tc>
          <w:tcPr>
            <w:tcW w:w="14885" w:type="dxa"/>
            <w:gridSpan w:val="19"/>
            <w:hideMark/>
          </w:tcPr>
          <w:p w:rsidR="0061539C" w:rsidRPr="001E1E16" w:rsidRDefault="0061539C" w:rsidP="0061539C">
            <w:pPr>
              <w:rPr>
                <w:sz w:val="18"/>
                <w:szCs w:val="18"/>
              </w:rPr>
            </w:pPr>
            <w:r w:rsidRPr="001E1E16">
              <w:rPr>
                <w:b/>
                <w:sz w:val="18"/>
                <w:szCs w:val="18"/>
              </w:rPr>
              <w:t xml:space="preserve">Задача </w:t>
            </w:r>
            <w:r w:rsidR="00651161" w:rsidRPr="001E1E16">
              <w:rPr>
                <w:b/>
                <w:sz w:val="18"/>
                <w:szCs w:val="18"/>
              </w:rPr>
              <w:t>1</w:t>
            </w:r>
            <w:r w:rsidRPr="001E1E16">
              <w:rPr>
                <w:sz w:val="18"/>
                <w:szCs w:val="18"/>
              </w:rPr>
              <w:t xml:space="preserve">: Повышение родительской компетентности в области профилактики употребления </w:t>
            </w:r>
            <w:proofErr w:type="spellStart"/>
            <w:r w:rsidRPr="001E1E16">
              <w:rPr>
                <w:sz w:val="18"/>
                <w:szCs w:val="18"/>
              </w:rPr>
              <w:t>психоактивных</w:t>
            </w:r>
            <w:proofErr w:type="spellEnd"/>
            <w:r w:rsidRPr="001E1E16">
              <w:rPr>
                <w:sz w:val="18"/>
                <w:szCs w:val="18"/>
              </w:rPr>
              <w:t xml:space="preserve"> веществ, общественно-опасных деяний и правонарушений несовершеннолетних.</w:t>
            </w:r>
            <w:r w:rsidR="007D37C7" w:rsidRPr="001E1E16">
              <w:rPr>
                <w:sz w:val="18"/>
                <w:szCs w:val="18"/>
              </w:rPr>
              <w:t xml:space="preserve"> </w:t>
            </w:r>
          </w:p>
        </w:tc>
      </w:tr>
      <w:tr w:rsidR="00931965" w:rsidRPr="001E1E16" w:rsidTr="001E1E16">
        <w:trPr>
          <w:trHeight w:val="267"/>
        </w:trPr>
        <w:tc>
          <w:tcPr>
            <w:tcW w:w="14885" w:type="dxa"/>
            <w:gridSpan w:val="19"/>
            <w:vAlign w:val="center"/>
            <w:hideMark/>
          </w:tcPr>
          <w:p w:rsidR="00931965" w:rsidRPr="001E1E16" w:rsidRDefault="0061539C" w:rsidP="00931965">
            <w:pPr>
              <w:jc w:val="left"/>
              <w:rPr>
                <w:b/>
                <w:sz w:val="18"/>
                <w:szCs w:val="18"/>
                <w:lang w:eastAsia="ru-RU"/>
              </w:rPr>
            </w:pPr>
            <w:r w:rsidRPr="001E1E16">
              <w:rPr>
                <w:b/>
                <w:sz w:val="18"/>
                <w:szCs w:val="18"/>
                <w:lang w:eastAsia="ru-RU"/>
              </w:rPr>
              <w:t>Мероприятие 1</w:t>
            </w:r>
          </w:p>
        </w:tc>
      </w:tr>
      <w:tr w:rsidR="00651161" w:rsidRPr="001E1E16" w:rsidTr="001E1E16">
        <w:trPr>
          <w:trHeight w:val="284"/>
        </w:trPr>
        <w:tc>
          <w:tcPr>
            <w:tcW w:w="3120" w:type="dxa"/>
            <w:hideMark/>
          </w:tcPr>
          <w:p w:rsidR="00651161" w:rsidRPr="001E1E16" w:rsidRDefault="00651161" w:rsidP="00436E5D">
            <w:pPr>
              <w:rPr>
                <w:sz w:val="18"/>
                <w:szCs w:val="18"/>
                <w:lang w:eastAsia="ru-RU"/>
              </w:rPr>
            </w:pPr>
            <w:r w:rsidRPr="001E1E16">
              <w:rPr>
                <w:sz w:val="18"/>
                <w:szCs w:val="18"/>
              </w:rPr>
              <w:t xml:space="preserve">Повышение родительской компетентности в области профилактики безнадзорности и правонарушений  несовершеннолетних в </w:t>
            </w:r>
            <w:proofErr w:type="spellStart"/>
            <w:r w:rsidRPr="001E1E16">
              <w:rPr>
                <w:sz w:val="18"/>
                <w:szCs w:val="18"/>
              </w:rPr>
              <w:t>т.ч</w:t>
            </w:r>
            <w:proofErr w:type="spellEnd"/>
            <w:r w:rsidRPr="001E1E16">
              <w:rPr>
                <w:sz w:val="18"/>
                <w:szCs w:val="18"/>
              </w:rPr>
              <w:t>. употребления ПАВ (родительские собрания, конференции, акции, и пр.): вознаграждение специалистов,  изготовление и приобретение информационной продукции направленной на формирование законопослушного поведения и здорового образа жизни несовершеннолетн</w:t>
            </w:r>
            <w:r w:rsidR="00436E5D" w:rsidRPr="001E1E16">
              <w:rPr>
                <w:sz w:val="18"/>
                <w:szCs w:val="18"/>
              </w:rPr>
              <w:t xml:space="preserve">их (буклеты, баннеры, листовки, </w:t>
            </w:r>
            <w:r w:rsidRPr="001E1E16">
              <w:rPr>
                <w:sz w:val="18"/>
                <w:szCs w:val="18"/>
              </w:rPr>
              <w:t>и т.п.), транспортные расходы.</w:t>
            </w:r>
          </w:p>
        </w:tc>
        <w:tc>
          <w:tcPr>
            <w:tcW w:w="1275" w:type="dxa"/>
            <w:hideMark/>
          </w:tcPr>
          <w:p w:rsidR="00651161" w:rsidRPr="001E1E16" w:rsidRDefault="00651161" w:rsidP="00167E8D">
            <w:pPr>
              <w:autoSpaceDE w:val="0"/>
              <w:rPr>
                <w:rFonts w:eastAsia="Arial"/>
                <w:sz w:val="18"/>
                <w:szCs w:val="18"/>
              </w:rPr>
            </w:pPr>
            <w:r w:rsidRPr="001E1E16">
              <w:rPr>
                <w:rFonts w:eastAsia="Arial"/>
                <w:sz w:val="18"/>
                <w:szCs w:val="18"/>
              </w:rPr>
              <w:t>МКУ «</w:t>
            </w:r>
            <w:r w:rsidRPr="001E1E16">
              <w:rPr>
                <w:sz w:val="18"/>
                <w:szCs w:val="18"/>
              </w:rPr>
              <w:t>УКС и МП</w:t>
            </w:r>
            <w:r w:rsidRPr="001E1E16">
              <w:rPr>
                <w:rFonts w:eastAsia="Arial"/>
                <w:sz w:val="18"/>
                <w:szCs w:val="18"/>
              </w:rPr>
              <w:t>»</w:t>
            </w:r>
          </w:p>
          <w:p w:rsidR="00651161" w:rsidRPr="001E1E16" w:rsidRDefault="00651161" w:rsidP="00167E8D">
            <w:pPr>
              <w:autoSpaceDE w:val="0"/>
              <w:rPr>
                <w:rFonts w:eastAsia="Arial"/>
                <w:sz w:val="18"/>
                <w:szCs w:val="18"/>
              </w:rPr>
            </w:pPr>
          </w:p>
          <w:p w:rsidR="00651161" w:rsidRPr="001E1E16" w:rsidRDefault="00651161" w:rsidP="00167E8D">
            <w:pPr>
              <w:autoSpaceDE w:val="0"/>
              <w:rPr>
                <w:rFonts w:eastAsia="Arial"/>
                <w:sz w:val="18"/>
                <w:szCs w:val="18"/>
              </w:rPr>
            </w:pPr>
          </w:p>
          <w:p w:rsidR="00651161" w:rsidRPr="001E1E16" w:rsidRDefault="00651161" w:rsidP="00167E8D">
            <w:pPr>
              <w:autoSpaceDE w:val="0"/>
              <w:rPr>
                <w:rFonts w:eastAsia="Arial"/>
                <w:sz w:val="18"/>
                <w:szCs w:val="18"/>
              </w:rPr>
            </w:pPr>
          </w:p>
        </w:tc>
        <w:tc>
          <w:tcPr>
            <w:tcW w:w="567" w:type="dxa"/>
            <w:noWrap/>
            <w:hideMark/>
          </w:tcPr>
          <w:p w:rsidR="00651161" w:rsidRPr="001E1E16" w:rsidRDefault="00651161" w:rsidP="00167E8D">
            <w:pPr>
              <w:jc w:val="center"/>
              <w:rPr>
                <w:sz w:val="18"/>
                <w:szCs w:val="18"/>
                <w:lang w:eastAsia="ru-RU"/>
              </w:rPr>
            </w:pPr>
            <w:r w:rsidRPr="001E1E16">
              <w:rPr>
                <w:sz w:val="18"/>
                <w:szCs w:val="18"/>
                <w:lang w:eastAsia="ru-RU"/>
              </w:rPr>
              <w:t>080</w:t>
            </w:r>
          </w:p>
        </w:tc>
        <w:tc>
          <w:tcPr>
            <w:tcW w:w="708" w:type="dxa"/>
            <w:noWrap/>
            <w:hideMark/>
          </w:tcPr>
          <w:p w:rsidR="00651161" w:rsidRPr="001E1E16" w:rsidRDefault="00651161" w:rsidP="00167E8D">
            <w:pPr>
              <w:jc w:val="center"/>
              <w:rPr>
                <w:sz w:val="18"/>
                <w:szCs w:val="18"/>
                <w:lang w:eastAsia="ru-RU"/>
              </w:rPr>
            </w:pPr>
            <w:r w:rsidRPr="001E1E16">
              <w:rPr>
                <w:sz w:val="18"/>
                <w:szCs w:val="18"/>
                <w:lang w:eastAsia="ru-RU"/>
              </w:rPr>
              <w:t>0707</w:t>
            </w:r>
          </w:p>
        </w:tc>
        <w:tc>
          <w:tcPr>
            <w:tcW w:w="1334" w:type="dxa"/>
            <w:gridSpan w:val="2"/>
            <w:noWrap/>
            <w:hideMark/>
          </w:tcPr>
          <w:p w:rsidR="00651161" w:rsidRPr="001E1E16" w:rsidRDefault="00651161" w:rsidP="00167E8D">
            <w:pPr>
              <w:jc w:val="center"/>
              <w:rPr>
                <w:sz w:val="18"/>
                <w:szCs w:val="18"/>
                <w:lang w:eastAsia="ru-RU"/>
              </w:rPr>
            </w:pPr>
            <w:r w:rsidRPr="001E1E16">
              <w:rPr>
                <w:sz w:val="18"/>
                <w:szCs w:val="18"/>
                <w:lang w:eastAsia="ru-RU"/>
              </w:rPr>
              <w:t>0720082160</w:t>
            </w:r>
          </w:p>
        </w:tc>
        <w:tc>
          <w:tcPr>
            <w:tcW w:w="651" w:type="dxa"/>
            <w:noWrap/>
            <w:hideMark/>
          </w:tcPr>
          <w:p w:rsidR="00651161" w:rsidRPr="001E1E16" w:rsidRDefault="00651161" w:rsidP="00167E8D">
            <w:pPr>
              <w:jc w:val="center"/>
              <w:rPr>
                <w:sz w:val="18"/>
                <w:szCs w:val="18"/>
                <w:lang w:eastAsia="ru-RU"/>
              </w:rPr>
            </w:pPr>
            <w:r w:rsidRPr="001E1E16">
              <w:rPr>
                <w:sz w:val="18"/>
                <w:szCs w:val="18"/>
                <w:lang w:eastAsia="ru-RU"/>
              </w:rPr>
              <w:t>244</w:t>
            </w:r>
          </w:p>
        </w:tc>
        <w:tc>
          <w:tcPr>
            <w:tcW w:w="1064" w:type="dxa"/>
            <w:gridSpan w:val="2"/>
            <w:noWrap/>
            <w:hideMark/>
          </w:tcPr>
          <w:p w:rsidR="00651161" w:rsidRPr="001E1E16" w:rsidRDefault="00EB0BE1" w:rsidP="00931965">
            <w:pPr>
              <w:jc w:val="center"/>
              <w:rPr>
                <w:sz w:val="18"/>
                <w:szCs w:val="18"/>
                <w:lang w:eastAsia="ru-RU"/>
              </w:rPr>
            </w:pPr>
            <w:r w:rsidRPr="001E1E16">
              <w:rPr>
                <w:sz w:val="18"/>
                <w:szCs w:val="18"/>
                <w:lang w:eastAsia="ru-RU"/>
              </w:rPr>
              <w:t>3</w:t>
            </w:r>
            <w:r w:rsidR="00651161" w:rsidRPr="001E1E16">
              <w:rPr>
                <w:sz w:val="18"/>
                <w:szCs w:val="18"/>
                <w:lang w:eastAsia="ru-RU"/>
              </w:rPr>
              <w:t>0,</w:t>
            </w:r>
            <w:r w:rsidRPr="001E1E16">
              <w:rPr>
                <w:sz w:val="18"/>
                <w:szCs w:val="18"/>
                <w:lang w:eastAsia="ru-RU"/>
              </w:rPr>
              <w:t>0</w:t>
            </w:r>
          </w:p>
        </w:tc>
        <w:tc>
          <w:tcPr>
            <w:tcW w:w="924" w:type="dxa"/>
            <w:gridSpan w:val="2"/>
          </w:tcPr>
          <w:p w:rsidR="00651161" w:rsidRPr="001E1E16" w:rsidRDefault="00EB0BE1" w:rsidP="00931965">
            <w:pPr>
              <w:jc w:val="center"/>
              <w:rPr>
                <w:sz w:val="18"/>
                <w:szCs w:val="18"/>
                <w:lang w:eastAsia="ru-RU"/>
              </w:rPr>
            </w:pPr>
            <w:r w:rsidRPr="001E1E16">
              <w:rPr>
                <w:sz w:val="18"/>
                <w:szCs w:val="18"/>
                <w:lang w:eastAsia="ru-RU"/>
              </w:rPr>
              <w:t>3</w:t>
            </w:r>
            <w:r w:rsidR="00651161" w:rsidRPr="001E1E16">
              <w:rPr>
                <w:sz w:val="18"/>
                <w:szCs w:val="18"/>
                <w:lang w:eastAsia="ru-RU"/>
              </w:rPr>
              <w:t>0,</w:t>
            </w:r>
            <w:r w:rsidRPr="001E1E16">
              <w:rPr>
                <w:sz w:val="18"/>
                <w:szCs w:val="18"/>
                <w:lang w:eastAsia="ru-RU"/>
              </w:rPr>
              <w:t>0</w:t>
            </w:r>
          </w:p>
        </w:tc>
        <w:tc>
          <w:tcPr>
            <w:tcW w:w="1134" w:type="dxa"/>
            <w:gridSpan w:val="2"/>
          </w:tcPr>
          <w:p w:rsidR="00651161" w:rsidRPr="001E1E16" w:rsidRDefault="00EB0BE1" w:rsidP="00931965">
            <w:pPr>
              <w:jc w:val="center"/>
              <w:rPr>
                <w:sz w:val="18"/>
                <w:szCs w:val="18"/>
                <w:lang w:eastAsia="ru-RU"/>
              </w:rPr>
            </w:pPr>
            <w:r w:rsidRPr="001E1E16">
              <w:rPr>
                <w:sz w:val="18"/>
                <w:szCs w:val="18"/>
                <w:lang w:eastAsia="ru-RU"/>
              </w:rPr>
              <w:t>3</w:t>
            </w:r>
            <w:r w:rsidR="00651161" w:rsidRPr="001E1E16">
              <w:rPr>
                <w:sz w:val="18"/>
                <w:szCs w:val="18"/>
                <w:lang w:eastAsia="ru-RU"/>
              </w:rPr>
              <w:t>0,</w:t>
            </w:r>
            <w:r w:rsidRPr="001E1E16">
              <w:rPr>
                <w:sz w:val="18"/>
                <w:szCs w:val="18"/>
                <w:lang w:eastAsia="ru-RU"/>
              </w:rPr>
              <w:t>0</w:t>
            </w:r>
          </w:p>
        </w:tc>
        <w:tc>
          <w:tcPr>
            <w:tcW w:w="944" w:type="dxa"/>
            <w:gridSpan w:val="2"/>
          </w:tcPr>
          <w:p w:rsidR="00651161" w:rsidRPr="001E1E16" w:rsidRDefault="00BC01A1" w:rsidP="00931965">
            <w:pPr>
              <w:jc w:val="center"/>
              <w:rPr>
                <w:sz w:val="18"/>
                <w:szCs w:val="18"/>
                <w:lang w:eastAsia="ru-RU"/>
              </w:rPr>
            </w:pPr>
            <w:r w:rsidRPr="001E1E16">
              <w:rPr>
                <w:sz w:val="18"/>
                <w:szCs w:val="18"/>
                <w:lang w:eastAsia="ru-RU"/>
              </w:rPr>
              <w:t>90,0</w:t>
            </w:r>
          </w:p>
        </w:tc>
        <w:tc>
          <w:tcPr>
            <w:tcW w:w="3164" w:type="dxa"/>
            <w:gridSpan w:val="4"/>
          </w:tcPr>
          <w:p w:rsidR="00651161" w:rsidRPr="001E1E16" w:rsidRDefault="00651161" w:rsidP="001C16EC">
            <w:pPr>
              <w:rPr>
                <w:sz w:val="18"/>
                <w:szCs w:val="18"/>
              </w:rPr>
            </w:pPr>
            <w:r w:rsidRPr="001E1E16">
              <w:rPr>
                <w:sz w:val="18"/>
                <w:szCs w:val="18"/>
                <w:lang w:eastAsia="ru-RU"/>
              </w:rPr>
              <w:t xml:space="preserve">ежегодно не менее 3 % родителей </w:t>
            </w:r>
            <w:r w:rsidRPr="001E1E16">
              <w:rPr>
                <w:sz w:val="18"/>
                <w:szCs w:val="18"/>
              </w:rPr>
              <w:t xml:space="preserve">вовлечены в профилактические мероприятия (по отношению к общей численности родителей н/летних обучающихся в ОУ) ежегодно не менее 20% молодежи и </w:t>
            </w:r>
            <w:proofErr w:type="gramStart"/>
            <w:r w:rsidRPr="001E1E16">
              <w:rPr>
                <w:sz w:val="18"/>
                <w:szCs w:val="18"/>
              </w:rPr>
              <w:t>подростков</w:t>
            </w:r>
            <w:proofErr w:type="gramEnd"/>
            <w:r w:rsidRPr="001E1E16">
              <w:rPr>
                <w:sz w:val="18"/>
                <w:szCs w:val="18"/>
              </w:rPr>
              <w:t xml:space="preserve"> состоящих на учете КДН и ЗП, вовлечены в профилактические мероприятия</w:t>
            </w:r>
          </w:p>
          <w:p w:rsidR="00651161" w:rsidRPr="001E1E16" w:rsidRDefault="00651161" w:rsidP="001C16EC">
            <w:pPr>
              <w:rPr>
                <w:sz w:val="18"/>
                <w:szCs w:val="18"/>
              </w:rPr>
            </w:pPr>
          </w:p>
        </w:tc>
      </w:tr>
      <w:tr w:rsidR="00BC01A1" w:rsidRPr="001E1E16" w:rsidTr="001E1E16">
        <w:trPr>
          <w:trHeight w:val="251"/>
        </w:trPr>
        <w:tc>
          <w:tcPr>
            <w:tcW w:w="7689" w:type="dxa"/>
            <w:gridSpan w:val="8"/>
            <w:vAlign w:val="center"/>
            <w:hideMark/>
          </w:tcPr>
          <w:p w:rsidR="00BC01A1" w:rsidRPr="001E1E16" w:rsidRDefault="00BC01A1" w:rsidP="0061539C">
            <w:pPr>
              <w:jc w:val="left"/>
              <w:rPr>
                <w:b/>
                <w:sz w:val="18"/>
                <w:szCs w:val="18"/>
                <w:lang w:eastAsia="ru-RU"/>
              </w:rPr>
            </w:pPr>
            <w:r w:rsidRPr="001E1E16">
              <w:rPr>
                <w:b/>
                <w:sz w:val="18"/>
                <w:szCs w:val="18"/>
                <w:lang w:eastAsia="ru-RU"/>
              </w:rPr>
              <w:t>Итого по задаче 1</w:t>
            </w:r>
          </w:p>
        </w:tc>
        <w:tc>
          <w:tcPr>
            <w:tcW w:w="1064" w:type="dxa"/>
            <w:gridSpan w:val="2"/>
            <w:noWrap/>
            <w:hideMark/>
          </w:tcPr>
          <w:p w:rsidR="00BC01A1" w:rsidRPr="001E1E16" w:rsidRDefault="00BC01A1" w:rsidP="00C3498E">
            <w:pPr>
              <w:jc w:val="center"/>
              <w:rPr>
                <w:sz w:val="18"/>
                <w:szCs w:val="18"/>
                <w:lang w:eastAsia="ru-RU"/>
              </w:rPr>
            </w:pPr>
            <w:r w:rsidRPr="001E1E16">
              <w:rPr>
                <w:sz w:val="18"/>
                <w:szCs w:val="18"/>
                <w:lang w:eastAsia="ru-RU"/>
              </w:rPr>
              <w:t>30,0</w:t>
            </w:r>
          </w:p>
        </w:tc>
        <w:tc>
          <w:tcPr>
            <w:tcW w:w="897" w:type="dxa"/>
            <w:gridSpan w:val="2"/>
          </w:tcPr>
          <w:p w:rsidR="00BC01A1" w:rsidRPr="001E1E16" w:rsidRDefault="00BC01A1" w:rsidP="00C3498E">
            <w:pPr>
              <w:jc w:val="center"/>
              <w:rPr>
                <w:sz w:val="18"/>
                <w:szCs w:val="18"/>
                <w:lang w:eastAsia="ru-RU"/>
              </w:rPr>
            </w:pPr>
            <w:r w:rsidRPr="001E1E16">
              <w:rPr>
                <w:sz w:val="18"/>
                <w:szCs w:val="18"/>
                <w:lang w:eastAsia="ru-RU"/>
              </w:rPr>
              <w:t>30,0</w:t>
            </w:r>
          </w:p>
        </w:tc>
        <w:tc>
          <w:tcPr>
            <w:tcW w:w="1134" w:type="dxa"/>
            <w:gridSpan w:val="2"/>
          </w:tcPr>
          <w:p w:rsidR="00BC01A1" w:rsidRPr="001E1E16" w:rsidRDefault="00BC01A1" w:rsidP="00C3498E">
            <w:pPr>
              <w:jc w:val="center"/>
              <w:rPr>
                <w:sz w:val="18"/>
                <w:szCs w:val="18"/>
                <w:lang w:eastAsia="ru-RU"/>
              </w:rPr>
            </w:pPr>
            <w:r w:rsidRPr="001E1E16">
              <w:rPr>
                <w:sz w:val="18"/>
                <w:szCs w:val="18"/>
                <w:lang w:eastAsia="ru-RU"/>
              </w:rPr>
              <w:t>30,0</w:t>
            </w:r>
          </w:p>
        </w:tc>
        <w:tc>
          <w:tcPr>
            <w:tcW w:w="1011" w:type="dxa"/>
            <w:gridSpan w:val="2"/>
          </w:tcPr>
          <w:p w:rsidR="00BC01A1" w:rsidRPr="001E1E16" w:rsidRDefault="00BC01A1" w:rsidP="00C3498E">
            <w:pPr>
              <w:jc w:val="center"/>
              <w:rPr>
                <w:sz w:val="18"/>
                <w:szCs w:val="18"/>
                <w:lang w:eastAsia="ru-RU"/>
              </w:rPr>
            </w:pPr>
            <w:r w:rsidRPr="001E1E16">
              <w:rPr>
                <w:sz w:val="18"/>
                <w:szCs w:val="18"/>
                <w:lang w:eastAsia="ru-RU"/>
              </w:rPr>
              <w:t>90,0</w:t>
            </w:r>
          </w:p>
        </w:tc>
        <w:tc>
          <w:tcPr>
            <w:tcW w:w="3090" w:type="dxa"/>
            <w:gridSpan w:val="3"/>
            <w:vAlign w:val="center"/>
          </w:tcPr>
          <w:p w:rsidR="00BC01A1" w:rsidRPr="001E1E16" w:rsidRDefault="00BC01A1" w:rsidP="0061539C">
            <w:pPr>
              <w:jc w:val="left"/>
              <w:rPr>
                <w:sz w:val="18"/>
                <w:szCs w:val="18"/>
                <w:lang w:eastAsia="ru-RU"/>
              </w:rPr>
            </w:pPr>
          </w:p>
        </w:tc>
      </w:tr>
      <w:tr w:rsidR="00624037" w:rsidRPr="001E1E16" w:rsidTr="001E1E16">
        <w:trPr>
          <w:trHeight w:val="270"/>
        </w:trPr>
        <w:tc>
          <w:tcPr>
            <w:tcW w:w="14885" w:type="dxa"/>
            <w:gridSpan w:val="19"/>
            <w:vAlign w:val="center"/>
            <w:hideMark/>
          </w:tcPr>
          <w:p w:rsidR="00D40929" w:rsidRPr="001E1E16" w:rsidRDefault="00651161" w:rsidP="001F7C6B">
            <w:pPr>
              <w:jc w:val="left"/>
              <w:rPr>
                <w:b/>
                <w:sz w:val="18"/>
                <w:szCs w:val="18"/>
                <w:lang w:eastAsia="ru-RU"/>
              </w:rPr>
            </w:pPr>
            <w:r w:rsidRPr="001E1E16">
              <w:rPr>
                <w:b/>
                <w:sz w:val="18"/>
                <w:szCs w:val="18"/>
                <w:lang w:eastAsia="ru-RU"/>
              </w:rPr>
              <w:t>Задача 2</w:t>
            </w:r>
            <w:r w:rsidR="00624037" w:rsidRPr="001E1E16">
              <w:rPr>
                <w:b/>
                <w:sz w:val="18"/>
                <w:szCs w:val="18"/>
                <w:lang w:eastAsia="ru-RU"/>
              </w:rPr>
              <w:t xml:space="preserve">: </w:t>
            </w:r>
            <w:r w:rsidR="007D37C7" w:rsidRPr="001E1E16">
              <w:rPr>
                <w:color w:val="000000"/>
                <w:sz w:val="18"/>
                <w:szCs w:val="18"/>
              </w:rPr>
              <w:t xml:space="preserve">Организация сбора вещей для помощи </w:t>
            </w:r>
            <w:r w:rsidR="007D37C7" w:rsidRPr="001E1E16">
              <w:rPr>
                <w:sz w:val="18"/>
                <w:szCs w:val="18"/>
              </w:rPr>
              <w:t>семьям, находящимся в социально опасном положении, в рамках акции «Помоги пойти учиться»</w:t>
            </w:r>
          </w:p>
        </w:tc>
      </w:tr>
      <w:tr w:rsidR="00931965" w:rsidRPr="001E1E16" w:rsidTr="001E1E16">
        <w:trPr>
          <w:trHeight w:val="270"/>
        </w:trPr>
        <w:tc>
          <w:tcPr>
            <w:tcW w:w="14885" w:type="dxa"/>
            <w:gridSpan w:val="19"/>
            <w:vAlign w:val="center"/>
            <w:hideMark/>
          </w:tcPr>
          <w:p w:rsidR="00931965" w:rsidRPr="001E1E16" w:rsidRDefault="00931965" w:rsidP="001F7C6B">
            <w:pPr>
              <w:jc w:val="left"/>
              <w:rPr>
                <w:b/>
                <w:sz w:val="18"/>
                <w:szCs w:val="18"/>
                <w:lang w:eastAsia="ru-RU"/>
              </w:rPr>
            </w:pPr>
            <w:r w:rsidRPr="001E1E16">
              <w:rPr>
                <w:b/>
                <w:sz w:val="18"/>
                <w:szCs w:val="18"/>
                <w:lang w:eastAsia="ru-RU"/>
              </w:rPr>
              <w:t>Мероприятие 4</w:t>
            </w:r>
          </w:p>
        </w:tc>
      </w:tr>
      <w:tr w:rsidR="00AB6522" w:rsidRPr="001E1E16" w:rsidTr="001E1E16">
        <w:trPr>
          <w:trHeight w:val="312"/>
        </w:trPr>
        <w:tc>
          <w:tcPr>
            <w:tcW w:w="3120" w:type="dxa"/>
            <w:shd w:val="clear" w:color="auto" w:fill="FFFFFF" w:themeFill="background1"/>
            <w:hideMark/>
          </w:tcPr>
          <w:p w:rsidR="00AB6522" w:rsidRPr="001E1E16" w:rsidRDefault="00AB6522" w:rsidP="00624037">
            <w:pPr>
              <w:rPr>
                <w:sz w:val="18"/>
                <w:szCs w:val="18"/>
                <w:lang w:eastAsia="ru-RU"/>
              </w:rPr>
            </w:pPr>
            <w:r w:rsidRPr="001E1E16">
              <w:rPr>
                <w:sz w:val="18"/>
                <w:szCs w:val="18"/>
                <w:lang w:eastAsia="ru-RU"/>
              </w:rPr>
              <w:t>Всероссийская акция «Помоги пойти учиться»</w:t>
            </w:r>
          </w:p>
        </w:tc>
        <w:tc>
          <w:tcPr>
            <w:tcW w:w="1275" w:type="dxa"/>
            <w:shd w:val="clear" w:color="auto" w:fill="FFFFFF" w:themeFill="background1"/>
            <w:hideMark/>
          </w:tcPr>
          <w:p w:rsidR="00AB6522" w:rsidRPr="001E1E16" w:rsidRDefault="00AB6522" w:rsidP="00B329E9">
            <w:pPr>
              <w:rPr>
                <w:sz w:val="18"/>
                <w:szCs w:val="18"/>
                <w:lang w:eastAsia="ru-RU"/>
              </w:rPr>
            </w:pPr>
            <w:r w:rsidRPr="001E1E16">
              <w:rPr>
                <w:sz w:val="18"/>
                <w:szCs w:val="18"/>
                <w:lang w:eastAsia="ru-RU"/>
              </w:rPr>
              <w:t xml:space="preserve">Управление образования Ужурского района: </w:t>
            </w:r>
          </w:p>
        </w:tc>
        <w:tc>
          <w:tcPr>
            <w:tcW w:w="567" w:type="dxa"/>
            <w:shd w:val="clear" w:color="auto" w:fill="FFFFFF" w:themeFill="background1"/>
            <w:noWrap/>
            <w:hideMark/>
          </w:tcPr>
          <w:p w:rsidR="00AB6522" w:rsidRPr="001E1E16" w:rsidRDefault="00AB6522" w:rsidP="00931965">
            <w:pPr>
              <w:jc w:val="center"/>
              <w:rPr>
                <w:sz w:val="18"/>
                <w:szCs w:val="18"/>
                <w:lang w:eastAsia="ru-RU"/>
              </w:rPr>
            </w:pPr>
            <w:r w:rsidRPr="001E1E16">
              <w:rPr>
                <w:sz w:val="18"/>
                <w:szCs w:val="18"/>
                <w:lang w:eastAsia="ru-RU"/>
              </w:rPr>
              <w:t>050</w:t>
            </w:r>
          </w:p>
        </w:tc>
        <w:tc>
          <w:tcPr>
            <w:tcW w:w="708" w:type="dxa"/>
            <w:shd w:val="clear" w:color="auto" w:fill="FFFFFF" w:themeFill="background1"/>
            <w:noWrap/>
            <w:hideMark/>
          </w:tcPr>
          <w:p w:rsidR="00AB6522" w:rsidRPr="001E1E16" w:rsidRDefault="00AB6522" w:rsidP="00931965">
            <w:pPr>
              <w:jc w:val="center"/>
              <w:rPr>
                <w:sz w:val="18"/>
                <w:szCs w:val="18"/>
                <w:lang w:eastAsia="ru-RU"/>
              </w:rPr>
            </w:pPr>
            <w:r w:rsidRPr="001E1E16">
              <w:rPr>
                <w:sz w:val="18"/>
                <w:szCs w:val="18"/>
                <w:lang w:eastAsia="ru-RU"/>
              </w:rPr>
              <w:t>0709</w:t>
            </w:r>
          </w:p>
        </w:tc>
        <w:tc>
          <w:tcPr>
            <w:tcW w:w="1334" w:type="dxa"/>
            <w:gridSpan w:val="2"/>
            <w:shd w:val="clear" w:color="auto" w:fill="FFFFFF" w:themeFill="background1"/>
            <w:noWrap/>
            <w:hideMark/>
          </w:tcPr>
          <w:p w:rsidR="00AB6522" w:rsidRPr="001E1E16" w:rsidRDefault="00AB6522" w:rsidP="00931965">
            <w:pPr>
              <w:jc w:val="center"/>
              <w:rPr>
                <w:sz w:val="18"/>
                <w:szCs w:val="18"/>
                <w:lang w:eastAsia="ru-RU"/>
              </w:rPr>
            </w:pPr>
            <w:r w:rsidRPr="001E1E16">
              <w:rPr>
                <w:sz w:val="18"/>
                <w:szCs w:val="18"/>
                <w:lang w:eastAsia="ru-RU"/>
              </w:rPr>
              <w:t>072</w:t>
            </w:r>
            <w:r w:rsidR="000A251A" w:rsidRPr="001E1E16">
              <w:rPr>
                <w:sz w:val="18"/>
                <w:szCs w:val="18"/>
                <w:lang w:eastAsia="ru-RU"/>
              </w:rPr>
              <w:t>00</w:t>
            </w:r>
            <w:r w:rsidRPr="001E1E16">
              <w:rPr>
                <w:sz w:val="18"/>
                <w:szCs w:val="18"/>
                <w:lang w:eastAsia="ru-RU"/>
              </w:rPr>
              <w:t>8217</w:t>
            </w:r>
            <w:r w:rsidR="000A251A" w:rsidRPr="001E1E16">
              <w:rPr>
                <w:sz w:val="18"/>
                <w:szCs w:val="18"/>
                <w:lang w:eastAsia="ru-RU"/>
              </w:rPr>
              <w:t>0</w:t>
            </w:r>
          </w:p>
        </w:tc>
        <w:tc>
          <w:tcPr>
            <w:tcW w:w="651" w:type="dxa"/>
            <w:shd w:val="clear" w:color="auto" w:fill="FFFFFF" w:themeFill="background1"/>
            <w:noWrap/>
            <w:hideMark/>
          </w:tcPr>
          <w:p w:rsidR="00AB6522" w:rsidRPr="001E1E16" w:rsidRDefault="000B5EC8" w:rsidP="00931965">
            <w:pPr>
              <w:jc w:val="center"/>
              <w:rPr>
                <w:sz w:val="18"/>
                <w:szCs w:val="18"/>
              </w:rPr>
            </w:pPr>
            <w:r>
              <w:rPr>
                <w:sz w:val="18"/>
                <w:szCs w:val="18"/>
                <w:lang w:eastAsia="ru-RU"/>
              </w:rPr>
              <w:t>244</w:t>
            </w:r>
          </w:p>
        </w:tc>
        <w:tc>
          <w:tcPr>
            <w:tcW w:w="1064" w:type="dxa"/>
            <w:gridSpan w:val="2"/>
            <w:shd w:val="clear" w:color="auto" w:fill="FFFFFF" w:themeFill="background1"/>
            <w:noWrap/>
            <w:hideMark/>
          </w:tcPr>
          <w:p w:rsidR="00AB6522" w:rsidRPr="001E1E16" w:rsidRDefault="00E148A6" w:rsidP="00931965">
            <w:pPr>
              <w:jc w:val="center"/>
              <w:rPr>
                <w:sz w:val="18"/>
                <w:szCs w:val="18"/>
                <w:lang w:eastAsia="ru-RU"/>
              </w:rPr>
            </w:pPr>
            <w:r w:rsidRPr="001E1E16">
              <w:rPr>
                <w:sz w:val="18"/>
                <w:szCs w:val="18"/>
                <w:lang w:eastAsia="ru-RU"/>
              </w:rPr>
              <w:t>50</w:t>
            </w:r>
            <w:r w:rsidR="0061318A" w:rsidRPr="001E1E16">
              <w:rPr>
                <w:sz w:val="18"/>
                <w:szCs w:val="18"/>
                <w:lang w:eastAsia="ru-RU"/>
              </w:rPr>
              <w:t>,0</w:t>
            </w:r>
          </w:p>
        </w:tc>
        <w:tc>
          <w:tcPr>
            <w:tcW w:w="924" w:type="dxa"/>
            <w:gridSpan w:val="2"/>
            <w:shd w:val="clear" w:color="auto" w:fill="FFFFFF" w:themeFill="background1"/>
          </w:tcPr>
          <w:p w:rsidR="00AB6522" w:rsidRPr="001E1E16" w:rsidRDefault="00651161" w:rsidP="00931965">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1134" w:type="dxa"/>
            <w:gridSpan w:val="2"/>
            <w:shd w:val="clear" w:color="auto" w:fill="FFFFFF" w:themeFill="background1"/>
          </w:tcPr>
          <w:p w:rsidR="00AB6522" w:rsidRPr="001E1E16" w:rsidRDefault="00651161" w:rsidP="0061539C">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1027" w:type="dxa"/>
            <w:gridSpan w:val="4"/>
            <w:shd w:val="clear" w:color="auto" w:fill="FFFFFF" w:themeFill="background1"/>
          </w:tcPr>
          <w:p w:rsidR="00AB6522" w:rsidRPr="001E1E16" w:rsidRDefault="00651161" w:rsidP="00931965">
            <w:pPr>
              <w:jc w:val="center"/>
              <w:rPr>
                <w:sz w:val="18"/>
                <w:szCs w:val="18"/>
                <w:lang w:eastAsia="ru-RU"/>
              </w:rPr>
            </w:pPr>
            <w:r w:rsidRPr="001E1E16">
              <w:rPr>
                <w:sz w:val="18"/>
                <w:szCs w:val="18"/>
                <w:lang w:eastAsia="ru-RU"/>
              </w:rPr>
              <w:t>1</w:t>
            </w:r>
            <w:r w:rsidR="00A46321" w:rsidRPr="001E1E16">
              <w:rPr>
                <w:sz w:val="18"/>
                <w:szCs w:val="18"/>
                <w:lang w:eastAsia="ru-RU"/>
              </w:rPr>
              <w:t>50,0</w:t>
            </w:r>
          </w:p>
        </w:tc>
        <w:tc>
          <w:tcPr>
            <w:tcW w:w="3081" w:type="dxa"/>
            <w:gridSpan w:val="2"/>
            <w:shd w:val="clear" w:color="auto" w:fill="FFFFFF" w:themeFill="background1"/>
          </w:tcPr>
          <w:p w:rsidR="00AB6522" w:rsidRPr="001E1E16" w:rsidRDefault="00AB6522" w:rsidP="00931965">
            <w:pPr>
              <w:jc w:val="left"/>
              <w:rPr>
                <w:sz w:val="18"/>
                <w:szCs w:val="18"/>
                <w:lang w:eastAsia="ru-RU"/>
              </w:rPr>
            </w:pPr>
            <w:r w:rsidRPr="001E1E16">
              <w:rPr>
                <w:sz w:val="18"/>
                <w:szCs w:val="18"/>
                <w:lang w:eastAsia="ru-RU"/>
              </w:rPr>
              <w:t xml:space="preserve">Ежегодная  помощь 100% семей  нуждающихся в материальной помощи </w:t>
            </w:r>
          </w:p>
        </w:tc>
      </w:tr>
      <w:tr w:rsidR="0061539C" w:rsidRPr="001E1E16" w:rsidTr="001E1E16">
        <w:trPr>
          <w:trHeight w:val="283"/>
        </w:trPr>
        <w:tc>
          <w:tcPr>
            <w:tcW w:w="7689" w:type="dxa"/>
            <w:gridSpan w:val="8"/>
            <w:shd w:val="clear" w:color="auto" w:fill="FFFFFF" w:themeFill="background1"/>
            <w:vAlign w:val="center"/>
            <w:hideMark/>
          </w:tcPr>
          <w:p w:rsidR="0061539C" w:rsidRPr="001E1E16" w:rsidRDefault="00651161" w:rsidP="0061539C">
            <w:pPr>
              <w:jc w:val="left"/>
              <w:rPr>
                <w:b/>
                <w:sz w:val="18"/>
                <w:szCs w:val="18"/>
                <w:lang w:eastAsia="ru-RU"/>
              </w:rPr>
            </w:pPr>
            <w:r w:rsidRPr="001E1E16">
              <w:rPr>
                <w:b/>
                <w:sz w:val="18"/>
                <w:szCs w:val="18"/>
                <w:lang w:eastAsia="ru-RU"/>
              </w:rPr>
              <w:t>Итого по задаче 2</w:t>
            </w:r>
            <w:r w:rsidR="0061539C" w:rsidRPr="001E1E16">
              <w:rPr>
                <w:b/>
                <w:sz w:val="18"/>
                <w:szCs w:val="18"/>
                <w:lang w:eastAsia="ru-RU"/>
              </w:rPr>
              <w:t>:</w:t>
            </w:r>
          </w:p>
        </w:tc>
        <w:tc>
          <w:tcPr>
            <w:tcW w:w="1064" w:type="dxa"/>
            <w:gridSpan w:val="2"/>
            <w:shd w:val="clear" w:color="auto" w:fill="FFFFFF" w:themeFill="background1"/>
            <w:noWrap/>
            <w:hideMark/>
          </w:tcPr>
          <w:p w:rsidR="0061539C" w:rsidRPr="001E1E16" w:rsidRDefault="00E148A6" w:rsidP="00931965">
            <w:pPr>
              <w:jc w:val="center"/>
              <w:rPr>
                <w:sz w:val="18"/>
                <w:szCs w:val="18"/>
                <w:lang w:eastAsia="ru-RU"/>
              </w:rPr>
            </w:pPr>
            <w:r w:rsidRPr="001E1E16">
              <w:rPr>
                <w:sz w:val="18"/>
                <w:szCs w:val="18"/>
                <w:lang w:eastAsia="ru-RU"/>
              </w:rPr>
              <w:t>5</w:t>
            </w:r>
            <w:r w:rsidR="0061539C" w:rsidRPr="001E1E16">
              <w:rPr>
                <w:sz w:val="18"/>
                <w:szCs w:val="18"/>
                <w:lang w:eastAsia="ru-RU"/>
              </w:rPr>
              <w:t>0,0</w:t>
            </w:r>
          </w:p>
        </w:tc>
        <w:tc>
          <w:tcPr>
            <w:tcW w:w="897" w:type="dxa"/>
            <w:gridSpan w:val="2"/>
            <w:shd w:val="clear" w:color="auto" w:fill="FFFFFF" w:themeFill="background1"/>
          </w:tcPr>
          <w:p w:rsidR="0061539C" w:rsidRPr="001E1E16" w:rsidRDefault="00651161" w:rsidP="00A46321">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1134" w:type="dxa"/>
            <w:gridSpan w:val="2"/>
            <w:shd w:val="clear" w:color="auto" w:fill="FFFFFF" w:themeFill="background1"/>
          </w:tcPr>
          <w:p w:rsidR="0061539C" w:rsidRPr="001E1E16" w:rsidRDefault="00651161" w:rsidP="0061539C">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1054" w:type="dxa"/>
            <w:gridSpan w:val="4"/>
            <w:shd w:val="clear" w:color="auto" w:fill="FFFFFF" w:themeFill="background1"/>
          </w:tcPr>
          <w:p w:rsidR="0061539C" w:rsidRPr="001E1E16" w:rsidRDefault="00651161" w:rsidP="00931965">
            <w:pPr>
              <w:jc w:val="center"/>
              <w:rPr>
                <w:sz w:val="18"/>
                <w:szCs w:val="18"/>
                <w:lang w:eastAsia="ru-RU"/>
              </w:rPr>
            </w:pPr>
            <w:r w:rsidRPr="001E1E16">
              <w:rPr>
                <w:sz w:val="18"/>
                <w:szCs w:val="18"/>
                <w:lang w:eastAsia="ru-RU"/>
              </w:rPr>
              <w:t>1</w:t>
            </w:r>
            <w:r w:rsidR="00A46321" w:rsidRPr="001E1E16">
              <w:rPr>
                <w:sz w:val="18"/>
                <w:szCs w:val="18"/>
                <w:lang w:eastAsia="ru-RU"/>
              </w:rPr>
              <w:t>50,0</w:t>
            </w:r>
          </w:p>
        </w:tc>
        <w:tc>
          <w:tcPr>
            <w:tcW w:w="3047" w:type="dxa"/>
            <w:shd w:val="clear" w:color="auto" w:fill="FFFFFF" w:themeFill="background1"/>
          </w:tcPr>
          <w:p w:rsidR="0061539C" w:rsidRPr="001E1E16" w:rsidRDefault="0061539C" w:rsidP="00931965">
            <w:pPr>
              <w:jc w:val="left"/>
              <w:rPr>
                <w:sz w:val="18"/>
                <w:szCs w:val="18"/>
                <w:lang w:eastAsia="ru-RU"/>
              </w:rPr>
            </w:pPr>
          </w:p>
        </w:tc>
      </w:tr>
      <w:tr w:rsidR="00BC01A1" w:rsidRPr="001E1E16" w:rsidTr="001E1E16">
        <w:trPr>
          <w:trHeight w:val="312"/>
        </w:trPr>
        <w:tc>
          <w:tcPr>
            <w:tcW w:w="7689" w:type="dxa"/>
            <w:gridSpan w:val="8"/>
            <w:vAlign w:val="center"/>
          </w:tcPr>
          <w:p w:rsidR="00BC01A1" w:rsidRPr="001E1E16" w:rsidRDefault="00BC01A1" w:rsidP="004F0111">
            <w:pPr>
              <w:jc w:val="left"/>
              <w:rPr>
                <w:sz w:val="18"/>
                <w:szCs w:val="18"/>
                <w:lang w:eastAsia="ru-RU"/>
              </w:rPr>
            </w:pPr>
            <w:r w:rsidRPr="001E1E16">
              <w:rPr>
                <w:b/>
                <w:sz w:val="18"/>
                <w:szCs w:val="18"/>
              </w:rPr>
              <w:t>Итого по подпрограмме №2</w:t>
            </w:r>
          </w:p>
        </w:tc>
        <w:tc>
          <w:tcPr>
            <w:tcW w:w="1064" w:type="dxa"/>
            <w:gridSpan w:val="2"/>
            <w:noWrap/>
            <w:vAlign w:val="center"/>
          </w:tcPr>
          <w:p w:rsidR="00BC01A1" w:rsidRPr="001E1E16" w:rsidRDefault="00BC01A1" w:rsidP="004F0111">
            <w:pPr>
              <w:jc w:val="center"/>
              <w:rPr>
                <w:sz w:val="18"/>
                <w:szCs w:val="18"/>
                <w:lang w:eastAsia="ru-RU"/>
              </w:rPr>
            </w:pPr>
            <w:r w:rsidRPr="001E1E16">
              <w:rPr>
                <w:sz w:val="18"/>
                <w:szCs w:val="18"/>
                <w:lang w:eastAsia="ru-RU"/>
              </w:rPr>
              <w:t>80,0</w:t>
            </w:r>
          </w:p>
        </w:tc>
        <w:tc>
          <w:tcPr>
            <w:tcW w:w="897" w:type="dxa"/>
            <w:gridSpan w:val="2"/>
            <w:noWrap/>
          </w:tcPr>
          <w:p w:rsidR="00BC01A1" w:rsidRPr="001E1E16" w:rsidRDefault="00BC01A1">
            <w:pPr>
              <w:rPr>
                <w:sz w:val="18"/>
                <w:szCs w:val="18"/>
              </w:rPr>
            </w:pPr>
            <w:r w:rsidRPr="001E1E16">
              <w:rPr>
                <w:sz w:val="18"/>
                <w:szCs w:val="18"/>
                <w:lang w:eastAsia="ru-RU"/>
              </w:rPr>
              <w:t xml:space="preserve">     80,0</w:t>
            </w:r>
          </w:p>
        </w:tc>
        <w:tc>
          <w:tcPr>
            <w:tcW w:w="1134" w:type="dxa"/>
            <w:gridSpan w:val="2"/>
          </w:tcPr>
          <w:p w:rsidR="00BC01A1" w:rsidRPr="001E1E16" w:rsidRDefault="00BC01A1">
            <w:pPr>
              <w:rPr>
                <w:sz w:val="18"/>
                <w:szCs w:val="18"/>
              </w:rPr>
            </w:pPr>
            <w:r w:rsidRPr="001E1E16">
              <w:rPr>
                <w:sz w:val="18"/>
                <w:szCs w:val="18"/>
                <w:lang w:eastAsia="ru-RU"/>
              </w:rPr>
              <w:t xml:space="preserve">   80,0</w:t>
            </w:r>
          </w:p>
        </w:tc>
        <w:tc>
          <w:tcPr>
            <w:tcW w:w="1054" w:type="dxa"/>
            <w:gridSpan w:val="4"/>
            <w:vAlign w:val="center"/>
          </w:tcPr>
          <w:p w:rsidR="00BC01A1" w:rsidRPr="001E1E16" w:rsidRDefault="00BC01A1" w:rsidP="004F0111">
            <w:pPr>
              <w:jc w:val="center"/>
              <w:rPr>
                <w:sz w:val="18"/>
                <w:szCs w:val="18"/>
                <w:lang w:eastAsia="ru-RU"/>
              </w:rPr>
            </w:pPr>
            <w:r w:rsidRPr="001E1E16">
              <w:rPr>
                <w:sz w:val="18"/>
                <w:szCs w:val="18"/>
                <w:lang w:eastAsia="ru-RU"/>
              </w:rPr>
              <w:t>240,0</w:t>
            </w:r>
          </w:p>
        </w:tc>
        <w:tc>
          <w:tcPr>
            <w:tcW w:w="3047" w:type="dxa"/>
            <w:vAlign w:val="center"/>
          </w:tcPr>
          <w:p w:rsidR="00BC01A1" w:rsidRPr="001E1E16" w:rsidRDefault="00BC01A1" w:rsidP="004F0111">
            <w:pPr>
              <w:jc w:val="left"/>
              <w:rPr>
                <w:sz w:val="18"/>
                <w:szCs w:val="18"/>
                <w:lang w:eastAsia="ru-RU"/>
              </w:rPr>
            </w:pPr>
          </w:p>
        </w:tc>
      </w:tr>
    </w:tbl>
    <w:p w:rsidR="00194842" w:rsidRPr="00BB6163" w:rsidRDefault="00194842" w:rsidP="00E92E9C">
      <w:pPr>
        <w:widowControl w:val="0"/>
        <w:autoSpaceDE w:val="0"/>
        <w:autoSpaceDN w:val="0"/>
        <w:adjustRightInd w:val="0"/>
        <w:rPr>
          <w:sz w:val="28"/>
          <w:szCs w:val="28"/>
        </w:rPr>
        <w:sectPr w:rsidR="00194842" w:rsidRPr="00BB6163" w:rsidSect="00436E5D">
          <w:type w:val="nextColumn"/>
          <w:pgSz w:w="16838" w:h="11905" w:orient="landscape"/>
          <w:pgMar w:top="709" w:right="851" w:bottom="709" w:left="1701" w:header="142" w:footer="720" w:gutter="0"/>
          <w:cols w:space="720"/>
          <w:noEndnote/>
          <w:docGrid w:linePitch="299"/>
        </w:sectPr>
      </w:pPr>
    </w:p>
    <w:p w:rsidR="00A54B3A" w:rsidRPr="00435C4C" w:rsidRDefault="00A54B3A" w:rsidP="00A54B3A">
      <w:pPr>
        <w:pStyle w:val="ConsPlusNormal"/>
        <w:widowControl/>
        <w:ind w:left="7088" w:firstLine="0"/>
        <w:rPr>
          <w:rFonts w:ascii="Times New Roman" w:hAnsi="Times New Roman" w:cs="Times New Roman"/>
          <w:sz w:val="28"/>
          <w:szCs w:val="28"/>
        </w:rPr>
      </w:pPr>
      <w:r w:rsidRPr="00435C4C">
        <w:rPr>
          <w:rFonts w:ascii="Times New Roman" w:hAnsi="Times New Roman" w:cs="Times New Roman"/>
          <w:sz w:val="28"/>
          <w:szCs w:val="28"/>
        </w:rPr>
        <w:lastRenderedPageBreak/>
        <w:t>Приложение № 6</w:t>
      </w:r>
    </w:p>
    <w:p w:rsidR="00A54B3A" w:rsidRDefault="00A54B3A" w:rsidP="00A54B3A">
      <w:pPr>
        <w:pStyle w:val="ConsPlusTitle"/>
        <w:spacing w:line="240" w:lineRule="auto"/>
        <w:ind w:left="7088"/>
        <w:rPr>
          <w:rFonts w:ascii="Times New Roman" w:hAnsi="Times New Roman" w:cs="Times New Roman"/>
          <w:b w:val="0"/>
          <w:sz w:val="28"/>
          <w:szCs w:val="28"/>
        </w:rPr>
      </w:pPr>
      <w:r w:rsidRPr="00435C4C">
        <w:rPr>
          <w:rFonts w:ascii="Times New Roman" w:hAnsi="Times New Roman" w:cs="Times New Roman"/>
          <w:b w:val="0"/>
          <w:sz w:val="28"/>
          <w:szCs w:val="28"/>
        </w:rPr>
        <w:t>К Программе</w:t>
      </w:r>
    </w:p>
    <w:p w:rsidR="00321D29" w:rsidRPr="00435C4C" w:rsidRDefault="00321D29" w:rsidP="00A54B3A">
      <w:pPr>
        <w:pStyle w:val="ConsPlusTitle"/>
        <w:spacing w:line="240" w:lineRule="auto"/>
        <w:ind w:left="7088"/>
        <w:rPr>
          <w:rFonts w:ascii="Times New Roman" w:hAnsi="Times New Roman" w:cs="Times New Roman"/>
          <w:b w:val="0"/>
          <w:sz w:val="28"/>
          <w:szCs w:val="28"/>
        </w:rPr>
      </w:pPr>
    </w:p>
    <w:p w:rsidR="007E3DAC" w:rsidRDefault="007E3DAC" w:rsidP="00CA23A6">
      <w:pPr>
        <w:widowControl w:val="0"/>
        <w:numPr>
          <w:ilvl w:val="0"/>
          <w:numId w:val="9"/>
        </w:numPr>
        <w:spacing w:line="276" w:lineRule="auto"/>
        <w:jc w:val="center"/>
        <w:rPr>
          <w:b/>
          <w:sz w:val="28"/>
          <w:szCs w:val="28"/>
        </w:rPr>
      </w:pPr>
      <w:r w:rsidRPr="00435C4C">
        <w:rPr>
          <w:b/>
          <w:sz w:val="28"/>
          <w:szCs w:val="28"/>
        </w:rPr>
        <w:t>Паспорт Подпрограммы №</w:t>
      </w:r>
      <w:r w:rsidR="00343F51">
        <w:rPr>
          <w:b/>
          <w:sz w:val="28"/>
          <w:szCs w:val="28"/>
        </w:rPr>
        <w:t xml:space="preserve"> </w:t>
      </w:r>
      <w:r w:rsidRPr="00435C4C">
        <w:rPr>
          <w:b/>
          <w:sz w:val="28"/>
          <w:szCs w:val="28"/>
        </w:rPr>
        <w:t>3</w:t>
      </w:r>
    </w:p>
    <w:p w:rsidR="006D7647" w:rsidRPr="00435C4C" w:rsidRDefault="006D7647" w:rsidP="006D7647">
      <w:pPr>
        <w:widowControl w:val="0"/>
        <w:spacing w:line="276" w:lineRule="auto"/>
        <w:ind w:left="720"/>
        <w:rPr>
          <w:b/>
          <w:sz w:val="28"/>
          <w:szCs w:val="28"/>
        </w:rPr>
      </w:pPr>
    </w:p>
    <w:tbl>
      <w:tblPr>
        <w:tblW w:w="9634" w:type="dxa"/>
        <w:jc w:val="center"/>
        <w:tblLayout w:type="fixed"/>
        <w:tblCellMar>
          <w:left w:w="75" w:type="dxa"/>
          <w:right w:w="75" w:type="dxa"/>
        </w:tblCellMar>
        <w:tblLook w:val="0000" w:firstRow="0" w:lastRow="0" w:firstColumn="0" w:lastColumn="0" w:noHBand="0" w:noVBand="0"/>
      </w:tblPr>
      <w:tblGrid>
        <w:gridCol w:w="2639"/>
        <w:gridCol w:w="6995"/>
      </w:tblGrid>
      <w:tr w:rsidR="007E3DAC" w:rsidRPr="005F5580" w:rsidTr="00436E5D">
        <w:trPr>
          <w:trHeight w:val="800"/>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 xml:space="preserve">Наименование Подпрограммы №3 </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widowControl w:val="0"/>
              <w:autoSpaceDE w:val="0"/>
              <w:autoSpaceDN w:val="0"/>
              <w:adjustRightInd w:val="0"/>
              <w:rPr>
                <w:sz w:val="28"/>
                <w:szCs w:val="28"/>
              </w:rPr>
            </w:pPr>
            <w:r w:rsidRPr="005F5580">
              <w:rPr>
                <w:sz w:val="28"/>
                <w:szCs w:val="28"/>
              </w:rPr>
              <w:t>«Содействие закреплению молодых специалистов в Ужурском районе»  (далее – Подпрограмма № 3, Подпрограмма)</w:t>
            </w:r>
          </w:p>
        </w:tc>
      </w:tr>
      <w:tr w:rsidR="007E3DAC" w:rsidRPr="005F5580" w:rsidTr="00436E5D">
        <w:trPr>
          <w:trHeight w:val="800"/>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Наименование муниципальной программы, в рамках которой реализуется Подпрограмма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Title"/>
              <w:spacing w:line="240" w:lineRule="auto"/>
              <w:ind w:left="55"/>
              <w:jc w:val="both"/>
              <w:rPr>
                <w:rFonts w:ascii="Times New Roman" w:hAnsi="Times New Roman" w:cs="Times New Roman"/>
                <w:sz w:val="28"/>
                <w:szCs w:val="28"/>
              </w:rPr>
            </w:pPr>
            <w:r w:rsidRPr="005F5580">
              <w:rPr>
                <w:rFonts w:ascii="Times New Roman" w:hAnsi="Times New Roman" w:cs="Times New Roman"/>
                <w:b w:val="0"/>
                <w:sz w:val="28"/>
                <w:szCs w:val="28"/>
              </w:rPr>
              <w:t xml:space="preserve">«Молодёжь Ужурского района в XXI веке» </w:t>
            </w:r>
            <w:r w:rsidRPr="005F5580">
              <w:rPr>
                <w:rFonts w:ascii="Times New Roman" w:hAnsi="Times New Roman" w:cs="Times New Roman"/>
                <w:b w:val="0"/>
                <w:sz w:val="28"/>
                <w:szCs w:val="28"/>
              </w:rPr>
              <w:br/>
            </w:r>
          </w:p>
        </w:tc>
      </w:tr>
      <w:tr w:rsidR="007E3DAC" w:rsidRPr="005F5580" w:rsidTr="00436E5D">
        <w:trPr>
          <w:trHeight w:val="800"/>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Главный распорядитель бюджетных средств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МКУ «Управление культуры, спорта и молодёжной политики Ужурского района» (далее МКУ «УКС и МП»)</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eastAsia="Calibri" w:hAnsi="Times New Roman" w:cs="Times New Roman"/>
                <w:spacing w:val="-2"/>
                <w:sz w:val="28"/>
                <w:szCs w:val="28"/>
              </w:rPr>
            </w:pPr>
            <w:r w:rsidRPr="005F5580">
              <w:rPr>
                <w:rFonts w:ascii="Times New Roman" w:hAnsi="Times New Roman" w:cs="Times New Roman"/>
                <w:sz w:val="28"/>
                <w:szCs w:val="28"/>
              </w:rPr>
              <w:t>Исполнители мероприятий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rPr>
                <w:sz w:val="28"/>
                <w:szCs w:val="28"/>
              </w:rPr>
            </w:pPr>
            <w:r w:rsidRPr="005F5580">
              <w:rPr>
                <w:sz w:val="28"/>
                <w:szCs w:val="28"/>
              </w:rPr>
              <w:t xml:space="preserve">МКУ «Управление культуры, спорта и молодёжной политики Ужурского района» </w:t>
            </w:r>
          </w:p>
          <w:p w:rsidR="007E3DAC" w:rsidRPr="005F5580" w:rsidRDefault="007E3DAC" w:rsidP="005F5580">
            <w:pPr>
              <w:rPr>
                <w:sz w:val="28"/>
                <w:szCs w:val="28"/>
              </w:rPr>
            </w:pPr>
            <w:r w:rsidRPr="005F5580">
              <w:rPr>
                <w:sz w:val="28"/>
                <w:szCs w:val="28"/>
              </w:rPr>
              <w:t>Отдел по управ</w:t>
            </w:r>
            <w:r w:rsidR="00210E61">
              <w:rPr>
                <w:sz w:val="28"/>
                <w:szCs w:val="28"/>
              </w:rPr>
              <w:t xml:space="preserve">лению муниципальным имуществом </w:t>
            </w:r>
            <w:r w:rsidRPr="005F5580">
              <w:rPr>
                <w:sz w:val="28"/>
                <w:szCs w:val="28"/>
              </w:rPr>
              <w:t>и земельными отношениями администрации Ужурского района</w:t>
            </w:r>
          </w:p>
          <w:p w:rsidR="003D5307" w:rsidRPr="005F5580" w:rsidRDefault="003D5307" w:rsidP="005F5580">
            <w:pPr>
              <w:rPr>
                <w:sz w:val="28"/>
                <w:szCs w:val="28"/>
              </w:rPr>
            </w:pPr>
            <w:r w:rsidRPr="005F5580">
              <w:rPr>
                <w:sz w:val="28"/>
                <w:szCs w:val="28"/>
              </w:rPr>
              <w:t>Администрация Ужурского района</w:t>
            </w:r>
          </w:p>
        </w:tc>
      </w:tr>
      <w:tr w:rsidR="007E3DAC" w:rsidRPr="005F5580" w:rsidTr="00436E5D">
        <w:trPr>
          <w:trHeight w:val="928"/>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Цель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 xml:space="preserve">Государственная поддержка в решении жилищной проблемы молодых семей, признанных в установленном </w:t>
            </w:r>
            <w:proofErr w:type="gramStart"/>
            <w:r w:rsidRPr="005F5580">
              <w:rPr>
                <w:rFonts w:ascii="Times New Roman" w:hAnsi="Times New Roman" w:cs="Times New Roman"/>
                <w:sz w:val="28"/>
                <w:szCs w:val="28"/>
              </w:rPr>
              <w:t>порядке</w:t>
            </w:r>
            <w:proofErr w:type="gramEnd"/>
            <w:r w:rsidRPr="005F5580">
              <w:rPr>
                <w:rFonts w:ascii="Times New Roman" w:hAnsi="Times New Roman" w:cs="Times New Roman"/>
                <w:sz w:val="28"/>
                <w:szCs w:val="28"/>
              </w:rPr>
              <w:t xml:space="preserve"> нуждающимися в улучшении жилищных условий</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Задачи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A84AE3" w:rsidRPr="00A84AE3" w:rsidRDefault="007E3DAC" w:rsidP="00A84AE3">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Создание условий для привлечения молодыми семьями собственных средств, финансовых сре</w:t>
            </w:r>
            <w:proofErr w:type="gramStart"/>
            <w:r w:rsidRPr="005F5580">
              <w:rPr>
                <w:rFonts w:ascii="Times New Roman" w:hAnsi="Times New Roman" w:cs="Times New Roman"/>
                <w:sz w:val="28"/>
                <w:szCs w:val="28"/>
              </w:rPr>
              <w:t>дств кр</w:t>
            </w:r>
            <w:proofErr w:type="gramEnd"/>
            <w:r w:rsidRPr="005F5580">
              <w:rPr>
                <w:rFonts w:ascii="Times New Roman" w:hAnsi="Times New Roman" w:cs="Times New Roman"/>
                <w:sz w:val="28"/>
                <w:szCs w:val="28"/>
              </w:rPr>
              <w:t xml:space="preserve">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3D5307"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Ожидаемые результаты</w:t>
            </w:r>
            <w:r w:rsidR="007E3DAC" w:rsidRPr="005F5580">
              <w:rPr>
                <w:rFonts w:ascii="Times New Roman" w:hAnsi="Times New Roman" w:cs="Times New Roman"/>
                <w:sz w:val="28"/>
                <w:szCs w:val="28"/>
              </w:rPr>
              <w:t xml:space="preserve"> Подпрограммы №</w:t>
            </w:r>
            <w:r w:rsidR="00210E61">
              <w:rPr>
                <w:rFonts w:ascii="Times New Roman" w:hAnsi="Times New Roman" w:cs="Times New Roman"/>
                <w:sz w:val="28"/>
                <w:szCs w:val="28"/>
              </w:rPr>
              <w:t xml:space="preserve"> </w:t>
            </w:r>
            <w:r w:rsidR="007E3DAC"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 xml:space="preserve">Сохранение </w:t>
            </w:r>
            <w:r w:rsidR="00210E61">
              <w:rPr>
                <w:rFonts w:ascii="Times New Roman" w:hAnsi="Times New Roman" w:cs="Times New Roman"/>
                <w:sz w:val="28"/>
                <w:szCs w:val="28"/>
              </w:rPr>
              <w:t xml:space="preserve">доли </w:t>
            </w:r>
            <w:r w:rsidRPr="005F5580">
              <w:rPr>
                <w:rFonts w:ascii="Times New Roman" w:hAnsi="Times New Roman" w:cs="Times New Roman"/>
                <w:sz w:val="28"/>
                <w:szCs w:val="28"/>
              </w:rPr>
              <w:t>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(30%, ежегодно);</w:t>
            </w:r>
          </w:p>
          <w:p w:rsidR="007E3DAC" w:rsidRPr="005F5580" w:rsidRDefault="007E3DAC" w:rsidP="005F5580">
            <w:pPr>
              <w:pStyle w:val="ConsPlusCell"/>
              <w:spacing w:line="240" w:lineRule="auto"/>
              <w:jc w:val="both"/>
              <w:rPr>
                <w:rFonts w:ascii="Times New Roman" w:hAnsi="Times New Roman" w:cs="Times New Roman"/>
                <w:sz w:val="28"/>
                <w:szCs w:val="28"/>
              </w:rPr>
            </w:pPr>
            <w:proofErr w:type="gramStart"/>
            <w:r w:rsidRPr="005F5580">
              <w:rPr>
                <w:rFonts w:ascii="Times New Roman" w:hAnsi="Times New Roman" w:cs="Times New Roman"/>
                <w:sz w:val="28"/>
                <w:szCs w:val="28"/>
              </w:rPr>
              <w:t xml:space="preserve">Сохранение доли молодых семей, получивших свидетельства о выделении социальных выплат на </w:t>
            </w:r>
            <w:r w:rsidRPr="005F5580">
              <w:rPr>
                <w:rFonts w:ascii="Times New Roman" w:hAnsi="Times New Roman" w:cs="Times New Roman"/>
                <w:sz w:val="28"/>
                <w:szCs w:val="28"/>
              </w:rPr>
              <w:lastRenderedPageBreak/>
              <w:t>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100%)</w:t>
            </w:r>
            <w:proofErr w:type="gramEnd"/>
          </w:p>
          <w:p w:rsidR="00325ECB" w:rsidRPr="005F5580" w:rsidRDefault="00787954" w:rsidP="005F5580">
            <w:pPr>
              <w:rPr>
                <w:sz w:val="28"/>
                <w:szCs w:val="28"/>
              </w:rPr>
            </w:pPr>
            <w:r w:rsidRPr="00787954">
              <w:rPr>
                <w:sz w:val="28"/>
                <w:szCs w:val="28"/>
              </w:rPr>
              <w:t>Перечень и значения показателей результативности  приведены в прило</w:t>
            </w:r>
            <w:r w:rsidR="00210E61">
              <w:rPr>
                <w:sz w:val="28"/>
                <w:szCs w:val="28"/>
              </w:rPr>
              <w:t>жении к паспорту подпрограммы №3</w:t>
            </w:r>
            <w:r w:rsidRPr="00787954">
              <w:rPr>
                <w:sz w:val="28"/>
                <w:szCs w:val="28"/>
              </w:rPr>
              <w:t>.</w:t>
            </w:r>
          </w:p>
        </w:tc>
      </w:tr>
      <w:tr w:rsidR="007E3DAC" w:rsidRPr="005F5580" w:rsidTr="00436E5D">
        <w:trPr>
          <w:trHeight w:val="653"/>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343F51">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lastRenderedPageBreak/>
              <w:t xml:space="preserve">Сроки </w:t>
            </w:r>
            <w:r w:rsidR="00343F51">
              <w:rPr>
                <w:rFonts w:ascii="Times New Roman" w:hAnsi="Times New Roman" w:cs="Times New Roman"/>
                <w:sz w:val="28"/>
                <w:szCs w:val="28"/>
              </w:rPr>
              <w:t xml:space="preserve"> </w:t>
            </w:r>
            <w:r w:rsidRPr="005F5580">
              <w:rPr>
                <w:rFonts w:ascii="Times New Roman" w:hAnsi="Times New Roman" w:cs="Times New Roman"/>
                <w:sz w:val="28"/>
                <w:szCs w:val="28"/>
              </w:rPr>
              <w:t>реализации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FE71AB"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2017-2030 годы.</w:t>
            </w:r>
            <w:r w:rsidR="007E3DAC" w:rsidRPr="005F5580">
              <w:rPr>
                <w:rFonts w:ascii="Times New Roman" w:hAnsi="Times New Roman" w:cs="Times New Roman"/>
                <w:sz w:val="28"/>
                <w:szCs w:val="28"/>
              </w:rPr>
              <w:t xml:space="preserve"> </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F84F2E" w:rsidRDefault="003D5307" w:rsidP="005F5580">
            <w:pPr>
              <w:pStyle w:val="ConsPlusCell"/>
              <w:spacing w:line="240" w:lineRule="auto"/>
              <w:rPr>
                <w:rFonts w:ascii="Times New Roman" w:hAnsi="Times New Roman" w:cs="Times New Roman"/>
                <w:sz w:val="28"/>
                <w:szCs w:val="28"/>
              </w:rPr>
            </w:pPr>
            <w:r w:rsidRPr="00F84F2E">
              <w:rPr>
                <w:rFonts w:ascii="Times New Roman" w:hAnsi="Times New Roman" w:cs="Times New Roman"/>
                <w:sz w:val="28"/>
                <w:szCs w:val="28"/>
              </w:rPr>
              <w:t>Ресурсное обеспечение</w:t>
            </w:r>
            <w:r w:rsidR="007E3DAC" w:rsidRPr="00F84F2E">
              <w:rPr>
                <w:rFonts w:ascii="Times New Roman" w:hAnsi="Times New Roman" w:cs="Times New Roman"/>
                <w:sz w:val="28"/>
                <w:szCs w:val="28"/>
              </w:rPr>
              <w:t xml:space="preserve"> Подпрограммы №</w:t>
            </w:r>
            <w:r w:rsidR="00210E61" w:rsidRPr="00F84F2E">
              <w:rPr>
                <w:rFonts w:ascii="Times New Roman" w:hAnsi="Times New Roman" w:cs="Times New Roman"/>
                <w:sz w:val="28"/>
                <w:szCs w:val="28"/>
              </w:rPr>
              <w:t xml:space="preserve"> </w:t>
            </w:r>
            <w:r w:rsidR="007E3DAC" w:rsidRPr="00F84F2E">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F6278F" w:rsidRDefault="00BF777F" w:rsidP="00BF777F">
            <w:pPr>
              <w:autoSpaceDE w:val="0"/>
              <w:autoSpaceDN w:val="0"/>
              <w:adjustRightInd w:val="0"/>
              <w:rPr>
                <w:sz w:val="28"/>
                <w:szCs w:val="28"/>
              </w:rPr>
            </w:pPr>
            <w:r w:rsidRPr="00F84F2E">
              <w:rPr>
                <w:sz w:val="28"/>
                <w:szCs w:val="28"/>
              </w:rPr>
              <w:t>Общий объем бюджетных ассигнований на реали</w:t>
            </w:r>
            <w:r w:rsidR="00F6278F">
              <w:rPr>
                <w:sz w:val="28"/>
                <w:szCs w:val="28"/>
              </w:rPr>
              <w:t xml:space="preserve">зацию мероприятий Подпрограммы </w:t>
            </w:r>
            <w:r w:rsidRPr="00F84F2E">
              <w:rPr>
                <w:sz w:val="28"/>
                <w:szCs w:val="28"/>
              </w:rPr>
              <w:t xml:space="preserve">№ 3 составляет – </w:t>
            </w:r>
            <w:r w:rsidR="000C382B">
              <w:rPr>
                <w:sz w:val="28"/>
                <w:szCs w:val="28"/>
              </w:rPr>
              <w:t>3 887,0</w:t>
            </w:r>
            <w:r w:rsidR="00F6278F">
              <w:rPr>
                <w:sz w:val="28"/>
                <w:szCs w:val="28"/>
              </w:rPr>
              <w:t xml:space="preserve"> </w:t>
            </w:r>
            <w:r w:rsidR="00C624B1" w:rsidRPr="00F84F2E">
              <w:rPr>
                <w:sz w:val="28"/>
                <w:szCs w:val="28"/>
              </w:rPr>
              <w:t xml:space="preserve">тыс. рублей </w:t>
            </w:r>
          </w:p>
          <w:p w:rsidR="000C382B" w:rsidRPr="00F84F2E" w:rsidRDefault="000C382B" w:rsidP="000C382B">
            <w:pPr>
              <w:autoSpaceDE w:val="0"/>
              <w:autoSpaceDN w:val="0"/>
              <w:adjustRightInd w:val="0"/>
              <w:rPr>
                <w:sz w:val="28"/>
                <w:szCs w:val="28"/>
              </w:rPr>
            </w:pPr>
            <w:r>
              <w:rPr>
                <w:sz w:val="28"/>
                <w:szCs w:val="28"/>
              </w:rPr>
              <w:t>2022</w:t>
            </w:r>
            <w:r w:rsidRPr="00F84F2E">
              <w:rPr>
                <w:sz w:val="28"/>
                <w:szCs w:val="28"/>
              </w:rPr>
              <w:t xml:space="preserve"> год – </w:t>
            </w:r>
            <w:r>
              <w:rPr>
                <w:sz w:val="28"/>
                <w:szCs w:val="28"/>
              </w:rPr>
              <w:t>887,0</w:t>
            </w:r>
            <w:r w:rsidRPr="00F84F2E">
              <w:rPr>
                <w:sz w:val="28"/>
                <w:szCs w:val="28"/>
              </w:rPr>
              <w:t xml:space="preserve"> тыс. рублей;</w:t>
            </w:r>
          </w:p>
          <w:p w:rsidR="000C382B" w:rsidRDefault="000C382B" w:rsidP="000C382B">
            <w:pPr>
              <w:snapToGrid w:val="0"/>
              <w:rPr>
                <w:sz w:val="28"/>
                <w:szCs w:val="28"/>
              </w:rPr>
            </w:pPr>
            <w:r>
              <w:rPr>
                <w:sz w:val="28"/>
                <w:szCs w:val="28"/>
              </w:rPr>
              <w:t>2023</w:t>
            </w:r>
            <w:r w:rsidRPr="00F84F2E">
              <w:rPr>
                <w:sz w:val="28"/>
                <w:szCs w:val="28"/>
              </w:rPr>
              <w:t xml:space="preserve"> год – </w:t>
            </w:r>
            <w:r>
              <w:rPr>
                <w:sz w:val="28"/>
                <w:szCs w:val="28"/>
              </w:rPr>
              <w:t>1 500</w:t>
            </w:r>
            <w:r w:rsidRPr="00F84F2E">
              <w:rPr>
                <w:sz w:val="28"/>
                <w:szCs w:val="28"/>
              </w:rPr>
              <w:t>,0 тыс. рублей.</w:t>
            </w:r>
          </w:p>
          <w:p w:rsidR="000C382B" w:rsidRDefault="000C382B" w:rsidP="000C382B">
            <w:pPr>
              <w:autoSpaceDE w:val="0"/>
              <w:autoSpaceDN w:val="0"/>
              <w:adjustRightInd w:val="0"/>
              <w:rPr>
                <w:sz w:val="28"/>
                <w:szCs w:val="28"/>
              </w:rPr>
            </w:pPr>
            <w:r>
              <w:rPr>
                <w:sz w:val="28"/>
                <w:szCs w:val="28"/>
              </w:rPr>
              <w:t>2024</w:t>
            </w:r>
            <w:r w:rsidRPr="00F84F2E">
              <w:rPr>
                <w:sz w:val="28"/>
                <w:szCs w:val="28"/>
              </w:rPr>
              <w:t xml:space="preserve"> год – </w:t>
            </w:r>
            <w:r>
              <w:rPr>
                <w:sz w:val="28"/>
                <w:szCs w:val="28"/>
              </w:rPr>
              <w:t>1 500</w:t>
            </w:r>
            <w:r w:rsidRPr="00F84F2E">
              <w:rPr>
                <w:sz w:val="28"/>
                <w:szCs w:val="28"/>
              </w:rPr>
              <w:t xml:space="preserve">,0 тыс. рублей </w:t>
            </w:r>
          </w:p>
          <w:p w:rsidR="00C624B1" w:rsidRPr="00F84F2E" w:rsidRDefault="00BF777F" w:rsidP="000C382B">
            <w:pPr>
              <w:autoSpaceDE w:val="0"/>
              <w:autoSpaceDN w:val="0"/>
              <w:adjustRightInd w:val="0"/>
              <w:rPr>
                <w:sz w:val="28"/>
                <w:szCs w:val="28"/>
              </w:rPr>
            </w:pPr>
            <w:r w:rsidRPr="00F84F2E">
              <w:rPr>
                <w:sz w:val="28"/>
                <w:szCs w:val="28"/>
              </w:rPr>
              <w:t xml:space="preserve">за счет средств местного бюджета – </w:t>
            </w:r>
            <w:r w:rsidR="000C382B">
              <w:rPr>
                <w:sz w:val="28"/>
                <w:szCs w:val="28"/>
              </w:rPr>
              <w:t>3 887</w:t>
            </w:r>
            <w:r w:rsidR="0059668F">
              <w:rPr>
                <w:sz w:val="28"/>
                <w:szCs w:val="28"/>
              </w:rPr>
              <w:t>,0</w:t>
            </w:r>
            <w:r w:rsidR="00091BE1" w:rsidRPr="00F84F2E">
              <w:rPr>
                <w:sz w:val="28"/>
                <w:szCs w:val="28"/>
              </w:rPr>
              <w:t xml:space="preserve"> тыс. рублей, </w:t>
            </w:r>
          </w:p>
          <w:p w:rsidR="00BF777F" w:rsidRPr="00F84F2E" w:rsidRDefault="00091BE1" w:rsidP="00BF777F">
            <w:pPr>
              <w:autoSpaceDE w:val="0"/>
              <w:autoSpaceDN w:val="0"/>
              <w:adjustRightInd w:val="0"/>
              <w:rPr>
                <w:sz w:val="28"/>
                <w:szCs w:val="28"/>
              </w:rPr>
            </w:pPr>
            <w:r w:rsidRPr="00F84F2E">
              <w:rPr>
                <w:sz w:val="28"/>
                <w:szCs w:val="28"/>
              </w:rPr>
              <w:t>из них по годам:</w:t>
            </w:r>
          </w:p>
          <w:p w:rsidR="00BF777F" w:rsidRPr="00F84F2E" w:rsidRDefault="002E1331" w:rsidP="00BF777F">
            <w:pPr>
              <w:autoSpaceDE w:val="0"/>
              <w:autoSpaceDN w:val="0"/>
              <w:adjustRightInd w:val="0"/>
              <w:rPr>
                <w:sz w:val="28"/>
                <w:szCs w:val="28"/>
              </w:rPr>
            </w:pPr>
            <w:r>
              <w:rPr>
                <w:sz w:val="28"/>
                <w:szCs w:val="28"/>
              </w:rPr>
              <w:t>2022</w:t>
            </w:r>
            <w:r w:rsidR="00ED137A" w:rsidRPr="00F84F2E">
              <w:rPr>
                <w:sz w:val="28"/>
                <w:szCs w:val="28"/>
              </w:rPr>
              <w:t xml:space="preserve"> год – </w:t>
            </w:r>
            <w:r w:rsidR="000C382B">
              <w:rPr>
                <w:sz w:val="28"/>
                <w:szCs w:val="28"/>
              </w:rPr>
              <w:t>887,0</w:t>
            </w:r>
            <w:r w:rsidR="00BF777F" w:rsidRPr="00F84F2E">
              <w:rPr>
                <w:sz w:val="28"/>
                <w:szCs w:val="28"/>
              </w:rPr>
              <w:t xml:space="preserve"> тыс. рублей;</w:t>
            </w:r>
          </w:p>
          <w:p w:rsidR="007E3DAC" w:rsidRDefault="002E1331" w:rsidP="005070CE">
            <w:pPr>
              <w:snapToGrid w:val="0"/>
              <w:rPr>
                <w:sz w:val="28"/>
                <w:szCs w:val="28"/>
              </w:rPr>
            </w:pPr>
            <w:r>
              <w:rPr>
                <w:sz w:val="28"/>
                <w:szCs w:val="28"/>
              </w:rPr>
              <w:t>2023</w:t>
            </w:r>
            <w:r w:rsidR="00ED137A" w:rsidRPr="00F84F2E">
              <w:rPr>
                <w:sz w:val="28"/>
                <w:szCs w:val="28"/>
              </w:rPr>
              <w:t xml:space="preserve"> год – </w:t>
            </w:r>
            <w:r w:rsidR="000C382B">
              <w:rPr>
                <w:sz w:val="28"/>
                <w:szCs w:val="28"/>
              </w:rPr>
              <w:t>1 5</w:t>
            </w:r>
            <w:r w:rsidR="002E7126">
              <w:rPr>
                <w:sz w:val="28"/>
                <w:szCs w:val="28"/>
              </w:rPr>
              <w:t>0</w:t>
            </w:r>
            <w:r w:rsidR="00942BEC">
              <w:rPr>
                <w:sz w:val="28"/>
                <w:szCs w:val="28"/>
              </w:rPr>
              <w:t>0</w:t>
            </w:r>
            <w:r w:rsidR="005070CE" w:rsidRPr="00F84F2E">
              <w:rPr>
                <w:sz w:val="28"/>
                <w:szCs w:val="28"/>
              </w:rPr>
              <w:t>,0</w:t>
            </w:r>
            <w:r w:rsidR="00BF777F" w:rsidRPr="00F84F2E">
              <w:rPr>
                <w:sz w:val="28"/>
                <w:szCs w:val="28"/>
              </w:rPr>
              <w:t xml:space="preserve"> тыс. рублей.</w:t>
            </w:r>
          </w:p>
          <w:p w:rsidR="001367E4" w:rsidRDefault="001367E4" w:rsidP="001367E4">
            <w:pPr>
              <w:snapToGrid w:val="0"/>
              <w:rPr>
                <w:sz w:val="28"/>
                <w:szCs w:val="28"/>
              </w:rPr>
            </w:pPr>
            <w:r>
              <w:rPr>
                <w:sz w:val="28"/>
                <w:szCs w:val="28"/>
              </w:rPr>
              <w:t>2024</w:t>
            </w:r>
            <w:r w:rsidRPr="00F84F2E">
              <w:rPr>
                <w:sz w:val="28"/>
                <w:szCs w:val="28"/>
              </w:rPr>
              <w:t xml:space="preserve"> год – </w:t>
            </w:r>
            <w:r w:rsidR="000C382B">
              <w:rPr>
                <w:sz w:val="28"/>
                <w:szCs w:val="28"/>
              </w:rPr>
              <w:t>1 5</w:t>
            </w:r>
            <w:r w:rsidR="002E7126">
              <w:rPr>
                <w:sz w:val="28"/>
                <w:szCs w:val="28"/>
              </w:rPr>
              <w:t>0</w:t>
            </w:r>
            <w:r>
              <w:rPr>
                <w:sz w:val="28"/>
                <w:szCs w:val="28"/>
              </w:rPr>
              <w:t>0</w:t>
            </w:r>
            <w:r w:rsidRPr="00F84F2E">
              <w:rPr>
                <w:sz w:val="28"/>
                <w:szCs w:val="28"/>
              </w:rPr>
              <w:t>,0 тыс. рублей.</w:t>
            </w:r>
          </w:p>
          <w:p w:rsidR="00F6278F" w:rsidRPr="0025682C" w:rsidRDefault="00F6278F" w:rsidP="00F6278F">
            <w:pPr>
              <w:snapToGrid w:val="0"/>
              <w:rPr>
                <w:sz w:val="28"/>
                <w:szCs w:val="28"/>
              </w:rPr>
            </w:pPr>
            <w:r w:rsidRPr="0025682C">
              <w:rPr>
                <w:sz w:val="28"/>
                <w:szCs w:val="28"/>
              </w:rPr>
              <w:t>за счет сре</w:t>
            </w:r>
            <w:proofErr w:type="gramStart"/>
            <w:r w:rsidRPr="0025682C">
              <w:rPr>
                <w:sz w:val="28"/>
                <w:szCs w:val="28"/>
              </w:rPr>
              <w:t>дств кр</w:t>
            </w:r>
            <w:proofErr w:type="gramEnd"/>
            <w:r w:rsidRPr="0025682C">
              <w:rPr>
                <w:sz w:val="28"/>
                <w:szCs w:val="28"/>
              </w:rPr>
              <w:t xml:space="preserve">аевого бюджета – </w:t>
            </w:r>
            <w:r w:rsidR="000C382B">
              <w:rPr>
                <w:sz w:val="28"/>
                <w:szCs w:val="28"/>
              </w:rPr>
              <w:t>0</w:t>
            </w:r>
            <w:r w:rsidR="00942BEC">
              <w:rPr>
                <w:sz w:val="28"/>
                <w:szCs w:val="28"/>
              </w:rPr>
              <w:t>,0</w:t>
            </w:r>
            <w:r w:rsidRPr="0025682C">
              <w:rPr>
                <w:sz w:val="28"/>
                <w:szCs w:val="28"/>
              </w:rPr>
              <w:t xml:space="preserve"> тыс. рублей</w:t>
            </w:r>
          </w:p>
          <w:p w:rsidR="00F6278F" w:rsidRPr="0025682C" w:rsidRDefault="00F6278F" w:rsidP="00F6278F">
            <w:pPr>
              <w:autoSpaceDE w:val="0"/>
              <w:autoSpaceDN w:val="0"/>
              <w:adjustRightInd w:val="0"/>
              <w:rPr>
                <w:sz w:val="28"/>
                <w:szCs w:val="28"/>
              </w:rPr>
            </w:pPr>
            <w:r w:rsidRPr="0025682C">
              <w:rPr>
                <w:sz w:val="28"/>
                <w:szCs w:val="28"/>
              </w:rPr>
              <w:t>из них по годам:</w:t>
            </w:r>
          </w:p>
          <w:p w:rsidR="00F6278F" w:rsidRPr="00F6278F" w:rsidRDefault="00F6278F" w:rsidP="00F6278F">
            <w:pPr>
              <w:autoSpaceDE w:val="0"/>
              <w:autoSpaceDN w:val="0"/>
              <w:adjustRightInd w:val="0"/>
              <w:rPr>
                <w:sz w:val="28"/>
                <w:szCs w:val="28"/>
              </w:rPr>
            </w:pPr>
            <w:r w:rsidRPr="00F6278F">
              <w:rPr>
                <w:sz w:val="28"/>
                <w:szCs w:val="28"/>
              </w:rPr>
              <w:t xml:space="preserve">2022 год – </w:t>
            </w:r>
            <w:r w:rsidR="000C382B">
              <w:rPr>
                <w:sz w:val="28"/>
                <w:szCs w:val="28"/>
              </w:rPr>
              <w:t>0,0</w:t>
            </w:r>
            <w:r w:rsidRPr="00F6278F">
              <w:rPr>
                <w:sz w:val="28"/>
                <w:szCs w:val="28"/>
              </w:rPr>
              <w:t xml:space="preserve"> тыс. рублей;</w:t>
            </w:r>
          </w:p>
          <w:p w:rsidR="00F6278F" w:rsidRDefault="00580439" w:rsidP="00F6278F">
            <w:pPr>
              <w:snapToGrid w:val="0"/>
              <w:rPr>
                <w:sz w:val="28"/>
                <w:szCs w:val="28"/>
              </w:rPr>
            </w:pPr>
            <w:r>
              <w:rPr>
                <w:sz w:val="28"/>
                <w:szCs w:val="28"/>
              </w:rPr>
              <w:t xml:space="preserve">2023 год – </w:t>
            </w:r>
            <w:r w:rsidR="00A10267">
              <w:rPr>
                <w:sz w:val="28"/>
                <w:szCs w:val="28"/>
              </w:rPr>
              <w:t>0,0</w:t>
            </w:r>
            <w:r w:rsidR="00F6278F" w:rsidRPr="00F6278F">
              <w:rPr>
                <w:sz w:val="28"/>
                <w:szCs w:val="28"/>
              </w:rPr>
              <w:t xml:space="preserve"> тыс. рублей.</w:t>
            </w:r>
          </w:p>
          <w:p w:rsidR="001367E4" w:rsidRDefault="001367E4" w:rsidP="001367E4">
            <w:pPr>
              <w:snapToGrid w:val="0"/>
              <w:rPr>
                <w:sz w:val="28"/>
                <w:szCs w:val="28"/>
              </w:rPr>
            </w:pPr>
            <w:r>
              <w:rPr>
                <w:sz w:val="28"/>
                <w:szCs w:val="28"/>
              </w:rPr>
              <w:t>2024</w:t>
            </w:r>
            <w:r w:rsidRPr="00F84F2E">
              <w:rPr>
                <w:sz w:val="28"/>
                <w:szCs w:val="28"/>
              </w:rPr>
              <w:t xml:space="preserve"> год – </w:t>
            </w:r>
            <w:r>
              <w:rPr>
                <w:sz w:val="28"/>
                <w:szCs w:val="28"/>
              </w:rPr>
              <w:t>0</w:t>
            </w:r>
            <w:r w:rsidRPr="00F84F2E">
              <w:rPr>
                <w:sz w:val="28"/>
                <w:szCs w:val="28"/>
              </w:rPr>
              <w:t>,0 тыс. рублей.</w:t>
            </w:r>
          </w:p>
          <w:p w:rsidR="00DD7FD4" w:rsidRPr="0025682C" w:rsidRDefault="00DD7FD4" w:rsidP="00DD7FD4">
            <w:pPr>
              <w:snapToGrid w:val="0"/>
              <w:rPr>
                <w:sz w:val="28"/>
                <w:szCs w:val="28"/>
              </w:rPr>
            </w:pPr>
            <w:r w:rsidRPr="0025682C">
              <w:rPr>
                <w:sz w:val="28"/>
                <w:szCs w:val="28"/>
              </w:rPr>
              <w:t xml:space="preserve">за счет средств </w:t>
            </w:r>
            <w:r>
              <w:rPr>
                <w:sz w:val="28"/>
                <w:szCs w:val="28"/>
              </w:rPr>
              <w:t>федерального</w:t>
            </w:r>
            <w:r w:rsidRPr="0025682C">
              <w:rPr>
                <w:sz w:val="28"/>
                <w:szCs w:val="28"/>
              </w:rPr>
              <w:t xml:space="preserve"> бюджета – </w:t>
            </w:r>
            <w:r w:rsidR="000C382B">
              <w:rPr>
                <w:sz w:val="28"/>
                <w:szCs w:val="28"/>
              </w:rPr>
              <w:t>0,0</w:t>
            </w:r>
            <w:r w:rsidRPr="0025682C">
              <w:rPr>
                <w:sz w:val="28"/>
                <w:szCs w:val="28"/>
              </w:rPr>
              <w:t xml:space="preserve"> тыс. рублей</w:t>
            </w:r>
          </w:p>
          <w:p w:rsidR="00DD7FD4" w:rsidRPr="0025682C" w:rsidRDefault="00DD7FD4" w:rsidP="00DD7FD4">
            <w:pPr>
              <w:autoSpaceDE w:val="0"/>
              <w:autoSpaceDN w:val="0"/>
              <w:adjustRightInd w:val="0"/>
              <w:rPr>
                <w:sz w:val="28"/>
                <w:szCs w:val="28"/>
              </w:rPr>
            </w:pPr>
            <w:r w:rsidRPr="0025682C">
              <w:rPr>
                <w:sz w:val="28"/>
                <w:szCs w:val="28"/>
              </w:rPr>
              <w:t>из них по годам:</w:t>
            </w:r>
          </w:p>
          <w:p w:rsidR="00DD7FD4" w:rsidRPr="00F6278F" w:rsidRDefault="00DD7FD4" w:rsidP="00DD7FD4">
            <w:pPr>
              <w:autoSpaceDE w:val="0"/>
              <w:autoSpaceDN w:val="0"/>
              <w:adjustRightInd w:val="0"/>
              <w:rPr>
                <w:sz w:val="28"/>
                <w:szCs w:val="28"/>
              </w:rPr>
            </w:pPr>
            <w:r w:rsidRPr="00F6278F">
              <w:rPr>
                <w:sz w:val="28"/>
                <w:szCs w:val="28"/>
              </w:rPr>
              <w:t xml:space="preserve">2022 год – </w:t>
            </w:r>
            <w:r w:rsidR="000C382B">
              <w:rPr>
                <w:sz w:val="28"/>
                <w:szCs w:val="28"/>
              </w:rPr>
              <w:t>0,0</w:t>
            </w:r>
            <w:r w:rsidRPr="00F6278F">
              <w:rPr>
                <w:sz w:val="28"/>
                <w:szCs w:val="28"/>
              </w:rPr>
              <w:t xml:space="preserve"> тыс. рублей;</w:t>
            </w:r>
          </w:p>
          <w:p w:rsidR="00DD7FD4" w:rsidRDefault="00580439" w:rsidP="00A10267">
            <w:pPr>
              <w:snapToGrid w:val="0"/>
              <w:rPr>
                <w:sz w:val="28"/>
                <w:szCs w:val="28"/>
              </w:rPr>
            </w:pPr>
            <w:r>
              <w:rPr>
                <w:sz w:val="28"/>
                <w:szCs w:val="28"/>
              </w:rPr>
              <w:t xml:space="preserve">2023 год – </w:t>
            </w:r>
            <w:r w:rsidR="00A10267">
              <w:rPr>
                <w:sz w:val="28"/>
                <w:szCs w:val="28"/>
              </w:rPr>
              <w:t>0,0</w:t>
            </w:r>
            <w:r w:rsidR="00DD7FD4" w:rsidRPr="00F6278F">
              <w:rPr>
                <w:sz w:val="28"/>
                <w:szCs w:val="28"/>
              </w:rPr>
              <w:t xml:space="preserve"> тыс. рублей.</w:t>
            </w:r>
          </w:p>
          <w:p w:rsidR="001367E4" w:rsidRPr="005F5580" w:rsidRDefault="001367E4" w:rsidP="001367E4">
            <w:pPr>
              <w:snapToGrid w:val="0"/>
              <w:rPr>
                <w:sz w:val="28"/>
                <w:szCs w:val="28"/>
              </w:rPr>
            </w:pPr>
            <w:r>
              <w:rPr>
                <w:sz w:val="28"/>
                <w:szCs w:val="28"/>
              </w:rPr>
              <w:t>2024</w:t>
            </w:r>
            <w:r w:rsidRPr="00F84F2E">
              <w:rPr>
                <w:sz w:val="28"/>
                <w:szCs w:val="28"/>
              </w:rPr>
              <w:t xml:space="preserve"> год – </w:t>
            </w:r>
            <w:r>
              <w:rPr>
                <w:sz w:val="28"/>
                <w:szCs w:val="28"/>
              </w:rPr>
              <w:t>0</w:t>
            </w:r>
            <w:r w:rsidRPr="00F84F2E">
              <w:rPr>
                <w:sz w:val="28"/>
                <w:szCs w:val="28"/>
              </w:rPr>
              <w:t>,0 тыс. рублей.</w:t>
            </w:r>
          </w:p>
        </w:tc>
      </w:tr>
    </w:tbl>
    <w:p w:rsidR="007E3DAC" w:rsidRPr="006D7647" w:rsidRDefault="007E3DAC" w:rsidP="005F5580">
      <w:pPr>
        <w:widowControl w:val="0"/>
        <w:rPr>
          <w:sz w:val="28"/>
          <w:szCs w:val="28"/>
        </w:rPr>
      </w:pPr>
    </w:p>
    <w:p w:rsidR="00167E8D" w:rsidRPr="005F5580" w:rsidRDefault="00167E8D" w:rsidP="00167E8D">
      <w:pPr>
        <w:pStyle w:val="afc"/>
        <w:widowControl w:val="0"/>
        <w:numPr>
          <w:ilvl w:val="0"/>
          <w:numId w:val="9"/>
        </w:numPr>
        <w:ind w:left="0" w:firstLine="709"/>
        <w:jc w:val="center"/>
        <w:rPr>
          <w:rFonts w:ascii="Times New Roman" w:hAnsi="Times New Roman"/>
          <w:b/>
          <w:sz w:val="28"/>
          <w:szCs w:val="28"/>
        </w:rPr>
      </w:pPr>
      <w:r w:rsidRPr="005F5580">
        <w:rPr>
          <w:rFonts w:ascii="Times New Roman" w:hAnsi="Times New Roman"/>
          <w:b/>
          <w:sz w:val="28"/>
          <w:szCs w:val="28"/>
        </w:rPr>
        <w:t>Мероприятия Подпрограммы №</w:t>
      </w:r>
      <w:r w:rsidR="009E6035">
        <w:rPr>
          <w:rFonts w:ascii="Times New Roman" w:hAnsi="Times New Roman"/>
          <w:b/>
          <w:sz w:val="28"/>
          <w:szCs w:val="28"/>
        </w:rPr>
        <w:t xml:space="preserve"> </w:t>
      </w:r>
      <w:r w:rsidRPr="005F5580">
        <w:rPr>
          <w:rFonts w:ascii="Times New Roman" w:hAnsi="Times New Roman"/>
          <w:b/>
          <w:sz w:val="28"/>
          <w:szCs w:val="28"/>
        </w:rPr>
        <w:t>3</w:t>
      </w:r>
    </w:p>
    <w:p w:rsidR="00167E8D" w:rsidRPr="005F5580" w:rsidRDefault="00167E8D" w:rsidP="00167E8D">
      <w:pPr>
        <w:pStyle w:val="afc"/>
        <w:widowControl w:val="0"/>
        <w:ind w:left="0" w:firstLine="709"/>
        <w:jc w:val="both"/>
        <w:rPr>
          <w:rFonts w:ascii="Times New Roman" w:hAnsi="Times New Roman"/>
          <w:sz w:val="28"/>
          <w:szCs w:val="28"/>
        </w:rPr>
      </w:pPr>
      <w:r w:rsidRPr="005F5580">
        <w:rPr>
          <w:rFonts w:ascii="Times New Roman" w:hAnsi="Times New Roman"/>
          <w:sz w:val="28"/>
          <w:szCs w:val="28"/>
        </w:rPr>
        <w:t>Перечень мероприятий Подпрограммы №3 представлен в приложении к Подпрограмме №3.</w:t>
      </w:r>
    </w:p>
    <w:p w:rsidR="00167E8D" w:rsidRPr="005F5580" w:rsidRDefault="00167E8D" w:rsidP="00167E8D">
      <w:pPr>
        <w:pStyle w:val="afc"/>
        <w:widowControl w:val="0"/>
        <w:ind w:left="0" w:firstLine="851"/>
        <w:jc w:val="both"/>
        <w:rPr>
          <w:rFonts w:ascii="Times New Roman" w:hAnsi="Times New Roman"/>
          <w:sz w:val="28"/>
          <w:szCs w:val="28"/>
        </w:rPr>
      </w:pPr>
    </w:p>
    <w:p w:rsidR="00167E8D" w:rsidRPr="006D7647" w:rsidRDefault="00167E8D" w:rsidP="00167E8D">
      <w:pPr>
        <w:pStyle w:val="afc"/>
        <w:widowControl w:val="0"/>
        <w:numPr>
          <w:ilvl w:val="0"/>
          <w:numId w:val="9"/>
        </w:numPr>
        <w:jc w:val="center"/>
        <w:rPr>
          <w:rFonts w:ascii="Times New Roman" w:hAnsi="Times New Roman"/>
          <w:b/>
          <w:sz w:val="28"/>
          <w:szCs w:val="28"/>
        </w:rPr>
      </w:pPr>
      <w:r w:rsidRPr="006D7647">
        <w:rPr>
          <w:rFonts w:ascii="Times New Roman" w:hAnsi="Times New Roman"/>
          <w:b/>
          <w:sz w:val="28"/>
          <w:szCs w:val="28"/>
        </w:rPr>
        <w:t>Механизм реализации Подпрограммы № 3</w:t>
      </w:r>
    </w:p>
    <w:p w:rsidR="00167E8D" w:rsidRPr="006D7647" w:rsidRDefault="00167E8D" w:rsidP="006D7647">
      <w:pPr>
        <w:pStyle w:val="afc"/>
        <w:widowControl w:val="0"/>
        <w:numPr>
          <w:ilvl w:val="1"/>
          <w:numId w:val="9"/>
        </w:numPr>
        <w:autoSpaceDE w:val="0"/>
        <w:autoSpaceDN w:val="0"/>
        <w:adjustRightInd w:val="0"/>
        <w:jc w:val="center"/>
        <w:outlineLvl w:val="3"/>
        <w:rPr>
          <w:b/>
          <w:sz w:val="28"/>
          <w:szCs w:val="28"/>
        </w:rPr>
      </w:pPr>
      <w:r w:rsidRPr="006D7647">
        <w:rPr>
          <w:rFonts w:ascii="Times New Roman" w:hAnsi="Times New Roman"/>
          <w:b/>
          <w:sz w:val="28"/>
          <w:szCs w:val="28"/>
        </w:rPr>
        <w:t>Общие положения</w:t>
      </w:r>
    </w:p>
    <w:p w:rsidR="006D7647" w:rsidRPr="006D7647" w:rsidRDefault="006D7647" w:rsidP="006D7647">
      <w:pPr>
        <w:widowControl w:val="0"/>
        <w:autoSpaceDE w:val="0"/>
        <w:autoSpaceDN w:val="0"/>
        <w:adjustRightInd w:val="0"/>
        <w:ind w:left="709"/>
        <w:outlineLvl w:val="3"/>
        <w:rPr>
          <w:sz w:val="28"/>
          <w:szCs w:val="28"/>
        </w:rPr>
      </w:pP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1. Механизм реализации Подпрограммы № 3 предполагает оказание </w:t>
      </w:r>
      <w:proofErr w:type="spellStart"/>
      <w:r w:rsidRPr="005A68FD">
        <w:rPr>
          <w:sz w:val="28"/>
          <w:szCs w:val="28"/>
        </w:rPr>
        <w:t>софинансирования</w:t>
      </w:r>
      <w:proofErr w:type="spellEnd"/>
      <w:r w:rsidRPr="005A68FD">
        <w:rPr>
          <w:sz w:val="28"/>
          <w:szCs w:val="28"/>
        </w:rPr>
        <w:t xml:space="preserve">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2. Участие в Подпрограмме № 3 является добровольным.</w:t>
      </w:r>
    </w:p>
    <w:p w:rsidR="00132691" w:rsidRPr="005A68FD" w:rsidRDefault="00132691" w:rsidP="00132691">
      <w:pPr>
        <w:widowControl w:val="0"/>
        <w:autoSpaceDE w:val="0"/>
        <w:autoSpaceDN w:val="0"/>
        <w:adjustRightInd w:val="0"/>
        <w:ind w:firstLine="709"/>
        <w:rPr>
          <w:sz w:val="28"/>
          <w:szCs w:val="28"/>
        </w:rPr>
      </w:pPr>
      <w:r w:rsidRPr="005A68FD">
        <w:rPr>
          <w:sz w:val="28"/>
          <w:szCs w:val="28"/>
        </w:rPr>
        <w:lastRenderedPageBreak/>
        <w:t>3. Право на улучшение жилищных условий с использованием социальной выплаты за счет средств федерального, краевого и местных бюджетов предоставляется молодой семье только один раз.</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4. Социальная выплата может быть использована: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5A68FD">
        <w:rPr>
          <w:sz w:val="28"/>
          <w:szCs w:val="28"/>
        </w:rPr>
        <w:t>экономкласса</w:t>
      </w:r>
      <w:proofErr w:type="spellEnd"/>
      <w:r w:rsidRPr="005A68FD">
        <w:rPr>
          <w:sz w:val="28"/>
          <w:szCs w:val="28"/>
        </w:rPr>
        <w:t xml:space="preserve"> на первичном рынке жилья);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на оплату договора с уполномоченной организацией на приобретение в интересах молодой семьи жилого помещения </w:t>
      </w:r>
      <w:proofErr w:type="spellStart"/>
      <w:r w:rsidRPr="005A68FD">
        <w:rPr>
          <w:sz w:val="28"/>
          <w:szCs w:val="28"/>
        </w:rPr>
        <w:t>экономкласса</w:t>
      </w:r>
      <w:proofErr w:type="spellEnd"/>
      <w:r w:rsidRPr="005A68FD">
        <w:rPr>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для оплаты цены договора строительного подряда на строительство индивидуального жилого дома;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за исключением иных процентов, штрафов, комиссий, пеней за просрочку исполнения обязательств по этим кредитам или займам;</w:t>
      </w:r>
    </w:p>
    <w:p w:rsidR="00132691" w:rsidRPr="005A68FD" w:rsidRDefault="00132691" w:rsidP="00132691">
      <w:pPr>
        <w:suppressAutoHyphens w:val="0"/>
        <w:autoSpaceDE w:val="0"/>
        <w:autoSpaceDN w:val="0"/>
        <w:adjustRightInd w:val="0"/>
        <w:ind w:firstLine="540"/>
        <w:rPr>
          <w:rFonts w:eastAsia="Calibri"/>
          <w:sz w:val="28"/>
          <w:szCs w:val="28"/>
          <w:lang w:eastAsia="ru-RU"/>
        </w:rPr>
      </w:pPr>
      <w:r w:rsidRPr="005A68FD">
        <w:rPr>
          <w:rFonts w:eastAsia="Calibri"/>
          <w:sz w:val="28"/>
          <w:szCs w:val="28"/>
          <w:lang w:eastAsia="ru-RU"/>
        </w:rPr>
        <w:t xml:space="preserve">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5A68FD">
        <w:rPr>
          <w:rFonts w:eastAsia="Calibri"/>
          <w:sz w:val="28"/>
          <w:szCs w:val="28"/>
          <w:lang w:eastAsia="ru-RU"/>
        </w:rPr>
        <w:t>эскроу</w:t>
      </w:r>
      <w:proofErr w:type="spellEnd"/>
      <w:r w:rsidRPr="005A68FD">
        <w:rPr>
          <w:rFonts w:eastAsia="Calibri"/>
          <w:sz w:val="28"/>
          <w:szCs w:val="28"/>
          <w:lang w:eastAsia="ru-RU"/>
        </w:rPr>
        <w:t>.</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4.1 </w:t>
      </w:r>
      <w:r w:rsidRPr="005A68FD">
        <w:rPr>
          <w:color w:val="000000"/>
          <w:sz w:val="28"/>
          <w:szCs w:val="28"/>
          <w:shd w:val="clear" w:color="auto" w:fill="FFFFFF"/>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5A68FD">
        <w:rPr>
          <w:color w:val="000000"/>
          <w:sz w:val="28"/>
          <w:szCs w:val="28"/>
          <w:shd w:val="clear" w:color="auto" w:fill="FFFFFF"/>
        </w:rPr>
        <w:t>неполнородных</w:t>
      </w:r>
      <w:proofErr w:type="spellEnd"/>
      <w:r w:rsidRPr="005A68FD">
        <w:rPr>
          <w:color w:val="000000"/>
          <w:sz w:val="28"/>
          <w:szCs w:val="28"/>
          <w:shd w:val="clear" w:color="auto" w:fill="FFFFFF"/>
        </w:rPr>
        <w:t xml:space="preserve"> братьев и сестер).</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 </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возраст каждого из супругов либо одного родителя в неполной семье на дату утверждения министерством строительства Красноярского края списка</w:t>
      </w:r>
      <w:bookmarkStart w:id="0" w:name="_GoBack"/>
      <w:bookmarkEnd w:id="0"/>
      <w:r w:rsidR="00321D29">
        <w:rPr>
          <w:sz w:val="28"/>
          <w:szCs w:val="28"/>
        </w:rPr>
        <w:t xml:space="preserve"> </w:t>
      </w:r>
      <w:r w:rsidRPr="005A68FD">
        <w:rPr>
          <w:sz w:val="28"/>
          <w:szCs w:val="28"/>
        </w:rPr>
        <w:lastRenderedPageBreak/>
        <w:t>молодых семей - претендентов на получение социальных выплат в текущем году не превышает 35 лет (включительно);</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признание молодой семьи, нуждающейся в жилом помещении в соответствии с подпунктом 6 настоящего раздела;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Согласие должно быть оформлено в соответствии со статьей 9 Федерального закона от 27.07.2006 № 152 – ФЗ «О персональных данных».</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6. Применительно к настоящей Подпрограмме №3 под </w:t>
      </w:r>
      <w:proofErr w:type="gramStart"/>
      <w:r w:rsidRPr="005A68FD">
        <w:rPr>
          <w:sz w:val="28"/>
          <w:szCs w:val="28"/>
        </w:rPr>
        <w:t>нуждающимися</w:t>
      </w:r>
      <w:proofErr w:type="gramEnd"/>
      <w:r w:rsidRPr="005A68FD">
        <w:rPr>
          <w:sz w:val="28"/>
          <w:szCs w:val="28"/>
        </w:rPr>
        <w:t xml:space="preserve"> в жилых помещениях понимаются молодые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поставленные на учет граждане в качестве нуждающихся в улучшении жилищных условий до 1 марта 2005 года;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w:t>
      </w:r>
      <w:proofErr w:type="gramStart"/>
      <w:r w:rsidRPr="005A68FD">
        <w:rPr>
          <w:sz w:val="28"/>
          <w:szCs w:val="28"/>
        </w:rPr>
        <w:t>малоимущими</w:t>
      </w:r>
      <w:proofErr w:type="gramEnd"/>
      <w:r w:rsidRPr="005A68FD">
        <w:rPr>
          <w:sz w:val="28"/>
          <w:szCs w:val="28"/>
        </w:rPr>
        <w:t xml:space="preserve"> и постановка их на учет в качестве нуждающихся в жилых помещениях, предоставляемых по договору социального найма, не требуется.</w:t>
      </w:r>
    </w:p>
    <w:p w:rsidR="00132691" w:rsidRPr="005A68FD" w:rsidRDefault="00132691" w:rsidP="00132691">
      <w:pPr>
        <w:autoSpaceDE w:val="0"/>
        <w:autoSpaceDN w:val="0"/>
        <w:adjustRightInd w:val="0"/>
        <w:ind w:firstLine="540"/>
        <w:rPr>
          <w:sz w:val="28"/>
          <w:szCs w:val="28"/>
        </w:rPr>
      </w:pPr>
      <w:r w:rsidRPr="005A68FD">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7. </w:t>
      </w:r>
      <w:proofErr w:type="gramStart"/>
      <w:r w:rsidRPr="005A68FD">
        <w:rPr>
          <w:sz w:val="28"/>
          <w:szCs w:val="28"/>
        </w:rPr>
        <w:t>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w:t>
      </w:r>
      <w:proofErr w:type="gramEnd"/>
      <w:r w:rsidRPr="005A68FD">
        <w:rPr>
          <w:sz w:val="28"/>
          <w:szCs w:val="28"/>
        </w:rPr>
        <w:t>,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Определение наличия у молодой семьи доходов, позволяющих получить кредит, либо иных денежных сре</w:t>
      </w:r>
      <w:proofErr w:type="gramStart"/>
      <w:r w:rsidRPr="005A68FD">
        <w:rPr>
          <w:sz w:val="28"/>
          <w:szCs w:val="28"/>
        </w:rPr>
        <w:t>дств дл</w:t>
      </w:r>
      <w:proofErr w:type="gramEnd"/>
      <w:r w:rsidRPr="005A68FD">
        <w:rPr>
          <w:sz w:val="28"/>
          <w:szCs w:val="28"/>
        </w:rPr>
        <w:t>я оплаты расчетной (средней) стоимости жилья в части, превышающей размер предоставляемой социальной выплаты, осуществляется по формуле:</w:t>
      </w:r>
    </w:p>
    <w:p w:rsidR="00132691" w:rsidRPr="005A68FD" w:rsidRDefault="00132691" w:rsidP="00132691">
      <w:pPr>
        <w:widowControl w:val="0"/>
        <w:autoSpaceDE w:val="0"/>
        <w:autoSpaceDN w:val="0"/>
        <w:adjustRightInd w:val="0"/>
        <w:ind w:firstLine="709"/>
        <w:rPr>
          <w:sz w:val="28"/>
          <w:szCs w:val="28"/>
        </w:rPr>
      </w:pPr>
      <w:r w:rsidRPr="005A68FD">
        <w:rPr>
          <w:sz w:val="28"/>
          <w:szCs w:val="28"/>
        </w:rPr>
        <w:lastRenderedPageBreak/>
        <w:t xml:space="preserve">Д = </w:t>
      </w:r>
      <w:proofErr w:type="spellStart"/>
      <w:r w:rsidRPr="005A68FD">
        <w:rPr>
          <w:sz w:val="28"/>
          <w:szCs w:val="28"/>
        </w:rPr>
        <w:t>СтЖ</w:t>
      </w:r>
      <w:proofErr w:type="spellEnd"/>
      <w:r w:rsidRPr="005A68FD">
        <w:rPr>
          <w:sz w:val="28"/>
          <w:szCs w:val="28"/>
        </w:rPr>
        <w:t xml:space="preserve"> - С,</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где: Д - доходы, позволяющие взять кредит, либо иные денежные средства для оплаты расчетной (средней) стоимости жилья;</w:t>
      </w:r>
    </w:p>
    <w:p w:rsidR="00132691" w:rsidRPr="005A68FD" w:rsidRDefault="00132691" w:rsidP="00132691">
      <w:pPr>
        <w:widowControl w:val="0"/>
        <w:autoSpaceDE w:val="0"/>
        <w:autoSpaceDN w:val="0"/>
        <w:adjustRightInd w:val="0"/>
        <w:ind w:firstLine="709"/>
        <w:rPr>
          <w:sz w:val="28"/>
          <w:szCs w:val="28"/>
        </w:rPr>
      </w:pPr>
      <w:proofErr w:type="spellStart"/>
      <w:r w:rsidRPr="005A68FD">
        <w:rPr>
          <w:sz w:val="28"/>
          <w:szCs w:val="28"/>
        </w:rPr>
        <w:t>СтЖ</w:t>
      </w:r>
      <w:proofErr w:type="spellEnd"/>
      <w:r w:rsidRPr="005A68FD">
        <w:rPr>
          <w:sz w:val="28"/>
          <w:szCs w:val="28"/>
        </w:rPr>
        <w:t xml:space="preserve"> - размер расчетной (средней) стоимости жилья;</w:t>
      </w:r>
    </w:p>
    <w:p w:rsidR="00132691" w:rsidRDefault="00132691" w:rsidP="00132691">
      <w:pPr>
        <w:widowControl w:val="0"/>
        <w:autoSpaceDE w:val="0"/>
        <w:autoSpaceDN w:val="0"/>
        <w:adjustRightInd w:val="0"/>
        <w:ind w:firstLine="709"/>
        <w:rPr>
          <w:sz w:val="28"/>
          <w:szCs w:val="28"/>
        </w:rPr>
      </w:pPr>
      <w:r w:rsidRPr="005A68FD">
        <w:rPr>
          <w:sz w:val="28"/>
          <w:szCs w:val="28"/>
        </w:rPr>
        <w:t>С - размер социальной выплаты.</w:t>
      </w:r>
    </w:p>
    <w:p w:rsidR="006D7647" w:rsidRPr="005A68FD" w:rsidRDefault="006D7647" w:rsidP="00132691">
      <w:pPr>
        <w:widowControl w:val="0"/>
        <w:autoSpaceDE w:val="0"/>
        <w:autoSpaceDN w:val="0"/>
        <w:adjustRightInd w:val="0"/>
        <w:ind w:firstLine="709"/>
        <w:rPr>
          <w:sz w:val="28"/>
          <w:szCs w:val="28"/>
        </w:rPr>
      </w:pPr>
    </w:p>
    <w:p w:rsidR="00132691" w:rsidRDefault="00132691" w:rsidP="00436E5D">
      <w:pPr>
        <w:pStyle w:val="afc"/>
        <w:widowControl w:val="0"/>
        <w:numPr>
          <w:ilvl w:val="1"/>
          <w:numId w:val="9"/>
        </w:numPr>
        <w:autoSpaceDE w:val="0"/>
        <w:autoSpaceDN w:val="0"/>
        <w:adjustRightInd w:val="0"/>
        <w:ind w:left="284"/>
        <w:contextualSpacing/>
        <w:jc w:val="center"/>
        <w:outlineLvl w:val="3"/>
        <w:rPr>
          <w:rFonts w:ascii="Times New Roman" w:hAnsi="Times New Roman"/>
          <w:b/>
          <w:sz w:val="28"/>
          <w:szCs w:val="28"/>
        </w:rPr>
      </w:pPr>
      <w:r w:rsidRPr="005A68FD">
        <w:rPr>
          <w:rFonts w:ascii="Times New Roman" w:hAnsi="Times New Roman"/>
          <w:b/>
          <w:sz w:val="28"/>
          <w:szCs w:val="28"/>
        </w:rPr>
        <w:t>Порядок признания молодой семьи участником Подпрограммы № 3 и формирования списков молодых семей - участников Подпрограммы № 3, изъявивших желание получить социальную выплату в планируемом году</w:t>
      </w:r>
    </w:p>
    <w:p w:rsidR="006D7647" w:rsidRPr="005A68FD" w:rsidRDefault="006D7647" w:rsidP="006D7647">
      <w:pPr>
        <w:pStyle w:val="afc"/>
        <w:widowControl w:val="0"/>
        <w:autoSpaceDE w:val="0"/>
        <w:autoSpaceDN w:val="0"/>
        <w:adjustRightInd w:val="0"/>
        <w:ind w:left="1429"/>
        <w:contextualSpacing/>
        <w:outlineLvl w:val="3"/>
        <w:rPr>
          <w:rFonts w:ascii="Times New Roman" w:hAnsi="Times New Roman"/>
          <w:b/>
          <w:sz w:val="28"/>
          <w:szCs w:val="28"/>
        </w:rPr>
      </w:pP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1. </w:t>
      </w:r>
      <w:proofErr w:type="gramStart"/>
      <w:r w:rsidRPr="005A68FD">
        <w:rPr>
          <w:sz w:val="28"/>
          <w:szCs w:val="28"/>
        </w:rPr>
        <w:t>Для участия в Подпрограмме №3 в целях использования социальной выплаты в соответствии с абзацами вторым – шестым, восьмым пункта 4 подраздела 3.1 раздела 3 Подпрограммы 3 молодая семья до 15 мая года, предшествующего планируемому, подает в орган местного самоуправления по месту жительства следующие документы:</w:t>
      </w:r>
      <w:proofErr w:type="gramEnd"/>
    </w:p>
    <w:p w:rsidR="00132691" w:rsidRPr="005A68FD" w:rsidRDefault="00132691" w:rsidP="00132691">
      <w:pPr>
        <w:widowControl w:val="0"/>
        <w:autoSpaceDE w:val="0"/>
        <w:autoSpaceDN w:val="0"/>
        <w:adjustRightInd w:val="0"/>
        <w:ind w:firstLine="709"/>
        <w:rPr>
          <w:sz w:val="28"/>
          <w:szCs w:val="28"/>
        </w:rPr>
      </w:pPr>
      <w:r w:rsidRPr="005A68FD">
        <w:rPr>
          <w:sz w:val="28"/>
          <w:szCs w:val="28"/>
        </w:rPr>
        <w:t>а) заявление в 2 экземплярах (один экземпляр возвращается заявителю с указанием даты принятия заявления и приложенных к нему документов);</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б) копии документов, удостоверяющие личность каждого члена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в) копия свидетельства о заключении брака (на неполную семью не распространяется).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Молодая се</w:t>
      </w:r>
      <w:r>
        <w:rPr>
          <w:sz w:val="28"/>
          <w:szCs w:val="28"/>
        </w:rPr>
        <w:t xml:space="preserve">мья </w:t>
      </w:r>
      <w:r w:rsidRPr="005A68FD">
        <w:rPr>
          <w:sz w:val="28"/>
          <w:szCs w:val="28"/>
        </w:rPr>
        <w:t>вправе по собственной инициативе представить в орган местного самоуправления по месту жительства:</w:t>
      </w:r>
    </w:p>
    <w:p w:rsidR="00132691" w:rsidRPr="005A68FD" w:rsidRDefault="00132691" w:rsidP="00132691">
      <w:pPr>
        <w:widowControl w:val="0"/>
        <w:autoSpaceDE w:val="0"/>
        <w:autoSpaceDN w:val="0"/>
        <w:adjustRightInd w:val="0"/>
        <w:ind w:firstLine="709"/>
        <w:rPr>
          <w:sz w:val="28"/>
          <w:szCs w:val="28"/>
        </w:rPr>
      </w:pPr>
      <w:proofErr w:type="gramStart"/>
      <w:r w:rsidRPr="005A68FD">
        <w:rPr>
          <w:sz w:val="28"/>
          <w:szCs w:val="28"/>
        </w:rPr>
        <w:t>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w:t>
      </w:r>
      <w:proofErr w:type="gramEnd"/>
      <w:r w:rsidRPr="005A68FD">
        <w:rPr>
          <w:sz w:val="28"/>
          <w:szCs w:val="28"/>
        </w:rPr>
        <w:t xml:space="preserve"> признания граждан </w:t>
      </w:r>
      <w:proofErr w:type="gramStart"/>
      <w:r w:rsidRPr="005A68FD">
        <w:rPr>
          <w:sz w:val="28"/>
          <w:szCs w:val="28"/>
        </w:rPr>
        <w:t>нуждающимися</w:t>
      </w:r>
      <w:proofErr w:type="gramEnd"/>
      <w:r w:rsidRPr="005A68FD">
        <w:rPr>
          <w:sz w:val="28"/>
          <w:szCs w:val="28"/>
        </w:rPr>
        <w:t xml:space="preserve"> в жилых помещениях, предоставляемых по договорам социального найма;</w:t>
      </w:r>
    </w:p>
    <w:p w:rsidR="00132691" w:rsidRPr="005A68FD" w:rsidRDefault="00132691" w:rsidP="00132691">
      <w:pPr>
        <w:widowControl w:val="0"/>
        <w:autoSpaceDE w:val="0"/>
        <w:autoSpaceDN w:val="0"/>
        <w:adjustRightInd w:val="0"/>
        <w:ind w:firstLine="709"/>
        <w:rPr>
          <w:sz w:val="28"/>
          <w:szCs w:val="28"/>
        </w:rPr>
      </w:pPr>
      <w:proofErr w:type="gramStart"/>
      <w:r w:rsidRPr="005A68FD">
        <w:rPr>
          <w:sz w:val="28"/>
          <w:szCs w:val="28"/>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N 13-6224.</w:t>
      </w:r>
      <w:proofErr w:type="gramEnd"/>
    </w:p>
    <w:p w:rsidR="00132691" w:rsidRPr="005A68FD" w:rsidRDefault="00132691" w:rsidP="00132691">
      <w:pPr>
        <w:widowControl w:val="0"/>
        <w:autoSpaceDE w:val="0"/>
        <w:autoSpaceDN w:val="0"/>
        <w:adjustRightInd w:val="0"/>
        <w:ind w:firstLine="709"/>
        <w:rPr>
          <w:sz w:val="28"/>
          <w:szCs w:val="28"/>
        </w:rPr>
      </w:pPr>
      <w:proofErr w:type="gramStart"/>
      <w:r w:rsidRPr="005A68FD">
        <w:rPr>
          <w:sz w:val="28"/>
          <w:szCs w:val="28"/>
        </w:rPr>
        <w:t>При непредставлении заявителем по собственной инициативе документов, указанных в абзацах шестом, седьмом настоящего подпункта, орган местного самоуправления запрашивает их по истечении 2 рабочих дней после получения документов, указанных в подпунктах «а» - «в»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w:t>
      </w:r>
      <w:proofErr w:type="gramEnd"/>
      <w:r w:rsidRPr="005A68FD">
        <w:rPr>
          <w:sz w:val="28"/>
          <w:szCs w:val="28"/>
        </w:rPr>
        <w:t xml:space="preserve"> актами Российской Федерации, нормативными правовыми актами Красноярского края, муниципальными правовыми актами.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2. </w:t>
      </w:r>
      <w:proofErr w:type="gramStart"/>
      <w:r>
        <w:rPr>
          <w:sz w:val="28"/>
          <w:szCs w:val="28"/>
        </w:rPr>
        <w:t xml:space="preserve">Для участия в </w:t>
      </w:r>
      <w:r w:rsidRPr="005A68FD">
        <w:rPr>
          <w:sz w:val="28"/>
          <w:szCs w:val="28"/>
        </w:rPr>
        <w:t>Подпрограмме №</w:t>
      </w:r>
      <w:r>
        <w:rPr>
          <w:sz w:val="28"/>
          <w:szCs w:val="28"/>
        </w:rPr>
        <w:t xml:space="preserve"> </w:t>
      </w:r>
      <w:r w:rsidRPr="005A68FD">
        <w:rPr>
          <w:sz w:val="28"/>
          <w:szCs w:val="28"/>
        </w:rPr>
        <w:t xml:space="preserve">3 в целях использования социальной </w:t>
      </w:r>
      <w:r w:rsidRPr="005A68FD">
        <w:rPr>
          <w:sz w:val="28"/>
          <w:szCs w:val="28"/>
        </w:rPr>
        <w:lastRenderedPageBreak/>
        <w:t>выплаты в соответствии с абзацем седьмым пункта 4 подраздела 3.1  раздела 3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roofErr w:type="gramEnd"/>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заявление в 2 экземплярах (один экземпляр возвращается заявителю с указанием даты принятия заявления и приложенных к нему документов);</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копии документов, удостоверяющих личность каждого члена семьи;</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копия свидетельства о заключении брака (на неполную семью не распространяется);</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копия кредитного договора (договора займа);</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132691" w:rsidRPr="005A68FD" w:rsidRDefault="00132691" w:rsidP="00132691">
      <w:pPr>
        <w:autoSpaceDE w:val="0"/>
        <w:autoSpaceDN w:val="0"/>
        <w:adjustRightInd w:val="0"/>
        <w:ind w:firstLine="851"/>
        <w:rPr>
          <w:sz w:val="28"/>
          <w:szCs w:val="28"/>
        </w:rPr>
      </w:pPr>
      <w:r w:rsidRPr="005A68FD">
        <w:rPr>
          <w:sz w:val="28"/>
          <w:szCs w:val="28"/>
        </w:rPr>
        <w:t>ж) документ, подтверждающий, что молодая семья была признана нуждающейся в жилом помещении в соответствии с пунктом 6 подраздела 3.1 раздела 3 подпрограммы на момент заключения соответствующего кредитного договора (договора займа), указанного в подпункте "г" настоящего пункта.</w:t>
      </w:r>
    </w:p>
    <w:p w:rsidR="00132691" w:rsidRPr="005A68FD" w:rsidRDefault="00132691" w:rsidP="00132691">
      <w:pPr>
        <w:suppressAutoHyphens w:val="0"/>
        <w:autoSpaceDE w:val="0"/>
        <w:autoSpaceDN w:val="0"/>
        <w:adjustRightInd w:val="0"/>
        <w:rPr>
          <w:rFonts w:eastAsia="Calibri"/>
          <w:sz w:val="28"/>
          <w:szCs w:val="28"/>
          <w:lang w:eastAsia="ru-RU"/>
        </w:rPr>
      </w:pPr>
      <w:r w:rsidRPr="005A68FD">
        <w:rPr>
          <w:sz w:val="28"/>
          <w:szCs w:val="28"/>
        </w:rPr>
        <w:t xml:space="preserve">з) </w:t>
      </w:r>
      <w:r w:rsidRPr="005A68FD">
        <w:rPr>
          <w:rFonts w:eastAsia="Calibri"/>
          <w:sz w:val="28"/>
          <w:szCs w:val="28"/>
          <w:lang w:eastAsia="ru-RU"/>
        </w:rP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3. Копии документов, предъявляемые заявителями в соответствии с пунктами 1, 2 настоящего подраздела, заверяются уполномоченным должностным лицом органа местного самоуправления при предъявлении оригиналов документов.</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От имени молодой семьи документы, предусмотренные пунктами 1, 2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4. Администрация Ужурского района в течение 10 рабочих дней </w:t>
      </w:r>
      <w:proofErr w:type="gramStart"/>
      <w:r w:rsidRPr="005A68FD">
        <w:rPr>
          <w:sz w:val="28"/>
          <w:szCs w:val="28"/>
        </w:rPr>
        <w:t>с даты получения</w:t>
      </w:r>
      <w:proofErr w:type="gramEnd"/>
      <w:r w:rsidRPr="005A68FD">
        <w:rPr>
          <w:sz w:val="28"/>
          <w:szCs w:val="28"/>
        </w:rPr>
        <w:t xml:space="preserve">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1A5C13" w:rsidRDefault="00132691" w:rsidP="00132691">
      <w:pPr>
        <w:widowControl w:val="0"/>
        <w:autoSpaceDE w:val="0"/>
        <w:autoSpaceDN w:val="0"/>
        <w:adjustRightInd w:val="0"/>
        <w:ind w:firstLine="709"/>
        <w:rPr>
          <w:sz w:val="28"/>
          <w:szCs w:val="28"/>
        </w:rPr>
      </w:pPr>
      <w:r w:rsidRPr="005A68FD">
        <w:rPr>
          <w:sz w:val="28"/>
          <w:szCs w:val="28"/>
        </w:rPr>
        <w:lastRenderedPageBreak/>
        <w:t xml:space="preserve">Для получения информации о ранее реализованном (нереализованном) праве молодой семьи на улучшение жилищных условий с использованием </w:t>
      </w:r>
    </w:p>
    <w:p w:rsidR="001A5C13" w:rsidRDefault="001A5C13" w:rsidP="00132691">
      <w:pPr>
        <w:widowControl w:val="0"/>
        <w:autoSpaceDE w:val="0"/>
        <w:autoSpaceDN w:val="0"/>
        <w:adjustRightInd w:val="0"/>
        <w:ind w:firstLine="709"/>
        <w:rPr>
          <w:sz w:val="28"/>
          <w:szCs w:val="28"/>
        </w:rPr>
      </w:pPr>
    </w:p>
    <w:p w:rsidR="00132691" w:rsidRPr="005A68FD" w:rsidRDefault="00132691" w:rsidP="00132691">
      <w:pPr>
        <w:widowControl w:val="0"/>
        <w:autoSpaceDE w:val="0"/>
        <w:autoSpaceDN w:val="0"/>
        <w:adjustRightInd w:val="0"/>
        <w:ind w:firstLine="709"/>
        <w:rPr>
          <w:sz w:val="28"/>
          <w:szCs w:val="28"/>
        </w:rPr>
      </w:pPr>
      <w:r w:rsidRPr="005A68FD">
        <w:rPr>
          <w:sz w:val="28"/>
          <w:szCs w:val="28"/>
        </w:rPr>
        <w:t>средств федерального, краевого и местного бюджетов Администрация Ужурского района направляет соответствующие запросы в муниципальные образования по месту предыдущего жительства членов молодой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О принятом решении молодая семья письменно уведомляется Администрацией Ужурского района в течение 5 рабочих дней с момента принятия соответствующего решения.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4.1. Администрация Ужурского района регистрирует заявления и документы, поданные молодыми семьями на участие в подпрограмме, в соответствии с подпунктами 1, 2 настоящего пункта в книге регистрации и учета (далее - книга регистрации и учета).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5. Основаниями для отказа в признании молодой семьи участником подпрограммы являются:</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несоответствие молодой семьи требованиям, указанным в пункте 5 раздела 1 3 подпрограммы;</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непредставление или неполное представление документов, устанавливаемых соответственно в подпунктах «а» - «в» подпункта 1, в подпунктах «а» - «д» настоящего пункта;</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недостоверность сведений, содержащихся в представленных документах;</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132691" w:rsidRPr="005A68FD" w:rsidRDefault="00132691" w:rsidP="00132691">
      <w:pPr>
        <w:pStyle w:val="afc"/>
        <w:widowControl w:val="0"/>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6. Повторное обращение с заявлением об участии в подпрограмме допускается после устранения оснований для отказа, предусмотренных в пункте 5 настоящего подраздела.</w:t>
      </w:r>
    </w:p>
    <w:p w:rsidR="00132691" w:rsidRPr="005A68FD" w:rsidRDefault="00132691" w:rsidP="00132691">
      <w:pPr>
        <w:autoSpaceDE w:val="0"/>
        <w:autoSpaceDN w:val="0"/>
        <w:adjustRightInd w:val="0"/>
        <w:ind w:firstLine="709"/>
        <w:outlineLvl w:val="0"/>
        <w:rPr>
          <w:rFonts w:eastAsia="Calibri"/>
          <w:sz w:val="28"/>
          <w:szCs w:val="28"/>
        </w:rPr>
      </w:pPr>
      <w:r w:rsidRPr="005A68FD">
        <w:rPr>
          <w:sz w:val="28"/>
          <w:szCs w:val="28"/>
        </w:rPr>
        <w:t xml:space="preserve">7.  </w:t>
      </w:r>
      <w:proofErr w:type="gramStart"/>
      <w:r w:rsidRPr="005A68FD">
        <w:rPr>
          <w:sz w:val="28"/>
          <w:szCs w:val="28"/>
        </w:rPr>
        <w:t>Администрация Ужурского района до 1 июня года, предшествующего планируемому, формирует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 утверждают их и предоставляют в министерство с</w:t>
      </w:r>
      <w:r>
        <w:rPr>
          <w:sz w:val="28"/>
          <w:szCs w:val="28"/>
        </w:rPr>
        <w:t>троительства Красноярского края</w:t>
      </w:r>
      <w:r w:rsidRPr="005A68FD">
        <w:rPr>
          <w:sz w:val="28"/>
          <w:szCs w:val="28"/>
        </w:rPr>
        <w:t xml:space="preserve"> по форме согласно </w:t>
      </w:r>
      <w:r w:rsidRPr="005A68FD">
        <w:rPr>
          <w:rFonts w:eastAsia="Calibri"/>
          <w:sz w:val="28"/>
          <w:szCs w:val="28"/>
        </w:rPr>
        <w:t>Приложению N 2 к Правилам.</w:t>
      </w:r>
      <w:proofErr w:type="gramEnd"/>
    </w:p>
    <w:p w:rsidR="00132691" w:rsidRPr="005A68FD" w:rsidRDefault="00132691" w:rsidP="00132691">
      <w:pPr>
        <w:autoSpaceDE w:val="0"/>
        <w:autoSpaceDN w:val="0"/>
        <w:adjustRightInd w:val="0"/>
        <w:ind w:firstLine="709"/>
        <w:rPr>
          <w:sz w:val="28"/>
          <w:szCs w:val="28"/>
        </w:rPr>
      </w:pPr>
      <w:r w:rsidRPr="005A68FD">
        <w:rPr>
          <w:sz w:val="28"/>
          <w:szCs w:val="28"/>
        </w:rPr>
        <w:t xml:space="preserve">8. Администрация Ужурского района формирует списки молодых семей – участников подпрограммы в хронологическом порядке согласно дате </w:t>
      </w:r>
      <w:r w:rsidRPr="005A68FD">
        <w:rPr>
          <w:sz w:val="28"/>
          <w:szCs w:val="28"/>
        </w:rPr>
        <w:lastRenderedPageBreak/>
        <w:t>принятия решения, о признании молодой семьи нуждающейся в жилом помещении.</w:t>
      </w:r>
    </w:p>
    <w:p w:rsidR="00132691" w:rsidRPr="005A68FD" w:rsidRDefault="00132691" w:rsidP="00132691">
      <w:pPr>
        <w:autoSpaceDE w:val="0"/>
        <w:autoSpaceDN w:val="0"/>
        <w:adjustRightInd w:val="0"/>
        <w:ind w:firstLine="709"/>
        <w:rPr>
          <w:sz w:val="28"/>
          <w:szCs w:val="28"/>
        </w:rPr>
      </w:pPr>
      <w:r w:rsidRPr="005A68FD">
        <w:rPr>
          <w:sz w:val="28"/>
          <w:szCs w:val="28"/>
        </w:rPr>
        <w:t xml:space="preserve">В первую очередь в указанные списки включаются молодые семьи - участники </w:t>
      </w:r>
      <w:hyperlink r:id="rId11" w:history="1">
        <w:r w:rsidRPr="005A68FD">
          <w:rPr>
            <w:sz w:val="28"/>
            <w:szCs w:val="28"/>
          </w:rPr>
          <w:t>подпрограммы</w:t>
        </w:r>
      </w:hyperlink>
      <w:r w:rsidRPr="005A68FD">
        <w:rPr>
          <w:sz w:val="28"/>
          <w:szCs w:val="28"/>
        </w:rPr>
        <w:t xml:space="preserve">,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w:t>
      </w:r>
      <w:proofErr w:type="gramStart"/>
      <w:r w:rsidRPr="005A68FD">
        <w:rPr>
          <w:sz w:val="28"/>
          <w:szCs w:val="28"/>
        </w:rPr>
        <w:t>решения</w:t>
      </w:r>
      <w:proofErr w:type="gramEnd"/>
      <w:r w:rsidRPr="005A68FD">
        <w:rPr>
          <w:sz w:val="28"/>
          <w:szCs w:val="28"/>
        </w:rPr>
        <w:t xml:space="preserve"> о признании молодой семьи нуждающейся в жилых помещениях.</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132691" w:rsidRPr="005A68FD" w:rsidRDefault="00132691" w:rsidP="00132691">
      <w:pPr>
        <w:autoSpaceDE w:val="0"/>
        <w:autoSpaceDN w:val="0"/>
        <w:adjustRightInd w:val="0"/>
        <w:ind w:firstLine="709"/>
        <w:outlineLvl w:val="0"/>
        <w:rPr>
          <w:rFonts w:eastAsia="Calibri"/>
          <w:sz w:val="28"/>
          <w:szCs w:val="28"/>
        </w:rPr>
      </w:pPr>
      <w:r w:rsidRPr="005A68FD">
        <w:rPr>
          <w:sz w:val="28"/>
          <w:szCs w:val="28"/>
        </w:rPr>
        <w:t xml:space="preserve">9. </w:t>
      </w:r>
      <w:proofErr w:type="gramStart"/>
      <w:r w:rsidRPr="005A68FD">
        <w:rPr>
          <w:sz w:val="28"/>
          <w:szCs w:val="28"/>
        </w:rPr>
        <w:t xml:space="preserve">Для включения в списки молодых семей - участников </w:t>
      </w:r>
      <w:hyperlink r:id="rId12" w:history="1">
        <w:r w:rsidRPr="005A68FD">
          <w:rPr>
            <w:sz w:val="28"/>
            <w:szCs w:val="28"/>
          </w:rPr>
          <w:t>подпрограммы</w:t>
        </w:r>
      </w:hyperlink>
      <w:r w:rsidRPr="005A68FD">
        <w:rPr>
          <w:sz w:val="28"/>
          <w:szCs w:val="28"/>
        </w:rPr>
        <w:t xml:space="preserve"> на 2020 – 2022  годы молодые семьи, состоявшие в списках молодых семей - участников подпрограммы и участников </w:t>
      </w:r>
      <w:hyperlink r:id="rId13" w:history="1">
        <w:r w:rsidRPr="005A68FD">
          <w:rPr>
            <w:sz w:val="28"/>
            <w:szCs w:val="28"/>
          </w:rPr>
          <w:t>подпрограммы</w:t>
        </w:r>
      </w:hyperlink>
      <w:r w:rsidRPr="005A68FD">
        <w:rPr>
          <w:sz w:val="28"/>
          <w:szCs w:val="28"/>
        </w:rPr>
        <w:t xml:space="preserve"> "Обеспечение жильем молодых семей в Красноярском крае" государственной программы "Молодёжь Красноярского края в XXI веке", но не получившие социальные выплаты, представляют в орган местного самоуправления в срок до 15 мая года, предшествующего планируемому, </w:t>
      </w:r>
      <w:hyperlink r:id="rId14" w:history="1">
        <w:r w:rsidRPr="005A68FD">
          <w:rPr>
            <w:sz w:val="28"/>
            <w:szCs w:val="28"/>
          </w:rPr>
          <w:t>заявление</w:t>
        </w:r>
      </w:hyperlink>
      <w:r w:rsidRPr="005A68FD">
        <w:rPr>
          <w:sz w:val="28"/>
          <w:szCs w:val="28"/>
        </w:rPr>
        <w:t xml:space="preserve"> по форме</w:t>
      </w:r>
      <w:proofErr w:type="gramEnd"/>
      <w:r w:rsidRPr="005A68FD">
        <w:rPr>
          <w:sz w:val="28"/>
          <w:szCs w:val="28"/>
        </w:rPr>
        <w:t xml:space="preserve"> согласно </w:t>
      </w:r>
      <w:r w:rsidRPr="005A68FD">
        <w:rPr>
          <w:rFonts w:eastAsia="Calibri"/>
          <w:sz w:val="28"/>
          <w:szCs w:val="28"/>
        </w:rPr>
        <w:t>Приложению N 3 к Правилам.</w:t>
      </w:r>
    </w:p>
    <w:p w:rsidR="00132691" w:rsidRPr="005A68FD" w:rsidRDefault="00132691" w:rsidP="00132691">
      <w:pPr>
        <w:autoSpaceDE w:val="0"/>
        <w:autoSpaceDN w:val="0"/>
        <w:adjustRightInd w:val="0"/>
        <w:ind w:firstLine="709"/>
        <w:rPr>
          <w:sz w:val="28"/>
          <w:szCs w:val="28"/>
        </w:rPr>
      </w:pPr>
      <w:r w:rsidRPr="005A68FD">
        <w:rPr>
          <w:sz w:val="28"/>
          <w:szCs w:val="28"/>
        </w:rP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в Администрацию Ужурского района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Администрацией молодой семьи с учета (исключения из списка молодых семей - участников) в соответствии </w:t>
      </w:r>
      <w:hyperlink w:anchor="Par90" w:history="1">
        <w:r>
          <w:rPr>
            <w:sz w:val="28"/>
            <w:szCs w:val="28"/>
          </w:rPr>
          <w:t>подпунктом "7</w:t>
        </w:r>
        <w:r w:rsidRPr="005A68FD">
          <w:rPr>
            <w:sz w:val="28"/>
            <w:szCs w:val="28"/>
          </w:rPr>
          <w:t>" пункта 12</w:t>
        </w:r>
      </w:hyperlink>
      <w:r w:rsidRPr="005A68FD">
        <w:rPr>
          <w:sz w:val="28"/>
          <w:szCs w:val="28"/>
        </w:rPr>
        <w:t xml:space="preserve"> настоящего подраздела.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10. На основании сводного списка молодых семей – участников подпрограммы с учетом средств, которые планируется выделить на предоставление социальных выплат из бюджета края и местных бюджетов на соответствующий год, министерство формирует заявку на выделение из федерального бюджета сре</w:t>
      </w:r>
      <w:proofErr w:type="gramStart"/>
      <w:r w:rsidRPr="005A68FD">
        <w:rPr>
          <w:sz w:val="28"/>
          <w:szCs w:val="28"/>
        </w:rPr>
        <w:t>дств дл</w:t>
      </w:r>
      <w:proofErr w:type="gramEnd"/>
      <w:r w:rsidRPr="005A68FD">
        <w:rPr>
          <w:sz w:val="28"/>
          <w:szCs w:val="28"/>
        </w:rPr>
        <w:t xml:space="preserve">я </w:t>
      </w:r>
      <w:proofErr w:type="spellStart"/>
      <w:r w:rsidRPr="005A68FD">
        <w:rPr>
          <w:sz w:val="28"/>
          <w:szCs w:val="28"/>
        </w:rPr>
        <w:t>софинансирования</w:t>
      </w:r>
      <w:proofErr w:type="spellEnd"/>
      <w:r w:rsidRPr="005A68FD">
        <w:rPr>
          <w:sz w:val="28"/>
          <w:szCs w:val="28"/>
        </w:rPr>
        <w:t xml:space="preserve"> подпрограммы. Заявка и сводный список представляются министерством в Министерство регионального развития Российской Федерации в установленные последним сроки.</w:t>
      </w:r>
    </w:p>
    <w:p w:rsidR="00132691" w:rsidRPr="005A68FD" w:rsidRDefault="00132691" w:rsidP="00132691">
      <w:pPr>
        <w:autoSpaceDE w:val="0"/>
        <w:autoSpaceDN w:val="0"/>
        <w:adjustRightInd w:val="0"/>
        <w:ind w:firstLine="709"/>
        <w:rPr>
          <w:sz w:val="28"/>
          <w:szCs w:val="28"/>
        </w:rPr>
      </w:pPr>
      <w:r w:rsidRPr="005A68FD">
        <w:rPr>
          <w:sz w:val="28"/>
          <w:szCs w:val="28"/>
        </w:rPr>
        <w:t>11. При изменении фамилии, имени, отчества, паспортных данных членов молодой семьи, состоящей в списках молодых семей - участников подпрограммы на 2014, 2015, 2016, 2017, 2018, 2019</w:t>
      </w:r>
      <w:r>
        <w:rPr>
          <w:sz w:val="28"/>
          <w:szCs w:val="28"/>
        </w:rPr>
        <w:t>, 2020</w:t>
      </w:r>
      <w:r w:rsidRPr="005A68FD">
        <w:rPr>
          <w:sz w:val="28"/>
          <w:szCs w:val="28"/>
        </w:rPr>
        <w:t xml:space="preserve"> годы, ее жилищных условий, иных обстоятельств, влияющих на получение социальной выплаты в текущем году, она подает в Администрацию </w:t>
      </w:r>
      <w:r w:rsidRPr="005A68FD">
        <w:rPr>
          <w:sz w:val="28"/>
          <w:szCs w:val="28"/>
        </w:rPr>
        <w:lastRenderedPageBreak/>
        <w:t xml:space="preserve">Ужурского района заявление с приложением подтверждающих документов. На основании представленных документов Администрация Ужурского района в течение 7 рабочих дней принимает решение о внесении изменений в список молодых семей - участников подпрограммы, копию которого в течение 7 рабочих дней направляет в министерство. </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12. Решение о снятии молодой семьи с учета (исключении молодой семьи из списка молодых семей - участников подпрограммы), принимается Администрацией Ужурского района в случаях:</w:t>
      </w:r>
    </w:p>
    <w:p w:rsidR="00132691" w:rsidRPr="00A06545" w:rsidRDefault="00132691" w:rsidP="00132691">
      <w:pPr>
        <w:pStyle w:val="afc"/>
        <w:widowControl w:val="0"/>
        <w:numPr>
          <w:ilvl w:val="0"/>
          <w:numId w:val="36"/>
        </w:numPr>
        <w:tabs>
          <w:tab w:val="left" w:pos="1134"/>
        </w:tabs>
        <w:autoSpaceDE w:val="0"/>
        <w:autoSpaceDN w:val="0"/>
        <w:adjustRightInd w:val="0"/>
        <w:ind w:left="0" w:firstLine="709"/>
        <w:rPr>
          <w:rFonts w:ascii="Times New Roman" w:hAnsi="Times New Roman"/>
          <w:sz w:val="28"/>
          <w:szCs w:val="28"/>
        </w:rPr>
      </w:pPr>
      <w:r w:rsidRPr="00A06545">
        <w:rPr>
          <w:rFonts w:ascii="Times New Roman" w:hAnsi="Times New Roman"/>
          <w:sz w:val="28"/>
          <w:szCs w:val="28"/>
        </w:rPr>
        <w:t>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переезда в другое муниципальное образование на постоянное место жительства;</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выявления недостоверных сведений в представленных документах;</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письменного отказа молодой семьи от участия в подпрограмме;</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расторжение брака молодой семьей, не имеющей детей;</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 xml:space="preserve">достижения возраста 36 лет одним из супругов; </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утраты молодой семьей нуждаемости в жилых помещениях;</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выявления факта несоответствия условиям Подпрограммы №3 либо невыполнения условий Подпрограммы №3, в соответствии с которыми молодая семья была признана участником Подпрограммы №3.</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13. Администрация Ужурского района в течение 7 рабочих дней с момента установления обстоятельств, указанных в </w:t>
      </w:r>
      <w:hyperlink w:anchor="Par83" w:history="1">
        <w:r w:rsidRPr="005A68FD">
          <w:rPr>
            <w:sz w:val="28"/>
            <w:szCs w:val="28"/>
          </w:rPr>
          <w:t>12</w:t>
        </w:r>
      </w:hyperlink>
      <w:r w:rsidRPr="005A68FD">
        <w:rPr>
          <w:sz w:val="28"/>
          <w:szCs w:val="28"/>
        </w:rPr>
        <w:t xml:space="preserve">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rsidR="00132691" w:rsidRPr="005F5580" w:rsidRDefault="00132691" w:rsidP="00132691">
      <w:pPr>
        <w:widowControl w:val="0"/>
        <w:autoSpaceDE w:val="0"/>
        <w:autoSpaceDN w:val="0"/>
        <w:adjustRightInd w:val="0"/>
        <w:ind w:firstLine="709"/>
        <w:rPr>
          <w:sz w:val="28"/>
          <w:szCs w:val="28"/>
        </w:rPr>
      </w:pPr>
      <w:r w:rsidRPr="005A68FD">
        <w:rPr>
          <w:sz w:val="28"/>
          <w:szCs w:val="28"/>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E25945" w:rsidRDefault="00E25945" w:rsidP="00132691">
      <w:pPr>
        <w:widowControl w:val="0"/>
        <w:autoSpaceDE w:val="0"/>
        <w:autoSpaceDN w:val="0"/>
        <w:adjustRightInd w:val="0"/>
        <w:ind w:left="709"/>
        <w:jc w:val="center"/>
        <w:outlineLvl w:val="3"/>
        <w:rPr>
          <w:b/>
          <w:sz w:val="28"/>
          <w:szCs w:val="28"/>
        </w:rPr>
      </w:pPr>
    </w:p>
    <w:p w:rsidR="00132691" w:rsidRPr="005F5580" w:rsidRDefault="00132691" w:rsidP="00132691">
      <w:pPr>
        <w:widowControl w:val="0"/>
        <w:autoSpaceDE w:val="0"/>
        <w:autoSpaceDN w:val="0"/>
        <w:adjustRightInd w:val="0"/>
        <w:ind w:left="709"/>
        <w:jc w:val="center"/>
        <w:outlineLvl w:val="3"/>
        <w:rPr>
          <w:b/>
          <w:sz w:val="28"/>
          <w:szCs w:val="28"/>
        </w:rPr>
      </w:pPr>
      <w:r w:rsidRPr="005F5580">
        <w:rPr>
          <w:b/>
          <w:sz w:val="28"/>
          <w:szCs w:val="28"/>
        </w:rPr>
        <w:t>3.3. Определение размера социальной выплаты</w:t>
      </w:r>
    </w:p>
    <w:p w:rsidR="006D7647" w:rsidRDefault="006D7647" w:rsidP="00132691">
      <w:pPr>
        <w:widowControl w:val="0"/>
        <w:autoSpaceDE w:val="0"/>
        <w:autoSpaceDN w:val="0"/>
        <w:adjustRightInd w:val="0"/>
        <w:ind w:firstLine="709"/>
        <w:rPr>
          <w:sz w:val="28"/>
          <w:szCs w:val="28"/>
        </w:rPr>
      </w:pP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1. Социальная выплата, предоставляемая участнику Подпрограммы №3, формируется на условиях </w:t>
      </w:r>
      <w:proofErr w:type="spellStart"/>
      <w:r w:rsidRPr="005F5580">
        <w:rPr>
          <w:sz w:val="28"/>
          <w:szCs w:val="28"/>
        </w:rPr>
        <w:t>софинансирования</w:t>
      </w:r>
      <w:proofErr w:type="spellEnd"/>
      <w:r w:rsidRPr="005F5580">
        <w:rPr>
          <w:sz w:val="28"/>
          <w:szCs w:val="28"/>
        </w:rPr>
        <w:t xml:space="preserve"> за счет средств федерального, краевого и местного бюджетов.</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Размер социальной выплаты составляет не менее:</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132691" w:rsidRPr="00D1521D" w:rsidRDefault="00132691" w:rsidP="006D7647">
      <w:pPr>
        <w:suppressAutoHyphens w:val="0"/>
        <w:autoSpaceDE w:val="0"/>
        <w:autoSpaceDN w:val="0"/>
        <w:adjustRightInd w:val="0"/>
        <w:ind w:firstLine="708"/>
        <w:rPr>
          <w:rFonts w:eastAsia="Calibri"/>
          <w:sz w:val="28"/>
          <w:szCs w:val="28"/>
          <w:lang w:eastAsia="ru-RU"/>
        </w:rPr>
      </w:pPr>
      <w:r w:rsidRPr="005F5580">
        <w:rPr>
          <w:sz w:val="28"/>
          <w:szCs w:val="28"/>
        </w:rPr>
        <w:t xml:space="preserve">2. Расчет размера социальной выплаты производится исходя из нормы общей площади жилого помещения, установленной для семей разной </w:t>
      </w:r>
      <w:r w:rsidRPr="005F5580">
        <w:rPr>
          <w:sz w:val="28"/>
          <w:szCs w:val="28"/>
        </w:rPr>
        <w:lastRenderedPageBreak/>
        <w:t xml:space="preserve">численности, количества членов молодой семьи и норматива стоимости 1 кв. м общей площади жилья по соответствующему муниципальному образованию,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но этот норматив не должен превышать среднюю рыночную стоимость 1 кв. м общей площади жилья по Красноярскому краю, определяемую </w:t>
      </w:r>
      <w:r>
        <w:rPr>
          <w:rFonts w:eastAsia="Calibri"/>
          <w:sz w:val="28"/>
          <w:szCs w:val="28"/>
          <w:lang w:eastAsia="ru-RU"/>
        </w:rPr>
        <w:t>Министерством строительства и жилищно-коммунального хозяйства Российской Федерации</w:t>
      </w:r>
      <w:r>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3. Размер общей площади жилого помещения, с учетом которой определяется размер социальной выплаты, составляет:</w:t>
      </w:r>
    </w:p>
    <w:p w:rsidR="00132691" w:rsidRPr="005F5580" w:rsidRDefault="00132691" w:rsidP="00132691">
      <w:pPr>
        <w:widowControl w:val="0"/>
        <w:autoSpaceDE w:val="0"/>
        <w:autoSpaceDN w:val="0"/>
        <w:adjustRightInd w:val="0"/>
        <w:ind w:firstLine="709"/>
        <w:rPr>
          <w:sz w:val="28"/>
          <w:szCs w:val="28"/>
        </w:rPr>
      </w:pPr>
      <w:proofErr w:type="gramStart"/>
      <w:r w:rsidRPr="005F5580">
        <w:rPr>
          <w:sz w:val="28"/>
          <w:szCs w:val="28"/>
        </w:rPr>
        <w:t>для семьи численностью 2 человека (молодые супруги или 1 молодой родитель и ребенок) - 42 кв. м;</w:t>
      </w:r>
      <w:proofErr w:type="gramEnd"/>
    </w:p>
    <w:p w:rsidR="00132691" w:rsidRPr="005F5580" w:rsidRDefault="00132691" w:rsidP="00132691">
      <w:pPr>
        <w:widowControl w:val="0"/>
        <w:autoSpaceDE w:val="0"/>
        <w:autoSpaceDN w:val="0"/>
        <w:adjustRightInd w:val="0"/>
        <w:ind w:firstLine="709"/>
        <w:rPr>
          <w:sz w:val="28"/>
          <w:szCs w:val="28"/>
        </w:rPr>
      </w:pPr>
      <w:r w:rsidRPr="005F5580">
        <w:rPr>
          <w:sz w:val="28"/>
          <w:szCs w:val="28"/>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4. Расчетная (средняя) стоимость жилья, используемая при расчете размера социальной выплаты, определяется по формуле:</w:t>
      </w:r>
    </w:p>
    <w:p w:rsidR="00132691" w:rsidRPr="005F5580" w:rsidRDefault="00132691" w:rsidP="00132691">
      <w:pPr>
        <w:pStyle w:val="ConsPlusNonformat"/>
        <w:ind w:firstLine="709"/>
        <w:rPr>
          <w:rFonts w:ascii="Times New Roman" w:hAnsi="Times New Roman" w:cs="Times New Roman"/>
          <w:sz w:val="28"/>
          <w:szCs w:val="28"/>
        </w:rPr>
      </w:pPr>
      <w:proofErr w:type="spellStart"/>
      <w:r w:rsidRPr="005F5580">
        <w:rPr>
          <w:rFonts w:ascii="Times New Roman" w:hAnsi="Times New Roman" w:cs="Times New Roman"/>
          <w:sz w:val="28"/>
          <w:szCs w:val="28"/>
        </w:rPr>
        <w:t>СтЖ</w:t>
      </w:r>
      <w:proofErr w:type="spellEnd"/>
      <w:r w:rsidRPr="005F5580">
        <w:rPr>
          <w:rFonts w:ascii="Times New Roman" w:hAnsi="Times New Roman" w:cs="Times New Roman"/>
          <w:sz w:val="28"/>
          <w:szCs w:val="28"/>
        </w:rPr>
        <w:t xml:space="preserve"> = Н x РЖ, (1)</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где: </w:t>
      </w:r>
      <w:proofErr w:type="spellStart"/>
      <w:r w:rsidRPr="005F5580">
        <w:rPr>
          <w:sz w:val="28"/>
          <w:szCs w:val="28"/>
        </w:rPr>
        <w:t>СтЖ</w:t>
      </w:r>
      <w:proofErr w:type="spellEnd"/>
      <w:r w:rsidRPr="005F5580">
        <w:rPr>
          <w:sz w:val="28"/>
          <w:szCs w:val="28"/>
        </w:rPr>
        <w:t xml:space="preserve"> - расчетная (средняя) стоимость жилья, используемая при расчете размера социальной выплаты;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РЖ - размер общей площади жилого помещения, определяемый исходя из численного состава семьи.</w:t>
      </w:r>
    </w:p>
    <w:p w:rsidR="00132691" w:rsidRDefault="00132691" w:rsidP="00132691">
      <w:pPr>
        <w:widowControl w:val="0"/>
        <w:autoSpaceDE w:val="0"/>
        <w:autoSpaceDN w:val="0"/>
        <w:adjustRightInd w:val="0"/>
        <w:ind w:firstLine="709"/>
        <w:rPr>
          <w:sz w:val="28"/>
          <w:szCs w:val="28"/>
        </w:rPr>
      </w:pPr>
      <w:r w:rsidRPr="005F5580">
        <w:rPr>
          <w:sz w:val="28"/>
          <w:szCs w:val="28"/>
        </w:rPr>
        <w:t>5.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132691" w:rsidRPr="005F5580" w:rsidRDefault="00132691" w:rsidP="00132691">
      <w:pPr>
        <w:widowControl w:val="0"/>
        <w:autoSpaceDE w:val="0"/>
        <w:autoSpaceDN w:val="0"/>
        <w:adjustRightInd w:val="0"/>
        <w:ind w:firstLine="709"/>
        <w:rPr>
          <w:sz w:val="28"/>
          <w:szCs w:val="28"/>
        </w:rPr>
      </w:pPr>
    </w:p>
    <w:p w:rsidR="00132691" w:rsidRPr="005F5580" w:rsidRDefault="00132691" w:rsidP="00132691">
      <w:pPr>
        <w:widowControl w:val="0"/>
        <w:autoSpaceDE w:val="0"/>
        <w:autoSpaceDN w:val="0"/>
        <w:adjustRightInd w:val="0"/>
        <w:ind w:firstLine="851"/>
        <w:jc w:val="center"/>
        <w:outlineLvl w:val="3"/>
        <w:rPr>
          <w:b/>
          <w:sz w:val="28"/>
          <w:szCs w:val="28"/>
        </w:rPr>
      </w:pPr>
      <w:r w:rsidRPr="005F5580">
        <w:rPr>
          <w:b/>
          <w:sz w:val="28"/>
          <w:szCs w:val="28"/>
        </w:rPr>
        <w:t>3.4. Порядок предоставления дополнительной социальной выплаты при рождении (усыновлении) 1 ребенка</w:t>
      </w:r>
    </w:p>
    <w:p w:rsidR="006D7647" w:rsidRDefault="006D7647" w:rsidP="006D7647">
      <w:pPr>
        <w:pStyle w:val="afc"/>
        <w:widowControl w:val="0"/>
        <w:autoSpaceDE w:val="0"/>
        <w:autoSpaceDN w:val="0"/>
        <w:adjustRightInd w:val="0"/>
        <w:ind w:left="709"/>
        <w:jc w:val="both"/>
        <w:rPr>
          <w:rFonts w:ascii="Times New Roman" w:hAnsi="Times New Roman"/>
          <w:sz w:val="28"/>
          <w:szCs w:val="28"/>
        </w:rPr>
      </w:pP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Для получения дополнительной социальной выплаты молодая семья при рождении (усыновлении) 1 ребенка подает в Администрацию Ужурского района заявление.</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К заявлению прилагаются следующие документы: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а) свидетельство о рождении 1 ребенка, документы, подтверждающие </w:t>
      </w:r>
      <w:r w:rsidRPr="005F5580">
        <w:rPr>
          <w:sz w:val="28"/>
          <w:szCs w:val="28"/>
        </w:rPr>
        <w:lastRenderedPageBreak/>
        <w:t>усыновление (решение суда об усыновлении 1 ребенка, вступившее в законную силу, или свидетельство об усыновлении);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б) договор купли-продажи жилья или договор с уполномоченной организацией, осуществляющей оказание услуг для молодых семей - участников подпрограммы по приобретению жилого помещения </w:t>
      </w:r>
      <w:proofErr w:type="spellStart"/>
      <w:r w:rsidRPr="005F5580">
        <w:rPr>
          <w:sz w:val="28"/>
          <w:szCs w:val="28"/>
        </w:rPr>
        <w:t>экономкласса</w:t>
      </w:r>
      <w:proofErr w:type="spellEnd"/>
      <w:r w:rsidRPr="005F5580">
        <w:rPr>
          <w:sz w:val="28"/>
          <w:szCs w:val="28"/>
        </w:rPr>
        <w:t xml:space="preserve"> на первичном рынке жилья или договор строительного подряда;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г) копию кредитного договора или договора займа, справку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132691" w:rsidRPr="005F5580" w:rsidRDefault="00132691" w:rsidP="00132691">
      <w:pPr>
        <w:widowControl w:val="0"/>
        <w:autoSpaceDE w:val="0"/>
        <w:autoSpaceDN w:val="0"/>
        <w:adjustRightInd w:val="0"/>
        <w:ind w:firstLine="709"/>
        <w:rPr>
          <w:sz w:val="28"/>
          <w:szCs w:val="28"/>
        </w:rPr>
      </w:pPr>
      <w:proofErr w:type="gramStart"/>
      <w:r w:rsidRPr="005F5580">
        <w:rPr>
          <w:sz w:val="28"/>
          <w:szCs w:val="28"/>
        </w:rPr>
        <w:t xml:space="preserve">д)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уполномоченной организацией на приобретение в интересах молодой семьи жилого помещения </w:t>
      </w:r>
      <w:proofErr w:type="spellStart"/>
      <w:r w:rsidRPr="005F5580">
        <w:rPr>
          <w:sz w:val="28"/>
          <w:szCs w:val="28"/>
        </w:rPr>
        <w:t>экономкласса</w:t>
      </w:r>
      <w:proofErr w:type="spellEnd"/>
      <w:r w:rsidRPr="005F5580">
        <w:rPr>
          <w:sz w:val="28"/>
          <w:szCs w:val="28"/>
        </w:rPr>
        <w:t xml:space="preserve"> на первичном рынке жилья, в том числе на оплату цены договора купли-продажи жилого помещения</w:t>
      </w:r>
      <w:proofErr w:type="gramEnd"/>
      <w:r w:rsidRPr="005F5580">
        <w:rPr>
          <w:sz w:val="28"/>
          <w:szCs w:val="28"/>
        </w:rPr>
        <w:t xml:space="preserve"> (в случаях, когда это предусмотрено договором) и (или) оплату услуг указанной организации;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Копии документов, предъявляемые заявителями в соответствии с подпунктами «а» - «д» настоящего подпункта, заверяются нотариально или уполномоченным должностным лицом Администрации Ужурского района при предъявлении оригиналов документов.</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Заявитель вправе по собств</w:t>
      </w:r>
      <w:r>
        <w:rPr>
          <w:rFonts w:ascii="Times New Roman" w:hAnsi="Times New Roman"/>
          <w:sz w:val="28"/>
          <w:szCs w:val="28"/>
        </w:rPr>
        <w:t>енной инициативе представить в а</w:t>
      </w:r>
      <w:r w:rsidRPr="005F5580">
        <w:rPr>
          <w:rFonts w:ascii="Times New Roman" w:hAnsi="Times New Roman"/>
          <w:sz w:val="28"/>
          <w:szCs w:val="28"/>
        </w:rPr>
        <w:t xml:space="preserve">дминистрацию Ужурского района свидетельство о государственной регистрации права собственности на жилое помещение (индивидуальный жилой дом). </w:t>
      </w:r>
      <w:proofErr w:type="gramStart"/>
      <w:r w:rsidRPr="005F5580">
        <w:rPr>
          <w:rFonts w:ascii="Times New Roman" w:hAnsi="Times New Roman"/>
          <w:sz w:val="28"/>
          <w:szCs w:val="28"/>
        </w:rPr>
        <w:t>При непредставлении заявителем по собственной и</w:t>
      </w:r>
      <w:r>
        <w:rPr>
          <w:rFonts w:ascii="Times New Roman" w:hAnsi="Times New Roman"/>
          <w:sz w:val="28"/>
          <w:szCs w:val="28"/>
        </w:rPr>
        <w:t>нициативе указанного документа администрация</w:t>
      </w:r>
      <w:r w:rsidRPr="005F5580">
        <w:rPr>
          <w:rFonts w:ascii="Times New Roman" w:hAnsi="Times New Roman"/>
          <w:sz w:val="28"/>
          <w:szCs w:val="28"/>
        </w:rPr>
        <w:t xml:space="preserve"> Ужурского района запрашивает по истечении 5 рабочих дней после представления заявления и документов, указанных в подпунктах «а» - «д» пункта 3 настоящего подраздела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у органов и организаций</w:t>
      </w:r>
      <w:proofErr w:type="gramEnd"/>
      <w:r w:rsidRPr="005F5580">
        <w:rPr>
          <w:rFonts w:ascii="Times New Roman" w:hAnsi="Times New Roman"/>
          <w:sz w:val="28"/>
          <w:szCs w:val="28"/>
        </w:rPr>
        <w:t>,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32691" w:rsidRPr="005F5580" w:rsidRDefault="00132691" w:rsidP="00132691">
      <w:pPr>
        <w:widowControl w:val="0"/>
        <w:autoSpaceDE w:val="0"/>
        <w:autoSpaceDN w:val="0"/>
        <w:adjustRightInd w:val="0"/>
        <w:ind w:firstLine="709"/>
        <w:rPr>
          <w:sz w:val="28"/>
          <w:szCs w:val="28"/>
        </w:rPr>
      </w:pPr>
      <w:proofErr w:type="gramStart"/>
      <w:r w:rsidRPr="005F5580">
        <w:rPr>
          <w:sz w:val="28"/>
          <w:szCs w:val="28"/>
        </w:rPr>
        <w:lastRenderedPageBreak/>
        <w:t>Администрация Ужурского района в течение 5 рабочих дней с даты получения документов, указанных в подпунктах «а» - «д» пункта 3, настоящего подраздела,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 социальной</w:t>
      </w:r>
      <w:proofErr w:type="gramEnd"/>
      <w:r w:rsidRPr="005F5580">
        <w:rPr>
          <w:sz w:val="28"/>
          <w:szCs w:val="28"/>
        </w:rPr>
        <w:t xml:space="preserve"> выплаты, и 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Основаниями для отказа в предоставлении молодой семье дополнительной социальной выплаты являются:</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несоответствие молодой семьи требованиям, указанным в пункте 1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б) непредставление или представление не в полном объеме документов, указанных в пункте 3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недостоверность сведений, содержащихся в представленных документах.</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подпрограммы.</w:t>
      </w:r>
    </w:p>
    <w:p w:rsidR="00132691"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p w:rsidR="00132691" w:rsidRPr="005F5580" w:rsidRDefault="00132691" w:rsidP="00132691">
      <w:pPr>
        <w:pStyle w:val="afc"/>
        <w:widowControl w:val="0"/>
        <w:autoSpaceDE w:val="0"/>
        <w:autoSpaceDN w:val="0"/>
        <w:adjustRightInd w:val="0"/>
        <w:ind w:left="709"/>
        <w:jc w:val="both"/>
        <w:rPr>
          <w:rFonts w:ascii="Times New Roman" w:hAnsi="Times New Roman"/>
          <w:sz w:val="28"/>
          <w:szCs w:val="28"/>
        </w:rPr>
      </w:pPr>
    </w:p>
    <w:p w:rsidR="00132691" w:rsidRPr="005F5580" w:rsidRDefault="00132691" w:rsidP="00436E5D">
      <w:pPr>
        <w:pStyle w:val="afc"/>
        <w:widowControl w:val="0"/>
        <w:numPr>
          <w:ilvl w:val="1"/>
          <w:numId w:val="33"/>
        </w:numPr>
        <w:autoSpaceDE w:val="0"/>
        <w:autoSpaceDN w:val="0"/>
        <w:adjustRightInd w:val="0"/>
        <w:ind w:left="0" w:firstLine="567"/>
        <w:jc w:val="center"/>
        <w:outlineLvl w:val="3"/>
        <w:rPr>
          <w:rFonts w:ascii="Times New Roman" w:hAnsi="Times New Roman"/>
          <w:b/>
          <w:sz w:val="28"/>
          <w:szCs w:val="28"/>
        </w:rPr>
      </w:pPr>
      <w:r w:rsidRPr="005F5580">
        <w:rPr>
          <w:rFonts w:ascii="Times New Roman" w:hAnsi="Times New Roman"/>
          <w:b/>
          <w:sz w:val="28"/>
          <w:szCs w:val="28"/>
        </w:rPr>
        <w:t>Правила выдачи и реализации свидетельств на получение социальных выплат на приобретение жилья или строительство индивидуального жилого дома</w:t>
      </w:r>
    </w:p>
    <w:p w:rsidR="006D7647" w:rsidRPr="006D7647" w:rsidRDefault="006D7647" w:rsidP="006D7647">
      <w:pPr>
        <w:widowControl w:val="0"/>
        <w:autoSpaceDE w:val="0"/>
        <w:autoSpaceDN w:val="0"/>
        <w:adjustRightInd w:val="0"/>
        <w:rPr>
          <w:sz w:val="28"/>
          <w:szCs w:val="28"/>
        </w:rPr>
      </w:pP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Право молодой семьи</w:t>
      </w:r>
      <w:r>
        <w:rPr>
          <w:rFonts w:ascii="Times New Roman" w:hAnsi="Times New Roman"/>
          <w:sz w:val="28"/>
          <w:szCs w:val="28"/>
        </w:rPr>
        <w:t xml:space="preserve"> -</w:t>
      </w:r>
      <w:r w:rsidRPr="005F5580">
        <w:rPr>
          <w:rFonts w:ascii="Times New Roman" w:hAnsi="Times New Roman"/>
          <w:sz w:val="28"/>
          <w:szCs w:val="28"/>
        </w:rPr>
        <w:t xml:space="preserve"> </w:t>
      </w:r>
      <w:r>
        <w:rPr>
          <w:rFonts w:ascii="Times New Roman" w:hAnsi="Times New Roman"/>
          <w:sz w:val="28"/>
          <w:szCs w:val="28"/>
        </w:rPr>
        <w:t xml:space="preserve">участницы подпрограммы </w:t>
      </w:r>
      <w:r w:rsidRPr="005F5580">
        <w:rPr>
          <w:rFonts w:ascii="Times New Roman" w:hAnsi="Times New Roman"/>
          <w:sz w:val="28"/>
          <w:szCs w:val="28"/>
        </w:rPr>
        <w:t>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p>
    <w:p w:rsidR="00132691" w:rsidRDefault="00132691" w:rsidP="00132691">
      <w:pPr>
        <w:suppressAutoHyphens w:val="0"/>
        <w:autoSpaceDE w:val="0"/>
        <w:autoSpaceDN w:val="0"/>
        <w:adjustRightInd w:val="0"/>
        <w:rPr>
          <w:rFonts w:eastAsia="Calibri"/>
          <w:sz w:val="28"/>
          <w:szCs w:val="28"/>
          <w:lang w:eastAsia="ru-RU"/>
        </w:rPr>
      </w:pPr>
      <w:r w:rsidRPr="005F5580">
        <w:rPr>
          <w:sz w:val="28"/>
          <w:szCs w:val="28"/>
        </w:rPr>
        <w:t xml:space="preserve">Срок действия свидетельства составляет не более 7 месяцев </w:t>
      </w:r>
      <w:proofErr w:type="gramStart"/>
      <w:r w:rsidRPr="005F5580">
        <w:rPr>
          <w:sz w:val="28"/>
          <w:szCs w:val="28"/>
        </w:rPr>
        <w:t>с даты выдачи</w:t>
      </w:r>
      <w:proofErr w:type="gramEnd"/>
      <w:r w:rsidRPr="005F5580">
        <w:rPr>
          <w:sz w:val="28"/>
          <w:szCs w:val="28"/>
        </w:rPr>
        <w:t>, указанной в свидетельстве.</w:t>
      </w:r>
      <w:r w:rsidRPr="00DE3A33">
        <w:rPr>
          <w:rFonts w:eastAsia="Calibri"/>
          <w:sz w:val="28"/>
          <w:szCs w:val="28"/>
          <w:lang w:eastAsia="ru-RU"/>
        </w:rPr>
        <w:t xml:space="preserve"> </w:t>
      </w:r>
      <w:r>
        <w:rPr>
          <w:rFonts w:eastAsia="Calibri"/>
          <w:sz w:val="28"/>
          <w:szCs w:val="28"/>
          <w:lang w:eastAsia="ru-RU"/>
        </w:rPr>
        <w:t xml:space="preserve">Для свидетельств, выданных в 2020 году, срок действия составляет не более 9 месяцев </w:t>
      </w:r>
      <w:proofErr w:type="gramStart"/>
      <w:r>
        <w:rPr>
          <w:rFonts w:eastAsia="Calibri"/>
          <w:sz w:val="28"/>
          <w:szCs w:val="28"/>
          <w:lang w:eastAsia="ru-RU"/>
        </w:rPr>
        <w:t>с даты выдачи</w:t>
      </w:r>
      <w:proofErr w:type="gramEnd"/>
      <w:r>
        <w:rPr>
          <w:rFonts w:eastAsia="Calibri"/>
          <w:sz w:val="28"/>
          <w:szCs w:val="28"/>
          <w:lang w:eastAsia="ru-RU"/>
        </w:rPr>
        <w:t>, указанной в свидетельстве.</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proofErr w:type="gramStart"/>
      <w:r w:rsidRPr="005F5580">
        <w:rPr>
          <w:rFonts w:ascii="Times New Roman" w:hAnsi="Times New Roman"/>
          <w:sz w:val="28"/>
          <w:szCs w:val="28"/>
        </w:rPr>
        <w:t>Администрация Ужурского района (отдел)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roofErr w:type="gramEnd"/>
      <w:r w:rsidRPr="005F5580">
        <w:rPr>
          <w:rFonts w:ascii="Times New Roman" w:hAnsi="Times New Roman"/>
          <w:sz w:val="28"/>
          <w:szCs w:val="28"/>
        </w:rPr>
        <w:t xml:space="preserve">, а также разъясняет </w:t>
      </w:r>
      <w:r w:rsidRPr="005F5580">
        <w:rPr>
          <w:rFonts w:ascii="Times New Roman" w:hAnsi="Times New Roman"/>
          <w:sz w:val="28"/>
          <w:szCs w:val="28"/>
        </w:rPr>
        <w:lastRenderedPageBreak/>
        <w:t>порядок и условия получения и использования социальной выплаты, предоставляемой по этому свидетельству.</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proofErr w:type="gramStart"/>
      <w:r w:rsidRPr="005F5580">
        <w:rPr>
          <w:rFonts w:ascii="Times New Roman" w:hAnsi="Times New Roman"/>
          <w:sz w:val="28"/>
          <w:szCs w:val="28"/>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8" w:history="1">
        <w:r w:rsidRPr="005F5580">
          <w:rPr>
            <w:rFonts w:ascii="Times New Roman" w:hAnsi="Times New Roman"/>
            <w:sz w:val="28"/>
            <w:szCs w:val="28"/>
          </w:rPr>
          <w:t>абзацами вторым</w:t>
        </w:r>
      </w:hyperlink>
      <w:r w:rsidRPr="005F5580">
        <w:rPr>
          <w:rFonts w:ascii="Times New Roman" w:hAnsi="Times New Roman"/>
          <w:sz w:val="28"/>
          <w:szCs w:val="28"/>
        </w:rPr>
        <w:t xml:space="preserve"> </w:t>
      </w:r>
      <w:r>
        <w:rPr>
          <w:rFonts w:ascii="Times New Roman" w:hAnsi="Times New Roman"/>
          <w:sz w:val="28"/>
          <w:szCs w:val="28"/>
        </w:rPr>
        <w:t>–</w:t>
      </w:r>
      <w:r w:rsidRPr="005F5580">
        <w:rPr>
          <w:rFonts w:ascii="Times New Roman" w:hAnsi="Times New Roman"/>
          <w:sz w:val="28"/>
          <w:szCs w:val="28"/>
        </w:rPr>
        <w:t xml:space="preserve"> </w:t>
      </w:r>
      <w:hyperlink w:anchor="Par12" w:history="1">
        <w:r w:rsidRPr="005F5580">
          <w:rPr>
            <w:rFonts w:ascii="Times New Roman" w:hAnsi="Times New Roman"/>
            <w:sz w:val="28"/>
            <w:szCs w:val="28"/>
          </w:rPr>
          <w:t>шестым</w:t>
        </w:r>
        <w:r>
          <w:rPr>
            <w:rFonts w:ascii="Times New Roman" w:hAnsi="Times New Roman"/>
            <w:sz w:val="28"/>
            <w:szCs w:val="28"/>
          </w:rPr>
          <w:t>, восьмым</w:t>
        </w:r>
        <w:r w:rsidRPr="005F5580">
          <w:rPr>
            <w:rFonts w:ascii="Times New Roman" w:hAnsi="Times New Roman"/>
            <w:sz w:val="28"/>
            <w:szCs w:val="28"/>
          </w:rPr>
          <w:t xml:space="preserve"> пункта 4 подраздела 3.1 раздела  </w:t>
        </w:r>
      </w:hyperlink>
      <w:r>
        <w:rPr>
          <w:rFonts w:ascii="Times New Roman" w:hAnsi="Times New Roman"/>
          <w:sz w:val="28"/>
          <w:szCs w:val="28"/>
        </w:rPr>
        <w:t>3 подпрограммы направляет в а</w:t>
      </w:r>
      <w:r w:rsidRPr="005F5580">
        <w:rPr>
          <w:rFonts w:ascii="Times New Roman" w:hAnsi="Times New Roman"/>
          <w:sz w:val="28"/>
          <w:szCs w:val="28"/>
        </w:rPr>
        <w:t>дминистрацию Ужурского района заявление о выдаче свидетельства (в произвольной форме) и</w:t>
      </w:r>
      <w:proofErr w:type="gramEnd"/>
      <w:r w:rsidRPr="005F5580">
        <w:rPr>
          <w:rFonts w:ascii="Times New Roman" w:hAnsi="Times New Roman"/>
          <w:sz w:val="28"/>
          <w:szCs w:val="28"/>
        </w:rPr>
        <w:t xml:space="preserve"> следующие документы: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а) </w:t>
      </w:r>
      <w:r>
        <w:rPr>
          <w:sz w:val="28"/>
          <w:szCs w:val="28"/>
        </w:rPr>
        <w:t>копии документов, удостоверяющих</w:t>
      </w:r>
      <w:r w:rsidRPr="005F5580">
        <w:rPr>
          <w:sz w:val="28"/>
          <w:szCs w:val="28"/>
        </w:rPr>
        <w:t xml:space="preserve"> личность каждого члена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б) </w:t>
      </w:r>
      <w:r>
        <w:rPr>
          <w:sz w:val="28"/>
          <w:szCs w:val="28"/>
        </w:rPr>
        <w:t>копию свидетельства</w:t>
      </w:r>
      <w:r w:rsidRPr="005F5580">
        <w:rPr>
          <w:sz w:val="28"/>
          <w:szCs w:val="28"/>
        </w:rPr>
        <w:t xml:space="preserve"> о заключении брака (на неполную семью не распространяется);</w:t>
      </w:r>
    </w:p>
    <w:p w:rsidR="00132691" w:rsidRPr="00AF13D1" w:rsidRDefault="00132691" w:rsidP="00132691">
      <w:pPr>
        <w:autoSpaceDE w:val="0"/>
        <w:autoSpaceDN w:val="0"/>
        <w:adjustRightInd w:val="0"/>
        <w:ind w:firstLine="709"/>
        <w:rPr>
          <w:sz w:val="28"/>
          <w:szCs w:val="28"/>
        </w:rPr>
      </w:pPr>
      <w:r w:rsidRPr="00AF13D1">
        <w:rPr>
          <w:sz w:val="28"/>
          <w:szCs w:val="28"/>
        </w:rPr>
        <w:t>в) документ, подтверждающий признание молодой семьи, нуждающейся в жилых помещениях;</w:t>
      </w:r>
    </w:p>
    <w:p w:rsidR="00132691" w:rsidRPr="00694EA4" w:rsidRDefault="00132691" w:rsidP="00132691">
      <w:pPr>
        <w:pStyle w:val="afc"/>
        <w:widowControl w:val="0"/>
        <w:autoSpaceDE w:val="0"/>
        <w:autoSpaceDN w:val="0"/>
        <w:adjustRightInd w:val="0"/>
        <w:ind w:left="0" w:firstLine="709"/>
        <w:jc w:val="both"/>
        <w:rPr>
          <w:rFonts w:ascii="Times New Roman" w:hAnsi="Times New Roman"/>
          <w:color w:val="FF0000"/>
          <w:sz w:val="28"/>
          <w:szCs w:val="28"/>
        </w:rPr>
      </w:pPr>
      <w:bookmarkStart w:id="1" w:name="Par154"/>
      <w:bookmarkEnd w:id="1"/>
      <w:r w:rsidRPr="00694EA4">
        <w:rPr>
          <w:rFonts w:ascii="Times New Roman" w:hAnsi="Times New Roman"/>
          <w:sz w:val="28"/>
          <w:szCs w:val="28"/>
        </w:rPr>
        <w:t>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proofErr w:type="gramStart"/>
      <w:r w:rsidRPr="005F5580">
        <w:rPr>
          <w:rFonts w:ascii="Times New Roman" w:hAnsi="Times New Roman"/>
          <w:sz w:val="28"/>
          <w:szCs w:val="28"/>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8" w:history="1">
        <w:r w:rsidRPr="005F5580">
          <w:rPr>
            <w:rFonts w:ascii="Times New Roman" w:hAnsi="Times New Roman"/>
            <w:sz w:val="28"/>
            <w:szCs w:val="28"/>
          </w:rPr>
          <w:t xml:space="preserve">абзацем седьмым </w:t>
        </w:r>
      </w:hyperlink>
      <w:hyperlink w:anchor="Par12" w:history="1">
        <w:r w:rsidRPr="005F5580">
          <w:rPr>
            <w:rFonts w:ascii="Times New Roman" w:hAnsi="Times New Roman"/>
            <w:sz w:val="28"/>
            <w:szCs w:val="28"/>
          </w:rPr>
          <w:t xml:space="preserve"> пункта 4 подраздела 3.1 раздела  </w:t>
        </w:r>
      </w:hyperlink>
      <w:r w:rsidRPr="005F5580">
        <w:rPr>
          <w:rFonts w:ascii="Times New Roman" w:hAnsi="Times New Roman"/>
          <w:sz w:val="28"/>
          <w:szCs w:val="28"/>
        </w:rPr>
        <w:t>3 подпр</w:t>
      </w:r>
      <w:r>
        <w:rPr>
          <w:rFonts w:ascii="Times New Roman" w:hAnsi="Times New Roman"/>
          <w:sz w:val="28"/>
          <w:szCs w:val="28"/>
        </w:rPr>
        <w:t>ограммы направляет в а</w:t>
      </w:r>
      <w:r w:rsidRPr="005F5580">
        <w:rPr>
          <w:rFonts w:ascii="Times New Roman" w:hAnsi="Times New Roman"/>
          <w:sz w:val="28"/>
          <w:szCs w:val="28"/>
        </w:rPr>
        <w:t>дминистрацию Ужурского района по месту жительства заявление о выдаче свидетельства (в произвольной форме</w:t>
      </w:r>
      <w:proofErr w:type="gramEnd"/>
      <w:r w:rsidRPr="005F5580">
        <w:rPr>
          <w:rFonts w:ascii="Times New Roman" w:hAnsi="Times New Roman"/>
          <w:sz w:val="28"/>
          <w:szCs w:val="28"/>
        </w:rPr>
        <w:t>) и следующие документы: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документы, удостоверяющие личность каждого члена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б) свидетельство о заключении брака (на неполную семью не распространяется);</w:t>
      </w:r>
    </w:p>
    <w:p w:rsidR="00132691" w:rsidRPr="005F5580" w:rsidRDefault="00132691" w:rsidP="00132691">
      <w:pPr>
        <w:autoSpaceDE w:val="0"/>
        <w:autoSpaceDN w:val="0"/>
        <w:adjustRightInd w:val="0"/>
        <w:ind w:firstLine="709"/>
        <w:rPr>
          <w:sz w:val="28"/>
          <w:szCs w:val="28"/>
        </w:rPr>
      </w:pPr>
      <w:r w:rsidRPr="005F5580">
        <w:rPr>
          <w:sz w:val="28"/>
          <w:szCs w:val="28"/>
        </w:rPr>
        <w:t>в) документ, подтверждающий признание молодой семьи, нуждающейся в жилых помещениях;</w:t>
      </w:r>
    </w:p>
    <w:p w:rsidR="00132691" w:rsidRPr="001731B4" w:rsidRDefault="00132691" w:rsidP="00132691">
      <w:pPr>
        <w:pStyle w:val="afc"/>
        <w:widowControl w:val="0"/>
        <w:autoSpaceDE w:val="0"/>
        <w:autoSpaceDN w:val="0"/>
        <w:adjustRightInd w:val="0"/>
        <w:ind w:left="0" w:firstLine="709"/>
        <w:jc w:val="both"/>
        <w:rPr>
          <w:rFonts w:ascii="Times New Roman" w:hAnsi="Times New Roman"/>
          <w:color w:val="FF0000"/>
          <w:sz w:val="28"/>
          <w:szCs w:val="28"/>
          <w:highlight w:val="yellow"/>
        </w:rPr>
      </w:pPr>
      <w:r w:rsidRPr="00AF13D1">
        <w:rPr>
          <w:rFonts w:ascii="Times New Roman" w:hAnsi="Times New Roman"/>
          <w:sz w:val="28"/>
          <w:szCs w:val="28"/>
        </w:rPr>
        <w:t xml:space="preserve">г) копию </w:t>
      </w:r>
      <w:r w:rsidRPr="00694EA4">
        <w:rPr>
          <w:rFonts w:ascii="Times New Roman" w:hAnsi="Times New Roman"/>
          <w:sz w:val="28"/>
          <w:szCs w:val="28"/>
        </w:rPr>
        <w:t>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132691" w:rsidRPr="005F5580" w:rsidRDefault="00132691" w:rsidP="00132691">
      <w:pPr>
        <w:autoSpaceDE w:val="0"/>
        <w:autoSpaceDN w:val="0"/>
        <w:adjustRightInd w:val="0"/>
        <w:ind w:firstLine="709"/>
        <w:rPr>
          <w:sz w:val="28"/>
          <w:szCs w:val="28"/>
        </w:rPr>
      </w:pPr>
      <w:r w:rsidRPr="005F5580">
        <w:rPr>
          <w:sz w:val="28"/>
          <w:szCs w:val="28"/>
        </w:rPr>
        <w:t>д) копию кредитного договора (договора займа);</w:t>
      </w:r>
    </w:p>
    <w:p w:rsidR="00132691" w:rsidRPr="005F5580" w:rsidRDefault="00132691" w:rsidP="00132691">
      <w:pPr>
        <w:autoSpaceDE w:val="0"/>
        <w:autoSpaceDN w:val="0"/>
        <w:adjustRightInd w:val="0"/>
        <w:ind w:firstLine="709"/>
        <w:rPr>
          <w:sz w:val="28"/>
          <w:szCs w:val="28"/>
        </w:rPr>
      </w:pPr>
      <w:r w:rsidRPr="005F5580">
        <w:rPr>
          <w:sz w:val="28"/>
          <w:szCs w:val="28"/>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132691" w:rsidRPr="005F5580" w:rsidRDefault="00132691" w:rsidP="00132691">
      <w:pPr>
        <w:pStyle w:val="afc"/>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lastRenderedPageBreak/>
        <w:t>В заявлении</w:t>
      </w:r>
      <w:r w:rsidR="006D7647">
        <w:rPr>
          <w:rFonts w:ascii="Times New Roman" w:hAnsi="Times New Roman"/>
          <w:sz w:val="28"/>
          <w:szCs w:val="28"/>
        </w:rPr>
        <w:t xml:space="preserve"> о выдаче</w:t>
      </w:r>
      <w:r>
        <w:rPr>
          <w:rFonts w:ascii="Times New Roman" w:hAnsi="Times New Roman"/>
          <w:sz w:val="28"/>
          <w:szCs w:val="28"/>
        </w:rPr>
        <w:t xml:space="preserve"> свидетельства</w:t>
      </w:r>
      <w:r w:rsidRPr="005F5580">
        <w:rPr>
          <w:rFonts w:ascii="Times New Roman" w:hAnsi="Times New Roman"/>
          <w:sz w:val="28"/>
          <w:szCs w:val="28"/>
        </w:rPr>
        <w:t xml:space="preserve"> молодая семья дает письменное согласие на получение социальной выплаты в порядке и на условиях, которые указаны в уведомлении.</w:t>
      </w:r>
    </w:p>
    <w:p w:rsidR="00132691" w:rsidRPr="005F5580" w:rsidRDefault="00132691" w:rsidP="00132691">
      <w:pPr>
        <w:pStyle w:val="afc"/>
        <w:widowControl w:val="0"/>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Копии документов, предъявляемые заявителями в соответствии с пунктами 3, 4 настоящего подраздела, заверяются нотариально или уп</w:t>
      </w:r>
      <w:r>
        <w:rPr>
          <w:rFonts w:ascii="Times New Roman" w:hAnsi="Times New Roman"/>
          <w:sz w:val="28"/>
          <w:szCs w:val="28"/>
        </w:rPr>
        <w:t>олномоченным должностным лицом а</w:t>
      </w:r>
      <w:r w:rsidRPr="005F5580">
        <w:rPr>
          <w:rFonts w:ascii="Times New Roman" w:hAnsi="Times New Roman"/>
          <w:sz w:val="28"/>
          <w:szCs w:val="28"/>
        </w:rPr>
        <w:t>дминистрации Ужурского района при предъявлении оригиналов документов.</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От имени молодой семьи документы, предусмотренные подпунктами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Орган местного самоуправления организует работу по проверке</w:t>
      </w:r>
      <w:r>
        <w:rPr>
          <w:rFonts w:ascii="Times New Roman" w:hAnsi="Times New Roman"/>
          <w:sz w:val="28"/>
          <w:szCs w:val="28"/>
        </w:rPr>
        <w:t xml:space="preserve"> сведений,</w:t>
      </w:r>
      <w:r w:rsidRPr="005F5580">
        <w:rPr>
          <w:rFonts w:ascii="Times New Roman" w:hAnsi="Times New Roman"/>
          <w:sz w:val="28"/>
          <w:szCs w:val="28"/>
        </w:rPr>
        <w:t xml:space="preserve"> содержащ</w:t>
      </w:r>
      <w:r>
        <w:rPr>
          <w:rFonts w:ascii="Times New Roman" w:hAnsi="Times New Roman"/>
          <w:sz w:val="28"/>
          <w:szCs w:val="28"/>
        </w:rPr>
        <w:t xml:space="preserve">ихся в </w:t>
      </w:r>
      <w:r w:rsidRPr="005F5580">
        <w:rPr>
          <w:rFonts w:ascii="Times New Roman" w:hAnsi="Times New Roman"/>
          <w:sz w:val="28"/>
          <w:szCs w:val="28"/>
        </w:rPr>
        <w:t>документах</w:t>
      </w:r>
      <w:r>
        <w:rPr>
          <w:rFonts w:ascii="Times New Roman" w:hAnsi="Times New Roman"/>
          <w:sz w:val="28"/>
          <w:szCs w:val="28"/>
        </w:rPr>
        <w:t>, предусмотренных пунктом 3 и 4 настоящего раздела</w:t>
      </w:r>
      <w:r w:rsidRPr="005F5580">
        <w:rPr>
          <w:rFonts w:ascii="Times New Roman" w:hAnsi="Times New Roman"/>
          <w:sz w:val="28"/>
          <w:szCs w:val="28"/>
        </w:rPr>
        <w:t>.</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Основаниями для отказа в выдаче свидетельства являются:</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непредставление или представление не в полном объеме документов, установленных пунктом 3 или пунктом 4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недостоверность сведений, содержащихся в представленных документах.</w:t>
      </w:r>
    </w:p>
    <w:p w:rsidR="00132691" w:rsidRPr="005F5580" w:rsidRDefault="00132691" w:rsidP="00132691">
      <w:pPr>
        <w:autoSpaceDE w:val="0"/>
        <w:autoSpaceDN w:val="0"/>
        <w:adjustRightInd w:val="0"/>
        <w:ind w:firstLine="709"/>
        <w:rPr>
          <w:sz w:val="28"/>
          <w:szCs w:val="28"/>
        </w:rPr>
      </w:pPr>
      <w:r w:rsidRPr="005F5580">
        <w:rPr>
          <w:sz w:val="28"/>
          <w:szCs w:val="28"/>
        </w:rPr>
        <w:t xml:space="preserve">несоответствие жилого помещения, приобретенного (построенного) с помощью кредитных (заемных) средств, требованиям </w:t>
      </w:r>
      <w:hyperlink w:anchor="Par192" w:history="1">
        <w:r w:rsidRPr="005F5580">
          <w:rPr>
            <w:sz w:val="28"/>
            <w:szCs w:val="28"/>
          </w:rPr>
          <w:t>пунктов 16</w:t>
        </w:r>
      </w:hyperlink>
      <w:r w:rsidRPr="005F5580">
        <w:rPr>
          <w:sz w:val="28"/>
          <w:szCs w:val="28"/>
        </w:rPr>
        <w:t xml:space="preserve">, </w:t>
      </w:r>
      <w:hyperlink w:anchor="Par194" w:history="1">
        <w:r w:rsidRPr="005F5580">
          <w:rPr>
            <w:sz w:val="28"/>
            <w:szCs w:val="28"/>
          </w:rPr>
          <w:t>17 подраздела 3.5</w:t>
        </w:r>
      </w:hyperlink>
      <w:r w:rsidRPr="005F5580">
        <w:rPr>
          <w:sz w:val="28"/>
          <w:szCs w:val="28"/>
        </w:rPr>
        <w:t xml:space="preserve"> программы.</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proofErr w:type="gramStart"/>
      <w:r>
        <w:rPr>
          <w:rFonts w:ascii="Times New Roman" w:hAnsi="Times New Roman"/>
          <w:sz w:val="28"/>
          <w:szCs w:val="28"/>
        </w:rPr>
        <w:t xml:space="preserve">Администрация Ужурского района </w:t>
      </w:r>
      <w:r w:rsidRPr="005F5580">
        <w:rPr>
          <w:rFonts w:ascii="Times New Roman" w:hAnsi="Times New Roman"/>
          <w:sz w:val="28"/>
          <w:szCs w:val="28"/>
        </w:rPr>
        <w:t>производит оформление свидетельств и выдачу их молодым семьям - претендентам на получение социальной выплаты в текущем году в соответствии с в</w:t>
      </w:r>
      <w:r w:rsidR="00696246">
        <w:rPr>
          <w:rFonts w:ascii="Times New Roman" w:hAnsi="Times New Roman"/>
          <w:sz w:val="28"/>
          <w:szCs w:val="28"/>
        </w:rPr>
        <w:t>ыпиской из списка молодых семей</w:t>
      </w:r>
      <w:r w:rsidRPr="005F5580">
        <w:rPr>
          <w:rFonts w:ascii="Times New Roman" w:hAnsi="Times New Roman"/>
          <w:sz w:val="28"/>
          <w:szCs w:val="28"/>
        </w:rPr>
        <w:t xml:space="preserve"> - претендентов на получение социальной выплаты в текущем году, утвержденного министерством, не позднее 1 месяца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w:t>
      </w:r>
      <w:proofErr w:type="gramEnd"/>
      <w:r w:rsidRPr="005F5580">
        <w:rPr>
          <w:rFonts w:ascii="Times New Roman" w:hAnsi="Times New Roman"/>
          <w:sz w:val="28"/>
          <w:szCs w:val="28"/>
        </w:rPr>
        <w:t xml:space="preserve"> выплат.</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Ужурского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132691" w:rsidRPr="001F607B" w:rsidRDefault="00132691" w:rsidP="00132691">
      <w:pPr>
        <w:autoSpaceDE w:val="0"/>
        <w:autoSpaceDN w:val="0"/>
        <w:adjustRightInd w:val="0"/>
        <w:rPr>
          <w:rFonts w:eastAsia="Calibri"/>
          <w:sz w:val="28"/>
          <w:szCs w:val="28"/>
        </w:rPr>
      </w:pPr>
      <w:r w:rsidRPr="001F607B">
        <w:rPr>
          <w:rFonts w:eastAsia="Calibri"/>
          <w:sz w:val="28"/>
          <w:szCs w:val="28"/>
        </w:rPr>
        <w:t xml:space="preserve">В течение 30 дней </w:t>
      </w:r>
      <w:proofErr w:type="gramStart"/>
      <w:r w:rsidRPr="001F607B">
        <w:rPr>
          <w:rFonts w:eastAsia="Calibri"/>
          <w:sz w:val="28"/>
          <w:szCs w:val="28"/>
        </w:rPr>
        <w:t>с даты получения</w:t>
      </w:r>
      <w:proofErr w:type="gramEnd"/>
      <w:r w:rsidRPr="001F607B">
        <w:rPr>
          <w:rFonts w:eastAsia="Calibri"/>
          <w:sz w:val="28"/>
          <w:szCs w:val="28"/>
        </w:rPr>
        <w:t xml:space="preserve"> заявления о замене свидетельства орган местного самоуправления, выдававший свидетельство, выдает новое </w:t>
      </w:r>
      <w:r w:rsidRPr="001F607B">
        <w:rPr>
          <w:rFonts w:eastAsia="Calibri"/>
          <w:sz w:val="28"/>
          <w:szCs w:val="28"/>
        </w:rPr>
        <w:lastRenderedPageBreak/>
        <w:t>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132691" w:rsidRPr="001F607B" w:rsidRDefault="00132691" w:rsidP="00132691">
      <w:pPr>
        <w:autoSpaceDE w:val="0"/>
        <w:autoSpaceDN w:val="0"/>
        <w:adjustRightInd w:val="0"/>
        <w:spacing w:before="280"/>
        <w:rPr>
          <w:rFonts w:eastAsia="Calibri"/>
          <w:sz w:val="28"/>
          <w:szCs w:val="28"/>
        </w:rPr>
      </w:pPr>
      <w:r w:rsidRPr="001F607B">
        <w:rPr>
          <w:rFonts w:eastAsia="Calibri"/>
          <w:sz w:val="28"/>
          <w:szCs w:val="28"/>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132691" w:rsidRPr="00DE3A33"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DE3A33">
        <w:rPr>
          <w:sz w:val="28"/>
          <w:szCs w:val="28"/>
        </w:rPr>
        <w:t xml:space="preserve"> </w:t>
      </w:r>
      <w:r w:rsidRPr="00DE3A33">
        <w:rPr>
          <w:rFonts w:ascii="Times New Roman" w:hAnsi="Times New Roman"/>
          <w:sz w:val="28"/>
          <w:szCs w:val="28"/>
        </w:rPr>
        <w:t xml:space="preserve">Полученное свидетельство молодая семья (далее - владелец свидетельства) сдает в течение 1 месяца </w:t>
      </w:r>
      <w:proofErr w:type="gramStart"/>
      <w:r w:rsidRPr="00DE3A33">
        <w:rPr>
          <w:rFonts w:ascii="Times New Roman" w:hAnsi="Times New Roman"/>
          <w:sz w:val="28"/>
          <w:szCs w:val="28"/>
        </w:rPr>
        <w:t>с даты</w:t>
      </w:r>
      <w:proofErr w:type="gramEnd"/>
      <w:r w:rsidRPr="00DE3A33">
        <w:rPr>
          <w:rFonts w:ascii="Times New Roman" w:hAnsi="Times New Roman"/>
          <w:sz w:val="28"/>
          <w:szCs w:val="28"/>
        </w:rPr>
        <w:t xml:space="preserve">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В отношении свидетельств, выданных в 2020 году, срок для предоставления в банк составляет 3 месяца </w:t>
      </w:r>
      <w:proofErr w:type="gramStart"/>
      <w:r w:rsidRPr="00DE3A33">
        <w:rPr>
          <w:rFonts w:ascii="Times New Roman" w:hAnsi="Times New Roman"/>
          <w:sz w:val="28"/>
          <w:szCs w:val="28"/>
        </w:rPr>
        <w:t>с даты выдачи</w:t>
      </w:r>
      <w:proofErr w:type="gramEnd"/>
      <w:r w:rsidRPr="00DE3A33">
        <w:rPr>
          <w:rFonts w:ascii="Times New Roman" w:hAnsi="Times New Roman"/>
          <w:sz w:val="28"/>
          <w:szCs w:val="28"/>
        </w:rPr>
        <w:t>, указанной в свидетельстве</w:t>
      </w:r>
      <w:r>
        <w:rPr>
          <w:rFonts w:ascii="Times New Roman" w:hAnsi="Times New Roman"/>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Свидетельство, сданное в банк, после заключения договора банковского счета его владельцу не возвращается.</w:t>
      </w:r>
    </w:p>
    <w:p w:rsidR="00132691" w:rsidRPr="001027BD"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1027BD">
        <w:rPr>
          <w:rFonts w:ascii="Times New Roman" w:hAnsi="Times New Roman"/>
          <w:sz w:val="28"/>
          <w:szCs w:val="28"/>
        </w:rPr>
        <w:t xml:space="preserve">Свидетельство, представленное в банк по истечении 1-месячного срока </w:t>
      </w:r>
      <w:proofErr w:type="gramStart"/>
      <w:r w:rsidRPr="001027BD">
        <w:rPr>
          <w:rFonts w:ascii="Times New Roman" w:hAnsi="Times New Roman"/>
          <w:sz w:val="28"/>
          <w:szCs w:val="28"/>
        </w:rPr>
        <w:t>с даты</w:t>
      </w:r>
      <w:proofErr w:type="gramEnd"/>
      <w:r w:rsidRPr="001027BD">
        <w:rPr>
          <w:rFonts w:ascii="Times New Roman" w:hAnsi="Times New Roman"/>
          <w:sz w:val="28"/>
          <w:szCs w:val="28"/>
        </w:rPr>
        <w:t xml:space="preserve"> его выдачи, а в 2020 году - предоставленное в банк по истечении 3-месячного срока с даты его выдачи, банком не принимается. По истечении этого срока владелец свидетельства вправе обратиться в орган местного самоуправления, выдавший свидетельство, с заявлением о замене свидетельства.</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rsidRPr="005F5580">
        <w:rPr>
          <w:sz w:val="28"/>
          <w:szCs w:val="28"/>
        </w:rPr>
        <w:t>и</w:t>
      </w:r>
      <w:proofErr w:type="gramEnd"/>
      <w:r w:rsidRPr="005F5580">
        <w:rPr>
          <w:sz w:val="28"/>
          <w:szCs w:val="28"/>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w:t>
      </w:r>
      <w:proofErr w:type="gramStart"/>
      <w:r w:rsidRPr="005F5580">
        <w:rPr>
          <w:rFonts w:ascii="Times New Roman" w:hAnsi="Times New Roman"/>
          <w:sz w:val="28"/>
          <w:szCs w:val="28"/>
        </w:rPr>
        <w:t>дств с б</w:t>
      </w:r>
      <w:proofErr w:type="gramEnd"/>
      <w:r w:rsidRPr="005F5580">
        <w:rPr>
          <w:rFonts w:ascii="Times New Roman" w:hAnsi="Times New Roman"/>
          <w:sz w:val="28"/>
          <w:szCs w:val="28"/>
        </w:rPr>
        <w:t xml:space="preserve">анковского счета. </w:t>
      </w:r>
      <w:r w:rsidRPr="005F5580">
        <w:rPr>
          <w:rFonts w:ascii="Times New Roman" w:hAnsi="Times New Roman"/>
          <w:sz w:val="28"/>
          <w:szCs w:val="28"/>
        </w:rPr>
        <w:lastRenderedPageBreak/>
        <w:t>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5F5580">
        <w:rPr>
          <w:rFonts w:ascii="Times New Roman" w:hAnsi="Times New Roman"/>
          <w:sz w:val="28"/>
          <w:szCs w:val="28"/>
        </w:rPr>
        <w:t xml:space="preserve">выплаты) </w:t>
      </w:r>
      <w:proofErr w:type="gramEnd"/>
      <w:r w:rsidRPr="005F5580">
        <w:rPr>
          <w:rFonts w:ascii="Times New Roman" w:hAnsi="Times New Roman"/>
          <w:sz w:val="28"/>
          <w:szCs w:val="28"/>
        </w:rPr>
        <w:t>банк выдает распорядителю счета справку о расторжении договора банковского счета без перечисления средств социальной выплаты.</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Банк ежемесячно до 10-го числа представляет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w:t>
      </w:r>
      <w:proofErr w:type="gramStart"/>
      <w:r w:rsidRPr="005F5580">
        <w:rPr>
          <w:rFonts w:ascii="Times New Roman" w:hAnsi="Times New Roman"/>
          <w:sz w:val="28"/>
          <w:szCs w:val="28"/>
        </w:rPr>
        <w:t>и</w:t>
      </w:r>
      <w:proofErr w:type="gramEnd"/>
      <w:r w:rsidRPr="005F5580">
        <w:rPr>
          <w:rFonts w:ascii="Times New Roman" w:hAnsi="Times New Roman"/>
          <w:sz w:val="28"/>
          <w:szCs w:val="28"/>
        </w:rPr>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w:t>
      </w:r>
      <w:r>
        <w:rPr>
          <w:rFonts w:ascii="Times New Roman" w:hAnsi="Times New Roman"/>
          <w:sz w:val="28"/>
          <w:szCs w:val="28"/>
        </w:rPr>
        <w:t xml:space="preserve">строительства </w:t>
      </w:r>
      <w:r w:rsidRPr="005F5580">
        <w:rPr>
          <w:rFonts w:ascii="Times New Roman" w:hAnsi="Times New Roman"/>
          <w:sz w:val="28"/>
          <w:szCs w:val="28"/>
        </w:rPr>
        <w:t>объекта индивидуального жилищного строительства).</w:t>
      </w:r>
    </w:p>
    <w:p w:rsidR="00132691" w:rsidRPr="001F607B" w:rsidRDefault="00132691" w:rsidP="00132691">
      <w:pPr>
        <w:pStyle w:val="afc"/>
        <w:numPr>
          <w:ilvl w:val="0"/>
          <w:numId w:val="28"/>
        </w:numPr>
        <w:autoSpaceDE w:val="0"/>
        <w:autoSpaceDN w:val="0"/>
        <w:adjustRightInd w:val="0"/>
        <w:ind w:left="142" w:firstLine="567"/>
        <w:jc w:val="both"/>
        <w:rPr>
          <w:rFonts w:ascii="Times New Roman" w:hAnsi="Times New Roman"/>
          <w:sz w:val="28"/>
          <w:szCs w:val="28"/>
        </w:rPr>
      </w:pPr>
      <w:r w:rsidRPr="001F607B">
        <w:rPr>
          <w:rFonts w:ascii="Times New Roman" w:hAnsi="Times New Roman"/>
          <w:sz w:val="28"/>
          <w:szCs w:val="28"/>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w:t>
      </w:r>
      <w:proofErr w:type="gramStart"/>
      <w:r w:rsidRPr="001F607B">
        <w:rPr>
          <w:rFonts w:ascii="Times New Roman" w:hAnsi="Times New Roman"/>
          <w:sz w:val="28"/>
          <w:szCs w:val="28"/>
        </w:rPr>
        <w:t>помещения</w:t>
      </w:r>
      <w:proofErr w:type="gramEnd"/>
      <w:r w:rsidRPr="001F607B">
        <w:rPr>
          <w:rFonts w:ascii="Times New Roman" w:hAnsi="Times New Roman"/>
          <w:sz w:val="28"/>
          <w:szCs w:val="28"/>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5" w:history="1">
        <w:r w:rsidRPr="001F607B">
          <w:rPr>
            <w:rFonts w:ascii="Times New Roman" w:hAnsi="Times New Roman"/>
            <w:sz w:val="28"/>
            <w:szCs w:val="28"/>
          </w:rPr>
          <w:t>статьями 15</w:t>
        </w:r>
      </w:hyperlink>
      <w:r w:rsidRPr="001F607B">
        <w:rPr>
          <w:rFonts w:ascii="Times New Roman" w:hAnsi="Times New Roman"/>
          <w:sz w:val="28"/>
          <w:szCs w:val="28"/>
        </w:rPr>
        <w:t xml:space="preserve"> и </w:t>
      </w:r>
      <w:hyperlink r:id="rId16" w:history="1">
        <w:r w:rsidRPr="001F607B">
          <w:rPr>
            <w:rFonts w:ascii="Times New Roman" w:hAnsi="Times New Roman"/>
            <w:sz w:val="28"/>
            <w:szCs w:val="28"/>
          </w:rPr>
          <w:t>16</w:t>
        </w:r>
      </w:hyperlink>
      <w:r w:rsidRPr="001F607B">
        <w:rPr>
          <w:rFonts w:ascii="Times New Roman" w:hAnsi="Times New Roman"/>
          <w:sz w:val="28"/>
          <w:szCs w:val="28"/>
        </w:rPr>
        <w:t xml:space="preserve"> Жилищного кодекса Российской Федерации, </w:t>
      </w:r>
      <w:proofErr w:type="gramStart"/>
      <w:r w:rsidRPr="001F607B">
        <w:rPr>
          <w:rFonts w:ascii="Times New Roman" w:hAnsi="Times New Roman"/>
          <w:sz w:val="28"/>
          <w:szCs w:val="28"/>
        </w:rPr>
        <w:t>благоустроенных</w:t>
      </w:r>
      <w:proofErr w:type="gramEnd"/>
      <w:r w:rsidRPr="001F607B">
        <w:rPr>
          <w:rFonts w:ascii="Times New Roman" w:hAnsi="Times New Roman"/>
          <w:sz w:val="28"/>
          <w:szCs w:val="28"/>
        </w:rPr>
        <w:t xml:space="preserve">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132691" w:rsidRPr="006D7647" w:rsidRDefault="00132691" w:rsidP="006D7647">
      <w:pPr>
        <w:pStyle w:val="afc"/>
        <w:numPr>
          <w:ilvl w:val="0"/>
          <w:numId w:val="28"/>
        </w:numPr>
        <w:autoSpaceDE w:val="0"/>
        <w:autoSpaceDN w:val="0"/>
        <w:adjustRightInd w:val="0"/>
        <w:ind w:left="142" w:firstLine="709"/>
        <w:jc w:val="both"/>
        <w:rPr>
          <w:rFonts w:ascii="Times New Roman" w:hAnsi="Times New Roman"/>
          <w:sz w:val="28"/>
          <w:szCs w:val="28"/>
        </w:rPr>
      </w:pPr>
      <w:proofErr w:type="gramStart"/>
      <w:r w:rsidRPr="006D7647">
        <w:rPr>
          <w:rFonts w:ascii="Times New Roman" w:hAnsi="Times New Roman"/>
          <w:sz w:val="28"/>
          <w:szCs w:val="28"/>
        </w:rPr>
        <w:t>В случае использования социальной выплаты в соответствии с абзацами вторым - шестым, восьмым пункта 4 подраздела 3.1 раздела 3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w:t>
      </w:r>
      <w:proofErr w:type="gramEnd"/>
      <w:r w:rsidRPr="006D7647">
        <w:rPr>
          <w:rFonts w:ascii="Times New Roman" w:hAnsi="Times New Roman"/>
          <w:sz w:val="28"/>
          <w:szCs w:val="28"/>
        </w:rPr>
        <w:t xml:space="preserve"> </w:t>
      </w:r>
      <w:proofErr w:type="gramStart"/>
      <w:r w:rsidRPr="006D7647">
        <w:rPr>
          <w:rFonts w:ascii="Times New Roman" w:hAnsi="Times New Roman"/>
          <w:sz w:val="28"/>
          <w:szCs w:val="28"/>
        </w:rPr>
        <w:t>в целях принятия граждан на учет в качестве нуждающихся в улучшении жилищных условий в месте</w:t>
      </w:r>
      <w:proofErr w:type="gramEnd"/>
      <w:r w:rsidRPr="006D7647">
        <w:rPr>
          <w:rFonts w:ascii="Times New Roman" w:hAnsi="Times New Roman"/>
          <w:sz w:val="28"/>
          <w:szCs w:val="28"/>
        </w:rPr>
        <w:t xml:space="preserve"> приобретения жилого помещения или строительства жилого дома.</w:t>
      </w:r>
    </w:p>
    <w:p w:rsidR="00132691" w:rsidRPr="005F5580" w:rsidRDefault="00132691" w:rsidP="006D7647">
      <w:pPr>
        <w:autoSpaceDE w:val="0"/>
        <w:autoSpaceDN w:val="0"/>
        <w:adjustRightInd w:val="0"/>
        <w:ind w:firstLine="709"/>
        <w:rPr>
          <w:sz w:val="28"/>
          <w:szCs w:val="28"/>
        </w:rPr>
      </w:pPr>
      <w:proofErr w:type="gramStart"/>
      <w:r w:rsidRPr="006D7647">
        <w:rPr>
          <w:sz w:val="28"/>
          <w:szCs w:val="28"/>
        </w:rPr>
        <w:t>В случае использования социальной выплаты в соответствии с аб</w:t>
      </w:r>
      <w:r w:rsidRPr="005F5580">
        <w:rPr>
          <w:sz w:val="28"/>
          <w:szCs w:val="28"/>
        </w:rPr>
        <w:t>зацем седьмым пункта 4</w:t>
      </w:r>
      <w:r w:rsidRPr="005F5580">
        <w:rPr>
          <w:color w:val="0000FF"/>
          <w:sz w:val="28"/>
          <w:szCs w:val="28"/>
        </w:rPr>
        <w:t xml:space="preserve"> </w:t>
      </w:r>
      <w:r w:rsidRPr="005F5580">
        <w:rPr>
          <w:sz w:val="28"/>
          <w:szCs w:val="28"/>
        </w:rPr>
        <w:t>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w:t>
      </w:r>
      <w:proofErr w:type="gramEnd"/>
      <w:r w:rsidRPr="005F5580">
        <w:rPr>
          <w:sz w:val="28"/>
          <w:szCs w:val="28"/>
        </w:rPr>
        <w:t xml:space="preserve"> принятия граждан на учет в </w:t>
      </w:r>
      <w:r w:rsidRPr="005F5580">
        <w:rPr>
          <w:sz w:val="28"/>
          <w:szCs w:val="28"/>
        </w:rPr>
        <w:lastRenderedPageBreak/>
        <w:t>качестве нуждающихся в жилых помещениях в месте приобретения жилого помещения или строительства жилого дома.</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132691" w:rsidRPr="005C2274" w:rsidRDefault="00132691" w:rsidP="00696246">
      <w:pPr>
        <w:pStyle w:val="aa"/>
        <w:jc w:val="both"/>
      </w:pPr>
      <w:r w:rsidRPr="005C2274">
        <w:t xml:space="preserve">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жилого помещения в собственность одного из супругов или обоих супругов. </w:t>
      </w:r>
      <w:proofErr w:type="gramStart"/>
      <w:r w:rsidRPr="005C2274">
        <w:t xml:space="preserve">При этом член молодой семьи, на чье имя оформлено право собственности на жилое помещение или жилой дом, представляет в </w:t>
      </w:r>
      <w:r>
        <w:t>администрацию Ужурского района</w:t>
      </w:r>
      <w:r w:rsidRPr="005C2274">
        <w:t xml:space="preserve">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w:t>
      </w:r>
      <w:proofErr w:type="gramEnd"/>
      <w:r w:rsidRPr="005C2274">
        <w:t xml:space="preserve"> или жилого дома.</w:t>
      </w:r>
    </w:p>
    <w:p w:rsidR="00132691" w:rsidRDefault="00132691" w:rsidP="00696246">
      <w:pPr>
        <w:pStyle w:val="aa"/>
        <w:ind w:firstLine="708"/>
        <w:jc w:val="both"/>
        <w:rPr>
          <w:rFonts w:eastAsia="Calibri"/>
          <w:lang w:eastAsia="ru-RU"/>
        </w:rPr>
      </w:pPr>
      <w:r>
        <w:rPr>
          <w:rFonts w:eastAsia="Calibri"/>
          <w:lang w:eastAsia="ru-RU"/>
        </w:rPr>
        <w:t xml:space="preserve">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Pr>
          <w:rFonts w:eastAsia="Calibri"/>
          <w:lang w:eastAsia="ru-RU"/>
        </w:rPr>
        <w:t>эскроу</w:t>
      </w:r>
      <w:proofErr w:type="spellEnd"/>
      <w:r>
        <w:rPr>
          <w:rFonts w:eastAsia="Calibri"/>
          <w:lang w:eastAsia="ru-RU"/>
        </w:rPr>
        <w:t>,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132691" w:rsidRPr="005C2274" w:rsidRDefault="00132691" w:rsidP="00696246">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C2274">
        <w:rPr>
          <w:rFonts w:ascii="Times New Roman" w:hAnsi="Times New Roman"/>
          <w:sz w:val="28"/>
          <w:szCs w:val="28"/>
        </w:rP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Для оплаты приобретаемого жилого помещения распорядитель счета представляет в банк:</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кредитный договор (договор займа);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строительного подряда;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б) </w:t>
      </w:r>
      <w:r>
        <w:rPr>
          <w:sz w:val="28"/>
          <w:szCs w:val="28"/>
        </w:rPr>
        <w:t xml:space="preserve">для уплаты первоначального взноса </w:t>
      </w:r>
      <w:r w:rsidRPr="005F5580">
        <w:rPr>
          <w:sz w:val="28"/>
          <w:szCs w:val="28"/>
        </w:rPr>
        <w:t xml:space="preserve">при получении ипотечного жилищного кредита или </w:t>
      </w:r>
      <w:r>
        <w:rPr>
          <w:sz w:val="28"/>
          <w:szCs w:val="28"/>
        </w:rPr>
        <w:t>жилищного займа на приобретение жилого помещения или строительство жилого дома</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кредитный договор (договор займа);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lastRenderedPageBreak/>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купли-продажи жилого помещения, прошедший государственную регистрацию;</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кредитный договор (договор займа);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свидетельство о государственной регистрации права собственности на приобретенное жилое помещение</w:t>
      </w:r>
      <w:r>
        <w:rPr>
          <w:sz w:val="28"/>
          <w:szCs w:val="28"/>
        </w:rPr>
        <w:t xml:space="preserve"> или выписку из Единого государственного реестра недвижимости </w:t>
      </w:r>
      <w:r w:rsidRPr="005F5580">
        <w:rPr>
          <w:sz w:val="28"/>
          <w:szCs w:val="28"/>
        </w:rPr>
        <w:t>(при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r>
        <w:rPr>
          <w:sz w:val="28"/>
          <w:szCs w:val="28"/>
        </w:rPr>
        <w:t xml:space="preserve"> индивидуального жилого дома</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г) при использовании социальной выплаты </w:t>
      </w:r>
      <w:r>
        <w:rPr>
          <w:sz w:val="28"/>
          <w:szCs w:val="28"/>
        </w:rPr>
        <w:t>для оплаты цены договора купли-продажи жилого помещения</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132691" w:rsidRPr="005F5580" w:rsidRDefault="00132691" w:rsidP="00132691">
      <w:pPr>
        <w:widowControl w:val="0"/>
        <w:autoSpaceDE w:val="0"/>
        <w:autoSpaceDN w:val="0"/>
        <w:adjustRightInd w:val="0"/>
        <w:ind w:firstLine="709"/>
        <w:rPr>
          <w:sz w:val="28"/>
          <w:szCs w:val="28"/>
        </w:rPr>
      </w:pPr>
      <w:r>
        <w:rPr>
          <w:sz w:val="28"/>
          <w:szCs w:val="28"/>
        </w:rPr>
        <w:t>выписку из Единого государственного реестра недвижимости</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proofErr w:type="gramStart"/>
      <w:r w:rsidRPr="005F5580">
        <w:rPr>
          <w:sz w:val="28"/>
          <w:szCs w:val="28"/>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roofErr w:type="gramEnd"/>
    </w:p>
    <w:p w:rsidR="00132691" w:rsidRPr="005F5580" w:rsidRDefault="00132691" w:rsidP="00132691">
      <w:pPr>
        <w:widowControl w:val="0"/>
        <w:autoSpaceDE w:val="0"/>
        <w:autoSpaceDN w:val="0"/>
        <w:adjustRightInd w:val="0"/>
        <w:ind w:firstLine="709"/>
        <w:rPr>
          <w:sz w:val="28"/>
          <w:szCs w:val="28"/>
        </w:rPr>
      </w:pPr>
      <w:r w:rsidRPr="005F5580">
        <w:rPr>
          <w:sz w:val="28"/>
          <w:szCs w:val="28"/>
        </w:rPr>
        <w:t>д) при использовании социальной выплаты для оплаты договора строительного подряда на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proofErr w:type="gramStart"/>
      <w:r w:rsidRPr="005F5580">
        <w:rPr>
          <w:sz w:val="28"/>
          <w:szCs w:val="28"/>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w:t>
      </w:r>
      <w:r>
        <w:rPr>
          <w:sz w:val="28"/>
          <w:szCs w:val="28"/>
        </w:rPr>
        <w:t>тельства (номер</w:t>
      </w:r>
      <w:r w:rsidRPr="005F5580">
        <w:rPr>
          <w:sz w:val="28"/>
          <w:szCs w:val="28"/>
        </w:rPr>
        <w:t xml:space="preserve">, дата выдачи, наименование органа, выдавшего свидетельство) и банковского счета, с которого будут </w:t>
      </w:r>
      <w:r w:rsidRPr="005F5580">
        <w:rPr>
          <w:sz w:val="28"/>
          <w:szCs w:val="28"/>
        </w:rPr>
        <w:lastRenderedPageBreak/>
        <w:t xml:space="preserve">осуществляться операции по оплате, строящегося жилого помещения на </w:t>
      </w:r>
      <w:r>
        <w:rPr>
          <w:sz w:val="28"/>
          <w:szCs w:val="28"/>
        </w:rPr>
        <w:t>основании этого договора, а так</w:t>
      </w:r>
      <w:r w:rsidRPr="005F5580">
        <w:rPr>
          <w:sz w:val="28"/>
          <w:szCs w:val="28"/>
        </w:rPr>
        <w:t xml:space="preserve">же порядок уплаты суммы, превышающей размер предоставляемой социальной выплаты; </w:t>
      </w:r>
      <w:proofErr w:type="gramEnd"/>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документы, подтверждающие право собственности, постоянного (бессрочного) пользования или пожизненного наследуемого владения членов семьи на земельный участок;</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разрешение на строительство, выданное одному из членов молодой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расчет стоимости производимых работ по строительству жилого дома;</w:t>
      </w:r>
    </w:p>
    <w:p w:rsidR="00132691" w:rsidRPr="005F5580" w:rsidRDefault="00132691" w:rsidP="00132691">
      <w:pPr>
        <w:autoSpaceDE w:val="0"/>
        <w:autoSpaceDN w:val="0"/>
        <w:adjustRightInd w:val="0"/>
        <w:ind w:firstLine="709"/>
        <w:rPr>
          <w:sz w:val="28"/>
          <w:szCs w:val="28"/>
        </w:rPr>
      </w:pPr>
      <w:r w:rsidRPr="005F5580">
        <w:rPr>
          <w:sz w:val="28"/>
          <w:szCs w:val="28"/>
        </w:rPr>
        <w:t xml:space="preserve">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w:t>
      </w:r>
      <w:proofErr w:type="spellStart"/>
      <w:r w:rsidRPr="005F5580">
        <w:rPr>
          <w:sz w:val="28"/>
          <w:szCs w:val="28"/>
        </w:rPr>
        <w:t>экономкласса</w:t>
      </w:r>
      <w:proofErr w:type="spellEnd"/>
      <w:r w:rsidRPr="005F5580">
        <w:rPr>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с уполномоченной организацией.</w:t>
      </w:r>
    </w:p>
    <w:p w:rsidR="00132691" w:rsidRPr="00B74B17" w:rsidRDefault="00132691" w:rsidP="00132691">
      <w:pPr>
        <w:suppressAutoHyphens w:val="0"/>
        <w:autoSpaceDE w:val="0"/>
        <w:autoSpaceDN w:val="0"/>
        <w:adjustRightInd w:val="0"/>
        <w:rPr>
          <w:rFonts w:eastAsia="Calibri"/>
          <w:sz w:val="28"/>
          <w:szCs w:val="28"/>
          <w:lang w:eastAsia="ru-RU"/>
        </w:rPr>
      </w:pPr>
      <w:r w:rsidRPr="005F5580">
        <w:rPr>
          <w:sz w:val="28"/>
          <w:szCs w:val="28"/>
        </w:rPr>
        <w:t xml:space="preserve">Условия примерного договора с уполномоченной организацией утверждаются </w:t>
      </w:r>
      <w:r>
        <w:rPr>
          <w:rFonts w:eastAsia="Calibri"/>
          <w:sz w:val="28"/>
          <w:szCs w:val="28"/>
          <w:lang w:eastAsia="ru-RU"/>
        </w:rPr>
        <w:t>Министерством строительства и жилищно-коммунального хозяйства Российской Федерации</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proofErr w:type="gramStart"/>
      <w:r w:rsidRPr="005F5580">
        <w:rPr>
          <w:sz w:val="28"/>
          <w:szCs w:val="28"/>
        </w:rPr>
        <w:t xml:space="preserve">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наименование уполномоченной организации и реквизиты ее банковского счета,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5F5580">
        <w:rPr>
          <w:sz w:val="28"/>
          <w:szCs w:val="28"/>
        </w:rPr>
        <w:t>экономкласса</w:t>
      </w:r>
      <w:proofErr w:type="spellEnd"/>
      <w:r w:rsidRPr="005F5580">
        <w:rPr>
          <w:sz w:val="28"/>
          <w:szCs w:val="28"/>
        </w:rPr>
        <w:t xml:space="preserve"> на первичном рынке жилья;</w:t>
      </w:r>
      <w:proofErr w:type="gramEnd"/>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ж) при использовании социальной выплаты для осуществления последнего платежа в счет уплаты паевого взноса в полном размере, после </w:t>
      </w:r>
      <w:proofErr w:type="gramStart"/>
      <w:r w:rsidRPr="005F5580">
        <w:rPr>
          <w:sz w:val="28"/>
          <w:szCs w:val="28"/>
        </w:rPr>
        <w:t>уплаты</w:t>
      </w:r>
      <w:proofErr w:type="gramEnd"/>
      <w:r w:rsidRPr="005F5580">
        <w:rPr>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копию устава кооператива;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выписку из реестра членов кооператива, подтверждающую его членство в кооперативе;</w:t>
      </w:r>
    </w:p>
    <w:p w:rsidR="00132691" w:rsidRDefault="00132691" w:rsidP="00132691">
      <w:pPr>
        <w:suppressAutoHyphens w:val="0"/>
        <w:autoSpaceDE w:val="0"/>
        <w:autoSpaceDN w:val="0"/>
        <w:adjustRightInd w:val="0"/>
        <w:ind w:firstLine="708"/>
        <w:rPr>
          <w:rFonts w:eastAsia="Calibri"/>
          <w:sz w:val="28"/>
          <w:szCs w:val="28"/>
          <w:lang w:eastAsia="ru-RU"/>
        </w:rPr>
      </w:pPr>
      <w:r>
        <w:rPr>
          <w:rFonts w:eastAsia="Calibri"/>
          <w:sz w:val="28"/>
          <w:szCs w:val="28"/>
          <w:lang w:eastAsia="ru-RU"/>
        </w:rPr>
        <w:t>копию выписки из Единого государственного реестра недвижимости о правах кооператива на жилое помещение, которое приобретено для молодой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участницы подпрограммы;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копию решения о передаче жилого помещения в пользование члена кооператива.</w:t>
      </w:r>
    </w:p>
    <w:p w:rsidR="00132691" w:rsidRDefault="003A6C20" w:rsidP="00132691">
      <w:pPr>
        <w:suppressAutoHyphens w:val="0"/>
        <w:autoSpaceDE w:val="0"/>
        <w:autoSpaceDN w:val="0"/>
        <w:adjustRightInd w:val="0"/>
        <w:ind w:firstLine="709"/>
        <w:rPr>
          <w:rFonts w:eastAsia="Calibri"/>
          <w:sz w:val="28"/>
          <w:szCs w:val="28"/>
          <w:lang w:eastAsia="ru-RU"/>
        </w:rPr>
      </w:pPr>
      <w:r>
        <w:rPr>
          <w:sz w:val="28"/>
          <w:szCs w:val="28"/>
        </w:rPr>
        <w:lastRenderedPageBreak/>
        <w:t>21.</w:t>
      </w:r>
      <w:r w:rsidR="00132691" w:rsidRPr="00E062FE">
        <w:rPr>
          <w:sz w:val="28"/>
          <w:szCs w:val="28"/>
        </w:rPr>
        <w:t xml:space="preserve"> </w:t>
      </w:r>
      <w:r w:rsidR="00132691" w:rsidRPr="00E062FE">
        <w:rPr>
          <w:sz w:val="28"/>
          <w:szCs w:val="28"/>
        </w:rPr>
        <w:tab/>
        <w:t xml:space="preserve">В случае направления социальной выплаты </w:t>
      </w:r>
      <w:r w:rsidR="00132691">
        <w:rPr>
          <w:rFonts w:eastAsia="Calibri"/>
          <w:sz w:val="28"/>
          <w:szCs w:val="28"/>
          <w:lang w:eastAsia="ru-RU"/>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00132691">
        <w:rPr>
          <w:rFonts w:eastAsia="Calibri"/>
          <w:sz w:val="28"/>
          <w:szCs w:val="28"/>
          <w:lang w:eastAsia="ru-RU"/>
        </w:rPr>
        <w:t>эскроу</w:t>
      </w:r>
      <w:proofErr w:type="spellEnd"/>
      <w:r w:rsidR="00132691">
        <w:rPr>
          <w:rFonts w:eastAsia="Calibri"/>
          <w:sz w:val="28"/>
          <w:szCs w:val="28"/>
          <w:lang w:eastAsia="ru-RU"/>
        </w:rPr>
        <w:t>, распорядитель счета представляет в банк:</w:t>
      </w:r>
    </w:p>
    <w:p w:rsidR="00132691" w:rsidRDefault="00132691" w:rsidP="00132691">
      <w:pPr>
        <w:pStyle w:val="aa"/>
        <w:jc w:val="left"/>
        <w:rPr>
          <w:rFonts w:eastAsia="Calibri"/>
          <w:lang w:eastAsia="ru-RU"/>
        </w:rPr>
      </w:pPr>
      <w:r>
        <w:rPr>
          <w:rFonts w:eastAsia="Calibri"/>
          <w:lang w:eastAsia="ru-RU"/>
        </w:rPr>
        <w:t>договор банковского счета;</w:t>
      </w:r>
    </w:p>
    <w:p w:rsidR="00132691" w:rsidRDefault="00132691" w:rsidP="00132691">
      <w:pPr>
        <w:pStyle w:val="aa"/>
        <w:jc w:val="left"/>
        <w:rPr>
          <w:rFonts w:eastAsia="Calibri"/>
          <w:lang w:eastAsia="ru-RU"/>
        </w:rPr>
      </w:pPr>
      <w:r>
        <w:rPr>
          <w:rFonts w:eastAsia="Calibri"/>
          <w:lang w:eastAsia="ru-RU"/>
        </w:rPr>
        <w:t>договор участия в долевом строительстве;</w:t>
      </w:r>
    </w:p>
    <w:p w:rsidR="00132691" w:rsidRDefault="00132691" w:rsidP="00132691">
      <w:pPr>
        <w:pStyle w:val="aa"/>
        <w:jc w:val="left"/>
        <w:rPr>
          <w:rFonts w:eastAsia="Calibri"/>
          <w:szCs w:val="28"/>
          <w:lang w:eastAsia="ru-RU"/>
        </w:rPr>
      </w:pPr>
      <w:r>
        <w:rPr>
          <w:rFonts w:eastAsia="Calibri"/>
          <w:szCs w:val="28"/>
          <w:lang w:eastAsia="ru-RU"/>
        </w:rPr>
        <w:t>документы, подтверждающие наличие достаточных сре</w:t>
      </w:r>
      <w:proofErr w:type="gramStart"/>
      <w:r>
        <w:rPr>
          <w:rFonts w:eastAsia="Calibri"/>
          <w:szCs w:val="28"/>
          <w:lang w:eastAsia="ru-RU"/>
        </w:rPr>
        <w:t>дств дл</w:t>
      </w:r>
      <w:proofErr w:type="gramEnd"/>
      <w:r>
        <w:rPr>
          <w:rFonts w:eastAsia="Calibri"/>
          <w:szCs w:val="28"/>
          <w:lang w:eastAsia="ru-RU"/>
        </w:rPr>
        <w:t xml:space="preserve">я уплаты цены договора участия в долевом строительстве в части, превышающей размер предоставляемой социальной выплаты. </w:t>
      </w:r>
    </w:p>
    <w:p w:rsidR="00132691" w:rsidRPr="00B74B17" w:rsidRDefault="00132691" w:rsidP="00132691">
      <w:pPr>
        <w:pStyle w:val="aa"/>
        <w:ind w:firstLine="708"/>
        <w:jc w:val="left"/>
        <w:rPr>
          <w:rFonts w:eastAsia="Calibri"/>
          <w:szCs w:val="28"/>
          <w:lang w:eastAsia="ru-RU"/>
        </w:rPr>
      </w:pPr>
      <w:proofErr w:type="gramStart"/>
      <w:r>
        <w:rPr>
          <w:rFonts w:eastAsia="Calibri"/>
          <w:szCs w:val="28"/>
          <w:lang w:eastAsia="ru-RU"/>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roofErr w:type="gramEnd"/>
    </w:p>
    <w:p w:rsidR="00132691" w:rsidRDefault="00132691" w:rsidP="003A6C20">
      <w:pPr>
        <w:pStyle w:val="afc"/>
        <w:widowControl w:val="0"/>
        <w:numPr>
          <w:ilvl w:val="1"/>
          <w:numId w:val="37"/>
        </w:numPr>
        <w:autoSpaceDE w:val="0"/>
        <w:autoSpaceDN w:val="0"/>
        <w:adjustRightInd w:val="0"/>
        <w:ind w:left="0" w:firstLine="709"/>
        <w:jc w:val="both"/>
        <w:rPr>
          <w:rFonts w:ascii="Times New Roman" w:hAnsi="Times New Roman"/>
          <w:sz w:val="28"/>
          <w:szCs w:val="28"/>
        </w:rPr>
      </w:pPr>
      <w:r w:rsidRPr="00510FA4">
        <w:rPr>
          <w:rFonts w:ascii="Times New Roman" w:hAnsi="Times New Roman"/>
          <w:sz w:val="28"/>
          <w:szCs w:val="28"/>
        </w:rPr>
        <w:t xml:space="preserve"> Банк в течение 5 рабочих дней со дня получения документов, предусмотренных пунктами 21, 21.1 настоящего подраздела,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w:t>
      </w:r>
    </w:p>
    <w:p w:rsidR="00132691" w:rsidRPr="003A6C20" w:rsidRDefault="00132691" w:rsidP="003A6C20">
      <w:pPr>
        <w:pStyle w:val="afc"/>
        <w:widowControl w:val="0"/>
        <w:numPr>
          <w:ilvl w:val="0"/>
          <w:numId w:val="38"/>
        </w:numPr>
        <w:autoSpaceDE w:val="0"/>
        <w:autoSpaceDN w:val="0"/>
        <w:adjustRightInd w:val="0"/>
        <w:ind w:left="142" w:firstLine="567"/>
        <w:jc w:val="both"/>
        <w:rPr>
          <w:rFonts w:ascii="Times New Roman" w:hAnsi="Times New Roman"/>
          <w:sz w:val="28"/>
          <w:szCs w:val="28"/>
        </w:rPr>
      </w:pPr>
      <w:proofErr w:type="gramStart"/>
      <w:r w:rsidRPr="003A6C20">
        <w:rPr>
          <w:rFonts w:ascii="Times New Roman" w:hAnsi="Times New Roman"/>
          <w:sz w:val="28"/>
          <w:szCs w:val="28"/>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21, 21.1 подраздела 3.5 раздела 3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w:t>
      </w:r>
      <w:proofErr w:type="gramEnd"/>
      <w:r w:rsidRPr="003A6C20">
        <w:rPr>
          <w:rFonts w:ascii="Times New Roman" w:hAnsi="Times New Roman"/>
          <w:sz w:val="28"/>
          <w:szCs w:val="28"/>
        </w:rPr>
        <w:t xml:space="preserve"> форме с указанием причин отказа. При этом документы, принятые банком для проверки, возвращаются</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Оригиналы договора купли-продажи жилого помещения, документов на строительство и документов, предусмотренных пунктом 21 подраздела 3.5 раздела 3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 </w:t>
      </w:r>
    </w:p>
    <w:p w:rsidR="00132691" w:rsidRPr="005F5580" w:rsidRDefault="00132691" w:rsidP="003A6C20">
      <w:pPr>
        <w:pStyle w:val="afc"/>
        <w:numPr>
          <w:ilvl w:val="0"/>
          <w:numId w:val="38"/>
        </w:numPr>
        <w:autoSpaceDE w:val="0"/>
        <w:autoSpaceDN w:val="0"/>
        <w:adjustRightInd w:val="0"/>
        <w:ind w:left="0" w:firstLine="709"/>
        <w:jc w:val="both"/>
        <w:rPr>
          <w:rFonts w:ascii="Times New Roman" w:hAnsi="Times New Roman"/>
          <w:sz w:val="28"/>
          <w:szCs w:val="28"/>
        </w:rPr>
      </w:pPr>
      <w:proofErr w:type="gramStart"/>
      <w:r w:rsidRPr="005F5580">
        <w:rPr>
          <w:rFonts w:ascii="Times New Roman" w:hAnsi="Times New Roman"/>
          <w:sz w:val="28"/>
          <w:szCs w:val="28"/>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w:t>
      </w:r>
      <w:r w:rsidRPr="005F5580">
        <w:rPr>
          <w:rFonts w:ascii="Times New Roman" w:hAnsi="Times New Roman"/>
          <w:color w:val="0000FF"/>
          <w:sz w:val="28"/>
          <w:szCs w:val="28"/>
        </w:rPr>
        <w:t xml:space="preserve"> </w:t>
      </w:r>
      <w:r w:rsidRPr="005F5580">
        <w:rPr>
          <w:rFonts w:ascii="Times New Roman" w:hAnsi="Times New Roman"/>
          <w:sz w:val="28"/>
          <w:szCs w:val="28"/>
        </w:rPr>
        <w:t>21 подраздела 3.5 раздела 3 подпрограммы, направляет в орган местного самоуправления заявку на перечисление бюджетных средств в счет оплаты расходов на</w:t>
      </w:r>
      <w:r>
        <w:rPr>
          <w:rFonts w:ascii="Times New Roman" w:hAnsi="Times New Roman"/>
          <w:sz w:val="28"/>
          <w:szCs w:val="28"/>
        </w:rPr>
        <w:t xml:space="preserve"> основании указанных документов, а также копии указанных документов.</w:t>
      </w:r>
      <w:proofErr w:type="gramEnd"/>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Орган мес</w:t>
      </w:r>
      <w:r>
        <w:rPr>
          <w:rFonts w:ascii="Times New Roman" w:hAnsi="Times New Roman"/>
          <w:sz w:val="28"/>
          <w:szCs w:val="28"/>
        </w:rPr>
        <w:t>тного самоуправления в течение 14</w:t>
      </w:r>
      <w:r w:rsidRPr="005F5580">
        <w:rPr>
          <w:rFonts w:ascii="Times New Roman" w:hAnsi="Times New Roman"/>
          <w:sz w:val="28"/>
          <w:szCs w:val="28"/>
        </w:rPr>
        <w:t xml:space="preserve"> рабочих дней </w:t>
      </w:r>
      <w:proofErr w:type="gramStart"/>
      <w:r w:rsidRPr="005F5580">
        <w:rPr>
          <w:rFonts w:ascii="Times New Roman" w:hAnsi="Times New Roman"/>
          <w:sz w:val="28"/>
          <w:szCs w:val="28"/>
        </w:rPr>
        <w:t xml:space="preserve">с даты получения от банка заявки на перечисление средств из местного </w:t>
      </w:r>
      <w:r w:rsidRPr="005F5580">
        <w:rPr>
          <w:rFonts w:ascii="Times New Roman" w:hAnsi="Times New Roman"/>
          <w:sz w:val="28"/>
          <w:szCs w:val="28"/>
        </w:rPr>
        <w:lastRenderedPageBreak/>
        <w:t>бюджета на банковский счет</w:t>
      </w:r>
      <w:proofErr w:type="gramEnd"/>
      <w:r w:rsidRPr="005F5580">
        <w:rPr>
          <w:rFonts w:ascii="Times New Roman" w:hAnsi="Times New Roman"/>
          <w:sz w:val="28"/>
          <w:szCs w:val="28"/>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Перечисление сре</w:t>
      </w:r>
      <w:proofErr w:type="gramStart"/>
      <w:r w:rsidRPr="005F5580">
        <w:rPr>
          <w:rFonts w:ascii="Times New Roman" w:hAnsi="Times New Roman"/>
          <w:sz w:val="28"/>
          <w:szCs w:val="28"/>
        </w:rPr>
        <w:t>дств с б</w:t>
      </w:r>
      <w:proofErr w:type="gramEnd"/>
      <w:r w:rsidRPr="005F5580">
        <w:rPr>
          <w:rFonts w:ascii="Times New Roman" w:hAnsi="Times New Roman"/>
          <w:sz w:val="28"/>
          <w:szCs w:val="28"/>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По соглашению сторон договор банковского счета может быть продлен, если:</w:t>
      </w:r>
    </w:p>
    <w:p w:rsidR="00132691" w:rsidRPr="005F5580" w:rsidRDefault="00132691" w:rsidP="00132691">
      <w:pPr>
        <w:autoSpaceDE w:val="0"/>
        <w:autoSpaceDN w:val="0"/>
        <w:adjustRightInd w:val="0"/>
        <w:ind w:firstLine="540"/>
        <w:rPr>
          <w:sz w:val="28"/>
          <w:szCs w:val="28"/>
        </w:rPr>
      </w:pPr>
      <w:r w:rsidRPr="005F5580">
        <w:rPr>
          <w:sz w:val="28"/>
          <w:szCs w:val="28"/>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r w:rsidRPr="00E062FE">
        <w:rPr>
          <w:sz w:val="28"/>
          <w:szCs w:val="28"/>
        </w:rPr>
        <w:t>пунктами 21, 21.1</w:t>
      </w:r>
      <w:r>
        <w:rPr>
          <w:sz w:val="28"/>
          <w:szCs w:val="28"/>
        </w:rPr>
        <w:t xml:space="preserve"> </w:t>
      </w:r>
      <w:r w:rsidRPr="005F5580">
        <w:rPr>
          <w:sz w:val="28"/>
          <w:szCs w:val="28"/>
        </w:rPr>
        <w:t>подраздела 3.5 раздела 3 подпрограммы, но оплата не произведена;</w:t>
      </w:r>
    </w:p>
    <w:p w:rsidR="00132691" w:rsidRDefault="00132691" w:rsidP="00132691">
      <w:pPr>
        <w:widowControl w:val="0"/>
        <w:autoSpaceDE w:val="0"/>
        <w:autoSpaceDN w:val="0"/>
        <w:adjustRightInd w:val="0"/>
        <w:ind w:firstLine="709"/>
        <w:rPr>
          <w:sz w:val="28"/>
          <w:szCs w:val="28"/>
        </w:rPr>
      </w:pPr>
      <w:r w:rsidRPr="005F5580">
        <w:rPr>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5F5580">
        <w:rPr>
          <w:sz w:val="28"/>
          <w:szCs w:val="28"/>
        </w:rPr>
        <w:t>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w:t>
      </w:r>
      <w:r>
        <w:rPr>
          <w:sz w:val="28"/>
          <w:szCs w:val="28"/>
        </w:rPr>
        <w:t xml:space="preserve"> подпунктом 25 настоящего раздела</w:t>
      </w:r>
      <w:r w:rsidRPr="005F5580">
        <w:rPr>
          <w:sz w:val="28"/>
          <w:szCs w:val="28"/>
        </w:rPr>
        <w:t>.</w:t>
      </w:r>
      <w:proofErr w:type="gramEnd"/>
    </w:p>
    <w:p w:rsidR="00132691" w:rsidRPr="002E165D" w:rsidRDefault="00132691" w:rsidP="00132691">
      <w:pPr>
        <w:widowControl w:val="0"/>
        <w:autoSpaceDE w:val="0"/>
        <w:autoSpaceDN w:val="0"/>
        <w:adjustRightInd w:val="0"/>
        <w:ind w:firstLine="709"/>
        <w:rPr>
          <w:sz w:val="28"/>
          <w:szCs w:val="28"/>
        </w:rPr>
      </w:pPr>
      <w:r>
        <w:rPr>
          <w:sz w:val="28"/>
          <w:szCs w:val="28"/>
        </w:rPr>
        <w:t>2</w:t>
      </w:r>
      <w:r w:rsidR="00531033">
        <w:rPr>
          <w:sz w:val="28"/>
          <w:szCs w:val="28"/>
        </w:rPr>
        <w:t>8</w:t>
      </w:r>
      <w:r>
        <w:rPr>
          <w:sz w:val="28"/>
          <w:szCs w:val="28"/>
        </w:rPr>
        <w:t xml:space="preserve">. </w:t>
      </w:r>
      <w:r w:rsidRPr="005F5580">
        <w:rPr>
          <w:sz w:val="28"/>
          <w:szCs w:val="28"/>
        </w:rPr>
        <w:t xml:space="preserve">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w:t>
      </w:r>
      <w:proofErr w:type="gramStart"/>
      <w:r w:rsidRPr="005F5580">
        <w:rPr>
          <w:sz w:val="28"/>
          <w:szCs w:val="28"/>
        </w:rPr>
        <w:t>его</w:t>
      </w:r>
      <w:proofErr w:type="gramEnd"/>
      <w:r w:rsidRPr="005F5580">
        <w:rPr>
          <w:sz w:val="28"/>
          <w:szCs w:val="28"/>
        </w:rPr>
        <w:t xml:space="preserve"> </w:t>
      </w:r>
      <w:r>
        <w:rPr>
          <w:rFonts w:eastAsia="Calibri"/>
          <w:sz w:val="28"/>
          <w:szCs w:val="28"/>
          <w:lang w:eastAsia="ru-RU"/>
        </w:rPr>
        <w:t xml:space="preserve">на банковский счет распорядителя счета средств на цели, предусмотренные </w:t>
      </w:r>
      <w:hyperlink r:id="rId17" w:history="1">
        <w:r w:rsidRPr="00510FA4">
          <w:rPr>
            <w:rFonts w:eastAsia="Calibri"/>
            <w:sz w:val="28"/>
            <w:szCs w:val="28"/>
            <w:lang w:eastAsia="ru-RU"/>
          </w:rPr>
          <w:t>абзацами вторым</w:t>
        </w:r>
      </w:hyperlink>
      <w:r w:rsidRPr="00510FA4">
        <w:rPr>
          <w:rFonts w:eastAsia="Calibri"/>
          <w:sz w:val="28"/>
          <w:szCs w:val="28"/>
          <w:lang w:eastAsia="ru-RU"/>
        </w:rPr>
        <w:t xml:space="preserve"> - </w:t>
      </w:r>
      <w:hyperlink r:id="rId18" w:history="1">
        <w:r w:rsidRPr="00510FA4">
          <w:rPr>
            <w:rFonts w:eastAsia="Calibri"/>
            <w:sz w:val="28"/>
            <w:szCs w:val="28"/>
            <w:lang w:eastAsia="ru-RU"/>
          </w:rPr>
          <w:t>седьмым пункта 4 раздела 1</w:t>
        </w:r>
      </w:hyperlink>
      <w:r>
        <w:rPr>
          <w:rFonts w:eastAsia="Calibri"/>
          <w:sz w:val="28"/>
          <w:szCs w:val="28"/>
          <w:lang w:eastAsia="ru-RU"/>
        </w:rPr>
        <w:t xml:space="preserve"> подпрограммы.</w:t>
      </w:r>
    </w:p>
    <w:p w:rsidR="00132691" w:rsidRPr="002E165D" w:rsidRDefault="00531033" w:rsidP="00132691">
      <w:pPr>
        <w:widowControl w:val="0"/>
        <w:tabs>
          <w:tab w:val="left" w:pos="284"/>
        </w:tabs>
        <w:autoSpaceDE w:val="0"/>
        <w:autoSpaceDN w:val="0"/>
        <w:adjustRightInd w:val="0"/>
        <w:ind w:firstLine="709"/>
        <w:rPr>
          <w:sz w:val="28"/>
          <w:szCs w:val="28"/>
        </w:rPr>
      </w:pPr>
      <w:r>
        <w:rPr>
          <w:sz w:val="28"/>
          <w:szCs w:val="28"/>
        </w:rPr>
        <w:t>29.</w:t>
      </w:r>
      <w:r w:rsidR="00132691" w:rsidRPr="002E165D">
        <w:rPr>
          <w:sz w:val="28"/>
          <w:szCs w:val="28"/>
        </w:rPr>
        <w:t xml:space="preserve">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подпунктом 8 настоящего пункта, считаются недействительными.</w:t>
      </w:r>
    </w:p>
    <w:p w:rsidR="00132691" w:rsidRPr="00531033" w:rsidRDefault="00531033" w:rsidP="00531033">
      <w:pPr>
        <w:widowControl w:val="0"/>
        <w:tabs>
          <w:tab w:val="left" w:pos="709"/>
        </w:tabs>
        <w:autoSpaceDE w:val="0"/>
        <w:autoSpaceDN w:val="0"/>
        <w:adjustRightInd w:val="0"/>
        <w:rPr>
          <w:sz w:val="28"/>
          <w:szCs w:val="28"/>
        </w:rPr>
      </w:pPr>
      <w:r>
        <w:rPr>
          <w:sz w:val="28"/>
          <w:szCs w:val="28"/>
        </w:rPr>
        <w:t xml:space="preserve">         30.</w:t>
      </w:r>
      <w:r w:rsidR="00132691" w:rsidRPr="00531033">
        <w:rPr>
          <w:sz w:val="28"/>
          <w:szCs w:val="28"/>
        </w:rPr>
        <w:t xml:space="preserve"> </w:t>
      </w:r>
      <w:proofErr w:type="gramStart"/>
      <w:r w:rsidR="00132691" w:rsidRPr="00531033">
        <w:rPr>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roofErr w:type="gramEnd"/>
    </w:p>
    <w:p w:rsidR="00663161" w:rsidRDefault="00663161" w:rsidP="00663161">
      <w:pPr>
        <w:pStyle w:val="afc"/>
        <w:widowControl w:val="0"/>
        <w:autoSpaceDE w:val="0"/>
        <w:autoSpaceDN w:val="0"/>
        <w:adjustRightInd w:val="0"/>
        <w:ind w:left="709"/>
        <w:jc w:val="both"/>
        <w:rPr>
          <w:rFonts w:ascii="Times New Roman" w:hAnsi="Times New Roman"/>
          <w:sz w:val="28"/>
          <w:szCs w:val="28"/>
        </w:rPr>
      </w:pPr>
    </w:p>
    <w:p w:rsidR="00167E8D" w:rsidRDefault="00167E8D" w:rsidP="00167E8D">
      <w:pPr>
        <w:widowControl w:val="0"/>
        <w:autoSpaceDE w:val="0"/>
        <w:autoSpaceDN w:val="0"/>
        <w:adjustRightInd w:val="0"/>
        <w:ind w:firstLine="709"/>
        <w:jc w:val="center"/>
        <w:outlineLvl w:val="2"/>
        <w:rPr>
          <w:b/>
          <w:sz w:val="28"/>
          <w:szCs w:val="28"/>
        </w:rPr>
      </w:pPr>
      <w:r w:rsidRPr="005F5580">
        <w:rPr>
          <w:b/>
          <w:sz w:val="28"/>
          <w:szCs w:val="28"/>
        </w:rPr>
        <w:lastRenderedPageBreak/>
        <w:t>4. Управление Подпрограммой №</w:t>
      </w:r>
      <w:r w:rsidR="00EC3168">
        <w:rPr>
          <w:b/>
          <w:sz w:val="28"/>
          <w:szCs w:val="28"/>
        </w:rPr>
        <w:t xml:space="preserve"> </w:t>
      </w:r>
      <w:r w:rsidRPr="005F5580">
        <w:rPr>
          <w:b/>
          <w:sz w:val="28"/>
          <w:szCs w:val="28"/>
        </w:rPr>
        <w:t>3 и контроль исполнения Подпрограммы №</w:t>
      </w:r>
      <w:r w:rsidR="00EC3168">
        <w:rPr>
          <w:b/>
          <w:sz w:val="28"/>
          <w:szCs w:val="28"/>
        </w:rPr>
        <w:t xml:space="preserve"> </w:t>
      </w:r>
      <w:r w:rsidRPr="005F5580">
        <w:rPr>
          <w:b/>
          <w:sz w:val="28"/>
          <w:szCs w:val="28"/>
        </w:rPr>
        <w:t>3</w:t>
      </w:r>
    </w:p>
    <w:p w:rsidR="002E1331" w:rsidRPr="005F5580" w:rsidRDefault="002E1331" w:rsidP="00167E8D">
      <w:pPr>
        <w:widowControl w:val="0"/>
        <w:autoSpaceDE w:val="0"/>
        <w:autoSpaceDN w:val="0"/>
        <w:adjustRightInd w:val="0"/>
        <w:ind w:firstLine="709"/>
        <w:jc w:val="center"/>
        <w:outlineLvl w:val="2"/>
        <w:rPr>
          <w:b/>
          <w:sz w:val="28"/>
          <w:szCs w:val="28"/>
        </w:rPr>
      </w:pPr>
    </w:p>
    <w:p w:rsidR="00167E8D" w:rsidRPr="005F5580" w:rsidRDefault="00167E8D" w:rsidP="00167E8D">
      <w:pPr>
        <w:widowControl w:val="0"/>
        <w:autoSpaceDE w:val="0"/>
        <w:autoSpaceDN w:val="0"/>
        <w:adjustRightInd w:val="0"/>
        <w:ind w:firstLine="851"/>
        <w:rPr>
          <w:sz w:val="28"/>
          <w:szCs w:val="28"/>
        </w:rPr>
      </w:pPr>
      <w:r w:rsidRPr="005F5580">
        <w:rPr>
          <w:sz w:val="28"/>
          <w:szCs w:val="28"/>
        </w:rPr>
        <w:t>1. Управление реализацией Подпрограммы №</w:t>
      </w:r>
      <w:r w:rsidR="003A6C20">
        <w:rPr>
          <w:sz w:val="28"/>
          <w:szCs w:val="28"/>
        </w:rPr>
        <w:t xml:space="preserve"> 3</w:t>
      </w:r>
      <w:r w:rsidRPr="005F5580">
        <w:rPr>
          <w:sz w:val="28"/>
          <w:szCs w:val="28"/>
        </w:rPr>
        <w:t xml:space="preserve"> осуществляет МКУ «УКС и МП».</w:t>
      </w:r>
    </w:p>
    <w:p w:rsidR="00167E8D" w:rsidRPr="005F5580" w:rsidRDefault="00167E8D" w:rsidP="00167E8D">
      <w:pPr>
        <w:widowControl w:val="0"/>
        <w:autoSpaceDE w:val="0"/>
        <w:autoSpaceDN w:val="0"/>
        <w:adjustRightInd w:val="0"/>
        <w:ind w:firstLine="851"/>
        <w:rPr>
          <w:sz w:val="28"/>
          <w:szCs w:val="28"/>
        </w:rPr>
      </w:pPr>
      <w:r w:rsidRPr="005F5580">
        <w:rPr>
          <w:sz w:val="28"/>
          <w:szCs w:val="28"/>
        </w:rPr>
        <w:t>2. Ежеквартально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№3, направляют в МКУ «УКС и МП» отчет о целевом и эффективном использовании бюджетных средств.</w:t>
      </w:r>
    </w:p>
    <w:p w:rsidR="00167E8D" w:rsidRPr="005F5580" w:rsidRDefault="00167E8D" w:rsidP="00167E8D">
      <w:pPr>
        <w:widowControl w:val="0"/>
        <w:autoSpaceDE w:val="0"/>
        <w:autoSpaceDN w:val="0"/>
        <w:adjustRightInd w:val="0"/>
        <w:ind w:firstLine="851"/>
        <w:rPr>
          <w:sz w:val="28"/>
          <w:szCs w:val="28"/>
        </w:rPr>
      </w:pPr>
      <w:r w:rsidRPr="005F5580">
        <w:rPr>
          <w:sz w:val="28"/>
          <w:szCs w:val="28"/>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 №3.</w:t>
      </w:r>
    </w:p>
    <w:p w:rsidR="00167E8D" w:rsidRPr="005F5580" w:rsidRDefault="00167E8D" w:rsidP="00167E8D">
      <w:pPr>
        <w:widowControl w:val="0"/>
        <w:autoSpaceDE w:val="0"/>
        <w:autoSpaceDN w:val="0"/>
        <w:adjustRightInd w:val="0"/>
        <w:ind w:firstLine="851"/>
        <w:rPr>
          <w:sz w:val="28"/>
          <w:szCs w:val="28"/>
        </w:rPr>
      </w:pPr>
      <w:r w:rsidRPr="005F5580">
        <w:rPr>
          <w:sz w:val="28"/>
          <w:szCs w:val="28"/>
        </w:rPr>
        <w:t>3. МКУ «УКС и МП» ежегодно уточняет целевые показатели и затраты по мероприятиям подпрограммы, механизм реализации Подпрограммы №3, состав исполнителей с учетом выделяемых на ее реализацию финансовых средств.</w:t>
      </w:r>
    </w:p>
    <w:p w:rsidR="00167E8D" w:rsidRPr="005F5580" w:rsidRDefault="00DF20E3" w:rsidP="00167E8D">
      <w:pPr>
        <w:widowControl w:val="0"/>
        <w:autoSpaceDE w:val="0"/>
        <w:autoSpaceDN w:val="0"/>
        <w:adjustRightInd w:val="0"/>
        <w:ind w:firstLine="851"/>
        <w:rPr>
          <w:sz w:val="28"/>
          <w:szCs w:val="28"/>
        </w:rPr>
      </w:pPr>
      <w:r>
        <w:rPr>
          <w:sz w:val="28"/>
          <w:szCs w:val="28"/>
        </w:rPr>
        <w:t>4</w:t>
      </w:r>
      <w:r w:rsidR="00167E8D" w:rsidRPr="005F5580">
        <w:rPr>
          <w:sz w:val="28"/>
          <w:szCs w:val="28"/>
        </w:rPr>
        <w:t>. Текущий контроль над ходом реализации Подпрограммы №3 осуществляет МКУ «УКС</w:t>
      </w:r>
      <w:r w:rsidR="00EC3168">
        <w:rPr>
          <w:sz w:val="28"/>
          <w:szCs w:val="28"/>
        </w:rPr>
        <w:t xml:space="preserve"> и МП», финансовое управление а</w:t>
      </w:r>
      <w:r w:rsidR="00F11723">
        <w:rPr>
          <w:sz w:val="28"/>
          <w:szCs w:val="28"/>
        </w:rPr>
        <w:t xml:space="preserve">дминистрации Ужурского района, </w:t>
      </w:r>
      <w:r w:rsidR="00167E8D" w:rsidRPr="005F5580">
        <w:rPr>
          <w:sz w:val="28"/>
          <w:szCs w:val="28"/>
        </w:rPr>
        <w:t>контрольно-счетная комиссия.</w:t>
      </w:r>
    </w:p>
    <w:p w:rsidR="00194842" w:rsidRPr="00FD2E61" w:rsidRDefault="00194842" w:rsidP="00E92E9C">
      <w:pPr>
        <w:rPr>
          <w:sz w:val="28"/>
          <w:szCs w:val="28"/>
        </w:rPr>
        <w:sectPr w:rsidR="00194842" w:rsidRPr="00FD2E61" w:rsidSect="00EF4248">
          <w:type w:val="nextColumn"/>
          <w:pgSz w:w="11905" w:h="16838"/>
          <w:pgMar w:top="851" w:right="848" w:bottom="993" w:left="1701" w:header="142" w:footer="720" w:gutter="0"/>
          <w:cols w:space="720"/>
          <w:noEndnote/>
          <w:docGrid w:linePitch="326"/>
        </w:sectPr>
      </w:pPr>
    </w:p>
    <w:p w:rsidR="00325ECB" w:rsidRDefault="00A54B3A" w:rsidP="00436E5D">
      <w:pPr>
        <w:autoSpaceDE w:val="0"/>
        <w:autoSpaceDN w:val="0"/>
        <w:adjustRightInd w:val="0"/>
        <w:ind w:left="11328"/>
        <w:rPr>
          <w:sz w:val="28"/>
          <w:szCs w:val="28"/>
        </w:rPr>
      </w:pPr>
      <w:r w:rsidRPr="007E2C0D">
        <w:rPr>
          <w:sz w:val="28"/>
          <w:szCs w:val="28"/>
        </w:rPr>
        <w:lastRenderedPageBreak/>
        <w:t>Приложение</w:t>
      </w:r>
      <w:r w:rsidR="00325ECB">
        <w:rPr>
          <w:sz w:val="28"/>
          <w:szCs w:val="28"/>
        </w:rPr>
        <w:t xml:space="preserve"> к паспорту </w:t>
      </w:r>
    </w:p>
    <w:p w:rsidR="00194842" w:rsidRDefault="00436E5D" w:rsidP="00325ECB">
      <w:pPr>
        <w:autoSpaceDE w:val="0"/>
        <w:autoSpaceDN w:val="0"/>
        <w:adjustRightInd w:val="0"/>
        <w:ind w:left="10620"/>
        <w:rPr>
          <w:sz w:val="28"/>
          <w:szCs w:val="28"/>
        </w:rPr>
      </w:pPr>
      <w:r>
        <w:rPr>
          <w:sz w:val="28"/>
          <w:szCs w:val="28"/>
        </w:rPr>
        <w:t xml:space="preserve"> </w:t>
      </w:r>
      <w:r>
        <w:rPr>
          <w:sz w:val="28"/>
          <w:szCs w:val="28"/>
        </w:rPr>
        <w:tab/>
      </w:r>
      <w:r w:rsidR="00325ECB">
        <w:rPr>
          <w:sz w:val="28"/>
          <w:szCs w:val="28"/>
        </w:rPr>
        <w:t>Подпрограммы</w:t>
      </w:r>
      <w:r w:rsidR="00A54B3A" w:rsidRPr="007E2C0D">
        <w:rPr>
          <w:sz w:val="28"/>
          <w:szCs w:val="28"/>
        </w:rPr>
        <w:t xml:space="preserve"> </w:t>
      </w:r>
      <w:r w:rsidR="00A54B3A">
        <w:rPr>
          <w:sz w:val="28"/>
          <w:szCs w:val="28"/>
        </w:rPr>
        <w:t>№</w:t>
      </w:r>
      <w:r w:rsidR="00A54B3A" w:rsidRPr="007E2C0D">
        <w:rPr>
          <w:sz w:val="28"/>
          <w:szCs w:val="28"/>
        </w:rPr>
        <w:t xml:space="preserve">3 </w:t>
      </w:r>
      <w:r w:rsidR="00815A82" w:rsidRPr="007E2C0D">
        <w:rPr>
          <w:sz w:val="28"/>
          <w:szCs w:val="28"/>
        </w:rPr>
        <w:t xml:space="preserve"> </w:t>
      </w:r>
    </w:p>
    <w:p w:rsidR="00436E5D" w:rsidRPr="007E2C0D" w:rsidRDefault="00436E5D" w:rsidP="00325ECB">
      <w:pPr>
        <w:autoSpaceDE w:val="0"/>
        <w:autoSpaceDN w:val="0"/>
        <w:adjustRightInd w:val="0"/>
        <w:ind w:left="10620"/>
        <w:rPr>
          <w:sz w:val="28"/>
          <w:szCs w:val="28"/>
        </w:rPr>
      </w:pPr>
    </w:p>
    <w:p w:rsidR="00194842" w:rsidRPr="007E2C0D" w:rsidRDefault="00194842" w:rsidP="00D50DA5">
      <w:pPr>
        <w:autoSpaceDE w:val="0"/>
        <w:autoSpaceDN w:val="0"/>
        <w:adjustRightInd w:val="0"/>
        <w:spacing w:line="276" w:lineRule="auto"/>
        <w:ind w:firstLine="540"/>
        <w:jc w:val="center"/>
        <w:outlineLvl w:val="0"/>
        <w:rPr>
          <w:b/>
          <w:sz w:val="28"/>
          <w:szCs w:val="28"/>
        </w:rPr>
      </w:pPr>
      <w:r w:rsidRPr="007E2C0D">
        <w:rPr>
          <w:b/>
          <w:sz w:val="28"/>
          <w:szCs w:val="28"/>
        </w:rPr>
        <w:t xml:space="preserve">Перечень </w:t>
      </w:r>
      <w:r w:rsidR="00A15384">
        <w:rPr>
          <w:b/>
          <w:sz w:val="28"/>
          <w:szCs w:val="28"/>
        </w:rPr>
        <w:t xml:space="preserve">и значения показателей результативности </w:t>
      </w:r>
      <w:r w:rsidR="009557F4" w:rsidRPr="007E2C0D">
        <w:rPr>
          <w:b/>
          <w:sz w:val="28"/>
          <w:szCs w:val="28"/>
        </w:rPr>
        <w:t>П</w:t>
      </w:r>
      <w:r w:rsidRPr="007E2C0D">
        <w:rPr>
          <w:b/>
          <w:sz w:val="28"/>
          <w:szCs w:val="28"/>
        </w:rPr>
        <w:t>одпрограммы</w:t>
      </w:r>
      <w:r w:rsidR="009557F4" w:rsidRPr="007E2C0D">
        <w:rPr>
          <w:b/>
          <w:sz w:val="28"/>
          <w:szCs w:val="28"/>
        </w:rPr>
        <w:t xml:space="preserve"> </w:t>
      </w:r>
      <w:r w:rsidR="004F0111">
        <w:rPr>
          <w:b/>
          <w:sz w:val="28"/>
          <w:szCs w:val="28"/>
        </w:rPr>
        <w:t>№</w:t>
      </w:r>
      <w:r w:rsidR="009E6035">
        <w:rPr>
          <w:b/>
          <w:sz w:val="28"/>
          <w:szCs w:val="28"/>
        </w:rPr>
        <w:t xml:space="preserve"> </w:t>
      </w:r>
      <w:r w:rsidR="009557F4" w:rsidRPr="007E2C0D">
        <w:rPr>
          <w:b/>
          <w:sz w:val="28"/>
          <w:szCs w:val="28"/>
        </w:rPr>
        <w:t>3</w:t>
      </w:r>
    </w:p>
    <w:p w:rsidR="00D50DA5" w:rsidRPr="00D50DA5" w:rsidRDefault="00D50DA5" w:rsidP="00D50DA5">
      <w:pPr>
        <w:autoSpaceDE w:val="0"/>
        <w:autoSpaceDN w:val="0"/>
        <w:adjustRightInd w:val="0"/>
        <w:spacing w:line="276" w:lineRule="auto"/>
        <w:ind w:firstLine="540"/>
        <w:jc w:val="center"/>
        <w:outlineLvl w:val="0"/>
        <w:rPr>
          <w:b/>
          <w:sz w:val="28"/>
          <w:szCs w:val="28"/>
        </w:rPr>
      </w:pPr>
    </w:p>
    <w:tbl>
      <w:tblPr>
        <w:tblW w:w="14618" w:type="dxa"/>
        <w:tblInd w:w="-214" w:type="dxa"/>
        <w:tblLayout w:type="fixed"/>
        <w:tblCellMar>
          <w:left w:w="70" w:type="dxa"/>
          <w:right w:w="70" w:type="dxa"/>
        </w:tblCellMar>
        <w:tblLook w:val="0000" w:firstRow="0" w:lastRow="0" w:firstColumn="0" w:lastColumn="0" w:noHBand="0" w:noVBand="0"/>
      </w:tblPr>
      <w:tblGrid>
        <w:gridCol w:w="881"/>
        <w:gridCol w:w="4468"/>
        <w:gridCol w:w="1174"/>
        <w:gridCol w:w="1615"/>
        <w:gridCol w:w="1761"/>
        <w:gridCol w:w="1761"/>
        <w:gridCol w:w="1321"/>
        <w:gridCol w:w="1623"/>
        <w:gridCol w:w="14"/>
      </w:tblGrid>
      <w:tr w:rsidR="0080462E" w:rsidRPr="004F0111" w:rsidTr="0080462E">
        <w:trPr>
          <w:gridAfter w:val="1"/>
          <w:wAfter w:w="14" w:type="dxa"/>
          <w:cantSplit/>
          <w:trHeight w:val="248"/>
        </w:trPr>
        <w:tc>
          <w:tcPr>
            <w:tcW w:w="881" w:type="dxa"/>
            <w:tcBorders>
              <w:top w:val="single" w:sz="6" w:space="0" w:color="auto"/>
              <w:left w:val="single" w:sz="6" w:space="0" w:color="auto"/>
              <w:bottom w:val="single" w:sz="6" w:space="0" w:color="auto"/>
              <w:right w:val="single" w:sz="6" w:space="0" w:color="auto"/>
            </w:tcBorders>
            <w:vAlign w:val="center"/>
          </w:tcPr>
          <w:p w:rsidR="0080462E" w:rsidRPr="004F0111" w:rsidRDefault="0080462E" w:rsidP="0080462E">
            <w:pPr>
              <w:pStyle w:val="ConsPlusNormal"/>
              <w:widowControl/>
              <w:ind w:firstLine="356"/>
              <w:jc w:val="left"/>
              <w:rPr>
                <w:rFonts w:ascii="Times New Roman" w:hAnsi="Times New Roman" w:cs="Times New Roman"/>
                <w:sz w:val="20"/>
                <w:szCs w:val="20"/>
              </w:rPr>
            </w:pPr>
            <w:r w:rsidRPr="004F0111">
              <w:rPr>
                <w:rFonts w:ascii="Times New Roman" w:hAnsi="Times New Roman" w:cs="Times New Roman"/>
                <w:sz w:val="20"/>
                <w:szCs w:val="20"/>
              </w:rPr>
              <w:t xml:space="preserve">№  </w:t>
            </w:r>
            <w:r w:rsidRPr="004F0111">
              <w:rPr>
                <w:rFonts w:ascii="Times New Roman" w:hAnsi="Times New Roman" w:cs="Times New Roman"/>
                <w:sz w:val="20"/>
                <w:szCs w:val="20"/>
              </w:rPr>
              <w:br/>
            </w:r>
            <w:proofErr w:type="gramStart"/>
            <w:r w:rsidRPr="004F0111">
              <w:rPr>
                <w:rFonts w:ascii="Times New Roman" w:hAnsi="Times New Roman" w:cs="Times New Roman"/>
                <w:sz w:val="20"/>
                <w:szCs w:val="20"/>
              </w:rPr>
              <w:t>п</w:t>
            </w:r>
            <w:proofErr w:type="gramEnd"/>
            <w:r w:rsidRPr="004F0111">
              <w:rPr>
                <w:rFonts w:ascii="Times New Roman" w:hAnsi="Times New Roman" w:cs="Times New Roman"/>
                <w:sz w:val="20"/>
                <w:szCs w:val="20"/>
              </w:rPr>
              <w:t>/п</w:t>
            </w:r>
          </w:p>
        </w:tc>
        <w:tc>
          <w:tcPr>
            <w:tcW w:w="4468" w:type="dxa"/>
            <w:tcBorders>
              <w:top w:val="single" w:sz="6" w:space="0" w:color="auto"/>
              <w:left w:val="single" w:sz="6" w:space="0" w:color="auto"/>
              <w:bottom w:val="single" w:sz="6" w:space="0" w:color="auto"/>
              <w:right w:val="single" w:sz="6" w:space="0" w:color="auto"/>
            </w:tcBorders>
            <w:vAlign w:val="center"/>
          </w:tcPr>
          <w:p w:rsidR="0080462E" w:rsidRPr="004F0111" w:rsidRDefault="0080462E" w:rsidP="0080462E">
            <w:pPr>
              <w:pStyle w:val="ConsPlusNormal"/>
              <w:widowControl/>
              <w:jc w:val="center"/>
              <w:rPr>
                <w:rFonts w:ascii="Times New Roman" w:hAnsi="Times New Roman" w:cs="Times New Roman"/>
                <w:sz w:val="20"/>
                <w:szCs w:val="20"/>
              </w:rPr>
            </w:pPr>
            <w:r w:rsidRPr="004F0111">
              <w:rPr>
                <w:rFonts w:ascii="Times New Roman" w:hAnsi="Times New Roman" w:cs="Times New Roman"/>
                <w:sz w:val="20"/>
                <w:szCs w:val="20"/>
              </w:rPr>
              <w:t xml:space="preserve">Цель, </w:t>
            </w:r>
            <w:r>
              <w:rPr>
                <w:rFonts w:ascii="Times New Roman" w:hAnsi="Times New Roman" w:cs="Times New Roman"/>
                <w:sz w:val="20"/>
                <w:szCs w:val="20"/>
              </w:rPr>
              <w:t>показатели результативности</w:t>
            </w:r>
            <w:r w:rsidRPr="004F0111">
              <w:rPr>
                <w:rFonts w:ascii="Times New Roman" w:hAnsi="Times New Roman" w:cs="Times New Roman"/>
                <w:sz w:val="20"/>
                <w:szCs w:val="20"/>
              </w:rPr>
              <w:t xml:space="preserve"> </w:t>
            </w:r>
            <w:r w:rsidRPr="004F0111">
              <w:rPr>
                <w:rFonts w:ascii="Times New Roman" w:hAnsi="Times New Roman" w:cs="Times New Roman"/>
                <w:sz w:val="20"/>
                <w:szCs w:val="20"/>
              </w:rPr>
              <w:br/>
            </w:r>
          </w:p>
        </w:tc>
        <w:tc>
          <w:tcPr>
            <w:tcW w:w="1174" w:type="dxa"/>
            <w:tcBorders>
              <w:top w:val="single" w:sz="6" w:space="0" w:color="auto"/>
              <w:left w:val="single" w:sz="6" w:space="0" w:color="auto"/>
              <w:bottom w:val="single" w:sz="6" w:space="0" w:color="auto"/>
              <w:right w:val="single" w:sz="6" w:space="0" w:color="auto"/>
            </w:tcBorders>
            <w:vAlign w:val="center"/>
          </w:tcPr>
          <w:p w:rsidR="0080462E" w:rsidRPr="004F0111" w:rsidRDefault="0080462E" w:rsidP="0080462E">
            <w:pPr>
              <w:pStyle w:val="ConsPlusNormal"/>
              <w:widowControl/>
              <w:jc w:val="center"/>
              <w:rPr>
                <w:rFonts w:ascii="Times New Roman" w:hAnsi="Times New Roman" w:cs="Times New Roman"/>
                <w:sz w:val="20"/>
                <w:szCs w:val="20"/>
              </w:rPr>
            </w:pPr>
            <w:r w:rsidRPr="004F0111">
              <w:rPr>
                <w:rFonts w:ascii="Times New Roman" w:hAnsi="Times New Roman" w:cs="Times New Roman"/>
                <w:sz w:val="20"/>
                <w:szCs w:val="20"/>
              </w:rPr>
              <w:t xml:space="preserve"> Единица измерения</w:t>
            </w:r>
          </w:p>
        </w:tc>
        <w:tc>
          <w:tcPr>
            <w:tcW w:w="1615" w:type="dxa"/>
            <w:tcBorders>
              <w:top w:val="single" w:sz="6" w:space="0" w:color="auto"/>
              <w:left w:val="single" w:sz="6" w:space="0" w:color="auto"/>
              <w:bottom w:val="single" w:sz="6" w:space="0" w:color="auto"/>
              <w:right w:val="single" w:sz="6" w:space="0" w:color="auto"/>
            </w:tcBorders>
            <w:vAlign w:val="center"/>
          </w:tcPr>
          <w:p w:rsidR="0080462E" w:rsidRPr="004F0111" w:rsidRDefault="0080462E" w:rsidP="0080462E">
            <w:pPr>
              <w:pStyle w:val="ConsPlusNormal"/>
              <w:widowControl/>
              <w:ind w:firstLine="8"/>
              <w:jc w:val="center"/>
              <w:rPr>
                <w:rFonts w:ascii="Times New Roman" w:hAnsi="Times New Roman" w:cs="Times New Roman"/>
                <w:sz w:val="20"/>
                <w:szCs w:val="20"/>
              </w:rPr>
            </w:pPr>
            <w:r w:rsidRPr="004F0111">
              <w:rPr>
                <w:rFonts w:ascii="Times New Roman" w:hAnsi="Times New Roman" w:cs="Times New Roman"/>
                <w:sz w:val="20"/>
                <w:szCs w:val="20"/>
              </w:rPr>
              <w:t>Источник информации</w:t>
            </w:r>
          </w:p>
        </w:tc>
        <w:tc>
          <w:tcPr>
            <w:tcW w:w="1761" w:type="dxa"/>
            <w:tcBorders>
              <w:top w:val="single" w:sz="6" w:space="0" w:color="auto"/>
              <w:left w:val="single" w:sz="6" w:space="0" w:color="auto"/>
              <w:bottom w:val="single" w:sz="6" w:space="0" w:color="auto"/>
              <w:right w:val="single" w:sz="6" w:space="0" w:color="auto"/>
            </w:tcBorders>
          </w:tcPr>
          <w:p w:rsidR="0080462E" w:rsidRPr="0080462E" w:rsidRDefault="0080462E" w:rsidP="0080462E">
            <w:pPr>
              <w:widowControl w:val="0"/>
              <w:autoSpaceDE w:val="0"/>
              <w:autoSpaceDN w:val="0"/>
              <w:ind w:left="-70" w:right="-55"/>
              <w:jc w:val="center"/>
              <w:rPr>
                <w:sz w:val="20"/>
                <w:szCs w:val="20"/>
              </w:rPr>
            </w:pPr>
            <w:r w:rsidRPr="0080462E">
              <w:rPr>
                <w:sz w:val="20"/>
                <w:szCs w:val="20"/>
              </w:rPr>
              <w:t>текущий финансовый год</w:t>
            </w:r>
          </w:p>
          <w:p w:rsidR="0080462E" w:rsidRPr="0080462E" w:rsidRDefault="0080462E" w:rsidP="0080462E">
            <w:pPr>
              <w:widowControl w:val="0"/>
              <w:autoSpaceDE w:val="0"/>
              <w:autoSpaceDN w:val="0"/>
              <w:ind w:left="-70" w:right="-55"/>
              <w:jc w:val="center"/>
              <w:rPr>
                <w:sz w:val="20"/>
                <w:szCs w:val="20"/>
                <w:lang w:val="en-US"/>
              </w:rPr>
            </w:pPr>
            <w:r>
              <w:rPr>
                <w:sz w:val="20"/>
                <w:szCs w:val="20"/>
              </w:rPr>
              <w:t>2021</w:t>
            </w:r>
          </w:p>
        </w:tc>
        <w:tc>
          <w:tcPr>
            <w:tcW w:w="1761" w:type="dxa"/>
            <w:tcBorders>
              <w:top w:val="single" w:sz="6" w:space="0" w:color="auto"/>
              <w:left w:val="single" w:sz="6" w:space="0" w:color="auto"/>
              <w:bottom w:val="single" w:sz="6" w:space="0" w:color="auto"/>
              <w:right w:val="single" w:sz="6" w:space="0" w:color="auto"/>
            </w:tcBorders>
          </w:tcPr>
          <w:p w:rsidR="0080462E" w:rsidRPr="0080462E" w:rsidRDefault="0080462E" w:rsidP="0080462E">
            <w:pPr>
              <w:widowControl w:val="0"/>
              <w:autoSpaceDE w:val="0"/>
              <w:autoSpaceDN w:val="0"/>
              <w:ind w:left="-70" w:right="-55"/>
              <w:jc w:val="center"/>
              <w:rPr>
                <w:sz w:val="20"/>
                <w:szCs w:val="20"/>
              </w:rPr>
            </w:pPr>
            <w:r w:rsidRPr="0080462E">
              <w:rPr>
                <w:sz w:val="20"/>
                <w:szCs w:val="20"/>
              </w:rPr>
              <w:t>очередной финансовый год</w:t>
            </w:r>
          </w:p>
          <w:p w:rsidR="0080462E" w:rsidRPr="0080462E" w:rsidRDefault="0080462E" w:rsidP="0080462E">
            <w:pPr>
              <w:widowControl w:val="0"/>
              <w:autoSpaceDE w:val="0"/>
              <w:autoSpaceDN w:val="0"/>
              <w:ind w:left="-70" w:right="-55"/>
              <w:jc w:val="center"/>
              <w:rPr>
                <w:sz w:val="20"/>
                <w:szCs w:val="20"/>
              </w:rPr>
            </w:pPr>
            <w:r>
              <w:rPr>
                <w:sz w:val="20"/>
                <w:szCs w:val="20"/>
              </w:rPr>
              <w:t>2022</w:t>
            </w:r>
          </w:p>
        </w:tc>
        <w:tc>
          <w:tcPr>
            <w:tcW w:w="1321" w:type="dxa"/>
            <w:tcBorders>
              <w:top w:val="single" w:sz="6" w:space="0" w:color="auto"/>
              <w:left w:val="single" w:sz="6" w:space="0" w:color="auto"/>
              <w:bottom w:val="single" w:sz="6" w:space="0" w:color="auto"/>
              <w:right w:val="single" w:sz="6" w:space="0" w:color="auto"/>
            </w:tcBorders>
          </w:tcPr>
          <w:p w:rsidR="0080462E" w:rsidRPr="0080462E" w:rsidRDefault="0080462E" w:rsidP="0080462E">
            <w:pPr>
              <w:widowControl w:val="0"/>
              <w:autoSpaceDE w:val="0"/>
              <w:autoSpaceDN w:val="0"/>
              <w:ind w:left="-70" w:right="-55"/>
              <w:jc w:val="center"/>
              <w:rPr>
                <w:sz w:val="20"/>
                <w:szCs w:val="20"/>
              </w:rPr>
            </w:pPr>
            <w:r w:rsidRPr="0080462E">
              <w:rPr>
                <w:sz w:val="20"/>
                <w:szCs w:val="20"/>
              </w:rPr>
              <w:t>1-й год планового периода</w:t>
            </w:r>
            <w:r>
              <w:rPr>
                <w:sz w:val="20"/>
                <w:szCs w:val="20"/>
              </w:rPr>
              <w:t xml:space="preserve"> 2023</w:t>
            </w:r>
          </w:p>
        </w:tc>
        <w:tc>
          <w:tcPr>
            <w:tcW w:w="1623" w:type="dxa"/>
            <w:tcBorders>
              <w:top w:val="single" w:sz="6" w:space="0" w:color="auto"/>
              <w:left w:val="single" w:sz="6" w:space="0" w:color="auto"/>
              <w:bottom w:val="single" w:sz="6" w:space="0" w:color="auto"/>
              <w:right w:val="single" w:sz="6" w:space="0" w:color="auto"/>
            </w:tcBorders>
          </w:tcPr>
          <w:p w:rsidR="0080462E" w:rsidRPr="0080462E" w:rsidRDefault="0080462E" w:rsidP="0080462E">
            <w:pPr>
              <w:widowControl w:val="0"/>
              <w:autoSpaceDE w:val="0"/>
              <w:autoSpaceDN w:val="0"/>
              <w:ind w:left="-70" w:right="-55"/>
              <w:jc w:val="center"/>
              <w:rPr>
                <w:sz w:val="20"/>
                <w:szCs w:val="20"/>
              </w:rPr>
            </w:pPr>
            <w:r w:rsidRPr="0080462E">
              <w:rPr>
                <w:sz w:val="20"/>
                <w:szCs w:val="20"/>
              </w:rPr>
              <w:t>2-й год планового периода</w:t>
            </w:r>
          </w:p>
          <w:p w:rsidR="0080462E" w:rsidRPr="0080462E" w:rsidRDefault="0080462E" w:rsidP="0080462E">
            <w:pPr>
              <w:widowControl w:val="0"/>
              <w:autoSpaceDE w:val="0"/>
              <w:autoSpaceDN w:val="0"/>
              <w:ind w:left="-70" w:right="-55"/>
              <w:jc w:val="center"/>
              <w:rPr>
                <w:sz w:val="20"/>
                <w:szCs w:val="20"/>
              </w:rPr>
            </w:pPr>
            <w:r>
              <w:rPr>
                <w:sz w:val="20"/>
                <w:szCs w:val="20"/>
              </w:rPr>
              <w:t>2024</w:t>
            </w:r>
          </w:p>
        </w:tc>
      </w:tr>
      <w:tr w:rsidR="0030201C" w:rsidRPr="004F0111" w:rsidTr="0080462E">
        <w:trPr>
          <w:cantSplit/>
          <w:trHeight w:val="248"/>
        </w:trPr>
        <w:tc>
          <w:tcPr>
            <w:tcW w:w="881" w:type="dxa"/>
            <w:tcBorders>
              <w:top w:val="single" w:sz="6" w:space="0" w:color="auto"/>
              <w:left w:val="single" w:sz="6" w:space="0" w:color="auto"/>
              <w:bottom w:val="single" w:sz="6" w:space="0" w:color="auto"/>
              <w:right w:val="single" w:sz="6" w:space="0" w:color="auto"/>
            </w:tcBorders>
            <w:vAlign w:val="center"/>
          </w:tcPr>
          <w:p w:rsidR="0030201C" w:rsidRPr="004F0111" w:rsidRDefault="0030201C" w:rsidP="004F0111">
            <w:pPr>
              <w:pStyle w:val="ConsPlusNormal"/>
              <w:widowControl/>
              <w:ind w:firstLine="356"/>
              <w:jc w:val="left"/>
              <w:rPr>
                <w:rFonts w:ascii="Times New Roman" w:hAnsi="Times New Roman" w:cs="Times New Roman"/>
                <w:sz w:val="20"/>
                <w:szCs w:val="20"/>
              </w:rPr>
            </w:pPr>
          </w:p>
        </w:tc>
        <w:tc>
          <w:tcPr>
            <w:tcW w:w="4468" w:type="dxa"/>
            <w:tcBorders>
              <w:top w:val="single" w:sz="6" w:space="0" w:color="auto"/>
              <w:left w:val="single" w:sz="6" w:space="0" w:color="auto"/>
              <w:bottom w:val="single" w:sz="6" w:space="0" w:color="auto"/>
              <w:right w:val="single" w:sz="6" w:space="0" w:color="auto"/>
            </w:tcBorders>
            <w:vAlign w:val="center"/>
          </w:tcPr>
          <w:p w:rsidR="0030201C" w:rsidRPr="004F0111" w:rsidRDefault="0030201C" w:rsidP="004F0111">
            <w:pPr>
              <w:pStyle w:val="ConsPlusNormal"/>
              <w:widowControl/>
              <w:ind w:firstLine="214"/>
              <w:jc w:val="left"/>
              <w:rPr>
                <w:rFonts w:ascii="Times New Roman" w:hAnsi="Times New Roman" w:cs="Times New Roman"/>
                <w:b/>
                <w:sz w:val="20"/>
                <w:szCs w:val="20"/>
              </w:rPr>
            </w:pPr>
            <w:r w:rsidRPr="004F0111">
              <w:rPr>
                <w:rFonts w:ascii="Times New Roman" w:hAnsi="Times New Roman" w:cs="Times New Roman"/>
                <w:b/>
                <w:sz w:val="20"/>
                <w:szCs w:val="20"/>
              </w:rPr>
              <w:t>Цель подпрограммы</w:t>
            </w:r>
          </w:p>
        </w:tc>
        <w:tc>
          <w:tcPr>
            <w:tcW w:w="9269" w:type="dxa"/>
            <w:gridSpan w:val="7"/>
            <w:tcBorders>
              <w:top w:val="single" w:sz="6" w:space="0" w:color="auto"/>
              <w:left w:val="single" w:sz="6" w:space="0" w:color="auto"/>
              <w:bottom w:val="single" w:sz="6" w:space="0" w:color="auto"/>
              <w:right w:val="single" w:sz="6" w:space="0" w:color="auto"/>
            </w:tcBorders>
            <w:vAlign w:val="center"/>
          </w:tcPr>
          <w:p w:rsidR="0030201C" w:rsidRPr="00857E93" w:rsidRDefault="00857E93" w:rsidP="005A44A6">
            <w:pPr>
              <w:pStyle w:val="ConsPlusNormal"/>
              <w:widowControl/>
              <w:ind w:left="72" w:firstLine="0"/>
              <w:jc w:val="left"/>
              <w:rPr>
                <w:rFonts w:ascii="Times New Roman" w:hAnsi="Times New Roman" w:cs="Times New Roman"/>
                <w:b/>
                <w:sz w:val="20"/>
                <w:szCs w:val="20"/>
              </w:rPr>
            </w:pPr>
            <w:r w:rsidRPr="00857E93">
              <w:rPr>
                <w:rFonts w:ascii="Times New Roman" w:hAnsi="Times New Roman" w:cs="Times New Roman"/>
                <w:sz w:val="20"/>
                <w:szCs w:val="20"/>
              </w:rPr>
              <w:t xml:space="preserve">Государственная поддержка в решении жилищной проблемы молодых семей, признанных в установленном </w:t>
            </w:r>
            <w:proofErr w:type="gramStart"/>
            <w:r w:rsidRPr="00857E93">
              <w:rPr>
                <w:rFonts w:ascii="Times New Roman" w:hAnsi="Times New Roman" w:cs="Times New Roman"/>
                <w:sz w:val="20"/>
                <w:szCs w:val="20"/>
              </w:rPr>
              <w:t>порядке</w:t>
            </w:r>
            <w:proofErr w:type="gramEnd"/>
            <w:r w:rsidRPr="00857E93">
              <w:rPr>
                <w:rFonts w:ascii="Times New Roman" w:hAnsi="Times New Roman" w:cs="Times New Roman"/>
                <w:sz w:val="20"/>
                <w:szCs w:val="20"/>
              </w:rPr>
              <w:t xml:space="preserve"> нуждающимися в улучшении жилищных условий</w:t>
            </w:r>
          </w:p>
        </w:tc>
      </w:tr>
      <w:tr w:rsidR="00153E89" w:rsidRPr="004F0111" w:rsidTr="0080462E">
        <w:trPr>
          <w:gridAfter w:val="1"/>
          <w:wAfter w:w="14" w:type="dxa"/>
          <w:cantSplit/>
          <w:trHeight w:val="373"/>
        </w:trPr>
        <w:tc>
          <w:tcPr>
            <w:tcW w:w="881" w:type="dxa"/>
            <w:tcBorders>
              <w:top w:val="single" w:sz="6" w:space="0" w:color="auto"/>
              <w:left w:val="single" w:sz="6" w:space="0" w:color="auto"/>
              <w:bottom w:val="single" w:sz="6" w:space="0" w:color="auto"/>
              <w:right w:val="single" w:sz="6" w:space="0" w:color="auto"/>
            </w:tcBorders>
            <w:vAlign w:val="center"/>
          </w:tcPr>
          <w:p w:rsidR="00153E89" w:rsidRPr="004F0111" w:rsidRDefault="00153E89" w:rsidP="004F0111">
            <w:pPr>
              <w:pStyle w:val="ConsPlusNormal"/>
              <w:widowControl/>
              <w:ind w:firstLine="356"/>
              <w:jc w:val="left"/>
              <w:rPr>
                <w:rFonts w:ascii="Times New Roman" w:hAnsi="Times New Roman" w:cs="Times New Roman"/>
                <w:sz w:val="20"/>
                <w:szCs w:val="20"/>
              </w:rPr>
            </w:pPr>
          </w:p>
        </w:tc>
        <w:tc>
          <w:tcPr>
            <w:tcW w:w="13723" w:type="dxa"/>
            <w:gridSpan w:val="7"/>
            <w:tcBorders>
              <w:top w:val="single" w:sz="6" w:space="0" w:color="auto"/>
              <w:left w:val="single" w:sz="6" w:space="0" w:color="auto"/>
              <w:bottom w:val="single" w:sz="6" w:space="0" w:color="auto"/>
              <w:right w:val="single" w:sz="6" w:space="0" w:color="auto"/>
            </w:tcBorders>
            <w:vAlign w:val="center"/>
          </w:tcPr>
          <w:p w:rsidR="00153E89" w:rsidRPr="004F0111" w:rsidRDefault="00153E89" w:rsidP="004F0111">
            <w:pPr>
              <w:pStyle w:val="ConsPlusNormal"/>
              <w:widowControl/>
              <w:jc w:val="left"/>
              <w:rPr>
                <w:rFonts w:ascii="Times New Roman" w:hAnsi="Times New Roman" w:cs="Times New Roman"/>
                <w:sz w:val="20"/>
                <w:szCs w:val="20"/>
                <w:lang w:val="en-US"/>
              </w:rPr>
            </w:pPr>
            <w:r w:rsidRPr="004F0111">
              <w:rPr>
                <w:rFonts w:ascii="Times New Roman" w:hAnsi="Times New Roman" w:cs="Times New Roman"/>
                <w:b/>
                <w:sz w:val="20"/>
                <w:szCs w:val="20"/>
              </w:rPr>
              <w:t xml:space="preserve">Целевые </w:t>
            </w:r>
            <w:r w:rsidRPr="004F0111">
              <w:rPr>
                <w:rFonts w:ascii="Times New Roman" w:hAnsi="Times New Roman" w:cs="Times New Roman"/>
                <w:b/>
                <w:sz w:val="20"/>
                <w:szCs w:val="20"/>
                <w:lang w:val="en-US"/>
              </w:rPr>
              <w:t xml:space="preserve"> </w:t>
            </w:r>
            <w:r w:rsidRPr="004F0111">
              <w:rPr>
                <w:rFonts w:ascii="Times New Roman" w:hAnsi="Times New Roman" w:cs="Times New Roman"/>
                <w:b/>
                <w:sz w:val="20"/>
                <w:szCs w:val="20"/>
              </w:rPr>
              <w:t xml:space="preserve">индикаторы </w:t>
            </w:r>
          </w:p>
        </w:tc>
      </w:tr>
      <w:tr w:rsidR="00C91122" w:rsidRPr="004F0111" w:rsidTr="0080462E">
        <w:trPr>
          <w:gridAfter w:val="1"/>
          <w:wAfter w:w="14" w:type="dxa"/>
          <w:cantSplit/>
          <w:trHeight w:val="248"/>
        </w:trPr>
        <w:tc>
          <w:tcPr>
            <w:tcW w:w="881" w:type="dxa"/>
            <w:tcBorders>
              <w:top w:val="single" w:sz="6" w:space="0" w:color="auto"/>
              <w:left w:val="single" w:sz="6" w:space="0" w:color="auto"/>
              <w:bottom w:val="single" w:sz="6" w:space="0" w:color="auto"/>
              <w:right w:val="single" w:sz="6" w:space="0" w:color="auto"/>
            </w:tcBorders>
          </w:tcPr>
          <w:p w:rsidR="00C91122" w:rsidRPr="004F0111" w:rsidRDefault="00C91122" w:rsidP="00B30A30">
            <w:pPr>
              <w:pStyle w:val="ConsPlusNormal"/>
              <w:widowControl/>
              <w:ind w:firstLine="356"/>
              <w:jc w:val="left"/>
              <w:rPr>
                <w:rFonts w:ascii="Times New Roman" w:hAnsi="Times New Roman" w:cs="Times New Roman"/>
                <w:b/>
                <w:sz w:val="20"/>
                <w:szCs w:val="20"/>
              </w:rPr>
            </w:pPr>
            <w:r w:rsidRPr="004F0111">
              <w:rPr>
                <w:rFonts w:ascii="Times New Roman" w:hAnsi="Times New Roman" w:cs="Times New Roman"/>
                <w:b/>
                <w:sz w:val="20"/>
                <w:szCs w:val="20"/>
              </w:rPr>
              <w:t>1</w:t>
            </w:r>
          </w:p>
        </w:tc>
        <w:tc>
          <w:tcPr>
            <w:tcW w:w="4468" w:type="dxa"/>
            <w:tcBorders>
              <w:top w:val="single" w:sz="6" w:space="0" w:color="auto"/>
              <w:left w:val="single" w:sz="6" w:space="0" w:color="auto"/>
              <w:bottom w:val="single" w:sz="6" w:space="0" w:color="auto"/>
              <w:right w:val="single" w:sz="6" w:space="0" w:color="auto"/>
            </w:tcBorders>
          </w:tcPr>
          <w:p w:rsidR="00C91122" w:rsidRPr="004F0111" w:rsidRDefault="00C91122" w:rsidP="00A15384">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 xml:space="preserve">Доля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w:t>
            </w:r>
            <w:r w:rsidR="002E1331">
              <w:rPr>
                <w:rFonts w:ascii="Times New Roman" w:hAnsi="Times New Roman" w:cs="Times New Roman"/>
                <w:sz w:val="20"/>
                <w:szCs w:val="20"/>
              </w:rPr>
              <w:t>(увеличение до 30% в 2023</w:t>
            </w:r>
            <w:r w:rsidRPr="004F0111">
              <w:rPr>
                <w:rFonts w:ascii="Times New Roman" w:hAnsi="Times New Roman" w:cs="Times New Roman"/>
                <w:sz w:val="20"/>
                <w:szCs w:val="20"/>
              </w:rPr>
              <w:t xml:space="preserve"> году)</w:t>
            </w:r>
          </w:p>
        </w:tc>
        <w:tc>
          <w:tcPr>
            <w:tcW w:w="1174" w:type="dxa"/>
            <w:tcBorders>
              <w:top w:val="single" w:sz="6" w:space="0" w:color="auto"/>
              <w:left w:val="single" w:sz="6" w:space="0" w:color="auto"/>
              <w:bottom w:val="single" w:sz="6" w:space="0" w:color="auto"/>
              <w:right w:val="single" w:sz="6" w:space="0" w:color="auto"/>
            </w:tcBorders>
          </w:tcPr>
          <w:p w:rsidR="00C91122" w:rsidRPr="004F0111" w:rsidRDefault="00C91122" w:rsidP="001C16EC">
            <w:pPr>
              <w:pStyle w:val="ConsPlusNormal"/>
              <w:widowControl/>
              <w:ind w:firstLine="72"/>
              <w:jc w:val="center"/>
              <w:rPr>
                <w:rFonts w:ascii="Times New Roman" w:hAnsi="Times New Roman" w:cs="Times New Roman"/>
                <w:sz w:val="20"/>
                <w:szCs w:val="20"/>
              </w:rPr>
            </w:pPr>
            <w:r w:rsidRPr="004F0111">
              <w:rPr>
                <w:rFonts w:ascii="Times New Roman" w:hAnsi="Times New Roman" w:cs="Times New Roman"/>
                <w:sz w:val="20"/>
                <w:szCs w:val="20"/>
              </w:rPr>
              <w:t>%</w:t>
            </w:r>
          </w:p>
        </w:tc>
        <w:tc>
          <w:tcPr>
            <w:tcW w:w="1615" w:type="dxa"/>
            <w:tcBorders>
              <w:top w:val="single" w:sz="6" w:space="0" w:color="auto"/>
              <w:left w:val="single" w:sz="6" w:space="0" w:color="auto"/>
              <w:bottom w:val="single" w:sz="6" w:space="0" w:color="auto"/>
              <w:right w:val="single" w:sz="6" w:space="0" w:color="auto"/>
            </w:tcBorders>
          </w:tcPr>
          <w:p w:rsidR="00C91122" w:rsidRPr="004F0111" w:rsidRDefault="00C91122" w:rsidP="00D50DA5">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Реестр выдачи свидетельств</w:t>
            </w:r>
          </w:p>
        </w:tc>
        <w:tc>
          <w:tcPr>
            <w:tcW w:w="1761" w:type="dxa"/>
            <w:tcBorders>
              <w:top w:val="single" w:sz="6" w:space="0" w:color="auto"/>
              <w:left w:val="single" w:sz="6" w:space="0" w:color="auto"/>
              <w:bottom w:val="single" w:sz="6" w:space="0" w:color="auto"/>
              <w:right w:val="single" w:sz="6" w:space="0" w:color="auto"/>
            </w:tcBorders>
          </w:tcPr>
          <w:p w:rsidR="00C91122" w:rsidRPr="004F0111" w:rsidRDefault="00C91122"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30</w:t>
            </w:r>
          </w:p>
        </w:tc>
        <w:tc>
          <w:tcPr>
            <w:tcW w:w="1761" w:type="dxa"/>
            <w:tcBorders>
              <w:top w:val="single" w:sz="6" w:space="0" w:color="auto"/>
              <w:left w:val="single" w:sz="6" w:space="0" w:color="auto"/>
              <w:bottom w:val="single" w:sz="6" w:space="0" w:color="auto"/>
              <w:right w:val="single" w:sz="6" w:space="0" w:color="auto"/>
            </w:tcBorders>
          </w:tcPr>
          <w:p w:rsidR="00C91122" w:rsidRPr="004F0111" w:rsidRDefault="005F1C91"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1321" w:type="dxa"/>
            <w:tcBorders>
              <w:top w:val="single" w:sz="6" w:space="0" w:color="auto"/>
              <w:left w:val="single" w:sz="6" w:space="0" w:color="auto"/>
              <w:bottom w:val="single" w:sz="6" w:space="0" w:color="auto"/>
              <w:right w:val="single" w:sz="6" w:space="0" w:color="auto"/>
            </w:tcBorders>
          </w:tcPr>
          <w:p w:rsidR="00C91122" w:rsidRPr="004F0111" w:rsidRDefault="005F1C91"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1623" w:type="dxa"/>
            <w:tcBorders>
              <w:top w:val="single" w:sz="6" w:space="0" w:color="auto"/>
              <w:left w:val="single" w:sz="6" w:space="0" w:color="auto"/>
              <w:bottom w:val="single" w:sz="6" w:space="0" w:color="auto"/>
              <w:right w:val="single" w:sz="6" w:space="0" w:color="auto"/>
            </w:tcBorders>
          </w:tcPr>
          <w:p w:rsidR="00C91122" w:rsidRPr="004F0111" w:rsidRDefault="005F1C91"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r>
      <w:tr w:rsidR="00C91122" w:rsidRPr="004F0111" w:rsidTr="0080462E">
        <w:trPr>
          <w:gridAfter w:val="1"/>
          <w:wAfter w:w="14" w:type="dxa"/>
          <w:cantSplit/>
          <w:trHeight w:val="248"/>
        </w:trPr>
        <w:tc>
          <w:tcPr>
            <w:tcW w:w="881" w:type="dxa"/>
            <w:tcBorders>
              <w:top w:val="single" w:sz="6" w:space="0" w:color="auto"/>
              <w:left w:val="single" w:sz="6" w:space="0" w:color="auto"/>
              <w:bottom w:val="single" w:sz="6" w:space="0" w:color="auto"/>
              <w:right w:val="single" w:sz="6" w:space="0" w:color="auto"/>
            </w:tcBorders>
          </w:tcPr>
          <w:p w:rsidR="00C91122" w:rsidRPr="004F0111" w:rsidRDefault="00C91122" w:rsidP="00B30A30">
            <w:pPr>
              <w:pStyle w:val="ConsPlusNormal"/>
              <w:widowControl/>
              <w:ind w:firstLine="356"/>
              <w:jc w:val="left"/>
              <w:rPr>
                <w:rFonts w:ascii="Times New Roman" w:hAnsi="Times New Roman" w:cs="Times New Roman"/>
                <w:b/>
                <w:sz w:val="20"/>
                <w:szCs w:val="20"/>
              </w:rPr>
            </w:pPr>
            <w:r w:rsidRPr="004F0111">
              <w:rPr>
                <w:rFonts w:ascii="Times New Roman" w:hAnsi="Times New Roman" w:cs="Times New Roman"/>
                <w:b/>
                <w:sz w:val="20"/>
                <w:szCs w:val="20"/>
              </w:rPr>
              <w:t>2</w:t>
            </w:r>
          </w:p>
        </w:tc>
        <w:tc>
          <w:tcPr>
            <w:tcW w:w="4468" w:type="dxa"/>
            <w:tcBorders>
              <w:top w:val="single" w:sz="6" w:space="0" w:color="auto"/>
              <w:left w:val="single" w:sz="6" w:space="0" w:color="auto"/>
              <w:bottom w:val="single" w:sz="6" w:space="0" w:color="auto"/>
              <w:right w:val="single" w:sz="6" w:space="0" w:color="auto"/>
            </w:tcBorders>
          </w:tcPr>
          <w:p w:rsidR="00C91122" w:rsidRPr="004F0111" w:rsidRDefault="00C91122" w:rsidP="00C91122">
            <w:pPr>
              <w:pStyle w:val="ConsPlusNormal"/>
              <w:widowControl/>
              <w:ind w:firstLine="0"/>
              <w:rPr>
                <w:rFonts w:ascii="Times New Roman" w:hAnsi="Times New Roman" w:cs="Times New Roman"/>
                <w:sz w:val="20"/>
                <w:szCs w:val="20"/>
              </w:rPr>
            </w:pPr>
            <w:proofErr w:type="gramStart"/>
            <w:r w:rsidRPr="004F0111">
              <w:rPr>
                <w:rFonts w:ascii="Times New Roman" w:hAnsi="Times New Roman" w:cs="Times New Roman"/>
                <w:sz w:val="20"/>
                <w:szCs w:val="20"/>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95%)</w:t>
            </w:r>
            <w:proofErr w:type="gramEnd"/>
          </w:p>
        </w:tc>
        <w:tc>
          <w:tcPr>
            <w:tcW w:w="1174" w:type="dxa"/>
            <w:tcBorders>
              <w:top w:val="single" w:sz="6" w:space="0" w:color="auto"/>
              <w:left w:val="single" w:sz="6" w:space="0" w:color="auto"/>
              <w:bottom w:val="single" w:sz="6" w:space="0" w:color="auto"/>
              <w:right w:val="single" w:sz="6" w:space="0" w:color="auto"/>
            </w:tcBorders>
          </w:tcPr>
          <w:p w:rsidR="00C91122" w:rsidRPr="004F0111" w:rsidRDefault="00C91122" w:rsidP="001C16EC">
            <w:pPr>
              <w:pStyle w:val="ConsPlusNormal"/>
              <w:widowControl/>
              <w:ind w:firstLine="72"/>
              <w:jc w:val="center"/>
              <w:rPr>
                <w:rFonts w:ascii="Times New Roman" w:hAnsi="Times New Roman" w:cs="Times New Roman"/>
                <w:sz w:val="20"/>
                <w:szCs w:val="20"/>
              </w:rPr>
            </w:pPr>
            <w:r w:rsidRPr="004F0111">
              <w:rPr>
                <w:rFonts w:ascii="Times New Roman" w:hAnsi="Times New Roman" w:cs="Times New Roman"/>
                <w:sz w:val="20"/>
                <w:szCs w:val="20"/>
              </w:rPr>
              <w:t>%</w:t>
            </w:r>
          </w:p>
        </w:tc>
        <w:tc>
          <w:tcPr>
            <w:tcW w:w="1615" w:type="dxa"/>
            <w:tcBorders>
              <w:top w:val="single" w:sz="6" w:space="0" w:color="auto"/>
              <w:left w:val="single" w:sz="6" w:space="0" w:color="auto"/>
              <w:bottom w:val="single" w:sz="6" w:space="0" w:color="auto"/>
              <w:right w:val="single" w:sz="6" w:space="0" w:color="auto"/>
            </w:tcBorders>
          </w:tcPr>
          <w:p w:rsidR="00C91122" w:rsidRPr="004F0111" w:rsidRDefault="00D50DA5" w:rsidP="00D50DA5">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Договоры</w:t>
            </w:r>
            <w:r w:rsidR="00C91122" w:rsidRPr="004F0111">
              <w:rPr>
                <w:rFonts w:ascii="Times New Roman" w:hAnsi="Times New Roman" w:cs="Times New Roman"/>
                <w:sz w:val="20"/>
                <w:szCs w:val="20"/>
              </w:rPr>
              <w:t xml:space="preserve"> купли-продажи</w:t>
            </w:r>
          </w:p>
        </w:tc>
        <w:tc>
          <w:tcPr>
            <w:tcW w:w="1761" w:type="dxa"/>
            <w:tcBorders>
              <w:top w:val="single" w:sz="6" w:space="0" w:color="auto"/>
              <w:left w:val="single" w:sz="6" w:space="0" w:color="auto"/>
              <w:bottom w:val="single" w:sz="6" w:space="0" w:color="auto"/>
              <w:right w:val="single" w:sz="6" w:space="0" w:color="auto"/>
            </w:tcBorders>
          </w:tcPr>
          <w:p w:rsidR="00C91122" w:rsidRPr="004F0111" w:rsidRDefault="00C91122"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c>
          <w:tcPr>
            <w:tcW w:w="1761" w:type="dxa"/>
            <w:tcBorders>
              <w:top w:val="single" w:sz="6" w:space="0" w:color="auto"/>
              <w:left w:val="single" w:sz="6" w:space="0" w:color="auto"/>
              <w:bottom w:val="single" w:sz="6" w:space="0" w:color="auto"/>
              <w:right w:val="single" w:sz="6" w:space="0" w:color="auto"/>
            </w:tcBorders>
          </w:tcPr>
          <w:p w:rsidR="00C91122" w:rsidRPr="004F0111" w:rsidRDefault="00C91122"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c>
          <w:tcPr>
            <w:tcW w:w="1321" w:type="dxa"/>
            <w:tcBorders>
              <w:top w:val="single" w:sz="6" w:space="0" w:color="auto"/>
              <w:left w:val="single" w:sz="6" w:space="0" w:color="auto"/>
              <w:bottom w:val="single" w:sz="6" w:space="0" w:color="auto"/>
              <w:right w:val="single" w:sz="6" w:space="0" w:color="auto"/>
            </w:tcBorders>
          </w:tcPr>
          <w:p w:rsidR="00C91122" w:rsidRPr="004F0111" w:rsidRDefault="00C91122"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c>
          <w:tcPr>
            <w:tcW w:w="1623" w:type="dxa"/>
            <w:tcBorders>
              <w:top w:val="single" w:sz="6" w:space="0" w:color="auto"/>
              <w:left w:val="single" w:sz="6" w:space="0" w:color="auto"/>
              <w:bottom w:val="single" w:sz="6" w:space="0" w:color="auto"/>
              <w:right w:val="single" w:sz="6" w:space="0" w:color="auto"/>
            </w:tcBorders>
          </w:tcPr>
          <w:p w:rsidR="00C91122" w:rsidRPr="004F0111" w:rsidRDefault="00C91122"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r>
    </w:tbl>
    <w:p w:rsidR="004F0111" w:rsidRDefault="004F0111">
      <w:pPr>
        <w:suppressAutoHyphens w:val="0"/>
        <w:jc w:val="left"/>
        <w:rPr>
          <w:sz w:val="28"/>
          <w:szCs w:val="28"/>
        </w:rPr>
      </w:pPr>
      <w:r>
        <w:rPr>
          <w:sz w:val="28"/>
          <w:szCs w:val="28"/>
        </w:rPr>
        <w:br w:type="page"/>
      </w:r>
    </w:p>
    <w:p w:rsidR="00485923" w:rsidRPr="007E2C0D" w:rsidRDefault="00485923" w:rsidP="00436E5D">
      <w:pPr>
        <w:autoSpaceDE w:val="0"/>
        <w:autoSpaceDN w:val="0"/>
        <w:adjustRightInd w:val="0"/>
        <w:ind w:left="9356" w:firstLine="2268"/>
        <w:rPr>
          <w:sz w:val="28"/>
          <w:szCs w:val="28"/>
        </w:rPr>
      </w:pPr>
      <w:r w:rsidRPr="007E2C0D">
        <w:rPr>
          <w:sz w:val="28"/>
          <w:szCs w:val="28"/>
        </w:rPr>
        <w:lastRenderedPageBreak/>
        <w:t xml:space="preserve">Приложение </w:t>
      </w:r>
    </w:p>
    <w:p w:rsidR="00485923" w:rsidRDefault="00485923" w:rsidP="00436E5D">
      <w:pPr>
        <w:autoSpaceDE w:val="0"/>
        <w:autoSpaceDN w:val="0"/>
        <w:adjustRightInd w:val="0"/>
        <w:ind w:left="9356" w:firstLine="2268"/>
        <w:rPr>
          <w:sz w:val="28"/>
          <w:szCs w:val="28"/>
        </w:rPr>
      </w:pPr>
      <w:r w:rsidRPr="007E2C0D">
        <w:rPr>
          <w:sz w:val="28"/>
          <w:szCs w:val="28"/>
        </w:rPr>
        <w:t xml:space="preserve">к Подпрограмме </w:t>
      </w:r>
      <w:r>
        <w:rPr>
          <w:sz w:val="28"/>
          <w:szCs w:val="28"/>
        </w:rPr>
        <w:t>№</w:t>
      </w:r>
      <w:r w:rsidR="00343F51">
        <w:rPr>
          <w:sz w:val="28"/>
          <w:szCs w:val="28"/>
        </w:rPr>
        <w:t xml:space="preserve"> </w:t>
      </w:r>
      <w:r w:rsidRPr="007E2C0D">
        <w:rPr>
          <w:sz w:val="28"/>
          <w:szCs w:val="28"/>
        </w:rPr>
        <w:t>3</w:t>
      </w:r>
    </w:p>
    <w:p w:rsidR="00485923" w:rsidRPr="007E2C0D" w:rsidRDefault="00485923" w:rsidP="00485923">
      <w:pPr>
        <w:autoSpaceDE w:val="0"/>
        <w:autoSpaceDN w:val="0"/>
        <w:adjustRightInd w:val="0"/>
        <w:ind w:left="9356" w:firstLine="3685"/>
        <w:rPr>
          <w:sz w:val="28"/>
          <w:szCs w:val="28"/>
        </w:rPr>
      </w:pPr>
      <w:r w:rsidRPr="007E2C0D">
        <w:rPr>
          <w:sz w:val="28"/>
          <w:szCs w:val="28"/>
        </w:rPr>
        <w:t xml:space="preserve"> </w:t>
      </w:r>
    </w:p>
    <w:p w:rsidR="00485923" w:rsidRDefault="00485923" w:rsidP="00485923">
      <w:pPr>
        <w:autoSpaceDE w:val="0"/>
        <w:autoSpaceDN w:val="0"/>
        <w:adjustRightInd w:val="0"/>
        <w:jc w:val="center"/>
        <w:rPr>
          <w:b/>
          <w:sz w:val="28"/>
          <w:szCs w:val="28"/>
        </w:rPr>
      </w:pPr>
      <w:r w:rsidRPr="00D50DA5">
        <w:rPr>
          <w:b/>
          <w:sz w:val="28"/>
          <w:szCs w:val="28"/>
        </w:rPr>
        <w:t xml:space="preserve">Перечень мероприятий Подпрограммы </w:t>
      </w:r>
      <w:r>
        <w:rPr>
          <w:b/>
          <w:sz w:val="28"/>
          <w:szCs w:val="28"/>
        </w:rPr>
        <w:t>№</w:t>
      </w:r>
      <w:r w:rsidR="00343F51">
        <w:rPr>
          <w:b/>
          <w:sz w:val="28"/>
          <w:szCs w:val="28"/>
        </w:rPr>
        <w:t xml:space="preserve"> </w:t>
      </w:r>
      <w:r w:rsidRPr="00D50DA5">
        <w:rPr>
          <w:b/>
          <w:sz w:val="28"/>
          <w:szCs w:val="28"/>
        </w:rPr>
        <w:t>3</w:t>
      </w:r>
    </w:p>
    <w:p w:rsidR="0067161C" w:rsidRDefault="006B4102" w:rsidP="006B4102">
      <w:pPr>
        <w:tabs>
          <w:tab w:val="left" w:pos="8475"/>
        </w:tabs>
        <w:spacing w:line="276" w:lineRule="auto"/>
        <w:jc w:val="left"/>
        <w:outlineLvl w:val="0"/>
        <w:rPr>
          <w:b/>
          <w:sz w:val="28"/>
          <w:szCs w:val="28"/>
        </w:rPr>
      </w:pPr>
      <w:r>
        <w:rPr>
          <w:b/>
          <w:sz w:val="28"/>
          <w:szCs w:val="28"/>
        </w:rPr>
        <w:tab/>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018"/>
        <w:gridCol w:w="728"/>
        <w:gridCol w:w="50"/>
        <w:gridCol w:w="824"/>
        <w:gridCol w:w="50"/>
        <w:gridCol w:w="1299"/>
        <w:gridCol w:w="873"/>
        <w:gridCol w:w="7"/>
        <w:gridCol w:w="14"/>
        <w:gridCol w:w="1338"/>
        <w:gridCol w:w="21"/>
        <w:gridCol w:w="1254"/>
        <w:gridCol w:w="21"/>
        <w:gridCol w:w="1255"/>
        <w:gridCol w:w="21"/>
        <w:gridCol w:w="858"/>
        <w:gridCol w:w="7"/>
        <w:gridCol w:w="14"/>
        <w:gridCol w:w="2681"/>
      </w:tblGrid>
      <w:tr w:rsidR="0067161C" w:rsidRPr="00343F51" w:rsidTr="002E7126">
        <w:trPr>
          <w:trHeight w:val="876"/>
        </w:trPr>
        <w:tc>
          <w:tcPr>
            <w:tcW w:w="2263" w:type="dxa"/>
            <w:vMerge w:val="restart"/>
            <w:hideMark/>
          </w:tcPr>
          <w:p w:rsidR="0067161C" w:rsidRPr="00343F51" w:rsidRDefault="0067161C" w:rsidP="00AF1F7F">
            <w:pPr>
              <w:jc w:val="center"/>
              <w:rPr>
                <w:sz w:val="20"/>
                <w:szCs w:val="20"/>
              </w:rPr>
            </w:pPr>
            <w:r w:rsidRPr="00343F51">
              <w:rPr>
                <w:sz w:val="20"/>
                <w:szCs w:val="20"/>
              </w:rPr>
              <w:t>Наименование  программы, подпрограммы</w:t>
            </w:r>
          </w:p>
        </w:tc>
        <w:tc>
          <w:tcPr>
            <w:tcW w:w="1018" w:type="dxa"/>
            <w:vMerge w:val="restart"/>
            <w:hideMark/>
          </w:tcPr>
          <w:p w:rsidR="0067161C" w:rsidRPr="00343F51" w:rsidRDefault="0067161C" w:rsidP="00AF1F7F">
            <w:pPr>
              <w:jc w:val="center"/>
              <w:rPr>
                <w:sz w:val="20"/>
                <w:szCs w:val="20"/>
              </w:rPr>
            </w:pPr>
            <w:r w:rsidRPr="00343F51">
              <w:rPr>
                <w:sz w:val="20"/>
                <w:szCs w:val="20"/>
              </w:rPr>
              <w:t xml:space="preserve">ГРБС </w:t>
            </w:r>
          </w:p>
        </w:tc>
        <w:tc>
          <w:tcPr>
            <w:tcW w:w="3831" w:type="dxa"/>
            <w:gridSpan w:val="7"/>
            <w:hideMark/>
          </w:tcPr>
          <w:p w:rsidR="0067161C" w:rsidRPr="00343F51" w:rsidRDefault="0067161C" w:rsidP="00AF1F7F">
            <w:pPr>
              <w:jc w:val="center"/>
              <w:rPr>
                <w:sz w:val="20"/>
                <w:szCs w:val="20"/>
              </w:rPr>
            </w:pPr>
            <w:r w:rsidRPr="00343F51">
              <w:rPr>
                <w:sz w:val="20"/>
                <w:szCs w:val="20"/>
              </w:rPr>
              <w:t>Код бюджетной классификации</w:t>
            </w:r>
          </w:p>
        </w:tc>
        <w:tc>
          <w:tcPr>
            <w:tcW w:w="4789" w:type="dxa"/>
            <w:gridSpan w:val="9"/>
          </w:tcPr>
          <w:p w:rsidR="0067161C" w:rsidRPr="00343F51" w:rsidRDefault="0067161C" w:rsidP="00AF1F7F">
            <w:pPr>
              <w:jc w:val="center"/>
              <w:rPr>
                <w:sz w:val="20"/>
                <w:szCs w:val="20"/>
              </w:rPr>
            </w:pPr>
            <w:r w:rsidRPr="00343F51">
              <w:rPr>
                <w:sz w:val="20"/>
                <w:szCs w:val="20"/>
              </w:rPr>
              <w:t xml:space="preserve">Расходы </w:t>
            </w:r>
            <w:r w:rsidRPr="00343F51">
              <w:rPr>
                <w:sz w:val="20"/>
                <w:szCs w:val="20"/>
              </w:rPr>
              <w:br/>
              <w:t>(тыс. руб.), годы</w:t>
            </w:r>
          </w:p>
        </w:tc>
        <w:tc>
          <w:tcPr>
            <w:tcW w:w="2695" w:type="dxa"/>
            <w:gridSpan w:val="2"/>
          </w:tcPr>
          <w:p w:rsidR="0067161C" w:rsidRPr="00343F51" w:rsidRDefault="0067161C" w:rsidP="00AF1F7F">
            <w:pPr>
              <w:jc w:val="center"/>
              <w:rPr>
                <w:sz w:val="20"/>
                <w:szCs w:val="20"/>
              </w:rPr>
            </w:pPr>
            <w:r w:rsidRPr="00343F51">
              <w:rPr>
                <w:sz w:val="20"/>
                <w:szCs w:val="20"/>
              </w:rPr>
              <w:t>Ожидаемый результат от реализации подпрограммного мероприятия (в натуральном выражении)</w:t>
            </w:r>
          </w:p>
        </w:tc>
      </w:tr>
      <w:tr w:rsidR="0067161C" w:rsidRPr="00343F51" w:rsidTr="002E7126">
        <w:trPr>
          <w:trHeight w:val="663"/>
        </w:trPr>
        <w:tc>
          <w:tcPr>
            <w:tcW w:w="2263" w:type="dxa"/>
            <w:vMerge/>
            <w:hideMark/>
          </w:tcPr>
          <w:p w:rsidR="0067161C" w:rsidRPr="00343F51" w:rsidRDefault="0067161C" w:rsidP="00AF1F7F">
            <w:pPr>
              <w:jc w:val="center"/>
              <w:rPr>
                <w:sz w:val="20"/>
                <w:szCs w:val="20"/>
              </w:rPr>
            </w:pPr>
          </w:p>
        </w:tc>
        <w:tc>
          <w:tcPr>
            <w:tcW w:w="1018" w:type="dxa"/>
            <w:vMerge/>
            <w:hideMark/>
          </w:tcPr>
          <w:p w:rsidR="0067161C" w:rsidRPr="00343F51" w:rsidRDefault="0067161C" w:rsidP="00AF1F7F">
            <w:pPr>
              <w:jc w:val="center"/>
              <w:rPr>
                <w:sz w:val="20"/>
                <w:szCs w:val="20"/>
              </w:rPr>
            </w:pPr>
          </w:p>
        </w:tc>
        <w:tc>
          <w:tcPr>
            <w:tcW w:w="728" w:type="dxa"/>
            <w:hideMark/>
          </w:tcPr>
          <w:p w:rsidR="0067161C" w:rsidRPr="00343F51" w:rsidRDefault="0067161C" w:rsidP="00AF1F7F">
            <w:pPr>
              <w:jc w:val="center"/>
              <w:rPr>
                <w:sz w:val="20"/>
                <w:szCs w:val="20"/>
              </w:rPr>
            </w:pPr>
            <w:r w:rsidRPr="00343F51">
              <w:rPr>
                <w:sz w:val="20"/>
                <w:szCs w:val="20"/>
              </w:rPr>
              <w:t>ГРБС</w:t>
            </w:r>
          </w:p>
        </w:tc>
        <w:tc>
          <w:tcPr>
            <w:tcW w:w="874" w:type="dxa"/>
            <w:gridSpan w:val="2"/>
            <w:hideMark/>
          </w:tcPr>
          <w:p w:rsidR="0067161C" w:rsidRPr="00343F51" w:rsidRDefault="0067161C" w:rsidP="00AF1F7F">
            <w:pPr>
              <w:jc w:val="center"/>
              <w:rPr>
                <w:sz w:val="20"/>
                <w:szCs w:val="20"/>
              </w:rPr>
            </w:pPr>
            <w:proofErr w:type="spellStart"/>
            <w:r w:rsidRPr="00343F51">
              <w:rPr>
                <w:sz w:val="20"/>
                <w:szCs w:val="20"/>
              </w:rPr>
              <w:t>РзПр</w:t>
            </w:r>
            <w:proofErr w:type="spellEnd"/>
          </w:p>
        </w:tc>
        <w:tc>
          <w:tcPr>
            <w:tcW w:w="1349" w:type="dxa"/>
            <w:gridSpan w:val="2"/>
            <w:hideMark/>
          </w:tcPr>
          <w:p w:rsidR="0067161C" w:rsidRPr="00343F51" w:rsidRDefault="0067161C" w:rsidP="00AF1F7F">
            <w:pPr>
              <w:jc w:val="center"/>
              <w:rPr>
                <w:sz w:val="20"/>
                <w:szCs w:val="20"/>
              </w:rPr>
            </w:pPr>
            <w:r w:rsidRPr="00343F51">
              <w:rPr>
                <w:sz w:val="20"/>
                <w:szCs w:val="20"/>
              </w:rPr>
              <w:t>ЦСР</w:t>
            </w:r>
          </w:p>
        </w:tc>
        <w:tc>
          <w:tcPr>
            <w:tcW w:w="873" w:type="dxa"/>
            <w:hideMark/>
          </w:tcPr>
          <w:p w:rsidR="0067161C" w:rsidRPr="00343F51" w:rsidRDefault="0067161C" w:rsidP="00AF1F7F">
            <w:pPr>
              <w:jc w:val="center"/>
              <w:rPr>
                <w:sz w:val="20"/>
                <w:szCs w:val="20"/>
              </w:rPr>
            </w:pPr>
            <w:r w:rsidRPr="00343F51">
              <w:rPr>
                <w:sz w:val="20"/>
                <w:szCs w:val="20"/>
              </w:rPr>
              <w:t>ВР</w:t>
            </w:r>
          </w:p>
        </w:tc>
        <w:tc>
          <w:tcPr>
            <w:tcW w:w="1359" w:type="dxa"/>
            <w:gridSpan w:val="3"/>
            <w:hideMark/>
          </w:tcPr>
          <w:p w:rsidR="0067161C" w:rsidRPr="00343F51" w:rsidRDefault="0067161C" w:rsidP="00AF1F7F">
            <w:pPr>
              <w:jc w:val="center"/>
              <w:rPr>
                <w:sz w:val="20"/>
                <w:szCs w:val="20"/>
              </w:rPr>
            </w:pPr>
            <w:r w:rsidRPr="00343F51">
              <w:rPr>
                <w:sz w:val="20"/>
                <w:szCs w:val="20"/>
              </w:rPr>
              <w:t>очередной финансовый год</w:t>
            </w:r>
          </w:p>
        </w:tc>
        <w:tc>
          <w:tcPr>
            <w:tcW w:w="1275" w:type="dxa"/>
            <w:gridSpan w:val="2"/>
            <w:hideMark/>
          </w:tcPr>
          <w:p w:rsidR="0067161C" w:rsidRPr="00343F51" w:rsidRDefault="0067161C" w:rsidP="00AF1F7F">
            <w:pPr>
              <w:jc w:val="center"/>
              <w:rPr>
                <w:sz w:val="20"/>
                <w:szCs w:val="20"/>
              </w:rPr>
            </w:pPr>
            <w:r w:rsidRPr="00343F51">
              <w:rPr>
                <w:sz w:val="20"/>
                <w:szCs w:val="20"/>
              </w:rPr>
              <w:t>первый год планового периода</w:t>
            </w:r>
          </w:p>
        </w:tc>
        <w:tc>
          <w:tcPr>
            <w:tcW w:w="1276" w:type="dxa"/>
            <w:gridSpan w:val="2"/>
          </w:tcPr>
          <w:p w:rsidR="0067161C" w:rsidRPr="00343F51" w:rsidRDefault="0067161C" w:rsidP="00AF1F7F">
            <w:pPr>
              <w:jc w:val="center"/>
              <w:rPr>
                <w:sz w:val="20"/>
                <w:szCs w:val="20"/>
              </w:rPr>
            </w:pPr>
            <w:r w:rsidRPr="00343F51">
              <w:rPr>
                <w:sz w:val="20"/>
                <w:szCs w:val="20"/>
              </w:rPr>
              <w:t>второй год планового периода</w:t>
            </w:r>
          </w:p>
        </w:tc>
        <w:tc>
          <w:tcPr>
            <w:tcW w:w="879" w:type="dxa"/>
            <w:gridSpan w:val="2"/>
          </w:tcPr>
          <w:p w:rsidR="0067161C" w:rsidRPr="00343F51" w:rsidRDefault="0067161C" w:rsidP="00AF1F7F">
            <w:pPr>
              <w:jc w:val="center"/>
              <w:rPr>
                <w:sz w:val="20"/>
                <w:szCs w:val="20"/>
              </w:rPr>
            </w:pPr>
            <w:r w:rsidRPr="00343F51">
              <w:rPr>
                <w:sz w:val="20"/>
                <w:szCs w:val="20"/>
              </w:rPr>
              <w:t>Итого на период</w:t>
            </w:r>
          </w:p>
        </w:tc>
        <w:tc>
          <w:tcPr>
            <w:tcW w:w="2702" w:type="dxa"/>
            <w:gridSpan w:val="3"/>
          </w:tcPr>
          <w:p w:rsidR="0067161C" w:rsidRPr="00343F51" w:rsidRDefault="0067161C" w:rsidP="00AF1F7F">
            <w:pPr>
              <w:jc w:val="center"/>
              <w:rPr>
                <w:sz w:val="20"/>
                <w:szCs w:val="20"/>
              </w:rPr>
            </w:pPr>
          </w:p>
        </w:tc>
      </w:tr>
      <w:tr w:rsidR="0067161C" w:rsidRPr="00343F51" w:rsidTr="002E7126">
        <w:trPr>
          <w:trHeight w:val="105"/>
        </w:trPr>
        <w:tc>
          <w:tcPr>
            <w:tcW w:w="2263" w:type="dxa"/>
            <w:hideMark/>
          </w:tcPr>
          <w:p w:rsidR="0067161C" w:rsidRPr="00343F51" w:rsidRDefault="0067161C" w:rsidP="00AF1F7F">
            <w:pPr>
              <w:jc w:val="center"/>
              <w:rPr>
                <w:sz w:val="20"/>
                <w:szCs w:val="20"/>
              </w:rPr>
            </w:pPr>
          </w:p>
        </w:tc>
        <w:tc>
          <w:tcPr>
            <w:tcW w:w="1018" w:type="dxa"/>
            <w:hideMark/>
          </w:tcPr>
          <w:p w:rsidR="0067161C" w:rsidRPr="00343F51" w:rsidRDefault="0067161C" w:rsidP="00AF1F7F">
            <w:pPr>
              <w:jc w:val="center"/>
              <w:rPr>
                <w:sz w:val="20"/>
                <w:szCs w:val="20"/>
              </w:rPr>
            </w:pPr>
          </w:p>
        </w:tc>
        <w:tc>
          <w:tcPr>
            <w:tcW w:w="728" w:type="dxa"/>
            <w:hideMark/>
          </w:tcPr>
          <w:p w:rsidR="0067161C" w:rsidRPr="00343F51" w:rsidRDefault="0067161C" w:rsidP="00AF1F7F">
            <w:pPr>
              <w:jc w:val="center"/>
              <w:rPr>
                <w:sz w:val="20"/>
                <w:szCs w:val="20"/>
              </w:rPr>
            </w:pPr>
          </w:p>
        </w:tc>
        <w:tc>
          <w:tcPr>
            <w:tcW w:w="874" w:type="dxa"/>
            <w:gridSpan w:val="2"/>
            <w:hideMark/>
          </w:tcPr>
          <w:p w:rsidR="0067161C" w:rsidRPr="00343F51" w:rsidRDefault="0067161C" w:rsidP="00AF1F7F">
            <w:pPr>
              <w:jc w:val="center"/>
              <w:rPr>
                <w:sz w:val="20"/>
                <w:szCs w:val="20"/>
              </w:rPr>
            </w:pPr>
          </w:p>
        </w:tc>
        <w:tc>
          <w:tcPr>
            <w:tcW w:w="1349" w:type="dxa"/>
            <w:gridSpan w:val="2"/>
            <w:hideMark/>
          </w:tcPr>
          <w:p w:rsidR="0067161C" w:rsidRPr="00343F51" w:rsidRDefault="0067161C" w:rsidP="00AF1F7F">
            <w:pPr>
              <w:jc w:val="center"/>
              <w:rPr>
                <w:sz w:val="20"/>
                <w:szCs w:val="20"/>
              </w:rPr>
            </w:pPr>
          </w:p>
        </w:tc>
        <w:tc>
          <w:tcPr>
            <w:tcW w:w="873" w:type="dxa"/>
            <w:hideMark/>
          </w:tcPr>
          <w:p w:rsidR="0067161C" w:rsidRPr="00343F51" w:rsidRDefault="0067161C" w:rsidP="00AF1F7F">
            <w:pPr>
              <w:jc w:val="center"/>
              <w:rPr>
                <w:sz w:val="20"/>
                <w:szCs w:val="20"/>
              </w:rPr>
            </w:pPr>
          </w:p>
        </w:tc>
        <w:tc>
          <w:tcPr>
            <w:tcW w:w="1359" w:type="dxa"/>
            <w:gridSpan w:val="3"/>
            <w:hideMark/>
          </w:tcPr>
          <w:p w:rsidR="0067161C" w:rsidRPr="00343F51" w:rsidRDefault="0067161C" w:rsidP="00AF1F7F">
            <w:pPr>
              <w:jc w:val="center"/>
              <w:rPr>
                <w:b/>
                <w:sz w:val="20"/>
                <w:szCs w:val="20"/>
              </w:rPr>
            </w:pPr>
            <w:r w:rsidRPr="00343F51">
              <w:rPr>
                <w:b/>
                <w:sz w:val="20"/>
                <w:szCs w:val="20"/>
              </w:rPr>
              <w:t>20</w:t>
            </w:r>
            <w:r w:rsidR="001367E4">
              <w:rPr>
                <w:b/>
                <w:sz w:val="20"/>
                <w:szCs w:val="20"/>
              </w:rPr>
              <w:t>22</w:t>
            </w:r>
          </w:p>
        </w:tc>
        <w:tc>
          <w:tcPr>
            <w:tcW w:w="1275" w:type="dxa"/>
            <w:gridSpan w:val="2"/>
            <w:hideMark/>
          </w:tcPr>
          <w:p w:rsidR="0067161C" w:rsidRPr="00343F51" w:rsidRDefault="0067161C" w:rsidP="00AF1F7F">
            <w:pPr>
              <w:jc w:val="center"/>
              <w:rPr>
                <w:b/>
                <w:sz w:val="20"/>
                <w:szCs w:val="20"/>
              </w:rPr>
            </w:pPr>
            <w:r w:rsidRPr="00343F51">
              <w:rPr>
                <w:b/>
                <w:sz w:val="20"/>
                <w:szCs w:val="20"/>
              </w:rPr>
              <w:t>20</w:t>
            </w:r>
            <w:r w:rsidR="00A84AE3" w:rsidRPr="00343F51">
              <w:rPr>
                <w:b/>
                <w:sz w:val="20"/>
                <w:szCs w:val="20"/>
              </w:rPr>
              <w:t>2</w:t>
            </w:r>
            <w:r w:rsidR="001367E4">
              <w:rPr>
                <w:b/>
                <w:sz w:val="20"/>
                <w:szCs w:val="20"/>
              </w:rPr>
              <w:t>3</w:t>
            </w:r>
          </w:p>
        </w:tc>
        <w:tc>
          <w:tcPr>
            <w:tcW w:w="1276" w:type="dxa"/>
            <w:gridSpan w:val="2"/>
          </w:tcPr>
          <w:p w:rsidR="0067161C" w:rsidRPr="00343F51" w:rsidRDefault="0067161C" w:rsidP="00AF1F7F">
            <w:pPr>
              <w:jc w:val="center"/>
              <w:rPr>
                <w:sz w:val="20"/>
                <w:szCs w:val="20"/>
              </w:rPr>
            </w:pPr>
            <w:r w:rsidRPr="00343F51">
              <w:rPr>
                <w:b/>
                <w:sz w:val="20"/>
                <w:szCs w:val="20"/>
              </w:rPr>
              <w:t>202</w:t>
            </w:r>
            <w:r w:rsidR="001367E4">
              <w:rPr>
                <w:b/>
                <w:sz w:val="20"/>
                <w:szCs w:val="20"/>
              </w:rPr>
              <w:t>4</w:t>
            </w:r>
          </w:p>
        </w:tc>
        <w:tc>
          <w:tcPr>
            <w:tcW w:w="879" w:type="dxa"/>
            <w:gridSpan w:val="2"/>
          </w:tcPr>
          <w:p w:rsidR="0067161C" w:rsidRPr="00343F51" w:rsidRDefault="0067161C" w:rsidP="00AF1F7F">
            <w:pPr>
              <w:jc w:val="center"/>
              <w:rPr>
                <w:sz w:val="20"/>
                <w:szCs w:val="20"/>
              </w:rPr>
            </w:pPr>
          </w:p>
        </w:tc>
        <w:tc>
          <w:tcPr>
            <w:tcW w:w="2702" w:type="dxa"/>
            <w:gridSpan w:val="3"/>
          </w:tcPr>
          <w:p w:rsidR="0067161C" w:rsidRPr="00343F51" w:rsidRDefault="0067161C" w:rsidP="00AF1F7F">
            <w:pPr>
              <w:jc w:val="center"/>
              <w:rPr>
                <w:sz w:val="20"/>
                <w:szCs w:val="20"/>
              </w:rPr>
            </w:pPr>
          </w:p>
        </w:tc>
      </w:tr>
      <w:tr w:rsidR="0067161C" w:rsidRPr="00343F51" w:rsidTr="002E7126">
        <w:trPr>
          <w:trHeight w:val="467"/>
        </w:trPr>
        <w:tc>
          <w:tcPr>
            <w:tcW w:w="2263" w:type="dxa"/>
            <w:vAlign w:val="center"/>
            <w:hideMark/>
          </w:tcPr>
          <w:p w:rsidR="0067161C" w:rsidRPr="00343F51" w:rsidRDefault="0067161C" w:rsidP="00AF1F7F">
            <w:pPr>
              <w:rPr>
                <w:sz w:val="20"/>
                <w:szCs w:val="20"/>
              </w:rPr>
            </w:pPr>
            <w:r w:rsidRPr="00343F51">
              <w:rPr>
                <w:b/>
                <w:sz w:val="20"/>
                <w:szCs w:val="20"/>
              </w:rPr>
              <w:t>Цель подпрограммы</w:t>
            </w:r>
          </w:p>
        </w:tc>
        <w:tc>
          <w:tcPr>
            <w:tcW w:w="12333" w:type="dxa"/>
            <w:gridSpan w:val="19"/>
            <w:vAlign w:val="center"/>
          </w:tcPr>
          <w:p w:rsidR="0067161C" w:rsidRPr="00857E93" w:rsidRDefault="00857E93" w:rsidP="00AF1F7F">
            <w:pPr>
              <w:rPr>
                <w:b/>
                <w:sz w:val="20"/>
                <w:szCs w:val="20"/>
              </w:rPr>
            </w:pPr>
            <w:r w:rsidRPr="00857E93">
              <w:rPr>
                <w:sz w:val="20"/>
                <w:szCs w:val="20"/>
              </w:rPr>
              <w:t xml:space="preserve">Государственная поддержка в решении жилищной проблемы молодых семей, признанных в установленном </w:t>
            </w:r>
            <w:proofErr w:type="gramStart"/>
            <w:r w:rsidRPr="00857E93">
              <w:rPr>
                <w:sz w:val="20"/>
                <w:szCs w:val="20"/>
              </w:rPr>
              <w:t>порядке</w:t>
            </w:r>
            <w:proofErr w:type="gramEnd"/>
            <w:r w:rsidRPr="00857E93">
              <w:rPr>
                <w:sz w:val="20"/>
                <w:szCs w:val="20"/>
              </w:rPr>
              <w:t xml:space="preserve"> нуждающимися в улучшении жилищных условий</w:t>
            </w:r>
          </w:p>
        </w:tc>
      </w:tr>
      <w:tr w:rsidR="0067161C" w:rsidRPr="00343F51" w:rsidTr="002E7126">
        <w:trPr>
          <w:trHeight w:val="367"/>
        </w:trPr>
        <w:tc>
          <w:tcPr>
            <w:tcW w:w="14596" w:type="dxa"/>
            <w:gridSpan w:val="20"/>
            <w:vAlign w:val="center"/>
            <w:hideMark/>
          </w:tcPr>
          <w:p w:rsidR="0067161C" w:rsidRPr="00343F51" w:rsidRDefault="0067161C" w:rsidP="00AF1F7F">
            <w:pPr>
              <w:rPr>
                <w:b/>
                <w:sz w:val="20"/>
                <w:szCs w:val="20"/>
              </w:rPr>
            </w:pPr>
            <w:r w:rsidRPr="00343F51">
              <w:rPr>
                <w:b/>
                <w:sz w:val="20"/>
                <w:szCs w:val="20"/>
              </w:rPr>
              <w:t>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67161C" w:rsidRPr="00343F51" w:rsidTr="002E7126">
        <w:trPr>
          <w:trHeight w:val="246"/>
        </w:trPr>
        <w:tc>
          <w:tcPr>
            <w:tcW w:w="14596" w:type="dxa"/>
            <w:gridSpan w:val="20"/>
            <w:vAlign w:val="center"/>
            <w:hideMark/>
          </w:tcPr>
          <w:p w:rsidR="0067161C" w:rsidRPr="00343F51" w:rsidRDefault="0067161C" w:rsidP="00AF1F7F">
            <w:pPr>
              <w:rPr>
                <w:b/>
                <w:sz w:val="20"/>
                <w:szCs w:val="20"/>
              </w:rPr>
            </w:pPr>
            <w:r w:rsidRPr="00343F51">
              <w:rPr>
                <w:b/>
                <w:sz w:val="20"/>
                <w:szCs w:val="20"/>
              </w:rPr>
              <w:t>Мероприятие 1</w:t>
            </w:r>
          </w:p>
        </w:tc>
      </w:tr>
      <w:tr w:rsidR="00F006D0" w:rsidRPr="00343F51" w:rsidTr="002E7126">
        <w:trPr>
          <w:trHeight w:val="1605"/>
        </w:trPr>
        <w:tc>
          <w:tcPr>
            <w:tcW w:w="2263" w:type="dxa"/>
            <w:hideMark/>
          </w:tcPr>
          <w:p w:rsidR="00F006D0" w:rsidRPr="00343F51" w:rsidRDefault="00F006D0" w:rsidP="00F006D0">
            <w:pPr>
              <w:rPr>
                <w:b/>
                <w:sz w:val="20"/>
                <w:szCs w:val="20"/>
              </w:rPr>
            </w:pPr>
            <w:proofErr w:type="spellStart"/>
            <w:r w:rsidRPr="00343F51">
              <w:rPr>
                <w:bCs/>
                <w:sz w:val="20"/>
                <w:szCs w:val="20"/>
              </w:rPr>
              <w:t>Софинансирование</w:t>
            </w:r>
            <w:proofErr w:type="spellEnd"/>
            <w:r w:rsidRPr="00343F51">
              <w:rPr>
                <w:bCs/>
                <w:sz w:val="20"/>
                <w:szCs w:val="20"/>
              </w:rPr>
              <w:t xml:space="preserve"> субсидии на предоставление социальных выплат молодым семьям на приобретение (строительство) жилья </w:t>
            </w:r>
          </w:p>
        </w:tc>
        <w:tc>
          <w:tcPr>
            <w:tcW w:w="1018" w:type="dxa"/>
            <w:hideMark/>
          </w:tcPr>
          <w:p w:rsidR="00F006D0" w:rsidRPr="00343F51" w:rsidRDefault="00F006D0" w:rsidP="00F006D0">
            <w:pPr>
              <w:rPr>
                <w:sz w:val="20"/>
                <w:szCs w:val="20"/>
              </w:rPr>
            </w:pPr>
            <w:r w:rsidRPr="00343F51">
              <w:rPr>
                <w:sz w:val="20"/>
                <w:szCs w:val="20"/>
              </w:rPr>
              <w:t>Администрация Ужурского района</w:t>
            </w:r>
          </w:p>
        </w:tc>
        <w:tc>
          <w:tcPr>
            <w:tcW w:w="778" w:type="dxa"/>
            <w:gridSpan w:val="2"/>
            <w:noWrap/>
            <w:hideMark/>
          </w:tcPr>
          <w:p w:rsidR="00F006D0" w:rsidRPr="00343F51" w:rsidRDefault="00F006D0" w:rsidP="00F006D0">
            <w:pPr>
              <w:jc w:val="center"/>
              <w:rPr>
                <w:sz w:val="20"/>
                <w:szCs w:val="20"/>
              </w:rPr>
            </w:pPr>
            <w:r w:rsidRPr="00343F51">
              <w:rPr>
                <w:sz w:val="20"/>
                <w:szCs w:val="20"/>
              </w:rPr>
              <w:t>140</w:t>
            </w:r>
          </w:p>
        </w:tc>
        <w:tc>
          <w:tcPr>
            <w:tcW w:w="874" w:type="dxa"/>
            <w:gridSpan w:val="2"/>
            <w:noWrap/>
            <w:hideMark/>
          </w:tcPr>
          <w:p w:rsidR="00F006D0" w:rsidRPr="00343F51" w:rsidRDefault="00F006D0" w:rsidP="00F006D0">
            <w:pPr>
              <w:jc w:val="center"/>
              <w:rPr>
                <w:sz w:val="20"/>
                <w:szCs w:val="20"/>
              </w:rPr>
            </w:pPr>
            <w:r w:rsidRPr="00343F51">
              <w:rPr>
                <w:sz w:val="20"/>
                <w:szCs w:val="20"/>
              </w:rPr>
              <w:t>1003</w:t>
            </w:r>
          </w:p>
        </w:tc>
        <w:tc>
          <w:tcPr>
            <w:tcW w:w="1299" w:type="dxa"/>
            <w:noWrap/>
            <w:hideMark/>
          </w:tcPr>
          <w:p w:rsidR="00F006D0" w:rsidRPr="00343F51" w:rsidRDefault="00F006D0" w:rsidP="00F006D0">
            <w:pPr>
              <w:jc w:val="center"/>
              <w:rPr>
                <w:sz w:val="20"/>
                <w:szCs w:val="20"/>
              </w:rPr>
            </w:pPr>
            <w:r w:rsidRPr="00343F51">
              <w:rPr>
                <w:sz w:val="20"/>
                <w:szCs w:val="20"/>
              </w:rPr>
              <w:t>07300</w:t>
            </w:r>
            <w:r w:rsidRPr="00343F51">
              <w:rPr>
                <w:sz w:val="20"/>
                <w:szCs w:val="20"/>
                <w:lang w:val="en-US"/>
              </w:rPr>
              <w:t>L</w:t>
            </w:r>
            <w:r w:rsidRPr="00343F51">
              <w:rPr>
                <w:sz w:val="20"/>
                <w:szCs w:val="20"/>
              </w:rPr>
              <w:t>4970</w:t>
            </w:r>
          </w:p>
        </w:tc>
        <w:tc>
          <w:tcPr>
            <w:tcW w:w="873" w:type="dxa"/>
            <w:noWrap/>
            <w:hideMark/>
          </w:tcPr>
          <w:p w:rsidR="00F006D0" w:rsidRPr="00343F51" w:rsidRDefault="00F006D0" w:rsidP="00F006D0">
            <w:pPr>
              <w:jc w:val="center"/>
              <w:rPr>
                <w:sz w:val="20"/>
                <w:szCs w:val="20"/>
              </w:rPr>
            </w:pPr>
            <w:r w:rsidRPr="00343F51">
              <w:rPr>
                <w:sz w:val="20"/>
                <w:szCs w:val="20"/>
              </w:rPr>
              <w:t>320</w:t>
            </w:r>
          </w:p>
        </w:tc>
        <w:tc>
          <w:tcPr>
            <w:tcW w:w="1359" w:type="dxa"/>
            <w:gridSpan w:val="3"/>
            <w:noWrap/>
            <w:hideMark/>
          </w:tcPr>
          <w:p w:rsidR="00F006D0" w:rsidRPr="00343F51" w:rsidRDefault="000C382B" w:rsidP="00F006D0">
            <w:pPr>
              <w:jc w:val="center"/>
              <w:rPr>
                <w:sz w:val="20"/>
                <w:szCs w:val="20"/>
              </w:rPr>
            </w:pPr>
            <w:r>
              <w:rPr>
                <w:sz w:val="20"/>
                <w:szCs w:val="20"/>
              </w:rPr>
              <w:t>887,0</w:t>
            </w:r>
          </w:p>
        </w:tc>
        <w:tc>
          <w:tcPr>
            <w:tcW w:w="1275" w:type="dxa"/>
            <w:gridSpan w:val="2"/>
            <w:noWrap/>
            <w:hideMark/>
          </w:tcPr>
          <w:p w:rsidR="00F006D0" w:rsidRPr="00343F51" w:rsidRDefault="000C382B" w:rsidP="00F006D0">
            <w:pPr>
              <w:jc w:val="center"/>
              <w:rPr>
                <w:sz w:val="20"/>
                <w:szCs w:val="20"/>
              </w:rPr>
            </w:pPr>
            <w:r>
              <w:rPr>
                <w:sz w:val="20"/>
                <w:szCs w:val="20"/>
              </w:rPr>
              <w:t>1 5</w:t>
            </w:r>
            <w:r w:rsidR="007E1F70">
              <w:rPr>
                <w:sz w:val="20"/>
                <w:szCs w:val="20"/>
              </w:rPr>
              <w:t>0</w:t>
            </w:r>
            <w:r w:rsidR="000D39FA">
              <w:rPr>
                <w:sz w:val="20"/>
                <w:szCs w:val="20"/>
              </w:rPr>
              <w:t>0,0</w:t>
            </w:r>
          </w:p>
        </w:tc>
        <w:tc>
          <w:tcPr>
            <w:tcW w:w="1276" w:type="dxa"/>
            <w:gridSpan w:val="2"/>
          </w:tcPr>
          <w:p w:rsidR="00F006D0" w:rsidRPr="00343F51" w:rsidRDefault="000C382B" w:rsidP="00F006D0">
            <w:pPr>
              <w:jc w:val="center"/>
              <w:rPr>
                <w:sz w:val="20"/>
                <w:szCs w:val="20"/>
              </w:rPr>
            </w:pPr>
            <w:r>
              <w:rPr>
                <w:sz w:val="20"/>
                <w:szCs w:val="20"/>
              </w:rPr>
              <w:t>1 5</w:t>
            </w:r>
            <w:r w:rsidR="007E1F70">
              <w:rPr>
                <w:sz w:val="20"/>
                <w:szCs w:val="20"/>
              </w:rPr>
              <w:t>0</w:t>
            </w:r>
            <w:r w:rsidR="00F006D0">
              <w:rPr>
                <w:sz w:val="20"/>
                <w:szCs w:val="20"/>
              </w:rPr>
              <w:t>0,0</w:t>
            </w:r>
          </w:p>
        </w:tc>
        <w:tc>
          <w:tcPr>
            <w:tcW w:w="879" w:type="dxa"/>
            <w:gridSpan w:val="2"/>
          </w:tcPr>
          <w:p w:rsidR="00F006D0" w:rsidRPr="00343F51" w:rsidRDefault="000C382B" w:rsidP="00F006D0">
            <w:pPr>
              <w:jc w:val="center"/>
              <w:rPr>
                <w:sz w:val="20"/>
                <w:szCs w:val="20"/>
              </w:rPr>
            </w:pPr>
            <w:r>
              <w:rPr>
                <w:sz w:val="20"/>
                <w:szCs w:val="20"/>
              </w:rPr>
              <w:t>3 887,0</w:t>
            </w:r>
          </w:p>
        </w:tc>
        <w:tc>
          <w:tcPr>
            <w:tcW w:w="2702" w:type="dxa"/>
            <w:gridSpan w:val="3"/>
          </w:tcPr>
          <w:p w:rsidR="00F006D0" w:rsidRPr="00343F51" w:rsidRDefault="000C382B" w:rsidP="00F006D0">
            <w:pPr>
              <w:rPr>
                <w:sz w:val="20"/>
                <w:szCs w:val="20"/>
              </w:rPr>
            </w:pPr>
            <w:proofErr w:type="spellStart"/>
            <w:r>
              <w:rPr>
                <w:sz w:val="20"/>
                <w:szCs w:val="20"/>
              </w:rPr>
              <w:t>Софинансирование</w:t>
            </w:r>
            <w:proofErr w:type="spellEnd"/>
            <w:r>
              <w:rPr>
                <w:sz w:val="20"/>
                <w:szCs w:val="20"/>
              </w:rPr>
              <w:t xml:space="preserve"> </w:t>
            </w:r>
            <w:r w:rsidR="00F006D0" w:rsidRPr="00343F51">
              <w:rPr>
                <w:sz w:val="20"/>
                <w:szCs w:val="20"/>
              </w:rPr>
              <w:t xml:space="preserve"> молодым семьям  социальной </w:t>
            </w:r>
            <w:r w:rsidR="00F006D0">
              <w:rPr>
                <w:sz w:val="20"/>
                <w:szCs w:val="20"/>
              </w:rPr>
              <w:t xml:space="preserve"> </w:t>
            </w:r>
            <w:r w:rsidR="00F006D0" w:rsidRPr="00343F51">
              <w:rPr>
                <w:sz w:val="20"/>
                <w:szCs w:val="20"/>
              </w:rPr>
              <w:t>выплаты по краевой подпрограмме «Обеспечение жильем мол</w:t>
            </w:r>
            <w:r w:rsidR="00F006D0">
              <w:rPr>
                <w:sz w:val="20"/>
                <w:szCs w:val="20"/>
              </w:rPr>
              <w:t xml:space="preserve">одых семей в Красноярском крае». </w:t>
            </w:r>
            <w:proofErr w:type="spellStart"/>
            <w:r w:rsidR="00F006D0">
              <w:rPr>
                <w:sz w:val="20"/>
                <w:szCs w:val="20"/>
              </w:rPr>
              <w:t>С</w:t>
            </w:r>
            <w:r w:rsidR="000D39FA">
              <w:rPr>
                <w:sz w:val="20"/>
                <w:szCs w:val="20"/>
              </w:rPr>
              <w:t>офинансирование</w:t>
            </w:r>
            <w:proofErr w:type="spellEnd"/>
            <w:r w:rsidR="000D39FA">
              <w:rPr>
                <w:sz w:val="20"/>
                <w:szCs w:val="20"/>
              </w:rPr>
              <w:t xml:space="preserve"> субсидии на 2022-2023</w:t>
            </w:r>
            <w:r w:rsidR="007E1F70">
              <w:rPr>
                <w:sz w:val="20"/>
                <w:szCs w:val="20"/>
              </w:rPr>
              <w:t xml:space="preserve"> </w:t>
            </w:r>
            <w:proofErr w:type="spellStart"/>
            <w:proofErr w:type="gramStart"/>
            <w:r w:rsidR="007E1F70">
              <w:rPr>
                <w:sz w:val="20"/>
                <w:szCs w:val="20"/>
              </w:rPr>
              <w:t>гг</w:t>
            </w:r>
            <w:proofErr w:type="spellEnd"/>
            <w:proofErr w:type="gramEnd"/>
            <w:r w:rsidR="007E1F70">
              <w:rPr>
                <w:sz w:val="20"/>
                <w:szCs w:val="20"/>
              </w:rPr>
              <w:t xml:space="preserve"> – 1 500</w:t>
            </w:r>
            <w:r w:rsidR="00F006D0">
              <w:rPr>
                <w:sz w:val="20"/>
                <w:szCs w:val="20"/>
              </w:rPr>
              <w:t>,0 тыс. руб.</w:t>
            </w:r>
          </w:p>
        </w:tc>
      </w:tr>
      <w:tr w:rsidR="000C382B" w:rsidRPr="00343F51" w:rsidTr="002E7126">
        <w:trPr>
          <w:trHeight w:val="225"/>
        </w:trPr>
        <w:tc>
          <w:tcPr>
            <w:tcW w:w="7126" w:type="dxa"/>
            <w:gridSpan w:val="10"/>
            <w:vAlign w:val="center"/>
            <w:hideMark/>
          </w:tcPr>
          <w:p w:rsidR="000C382B" w:rsidRPr="00343F51" w:rsidRDefault="000C382B" w:rsidP="000C382B">
            <w:pPr>
              <w:rPr>
                <w:b/>
                <w:sz w:val="20"/>
                <w:szCs w:val="20"/>
              </w:rPr>
            </w:pPr>
            <w:r w:rsidRPr="00343F51">
              <w:rPr>
                <w:b/>
                <w:sz w:val="20"/>
                <w:szCs w:val="20"/>
              </w:rPr>
              <w:t>Итого по задаче 1</w:t>
            </w:r>
          </w:p>
        </w:tc>
        <w:tc>
          <w:tcPr>
            <w:tcW w:w="1359" w:type="dxa"/>
            <w:gridSpan w:val="2"/>
            <w:noWrap/>
            <w:hideMark/>
          </w:tcPr>
          <w:p w:rsidR="000C382B" w:rsidRPr="00343F51" w:rsidRDefault="000C382B" w:rsidP="000C382B">
            <w:pPr>
              <w:jc w:val="center"/>
              <w:rPr>
                <w:sz w:val="20"/>
                <w:szCs w:val="20"/>
              </w:rPr>
            </w:pPr>
            <w:r>
              <w:rPr>
                <w:sz w:val="20"/>
                <w:szCs w:val="20"/>
              </w:rPr>
              <w:t>887,0</w:t>
            </w:r>
          </w:p>
        </w:tc>
        <w:tc>
          <w:tcPr>
            <w:tcW w:w="1275" w:type="dxa"/>
            <w:gridSpan w:val="2"/>
            <w:noWrap/>
            <w:hideMark/>
          </w:tcPr>
          <w:p w:rsidR="000C382B" w:rsidRPr="00343F51" w:rsidRDefault="000C382B" w:rsidP="000C382B">
            <w:pPr>
              <w:jc w:val="center"/>
              <w:rPr>
                <w:sz w:val="20"/>
                <w:szCs w:val="20"/>
              </w:rPr>
            </w:pPr>
            <w:r>
              <w:rPr>
                <w:sz w:val="20"/>
                <w:szCs w:val="20"/>
              </w:rPr>
              <w:t>1 500,0</w:t>
            </w:r>
          </w:p>
        </w:tc>
        <w:tc>
          <w:tcPr>
            <w:tcW w:w="1276" w:type="dxa"/>
            <w:gridSpan w:val="2"/>
          </w:tcPr>
          <w:p w:rsidR="000C382B" w:rsidRPr="00343F51" w:rsidRDefault="000C382B" w:rsidP="000C382B">
            <w:pPr>
              <w:jc w:val="center"/>
              <w:rPr>
                <w:sz w:val="20"/>
                <w:szCs w:val="20"/>
              </w:rPr>
            </w:pPr>
            <w:r>
              <w:rPr>
                <w:sz w:val="20"/>
                <w:szCs w:val="20"/>
              </w:rPr>
              <w:t>1 500,0</w:t>
            </w:r>
          </w:p>
        </w:tc>
        <w:tc>
          <w:tcPr>
            <w:tcW w:w="879" w:type="dxa"/>
            <w:gridSpan w:val="3"/>
          </w:tcPr>
          <w:p w:rsidR="000C382B" w:rsidRPr="00343F51" w:rsidRDefault="000C382B" w:rsidP="000C382B">
            <w:pPr>
              <w:jc w:val="center"/>
              <w:rPr>
                <w:sz w:val="20"/>
                <w:szCs w:val="20"/>
              </w:rPr>
            </w:pPr>
            <w:r>
              <w:rPr>
                <w:sz w:val="20"/>
                <w:szCs w:val="20"/>
              </w:rPr>
              <w:t>3 887,0</w:t>
            </w:r>
          </w:p>
        </w:tc>
        <w:tc>
          <w:tcPr>
            <w:tcW w:w="2681" w:type="dxa"/>
            <w:vAlign w:val="center"/>
          </w:tcPr>
          <w:p w:rsidR="000C382B" w:rsidRPr="00343F51" w:rsidRDefault="000C382B" w:rsidP="000C382B">
            <w:pPr>
              <w:rPr>
                <w:sz w:val="20"/>
                <w:szCs w:val="20"/>
              </w:rPr>
            </w:pPr>
          </w:p>
        </w:tc>
      </w:tr>
      <w:tr w:rsidR="000C382B" w:rsidRPr="00343F51" w:rsidTr="002E7126">
        <w:trPr>
          <w:trHeight w:val="389"/>
        </w:trPr>
        <w:tc>
          <w:tcPr>
            <w:tcW w:w="2263" w:type="dxa"/>
          </w:tcPr>
          <w:p w:rsidR="000C382B" w:rsidRPr="00343F51" w:rsidRDefault="000C382B" w:rsidP="000C382B">
            <w:pPr>
              <w:rPr>
                <w:b/>
                <w:sz w:val="20"/>
                <w:szCs w:val="20"/>
              </w:rPr>
            </w:pPr>
            <w:r w:rsidRPr="00343F51">
              <w:rPr>
                <w:b/>
                <w:sz w:val="20"/>
                <w:szCs w:val="20"/>
              </w:rPr>
              <w:t>ИТОГО по подпрограмме</w:t>
            </w:r>
          </w:p>
        </w:tc>
        <w:tc>
          <w:tcPr>
            <w:tcW w:w="1018" w:type="dxa"/>
          </w:tcPr>
          <w:p w:rsidR="000C382B" w:rsidRPr="00343F51" w:rsidRDefault="000C382B" w:rsidP="000C382B">
            <w:pPr>
              <w:jc w:val="center"/>
              <w:rPr>
                <w:sz w:val="20"/>
                <w:szCs w:val="20"/>
              </w:rPr>
            </w:pPr>
            <w:r>
              <w:rPr>
                <w:sz w:val="20"/>
                <w:szCs w:val="20"/>
              </w:rPr>
              <w:t>887,0</w:t>
            </w:r>
          </w:p>
        </w:tc>
        <w:tc>
          <w:tcPr>
            <w:tcW w:w="778" w:type="dxa"/>
            <w:gridSpan w:val="2"/>
            <w:noWrap/>
          </w:tcPr>
          <w:p w:rsidR="000C382B" w:rsidRPr="00343F51" w:rsidRDefault="000C382B" w:rsidP="000C382B">
            <w:pPr>
              <w:jc w:val="center"/>
              <w:rPr>
                <w:sz w:val="20"/>
                <w:szCs w:val="20"/>
              </w:rPr>
            </w:pPr>
            <w:r>
              <w:rPr>
                <w:sz w:val="20"/>
                <w:szCs w:val="20"/>
              </w:rPr>
              <w:t>1 500,0</w:t>
            </w:r>
          </w:p>
        </w:tc>
        <w:tc>
          <w:tcPr>
            <w:tcW w:w="874" w:type="dxa"/>
            <w:gridSpan w:val="2"/>
            <w:noWrap/>
          </w:tcPr>
          <w:p w:rsidR="000C382B" w:rsidRPr="00343F51" w:rsidRDefault="000C382B" w:rsidP="000C382B">
            <w:pPr>
              <w:jc w:val="center"/>
              <w:rPr>
                <w:sz w:val="20"/>
                <w:szCs w:val="20"/>
              </w:rPr>
            </w:pPr>
            <w:r>
              <w:rPr>
                <w:sz w:val="20"/>
                <w:szCs w:val="20"/>
              </w:rPr>
              <w:t>1 500,0</w:t>
            </w:r>
          </w:p>
        </w:tc>
        <w:tc>
          <w:tcPr>
            <w:tcW w:w="1299" w:type="dxa"/>
            <w:noWrap/>
          </w:tcPr>
          <w:p w:rsidR="000C382B" w:rsidRPr="00343F51" w:rsidRDefault="000C382B" w:rsidP="000C382B">
            <w:pPr>
              <w:jc w:val="center"/>
              <w:rPr>
                <w:sz w:val="20"/>
                <w:szCs w:val="20"/>
              </w:rPr>
            </w:pPr>
            <w:r>
              <w:rPr>
                <w:sz w:val="20"/>
                <w:szCs w:val="20"/>
              </w:rPr>
              <w:t>3 887,0</w:t>
            </w:r>
          </w:p>
        </w:tc>
        <w:tc>
          <w:tcPr>
            <w:tcW w:w="873" w:type="dxa"/>
            <w:noWrap/>
          </w:tcPr>
          <w:p w:rsidR="000C382B" w:rsidRPr="00343F51" w:rsidRDefault="000C382B" w:rsidP="000C382B">
            <w:pPr>
              <w:jc w:val="center"/>
              <w:rPr>
                <w:sz w:val="20"/>
                <w:szCs w:val="20"/>
              </w:rPr>
            </w:pPr>
          </w:p>
        </w:tc>
        <w:tc>
          <w:tcPr>
            <w:tcW w:w="1359" w:type="dxa"/>
            <w:gridSpan w:val="3"/>
            <w:noWrap/>
          </w:tcPr>
          <w:p w:rsidR="000C382B" w:rsidRPr="00343F51" w:rsidRDefault="000C382B" w:rsidP="000C382B">
            <w:pPr>
              <w:jc w:val="center"/>
              <w:rPr>
                <w:sz w:val="20"/>
                <w:szCs w:val="20"/>
              </w:rPr>
            </w:pPr>
            <w:r>
              <w:rPr>
                <w:sz w:val="20"/>
                <w:szCs w:val="20"/>
              </w:rPr>
              <w:t>887,0</w:t>
            </w:r>
          </w:p>
        </w:tc>
        <w:tc>
          <w:tcPr>
            <w:tcW w:w="1275" w:type="dxa"/>
            <w:gridSpan w:val="2"/>
            <w:noWrap/>
          </w:tcPr>
          <w:p w:rsidR="000C382B" w:rsidRPr="00343F51" w:rsidRDefault="000C382B" w:rsidP="000C382B">
            <w:pPr>
              <w:jc w:val="center"/>
              <w:rPr>
                <w:sz w:val="20"/>
                <w:szCs w:val="20"/>
              </w:rPr>
            </w:pPr>
            <w:r>
              <w:rPr>
                <w:sz w:val="20"/>
                <w:szCs w:val="20"/>
              </w:rPr>
              <w:t>1 500,0</w:t>
            </w:r>
          </w:p>
        </w:tc>
        <w:tc>
          <w:tcPr>
            <w:tcW w:w="1276" w:type="dxa"/>
            <w:gridSpan w:val="2"/>
          </w:tcPr>
          <w:p w:rsidR="000C382B" w:rsidRPr="00343F51" w:rsidRDefault="000C382B" w:rsidP="000C382B">
            <w:pPr>
              <w:jc w:val="center"/>
              <w:rPr>
                <w:sz w:val="20"/>
                <w:szCs w:val="20"/>
              </w:rPr>
            </w:pPr>
            <w:r>
              <w:rPr>
                <w:sz w:val="20"/>
                <w:szCs w:val="20"/>
              </w:rPr>
              <w:t>1 500,0</w:t>
            </w:r>
          </w:p>
        </w:tc>
        <w:tc>
          <w:tcPr>
            <w:tcW w:w="879" w:type="dxa"/>
            <w:gridSpan w:val="2"/>
          </w:tcPr>
          <w:p w:rsidR="000C382B" w:rsidRPr="00343F51" w:rsidRDefault="000C382B" w:rsidP="000C382B">
            <w:pPr>
              <w:jc w:val="center"/>
              <w:rPr>
                <w:sz w:val="20"/>
                <w:szCs w:val="20"/>
              </w:rPr>
            </w:pPr>
            <w:r>
              <w:rPr>
                <w:sz w:val="20"/>
                <w:szCs w:val="20"/>
              </w:rPr>
              <w:t>3 887,0</w:t>
            </w:r>
          </w:p>
        </w:tc>
        <w:tc>
          <w:tcPr>
            <w:tcW w:w="2702" w:type="dxa"/>
            <w:gridSpan w:val="3"/>
          </w:tcPr>
          <w:p w:rsidR="000C382B" w:rsidRPr="00343F51" w:rsidRDefault="000C382B" w:rsidP="000C382B">
            <w:pPr>
              <w:jc w:val="center"/>
              <w:rPr>
                <w:sz w:val="20"/>
                <w:szCs w:val="20"/>
              </w:rPr>
            </w:pPr>
          </w:p>
        </w:tc>
      </w:tr>
    </w:tbl>
    <w:p w:rsidR="00485923" w:rsidRDefault="00485923" w:rsidP="006B4102">
      <w:pPr>
        <w:tabs>
          <w:tab w:val="left" w:pos="8475"/>
        </w:tabs>
        <w:spacing w:line="276" w:lineRule="auto"/>
        <w:jc w:val="left"/>
        <w:outlineLvl w:val="0"/>
        <w:rPr>
          <w:b/>
          <w:sz w:val="28"/>
          <w:szCs w:val="28"/>
        </w:rPr>
      </w:pPr>
    </w:p>
    <w:sectPr w:rsidR="00485923" w:rsidSect="00436E5D">
      <w:footnotePr>
        <w:pos w:val="beneathText"/>
      </w:footnotePr>
      <w:type w:val="nextColumn"/>
      <w:pgSz w:w="16837" w:h="11905" w:orient="landscape"/>
      <w:pgMar w:top="709"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7F6" w:rsidRDefault="008B27F6">
      <w:r>
        <w:separator/>
      </w:r>
    </w:p>
  </w:endnote>
  <w:endnote w:type="continuationSeparator" w:id="0">
    <w:p w:rsidR="008B27F6" w:rsidRDefault="008B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81">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7F6" w:rsidRDefault="008B27F6">
      <w:r>
        <w:separator/>
      </w:r>
    </w:p>
  </w:footnote>
  <w:footnote w:type="continuationSeparator" w:id="0">
    <w:p w:rsidR="008B27F6" w:rsidRDefault="008B2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373B7B"/>
    <w:multiLevelType w:val="hybridMultilevel"/>
    <w:tmpl w:val="F4201E2A"/>
    <w:lvl w:ilvl="0" w:tplc="A2507E12">
      <w:start w:val="1"/>
      <w:numFmt w:val="decimal"/>
      <w:lvlText w:val="%1."/>
      <w:lvlJc w:val="left"/>
      <w:pPr>
        <w:ind w:left="928"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23A14C1"/>
    <w:multiLevelType w:val="hybridMultilevel"/>
    <w:tmpl w:val="C36227C8"/>
    <w:lvl w:ilvl="0" w:tplc="320EC57E">
      <w:start w:val="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2F1E3E"/>
    <w:multiLevelType w:val="hybridMultilevel"/>
    <w:tmpl w:val="F30CA6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878263F"/>
    <w:multiLevelType w:val="hybridMultilevel"/>
    <w:tmpl w:val="D5C0A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E34567"/>
    <w:multiLevelType w:val="hybridMultilevel"/>
    <w:tmpl w:val="8DF475E2"/>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2E92D68"/>
    <w:multiLevelType w:val="hybridMultilevel"/>
    <w:tmpl w:val="E4309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86164"/>
    <w:multiLevelType w:val="hybridMultilevel"/>
    <w:tmpl w:val="2C68F8BE"/>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B814D0B"/>
    <w:multiLevelType w:val="hybridMultilevel"/>
    <w:tmpl w:val="E0BC2B6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C20324C"/>
    <w:multiLevelType w:val="hybridMultilevel"/>
    <w:tmpl w:val="A4D067C0"/>
    <w:lvl w:ilvl="0" w:tplc="04190001">
      <w:start w:val="1"/>
      <w:numFmt w:val="bullet"/>
      <w:lvlText w:val=""/>
      <w:lvlJc w:val="left"/>
      <w:pPr>
        <w:ind w:left="702" w:hanging="360"/>
      </w:pPr>
      <w:rPr>
        <w:rFonts w:ascii="Symbol" w:hAnsi="Symbol"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11">
    <w:nsid w:val="1E1A0B34"/>
    <w:multiLevelType w:val="hybridMultilevel"/>
    <w:tmpl w:val="836684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3">
    <w:nsid w:val="29D17D22"/>
    <w:multiLevelType w:val="hybridMultilevel"/>
    <w:tmpl w:val="B330C01E"/>
    <w:lvl w:ilvl="0" w:tplc="32600CA2">
      <w:start w:val="1"/>
      <w:numFmt w:val="bullet"/>
      <w:lvlText w:val="-"/>
      <w:lvlJc w:val="left"/>
      <w:pPr>
        <w:ind w:left="5747"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9F54FDF"/>
    <w:multiLevelType w:val="hybridMultilevel"/>
    <w:tmpl w:val="447A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BA9A3F22">
      <w:start w:val="1"/>
      <w:numFmt w:val="decimal"/>
      <w:lvlText w:val="%4."/>
      <w:lvlJc w:val="left"/>
      <w:pPr>
        <w:ind w:left="2880" w:hanging="360"/>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19083F"/>
    <w:multiLevelType w:val="hybridMultilevel"/>
    <w:tmpl w:val="F880EB70"/>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F9E6E55"/>
    <w:multiLevelType w:val="multilevel"/>
    <w:tmpl w:val="F6F82F7E"/>
    <w:lvl w:ilvl="0">
      <w:start w:val="3"/>
      <w:numFmt w:val="decimal"/>
      <w:lvlText w:val="%1."/>
      <w:lvlJc w:val="left"/>
      <w:pPr>
        <w:ind w:left="450" w:hanging="450"/>
      </w:pPr>
      <w:rPr>
        <w:rFonts w:hint="default"/>
      </w:rPr>
    </w:lvl>
    <w:lvl w:ilvl="1">
      <w:start w:val="5"/>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7">
    <w:nsid w:val="30EE4C5C"/>
    <w:multiLevelType w:val="hybridMultilevel"/>
    <w:tmpl w:val="7A3A5FD6"/>
    <w:lvl w:ilvl="0" w:tplc="843C92E8">
      <w:start w:val="31"/>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8">
    <w:nsid w:val="30F846BC"/>
    <w:multiLevelType w:val="hybridMultilevel"/>
    <w:tmpl w:val="BCA83466"/>
    <w:lvl w:ilvl="0" w:tplc="3648C600">
      <w:start w:val="1"/>
      <w:numFmt w:val="russianLower"/>
      <w:lvlText w:val="%1)"/>
      <w:lvlJc w:val="left"/>
      <w:pPr>
        <w:ind w:left="78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E72058"/>
    <w:multiLevelType w:val="hybridMultilevel"/>
    <w:tmpl w:val="BE566E8A"/>
    <w:lvl w:ilvl="0" w:tplc="0A325DAA">
      <w:start w:val="2"/>
      <w:numFmt w:val="decimal"/>
      <w:lvlText w:val="%1."/>
      <w:lvlJc w:val="left"/>
      <w:pPr>
        <w:ind w:left="2771"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0">
    <w:nsid w:val="326D4E63"/>
    <w:multiLevelType w:val="hybridMultilevel"/>
    <w:tmpl w:val="EF7633B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36A2F4C"/>
    <w:multiLevelType w:val="hybridMultilevel"/>
    <w:tmpl w:val="F7541502"/>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572975"/>
    <w:multiLevelType w:val="multilevel"/>
    <w:tmpl w:val="7F10FF40"/>
    <w:lvl w:ilvl="0">
      <w:start w:val="1"/>
      <w:numFmt w:val="decimal"/>
      <w:lvlText w:val="%1."/>
      <w:lvlJc w:val="left"/>
      <w:pPr>
        <w:ind w:left="720" w:hanging="360"/>
      </w:pPr>
    </w:lvl>
    <w:lvl w:ilvl="1">
      <w:start w:val="3"/>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385730EE"/>
    <w:multiLevelType w:val="hybridMultilevel"/>
    <w:tmpl w:val="88A0E2EA"/>
    <w:lvl w:ilvl="0" w:tplc="3648C600">
      <w:start w:val="1"/>
      <w:numFmt w:val="russianLower"/>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EA925F7"/>
    <w:multiLevelType w:val="hybridMultilevel"/>
    <w:tmpl w:val="6384131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34A286F"/>
    <w:multiLevelType w:val="hybridMultilevel"/>
    <w:tmpl w:val="ECC83A7E"/>
    <w:lvl w:ilvl="0" w:tplc="A2507E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F26F02"/>
    <w:multiLevelType w:val="multilevel"/>
    <w:tmpl w:val="B84843D2"/>
    <w:lvl w:ilvl="0">
      <w:start w:val="2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50922BF"/>
    <w:multiLevelType w:val="hybridMultilevel"/>
    <w:tmpl w:val="C5667170"/>
    <w:lvl w:ilvl="0" w:tplc="4516C25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8">
    <w:nsid w:val="4A501227"/>
    <w:multiLevelType w:val="hybridMultilevel"/>
    <w:tmpl w:val="3F66A810"/>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B0A03AF"/>
    <w:multiLevelType w:val="hybridMultilevel"/>
    <w:tmpl w:val="FD58AD5E"/>
    <w:lvl w:ilvl="0" w:tplc="3648C60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FE50AB"/>
    <w:multiLevelType w:val="hybridMultilevel"/>
    <w:tmpl w:val="9A8EA40C"/>
    <w:lvl w:ilvl="0" w:tplc="C1184CF4">
      <w:start w:val="22"/>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60D068DB"/>
    <w:multiLevelType w:val="hybridMultilevel"/>
    <w:tmpl w:val="4D0678DA"/>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2">
    <w:nsid w:val="6B184ACA"/>
    <w:multiLevelType w:val="hybridMultilevel"/>
    <w:tmpl w:val="FA448D16"/>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0647C59"/>
    <w:multiLevelType w:val="multilevel"/>
    <w:tmpl w:val="88BE7984"/>
    <w:lvl w:ilvl="0">
      <w:start w:val="1"/>
      <w:numFmt w:val="decimal"/>
      <w:lvlText w:val="%1."/>
      <w:lvlJc w:val="left"/>
      <w:pPr>
        <w:ind w:left="720" w:hanging="360"/>
      </w:pPr>
      <w:rPr>
        <w:rFonts w:hint="default"/>
      </w:rPr>
    </w:lvl>
    <w:lvl w:ilvl="1">
      <w:start w:val="2"/>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4">
    <w:nsid w:val="76741DC2"/>
    <w:multiLevelType w:val="multilevel"/>
    <w:tmpl w:val="6708FBC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7F244CE8"/>
    <w:multiLevelType w:val="hybridMultilevel"/>
    <w:tmpl w:val="A740E986"/>
    <w:lvl w:ilvl="0" w:tplc="32600CA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262F40"/>
    <w:multiLevelType w:val="hybridMultilevel"/>
    <w:tmpl w:val="B9A443C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10"/>
  </w:num>
  <w:num w:numId="5">
    <w:abstractNumId w:val="11"/>
  </w:num>
  <w:num w:numId="6">
    <w:abstractNumId w:val="14"/>
  </w:num>
  <w:num w:numId="7">
    <w:abstractNumId w:val="31"/>
  </w:num>
  <w:num w:numId="8">
    <w:abstractNumId w:val="19"/>
  </w:num>
  <w:num w:numId="9">
    <w:abstractNumId w:val="34"/>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5"/>
  </w:num>
  <w:num w:numId="14">
    <w:abstractNumId w:val="22"/>
  </w:num>
  <w:num w:numId="15">
    <w:abstractNumId w:val="36"/>
  </w:num>
  <w:num w:numId="16">
    <w:abstractNumId w:val="15"/>
  </w:num>
  <w:num w:numId="17">
    <w:abstractNumId w:val="24"/>
  </w:num>
  <w:num w:numId="18">
    <w:abstractNumId w:val="20"/>
  </w:num>
  <w:num w:numId="19">
    <w:abstractNumId w:val="4"/>
  </w:num>
  <w:num w:numId="20">
    <w:abstractNumId w:val="9"/>
  </w:num>
  <w:num w:numId="21">
    <w:abstractNumId w:val="32"/>
  </w:num>
  <w:num w:numId="22">
    <w:abstractNumId w:val="13"/>
  </w:num>
  <w:num w:numId="23">
    <w:abstractNumId w:val="28"/>
  </w:num>
  <w:num w:numId="24">
    <w:abstractNumId w:val="6"/>
  </w:num>
  <w:num w:numId="25">
    <w:abstractNumId w:val="8"/>
  </w:num>
  <w:num w:numId="26">
    <w:abstractNumId w:val="7"/>
  </w:num>
  <w:num w:numId="27">
    <w:abstractNumId w:val="25"/>
  </w:num>
  <w:num w:numId="28">
    <w:abstractNumId w:val="2"/>
  </w:num>
  <w:num w:numId="29">
    <w:abstractNumId w:val="18"/>
  </w:num>
  <w:num w:numId="30">
    <w:abstractNumId w:val="23"/>
  </w:num>
  <w:num w:numId="31">
    <w:abstractNumId w:val="29"/>
  </w:num>
  <w:num w:numId="32">
    <w:abstractNumId w:val="27"/>
  </w:num>
  <w:num w:numId="33">
    <w:abstractNumId w:val="16"/>
  </w:num>
  <w:num w:numId="34">
    <w:abstractNumId w:val="3"/>
  </w:num>
  <w:num w:numId="35">
    <w:abstractNumId w:val="17"/>
  </w:num>
  <w:num w:numId="36">
    <w:abstractNumId w:val="21"/>
  </w:num>
  <w:num w:numId="37">
    <w:abstractNumId w:val="26"/>
  </w:num>
  <w:num w:numId="38">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42"/>
    <w:rsid w:val="00000CD3"/>
    <w:rsid w:val="00000F9B"/>
    <w:rsid w:val="000023ED"/>
    <w:rsid w:val="00002679"/>
    <w:rsid w:val="000026EE"/>
    <w:rsid w:val="00002F08"/>
    <w:rsid w:val="00004A37"/>
    <w:rsid w:val="00004D22"/>
    <w:rsid w:val="0001028D"/>
    <w:rsid w:val="0001064A"/>
    <w:rsid w:val="00011566"/>
    <w:rsid w:val="000147AC"/>
    <w:rsid w:val="000201A7"/>
    <w:rsid w:val="00022B2F"/>
    <w:rsid w:val="00024250"/>
    <w:rsid w:val="000254CD"/>
    <w:rsid w:val="000255B9"/>
    <w:rsid w:val="000277B3"/>
    <w:rsid w:val="0003179F"/>
    <w:rsid w:val="00033BAE"/>
    <w:rsid w:val="00036B1D"/>
    <w:rsid w:val="000371C0"/>
    <w:rsid w:val="00037529"/>
    <w:rsid w:val="00040807"/>
    <w:rsid w:val="00042BA5"/>
    <w:rsid w:val="000439AB"/>
    <w:rsid w:val="0004417D"/>
    <w:rsid w:val="000443F5"/>
    <w:rsid w:val="00044873"/>
    <w:rsid w:val="00045404"/>
    <w:rsid w:val="0004657C"/>
    <w:rsid w:val="00047A44"/>
    <w:rsid w:val="00050C04"/>
    <w:rsid w:val="000514A8"/>
    <w:rsid w:val="00051FF3"/>
    <w:rsid w:val="00055182"/>
    <w:rsid w:val="0005596A"/>
    <w:rsid w:val="0005791B"/>
    <w:rsid w:val="00057AE7"/>
    <w:rsid w:val="00060D6A"/>
    <w:rsid w:val="00062BCA"/>
    <w:rsid w:val="000635A3"/>
    <w:rsid w:val="00063ABE"/>
    <w:rsid w:val="00063E85"/>
    <w:rsid w:val="000662DA"/>
    <w:rsid w:val="000707A8"/>
    <w:rsid w:val="00071883"/>
    <w:rsid w:val="00075AB4"/>
    <w:rsid w:val="00076D32"/>
    <w:rsid w:val="00077A7B"/>
    <w:rsid w:val="00077FCB"/>
    <w:rsid w:val="00081835"/>
    <w:rsid w:val="0008325A"/>
    <w:rsid w:val="00083BCB"/>
    <w:rsid w:val="00083EB8"/>
    <w:rsid w:val="00083EDE"/>
    <w:rsid w:val="00083F59"/>
    <w:rsid w:val="000841B2"/>
    <w:rsid w:val="00086694"/>
    <w:rsid w:val="0008683A"/>
    <w:rsid w:val="00086A20"/>
    <w:rsid w:val="0008788A"/>
    <w:rsid w:val="00090C34"/>
    <w:rsid w:val="00091BE1"/>
    <w:rsid w:val="00092FC9"/>
    <w:rsid w:val="000932B6"/>
    <w:rsid w:val="00097377"/>
    <w:rsid w:val="000A251A"/>
    <w:rsid w:val="000A2859"/>
    <w:rsid w:val="000A28E4"/>
    <w:rsid w:val="000A3D3F"/>
    <w:rsid w:val="000A6648"/>
    <w:rsid w:val="000A68F4"/>
    <w:rsid w:val="000A692E"/>
    <w:rsid w:val="000A7878"/>
    <w:rsid w:val="000A7EE7"/>
    <w:rsid w:val="000B460E"/>
    <w:rsid w:val="000B5EC8"/>
    <w:rsid w:val="000B6471"/>
    <w:rsid w:val="000B7C90"/>
    <w:rsid w:val="000C1342"/>
    <w:rsid w:val="000C382B"/>
    <w:rsid w:val="000C3CDB"/>
    <w:rsid w:val="000C40FB"/>
    <w:rsid w:val="000C55C8"/>
    <w:rsid w:val="000C6C3F"/>
    <w:rsid w:val="000D2309"/>
    <w:rsid w:val="000D39FA"/>
    <w:rsid w:val="000D3F9B"/>
    <w:rsid w:val="000D4A6B"/>
    <w:rsid w:val="000D4C9D"/>
    <w:rsid w:val="000D51B4"/>
    <w:rsid w:val="000D5C97"/>
    <w:rsid w:val="000D7C80"/>
    <w:rsid w:val="000E0D23"/>
    <w:rsid w:val="000E504F"/>
    <w:rsid w:val="000E57D2"/>
    <w:rsid w:val="000E61D3"/>
    <w:rsid w:val="000E69F0"/>
    <w:rsid w:val="000F2DBB"/>
    <w:rsid w:val="000F33F2"/>
    <w:rsid w:val="000F43C5"/>
    <w:rsid w:val="000F4994"/>
    <w:rsid w:val="000F4D49"/>
    <w:rsid w:val="000F5A2A"/>
    <w:rsid w:val="000F6463"/>
    <w:rsid w:val="000F6997"/>
    <w:rsid w:val="00100698"/>
    <w:rsid w:val="00101D26"/>
    <w:rsid w:val="0010262A"/>
    <w:rsid w:val="0010768C"/>
    <w:rsid w:val="00112A6B"/>
    <w:rsid w:val="00115F10"/>
    <w:rsid w:val="00117BB5"/>
    <w:rsid w:val="0012089C"/>
    <w:rsid w:val="00120DF1"/>
    <w:rsid w:val="001217BF"/>
    <w:rsid w:val="0013016D"/>
    <w:rsid w:val="00132691"/>
    <w:rsid w:val="001339C4"/>
    <w:rsid w:val="0013579D"/>
    <w:rsid w:val="00136237"/>
    <w:rsid w:val="001367E4"/>
    <w:rsid w:val="00140C22"/>
    <w:rsid w:val="001430E0"/>
    <w:rsid w:val="00143F6B"/>
    <w:rsid w:val="00144135"/>
    <w:rsid w:val="001504A1"/>
    <w:rsid w:val="001534F9"/>
    <w:rsid w:val="0015372E"/>
    <w:rsid w:val="00153A2C"/>
    <w:rsid w:val="00153E89"/>
    <w:rsid w:val="001553E4"/>
    <w:rsid w:val="00155436"/>
    <w:rsid w:val="00155EC4"/>
    <w:rsid w:val="00156292"/>
    <w:rsid w:val="00157234"/>
    <w:rsid w:val="00160383"/>
    <w:rsid w:val="00160E2C"/>
    <w:rsid w:val="0016134C"/>
    <w:rsid w:val="00161B5F"/>
    <w:rsid w:val="00161C93"/>
    <w:rsid w:val="00162585"/>
    <w:rsid w:val="00164A98"/>
    <w:rsid w:val="00165E71"/>
    <w:rsid w:val="0016646E"/>
    <w:rsid w:val="001665F9"/>
    <w:rsid w:val="001666FC"/>
    <w:rsid w:val="00166956"/>
    <w:rsid w:val="00167E8D"/>
    <w:rsid w:val="00167F57"/>
    <w:rsid w:val="00170147"/>
    <w:rsid w:val="00170C67"/>
    <w:rsid w:val="00171D0B"/>
    <w:rsid w:val="001731B4"/>
    <w:rsid w:val="00177411"/>
    <w:rsid w:val="00177661"/>
    <w:rsid w:val="00180CE5"/>
    <w:rsid w:val="00182C76"/>
    <w:rsid w:val="00183E8C"/>
    <w:rsid w:val="00185D6A"/>
    <w:rsid w:val="00187B88"/>
    <w:rsid w:val="00190701"/>
    <w:rsid w:val="00194842"/>
    <w:rsid w:val="00196E91"/>
    <w:rsid w:val="001A06F8"/>
    <w:rsid w:val="001A3ACC"/>
    <w:rsid w:val="001A3C64"/>
    <w:rsid w:val="001A4699"/>
    <w:rsid w:val="001A5C13"/>
    <w:rsid w:val="001A7765"/>
    <w:rsid w:val="001A7DB8"/>
    <w:rsid w:val="001B1503"/>
    <w:rsid w:val="001B1ACD"/>
    <w:rsid w:val="001B2D95"/>
    <w:rsid w:val="001B3B70"/>
    <w:rsid w:val="001B3E89"/>
    <w:rsid w:val="001B62EC"/>
    <w:rsid w:val="001B654A"/>
    <w:rsid w:val="001B7484"/>
    <w:rsid w:val="001B7527"/>
    <w:rsid w:val="001C1546"/>
    <w:rsid w:val="001C16EC"/>
    <w:rsid w:val="001C1A8D"/>
    <w:rsid w:val="001C2874"/>
    <w:rsid w:val="001C2BE8"/>
    <w:rsid w:val="001C4540"/>
    <w:rsid w:val="001D0831"/>
    <w:rsid w:val="001D1AB2"/>
    <w:rsid w:val="001D2DAB"/>
    <w:rsid w:val="001D3C7F"/>
    <w:rsid w:val="001D3E1A"/>
    <w:rsid w:val="001D40A8"/>
    <w:rsid w:val="001D4E46"/>
    <w:rsid w:val="001D58D0"/>
    <w:rsid w:val="001D6F80"/>
    <w:rsid w:val="001D7B74"/>
    <w:rsid w:val="001E017C"/>
    <w:rsid w:val="001E05F8"/>
    <w:rsid w:val="001E1A1D"/>
    <w:rsid w:val="001E1E16"/>
    <w:rsid w:val="001E2179"/>
    <w:rsid w:val="001E4DB7"/>
    <w:rsid w:val="001E577F"/>
    <w:rsid w:val="001E62FF"/>
    <w:rsid w:val="001F1C60"/>
    <w:rsid w:val="001F2847"/>
    <w:rsid w:val="001F3806"/>
    <w:rsid w:val="001F39CC"/>
    <w:rsid w:val="001F580F"/>
    <w:rsid w:val="001F5C08"/>
    <w:rsid w:val="001F5C40"/>
    <w:rsid w:val="001F7C6B"/>
    <w:rsid w:val="002011B4"/>
    <w:rsid w:val="00202900"/>
    <w:rsid w:val="00203258"/>
    <w:rsid w:val="002038AC"/>
    <w:rsid w:val="00203B1C"/>
    <w:rsid w:val="00204181"/>
    <w:rsid w:val="0020491E"/>
    <w:rsid w:val="00204C5A"/>
    <w:rsid w:val="00205A84"/>
    <w:rsid w:val="00205D9C"/>
    <w:rsid w:val="002065A3"/>
    <w:rsid w:val="002067D4"/>
    <w:rsid w:val="00206F9F"/>
    <w:rsid w:val="00207E2F"/>
    <w:rsid w:val="00210E61"/>
    <w:rsid w:val="002121C9"/>
    <w:rsid w:val="00212518"/>
    <w:rsid w:val="0021286C"/>
    <w:rsid w:val="002129E5"/>
    <w:rsid w:val="00212E5A"/>
    <w:rsid w:val="0021404B"/>
    <w:rsid w:val="00214060"/>
    <w:rsid w:val="00216E67"/>
    <w:rsid w:val="00220AE7"/>
    <w:rsid w:val="00220BFA"/>
    <w:rsid w:val="00221307"/>
    <w:rsid w:val="002240CF"/>
    <w:rsid w:val="002240DE"/>
    <w:rsid w:val="002249F5"/>
    <w:rsid w:val="00227326"/>
    <w:rsid w:val="0023158C"/>
    <w:rsid w:val="00232893"/>
    <w:rsid w:val="00232B2C"/>
    <w:rsid w:val="00232C37"/>
    <w:rsid w:val="00236A6A"/>
    <w:rsid w:val="00241ACD"/>
    <w:rsid w:val="002436D8"/>
    <w:rsid w:val="00247400"/>
    <w:rsid w:val="002510EC"/>
    <w:rsid w:val="002523E1"/>
    <w:rsid w:val="00255460"/>
    <w:rsid w:val="002558D8"/>
    <w:rsid w:val="002571BE"/>
    <w:rsid w:val="0026326A"/>
    <w:rsid w:val="0026366F"/>
    <w:rsid w:val="002659A8"/>
    <w:rsid w:val="002673F5"/>
    <w:rsid w:val="00267C04"/>
    <w:rsid w:val="00270F59"/>
    <w:rsid w:val="00274FEA"/>
    <w:rsid w:val="00276BA1"/>
    <w:rsid w:val="00276EB8"/>
    <w:rsid w:val="00277127"/>
    <w:rsid w:val="00280501"/>
    <w:rsid w:val="00281934"/>
    <w:rsid w:val="00283138"/>
    <w:rsid w:val="002834A4"/>
    <w:rsid w:val="00283B75"/>
    <w:rsid w:val="002848C9"/>
    <w:rsid w:val="00285211"/>
    <w:rsid w:val="00287FEA"/>
    <w:rsid w:val="002914C5"/>
    <w:rsid w:val="00293378"/>
    <w:rsid w:val="00297740"/>
    <w:rsid w:val="00297A70"/>
    <w:rsid w:val="00297DC7"/>
    <w:rsid w:val="002A60E3"/>
    <w:rsid w:val="002A6A70"/>
    <w:rsid w:val="002A7255"/>
    <w:rsid w:val="002A744C"/>
    <w:rsid w:val="002A78C6"/>
    <w:rsid w:val="002B0D59"/>
    <w:rsid w:val="002B0F45"/>
    <w:rsid w:val="002B341E"/>
    <w:rsid w:val="002B52DD"/>
    <w:rsid w:val="002B6DC4"/>
    <w:rsid w:val="002C2F28"/>
    <w:rsid w:val="002C55A8"/>
    <w:rsid w:val="002C5C6F"/>
    <w:rsid w:val="002C5D21"/>
    <w:rsid w:val="002D11A4"/>
    <w:rsid w:val="002D3282"/>
    <w:rsid w:val="002D6D16"/>
    <w:rsid w:val="002D6EA2"/>
    <w:rsid w:val="002E1141"/>
    <w:rsid w:val="002E1331"/>
    <w:rsid w:val="002E1E54"/>
    <w:rsid w:val="002E2358"/>
    <w:rsid w:val="002E7126"/>
    <w:rsid w:val="002F1DEA"/>
    <w:rsid w:val="002F2AB6"/>
    <w:rsid w:val="002F2D3E"/>
    <w:rsid w:val="002F33AC"/>
    <w:rsid w:val="002F33C5"/>
    <w:rsid w:val="002F51C0"/>
    <w:rsid w:val="002F6050"/>
    <w:rsid w:val="002F6A27"/>
    <w:rsid w:val="002F7C37"/>
    <w:rsid w:val="00300BDC"/>
    <w:rsid w:val="0030201C"/>
    <w:rsid w:val="003027FD"/>
    <w:rsid w:val="00302A22"/>
    <w:rsid w:val="00302A37"/>
    <w:rsid w:val="00303D5E"/>
    <w:rsid w:val="003077EC"/>
    <w:rsid w:val="00310DA8"/>
    <w:rsid w:val="00312FCA"/>
    <w:rsid w:val="003132F0"/>
    <w:rsid w:val="003139DA"/>
    <w:rsid w:val="00313FE3"/>
    <w:rsid w:val="0031535B"/>
    <w:rsid w:val="00315987"/>
    <w:rsid w:val="00317AEB"/>
    <w:rsid w:val="00321D29"/>
    <w:rsid w:val="00321D67"/>
    <w:rsid w:val="00323D2F"/>
    <w:rsid w:val="00323FEF"/>
    <w:rsid w:val="00324C04"/>
    <w:rsid w:val="00325655"/>
    <w:rsid w:val="00325ECB"/>
    <w:rsid w:val="003268DC"/>
    <w:rsid w:val="00327704"/>
    <w:rsid w:val="00331F1D"/>
    <w:rsid w:val="003349B0"/>
    <w:rsid w:val="00336890"/>
    <w:rsid w:val="00337E74"/>
    <w:rsid w:val="0034256A"/>
    <w:rsid w:val="00343130"/>
    <w:rsid w:val="003436E9"/>
    <w:rsid w:val="0034392E"/>
    <w:rsid w:val="00343F51"/>
    <w:rsid w:val="003440D5"/>
    <w:rsid w:val="003441FF"/>
    <w:rsid w:val="003444D0"/>
    <w:rsid w:val="00346E10"/>
    <w:rsid w:val="003508DD"/>
    <w:rsid w:val="00351E28"/>
    <w:rsid w:val="00354CEF"/>
    <w:rsid w:val="00362355"/>
    <w:rsid w:val="003624F7"/>
    <w:rsid w:val="00362AD9"/>
    <w:rsid w:val="00364804"/>
    <w:rsid w:val="00366DE8"/>
    <w:rsid w:val="00367008"/>
    <w:rsid w:val="00367A86"/>
    <w:rsid w:val="0037039F"/>
    <w:rsid w:val="00370808"/>
    <w:rsid w:val="00371FC3"/>
    <w:rsid w:val="00373834"/>
    <w:rsid w:val="0037717B"/>
    <w:rsid w:val="00377488"/>
    <w:rsid w:val="00377D59"/>
    <w:rsid w:val="00380B3C"/>
    <w:rsid w:val="00382221"/>
    <w:rsid w:val="00382917"/>
    <w:rsid w:val="00382A61"/>
    <w:rsid w:val="00382C67"/>
    <w:rsid w:val="00382DD6"/>
    <w:rsid w:val="0038400E"/>
    <w:rsid w:val="003870D1"/>
    <w:rsid w:val="00387509"/>
    <w:rsid w:val="00387AEC"/>
    <w:rsid w:val="003943BF"/>
    <w:rsid w:val="00394A01"/>
    <w:rsid w:val="00394DBF"/>
    <w:rsid w:val="00395AC5"/>
    <w:rsid w:val="003A15A0"/>
    <w:rsid w:val="003A5298"/>
    <w:rsid w:val="003A574C"/>
    <w:rsid w:val="003A6C20"/>
    <w:rsid w:val="003A74CB"/>
    <w:rsid w:val="003A7BC0"/>
    <w:rsid w:val="003A7F7A"/>
    <w:rsid w:val="003B0421"/>
    <w:rsid w:val="003B126F"/>
    <w:rsid w:val="003B1DDD"/>
    <w:rsid w:val="003B21E5"/>
    <w:rsid w:val="003B484D"/>
    <w:rsid w:val="003B4DFC"/>
    <w:rsid w:val="003B5316"/>
    <w:rsid w:val="003B54F4"/>
    <w:rsid w:val="003B5655"/>
    <w:rsid w:val="003B74EE"/>
    <w:rsid w:val="003B7AB0"/>
    <w:rsid w:val="003C06F0"/>
    <w:rsid w:val="003C55F9"/>
    <w:rsid w:val="003C6EF1"/>
    <w:rsid w:val="003D40C5"/>
    <w:rsid w:val="003D4D4A"/>
    <w:rsid w:val="003D5307"/>
    <w:rsid w:val="003D53A5"/>
    <w:rsid w:val="003D62F5"/>
    <w:rsid w:val="003D7E81"/>
    <w:rsid w:val="003E0ABB"/>
    <w:rsid w:val="003E1579"/>
    <w:rsid w:val="003E27F3"/>
    <w:rsid w:val="003E33DF"/>
    <w:rsid w:val="003E4F1A"/>
    <w:rsid w:val="003E52E0"/>
    <w:rsid w:val="003E5D2D"/>
    <w:rsid w:val="003E6D4D"/>
    <w:rsid w:val="003E7027"/>
    <w:rsid w:val="003E71DB"/>
    <w:rsid w:val="003F04C8"/>
    <w:rsid w:val="003F0B82"/>
    <w:rsid w:val="003F1F88"/>
    <w:rsid w:val="003F3896"/>
    <w:rsid w:val="003F47EA"/>
    <w:rsid w:val="00406E3A"/>
    <w:rsid w:val="0041327A"/>
    <w:rsid w:val="004134F3"/>
    <w:rsid w:val="00413BFC"/>
    <w:rsid w:val="00414A72"/>
    <w:rsid w:val="00415403"/>
    <w:rsid w:val="00420315"/>
    <w:rsid w:val="00422771"/>
    <w:rsid w:val="00423C63"/>
    <w:rsid w:val="004244A2"/>
    <w:rsid w:val="00425223"/>
    <w:rsid w:val="00425512"/>
    <w:rsid w:val="00425925"/>
    <w:rsid w:val="004275B3"/>
    <w:rsid w:val="004276E5"/>
    <w:rsid w:val="00427825"/>
    <w:rsid w:val="004279C7"/>
    <w:rsid w:val="00431D43"/>
    <w:rsid w:val="00434D82"/>
    <w:rsid w:val="00435927"/>
    <w:rsid w:val="00435C4C"/>
    <w:rsid w:val="00436E5D"/>
    <w:rsid w:val="00437A1E"/>
    <w:rsid w:val="00440FC8"/>
    <w:rsid w:val="00442B21"/>
    <w:rsid w:val="00443141"/>
    <w:rsid w:val="00443521"/>
    <w:rsid w:val="004437EC"/>
    <w:rsid w:val="004447CE"/>
    <w:rsid w:val="00446A4C"/>
    <w:rsid w:val="00451001"/>
    <w:rsid w:val="004515D4"/>
    <w:rsid w:val="00452644"/>
    <w:rsid w:val="00452B2F"/>
    <w:rsid w:val="00456194"/>
    <w:rsid w:val="004634A3"/>
    <w:rsid w:val="00465A7A"/>
    <w:rsid w:val="00466C3A"/>
    <w:rsid w:val="00466D98"/>
    <w:rsid w:val="00474E53"/>
    <w:rsid w:val="004815BB"/>
    <w:rsid w:val="00481796"/>
    <w:rsid w:val="004822A3"/>
    <w:rsid w:val="00482558"/>
    <w:rsid w:val="00483B26"/>
    <w:rsid w:val="004841EC"/>
    <w:rsid w:val="00485923"/>
    <w:rsid w:val="00485CEA"/>
    <w:rsid w:val="004860FB"/>
    <w:rsid w:val="00487D7E"/>
    <w:rsid w:val="0049035B"/>
    <w:rsid w:val="004906AB"/>
    <w:rsid w:val="00491388"/>
    <w:rsid w:val="004915CE"/>
    <w:rsid w:val="00491A2A"/>
    <w:rsid w:val="00491E0C"/>
    <w:rsid w:val="0049317B"/>
    <w:rsid w:val="00494D5F"/>
    <w:rsid w:val="004950E8"/>
    <w:rsid w:val="0049521E"/>
    <w:rsid w:val="0049541F"/>
    <w:rsid w:val="004A0A0B"/>
    <w:rsid w:val="004A0F31"/>
    <w:rsid w:val="004A1037"/>
    <w:rsid w:val="004A1FEB"/>
    <w:rsid w:val="004A2614"/>
    <w:rsid w:val="004A2C17"/>
    <w:rsid w:val="004A7BA7"/>
    <w:rsid w:val="004B0501"/>
    <w:rsid w:val="004B060C"/>
    <w:rsid w:val="004B0C25"/>
    <w:rsid w:val="004C1D32"/>
    <w:rsid w:val="004C1D81"/>
    <w:rsid w:val="004C361E"/>
    <w:rsid w:val="004C3D1E"/>
    <w:rsid w:val="004C4528"/>
    <w:rsid w:val="004C4592"/>
    <w:rsid w:val="004C5159"/>
    <w:rsid w:val="004C5923"/>
    <w:rsid w:val="004C5D46"/>
    <w:rsid w:val="004D04BA"/>
    <w:rsid w:val="004D1856"/>
    <w:rsid w:val="004D20B7"/>
    <w:rsid w:val="004D27BC"/>
    <w:rsid w:val="004D3875"/>
    <w:rsid w:val="004D6D3A"/>
    <w:rsid w:val="004D72C0"/>
    <w:rsid w:val="004E13D1"/>
    <w:rsid w:val="004E166D"/>
    <w:rsid w:val="004E2369"/>
    <w:rsid w:val="004E27BA"/>
    <w:rsid w:val="004E32F3"/>
    <w:rsid w:val="004E3E64"/>
    <w:rsid w:val="004E50CD"/>
    <w:rsid w:val="004E758F"/>
    <w:rsid w:val="004F0111"/>
    <w:rsid w:val="004F438B"/>
    <w:rsid w:val="00502110"/>
    <w:rsid w:val="0050241E"/>
    <w:rsid w:val="00503054"/>
    <w:rsid w:val="00503EC7"/>
    <w:rsid w:val="005070CE"/>
    <w:rsid w:val="005072CC"/>
    <w:rsid w:val="005100F9"/>
    <w:rsid w:val="00511C00"/>
    <w:rsid w:val="005128B9"/>
    <w:rsid w:val="00512AAD"/>
    <w:rsid w:val="00515B68"/>
    <w:rsid w:val="00515C91"/>
    <w:rsid w:val="00517793"/>
    <w:rsid w:val="005179FB"/>
    <w:rsid w:val="00520A43"/>
    <w:rsid w:val="005210E1"/>
    <w:rsid w:val="00524A7B"/>
    <w:rsid w:val="005250BB"/>
    <w:rsid w:val="005300EB"/>
    <w:rsid w:val="00531033"/>
    <w:rsid w:val="00531650"/>
    <w:rsid w:val="00531E6B"/>
    <w:rsid w:val="00533FCB"/>
    <w:rsid w:val="00534939"/>
    <w:rsid w:val="00535D3F"/>
    <w:rsid w:val="005367CF"/>
    <w:rsid w:val="005449BD"/>
    <w:rsid w:val="00545821"/>
    <w:rsid w:val="00545EAD"/>
    <w:rsid w:val="0054774A"/>
    <w:rsid w:val="00547B61"/>
    <w:rsid w:val="00547F3D"/>
    <w:rsid w:val="005555FD"/>
    <w:rsid w:val="00555A45"/>
    <w:rsid w:val="0055631B"/>
    <w:rsid w:val="005565F0"/>
    <w:rsid w:val="00557FB3"/>
    <w:rsid w:val="005610EA"/>
    <w:rsid w:val="00562180"/>
    <w:rsid w:val="005626BA"/>
    <w:rsid w:val="005626C2"/>
    <w:rsid w:val="005638B6"/>
    <w:rsid w:val="005652B5"/>
    <w:rsid w:val="00565D3F"/>
    <w:rsid w:val="00566BAC"/>
    <w:rsid w:val="00570031"/>
    <w:rsid w:val="00571CCB"/>
    <w:rsid w:val="00571FBB"/>
    <w:rsid w:val="00573534"/>
    <w:rsid w:val="00574005"/>
    <w:rsid w:val="00574E62"/>
    <w:rsid w:val="005779E0"/>
    <w:rsid w:val="0058019F"/>
    <w:rsid w:val="00580439"/>
    <w:rsid w:val="00581D10"/>
    <w:rsid w:val="00584281"/>
    <w:rsid w:val="00585024"/>
    <w:rsid w:val="00585B9F"/>
    <w:rsid w:val="00585C6D"/>
    <w:rsid w:val="00587501"/>
    <w:rsid w:val="00587733"/>
    <w:rsid w:val="00587743"/>
    <w:rsid w:val="00587B8D"/>
    <w:rsid w:val="00592999"/>
    <w:rsid w:val="00594350"/>
    <w:rsid w:val="00594BA1"/>
    <w:rsid w:val="0059668F"/>
    <w:rsid w:val="005A1A6A"/>
    <w:rsid w:val="005A2A6B"/>
    <w:rsid w:val="005A2D6A"/>
    <w:rsid w:val="005A44A6"/>
    <w:rsid w:val="005A6DBE"/>
    <w:rsid w:val="005B0EDC"/>
    <w:rsid w:val="005B1629"/>
    <w:rsid w:val="005B2DF7"/>
    <w:rsid w:val="005B3B31"/>
    <w:rsid w:val="005B41FB"/>
    <w:rsid w:val="005B4547"/>
    <w:rsid w:val="005B6BB5"/>
    <w:rsid w:val="005C02CC"/>
    <w:rsid w:val="005C059A"/>
    <w:rsid w:val="005C133D"/>
    <w:rsid w:val="005C1FF2"/>
    <w:rsid w:val="005C42C1"/>
    <w:rsid w:val="005C5781"/>
    <w:rsid w:val="005C6D7F"/>
    <w:rsid w:val="005D0657"/>
    <w:rsid w:val="005D0DF3"/>
    <w:rsid w:val="005D1140"/>
    <w:rsid w:val="005D1664"/>
    <w:rsid w:val="005D1A6C"/>
    <w:rsid w:val="005D1C3E"/>
    <w:rsid w:val="005D271B"/>
    <w:rsid w:val="005D540F"/>
    <w:rsid w:val="005D5815"/>
    <w:rsid w:val="005D66B7"/>
    <w:rsid w:val="005E0ABF"/>
    <w:rsid w:val="005E0CC9"/>
    <w:rsid w:val="005E3339"/>
    <w:rsid w:val="005E35A3"/>
    <w:rsid w:val="005E3891"/>
    <w:rsid w:val="005E40C6"/>
    <w:rsid w:val="005E78A1"/>
    <w:rsid w:val="005E7FD2"/>
    <w:rsid w:val="005F0FF6"/>
    <w:rsid w:val="005F1ACE"/>
    <w:rsid w:val="005F1C91"/>
    <w:rsid w:val="005F281C"/>
    <w:rsid w:val="005F31ED"/>
    <w:rsid w:val="005F3BF9"/>
    <w:rsid w:val="005F4F92"/>
    <w:rsid w:val="005F5143"/>
    <w:rsid w:val="005F52A6"/>
    <w:rsid w:val="005F5580"/>
    <w:rsid w:val="005F6FE7"/>
    <w:rsid w:val="005F7457"/>
    <w:rsid w:val="005F772A"/>
    <w:rsid w:val="00600814"/>
    <w:rsid w:val="00601A8B"/>
    <w:rsid w:val="00602C93"/>
    <w:rsid w:val="00602E37"/>
    <w:rsid w:val="0060372D"/>
    <w:rsid w:val="00603973"/>
    <w:rsid w:val="0060401C"/>
    <w:rsid w:val="006047B0"/>
    <w:rsid w:val="00605696"/>
    <w:rsid w:val="006100F9"/>
    <w:rsid w:val="00610454"/>
    <w:rsid w:val="00610A99"/>
    <w:rsid w:val="0061318A"/>
    <w:rsid w:val="006135FE"/>
    <w:rsid w:val="00613965"/>
    <w:rsid w:val="006139A2"/>
    <w:rsid w:val="00614808"/>
    <w:rsid w:val="0061539C"/>
    <w:rsid w:val="00615B86"/>
    <w:rsid w:val="00616AEE"/>
    <w:rsid w:val="00617302"/>
    <w:rsid w:val="00617424"/>
    <w:rsid w:val="00623F23"/>
    <w:rsid w:val="00624037"/>
    <w:rsid w:val="0062462C"/>
    <w:rsid w:val="00624704"/>
    <w:rsid w:val="0062502E"/>
    <w:rsid w:val="0062521D"/>
    <w:rsid w:val="00625FD9"/>
    <w:rsid w:val="00627676"/>
    <w:rsid w:val="006276AF"/>
    <w:rsid w:val="00627BDE"/>
    <w:rsid w:val="00631DAE"/>
    <w:rsid w:val="00632FB8"/>
    <w:rsid w:val="00633CA0"/>
    <w:rsid w:val="0063463F"/>
    <w:rsid w:val="006351E2"/>
    <w:rsid w:val="00635748"/>
    <w:rsid w:val="0063619B"/>
    <w:rsid w:val="00637917"/>
    <w:rsid w:val="00637F0A"/>
    <w:rsid w:val="00640264"/>
    <w:rsid w:val="006405E4"/>
    <w:rsid w:val="00640BB5"/>
    <w:rsid w:val="00643662"/>
    <w:rsid w:val="00644AFD"/>
    <w:rsid w:val="0064744A"/>
    <w:rsid w:val="00647783"/>
    <w:rsid w:val="00647F74"/>
    <w:rsid w:val="006502DC"/>
    <w:rsid w:val="00651161"/>
    <w:rsid w:val="00651BC4"/>
    <w:rsid w:val="00651E18"/>
    <w:rsid w:val="00654D70"/>
    <w:rsid w:val="0065593E"/>
    <w:rsid w:val="006565F6"/>
    <w:rsid w:val="00656F4B"/>
    <w:rsid w:val="00661990"/>
    <w:rsid w:val="00661B39"/>
    <w:rsid w:val="00663161"/>
    <w:rsid w:val="00663AAB"/>
    <w:rsid w:val="00663AC5"/>
    <w:rsid w:val="0066432E"/>
    <w:rsid w:val="0066560F"/>
    <w:rsid w:val="006661C1"/>
    <w:rsid w:val="006672CA"/>
    <w:rsid w:val="006712DF"/>
    <w:rsid w:val="0067161C"/>
    <w:rsid w:val="00672216"/>
    <w:rsid w:val="006725CA"/>
    <w:rsid w:val="006738B5"/>
    <w:rsid w:val="00674100"/>
    <w:rsid w:val="00677979"/>
    <w:rsid w:val="00677A18"/>
    <w:rsid w:val="00682CEC"/>
    <w:rsid w:val="00684247"/>
    <w:rsid w:val="00684B4A"/>
    <w:rsid w:val="00684FF6"/>
    <w:rsid w:val="0068577E"/>
    <w:rsid w:val="00685F45"/>
    <w:rsid w:val="0068759C"/>
    <w:rsid w:val="006875D3"/>
    <w:rsid w:val="00687A08"/>
    <w:rsid w:val="0069161A"/>
    <w:rsid w:val="00692C16"/>
    <w:rsid w:val="00696246"/>
    <w:rsid w:val="00696A9C"/>
    <w:rsid w:val="00696D2B"/>
    <w:rsid w:val="006A022B"/>
    <w:rsid w:val="006A1253"/>
    <w:rsid w:val="006A1530"/>
    <w:rsid w:val="006A3623"/>
    <w:rsid w:val="006A380D"/>
    <w:rsid w:val="006A4768"/>
    <w:rsid w:val="006A480C"/>
    <w:rsid w:val="006A6A9E"/>
    <w:rsid w:val="006A6F31"/>
    <w:rsid w:val="006A76A0"/>
    <w:rsid w:val="006B1832"/>
    <w:rsid w:val="006B20AD"/>
    <w:rsid w:val="006B4102"/>
    <w:rsid w:val="006B4F31"/>
    <w:rsid w:val="006B76ED"/>
    <w:rsid w:val="006B780A"/>
    <w:rsid w:val="006B7A64"/>
    <w:rsid w:val="006C01C6"/>
    <w:rsid w:val="006C0BC8"/>
    <w:rsid w:val="006C10A4"/>
    <w:rsid w:val="006C1104"/>
    <w:rsid w:val="006C1F3F"/>
    <w:rsid w:val="006C26CB"/>
    <w:rsid w:val="006C27DE"/>
    <w:rsid w:val="006C2B96"/>
    <w:rsid w:val="006C625C"/>
    <w:rsid w:val="006C7A48"/>
    <w:rsid w:val="006D232C"/>
    <w:rsid w:val="006D2D5E"/>
    <w:rsid w:val="006D355C"/>
    <w:rsid w:val="006D39E3"/>
    <w:rsid w:val="006D4521"/>
    <w:rsid w:val="006D4DD6"/>
    <w:rsid w:val="006D67F9"/>
    <w:rsid w:val="006D75B1"/>
    <w:rsid w:val="006D7647"/>
    <w:rsid w:val="006E00B8"/>
    <w:rsid w:val="006E04ED"/>
    <w:rsid w:val="006E12AB"/>
    <w:rsid w:val="006E1559"/>
    <w:rsid w:val="006E2E0A"/>
    <w:rsid w:val="006E4872"/>
    <w:rsid w:val="006E5EC4"/>
    <w:rsid w:val="006F0BC7"/>
    <w:rsid w:val="006F2176"/>
    <w:rsid w:val="006F37CD"/>
    <w:rsid w:val="006F3E46"/>
    <w:rsid w:val="006F491F"/>
    <w:rsid w:val="006F50DA"/>
    <w:rsid w:val="006F5D26"/>
    <w:rsid w:val="006F6AF6"/>
    <w:rsid w:val="006F6E14"/>
    <w:rsid w:val="006F72EC"/>
    <w:rsid w:val="007003E1"/>
    <w:rsid w:val="00701C1E"/>
    <w:rsid w:val="00701F63"/>
    <w:rsid w:val="00703A46"/>
    <w:rsid w:val="00704128"/>
    <w:rsid w:val="00705305"/>
    <w:rsid w:val="007064C0"/>
    <w:rsid w:val="00706FEA"/>
    <w:rsid w:val="007113FA"/>
    <w:rsid w:val="00711A24"/>
    <w:rsid w:val="00712003"/>
    <w:rsid w:val="00712257"/>
    <w:rsid w:val="007144D6"/>
    <w:rsid w:val="007153A5"/>
    <w:rsid w:val="007153B0"/>
    <w:rsid w:val="00715684"/>
    <w:rsid w:val="007201BD"/>
    <w:rsid w:val="007222C8"/>
    <w:rsid w:val="00726E6A"/>
    <w:rsid w:val="00726FCC"/>
    <w:rsid w:val="0073051E"/>
    <w:rsid w:val="007311F7"/>
    <w:rsid w:val="0073187D"/>
    <w:rsid w:val="00733EF4"/>
    <w:rsid w:val="00735864"/>
    <w:rsid w:val="00737F79"/>
    <w:rsid w:val="00741383"/>
    <w:rsid w:val="007422D1"/>
    <w:rsid w:val="00743F88"/>
    <w:rsid w:val="00746164"/>
    <w:rsid w:val="00746209"/>
    <w:rsid w:val="007471BA"/>
    <w:rsid w:val="00747A21"/>
    <w:rsid w:val="007501C7"/>
    <w:rsid w:val="007510B8"/>
    <w:rsid w:val="00751955"/>
    <w:rsid w:val="00752B7A"/>
    <w:rsid w:val="00752CC3"/>
    <w:rsid w:val="00753501"/>
    <w:rsid w:val="00754ACB"/>
    <w:rsid w:val="007555BB"/>
    <w:rsid w:val="007564E0"/>
    <w:rsid w:val="0076112F"/>
    <w:rsid w:val="007645FE"/>
    <w:rsid w:val="00764923"/>
    <w:rsid w:val="00764EFF"/>
    <w:rsid w:val="00765A16"/>
    <w:rsid w:val="00765C0D"/>
    <w:rsid w:val="00766219"/>
    <w:rsid w:val="00767AE3"/>
    <w:rsid w:val="007708BC"/>
    <w:rsid w:val="0077371B"/>
    <w:rsid w:val="007744F3"/>
    <w:rsid w:val="00775D33"/>
    <w:rsid w:val="00775F4B"/>
    <w:rsid w:val="00776E69"/>
    <w:rsid w:val="0078045B"/>
    <w:rsid w:val="007840D2"/>
    <w:rsid w:val="007840E9"/>
    <w:rsid w:val="00784205"/>
    <w:rsid w:val="0078563A"/>
    <w:rsid w:val="00786394"/>
    <w:rsid w:val="00786A2E"/>
    <w:rsid w:val="00787954"/>
    <w:rsid w:val="007922E9"/>
    <w:rsid w:val="0079272B"/>
    <w:rsid w:val="00793EBB"/>
    <w:rsid w:val="00794767"/>
    <w:rsid w:val="00795166"/>
    <w:rsid w:val="0079757D"/>
    <w:rsid w:val="007A349B"/>
    <w:rsid w:val="007A4A2A"/>
    <w:rsid w:val="007A6691"/>
    <w:rsid w:val="007B3449"/>
    <w:rsid w:val="007B4F82"/>
    <w:rsid w:val="007B6AA8"/>
    <w:rsid w:val="007B792E"/>
    <w:rsid w:val="007C085B"/>
    <w:rsid w:val="007C32EB"/>
    <w:rsid w:val="007C33AD"/>
    <w:rsid w:val="007C35F5"/>
    <w:rsid w:val="007C3C74"/>
    <w:rsid w:val="007C60C2"/>
    <w:rsid w:val="007C72AA"/>
    <w:rsid w:val="007C7343"/>
    <w:rsid w:val="007D07E4"/>
    <w:rsid w:val="007D32E4"/>
    <w:rsid w:val="007D37C7"/>
    <w:rsid w:val="007D4A39"/>
    <w:rsid w:val="007D5CD8"/>
    <w:rsid w:val="007E07E0"/>
    <w:rsid w:val="007E1F70"/>
    <w:rsid w:val="007E2C0D"/>
    <w:rsid w:val="007E3DAC"/>
    <w:rsid w:val="007E65BB"/>
    <w:rsid w:val="007E65ED"/>
    <w:rsid w:val="007F135F"/>
    <w:rsid w:val="007F20BF"/>
    <w:rsid w:val="007F2414"/>
    <w:rsid w:val="007F57B9"/>
    <w:rsid w:val="007F7F0F"/>
    <w:rsid w:val="00800012"/>
    <w:rsid w:val="00800A8C"/>
    <w:rsid w:val="008028BD"/>
    <w:rsid w:val="0080383C"/>
    <w:rsid w:val="008038D0"/>
    <w:rsid w:val="0080462E"/>
    <w:rsid w:val="00810F95"/>
    <w:rsid w:val="00812C76"/>
    <w:rsid w:val="008134EE"/>
    <w:rsid w:val="00813C36"/>
    <w:rsid w:val="00815181"/>
    <w:rsid w:val="008155DD"/>
    <w:rsid w:val="00815A82"/>
    <w:rsid w:val="00816FF0"/>
    <w:rsid w:val="00821D02"/>
    <w:rsid w:val="0082207C"/>
    <w:rsid w:val="008220EB"/>
    <w:rsid w:val="00823C39"/>
    <w:rsid w:val="008267F3"/>
    <w:rsid w:val="00826C61"/>
    <w:rsid w:val="0082768C"/>
    <w:rsid w:val="008317A5"/>
    <w:rsid w:val="00831CD3"/>
    <w:rsid w:val="00834883"/>
    <w:rsid w:val="00834ABF"/>
    <w:rsid w:val="00835722"/>
    <w:rsid w:val="0083612F"/>
    <w:rsid w:val="008368C7"/>
    <w:rsid w:val="008369B7"/>
    <w:rsid w:val="00841100"/>
    <w:rsid w:val="0084165C"/>
    <w:rsid w:val="00842BAF"/>
    <w:rsid w:val="00843979"/>
    <w:rsid w:val="0084417E"/>
    <w:rsid w:val="00844255"/>
    <w:rsid w:val="0084446D"/>
    <w:rsid w:val="0084507C"/>
    <w:rsid w:val="00846736"/>
    <w:rsid w:val="008502A2"/>
    <w:rsid w:val="00850CD3"/>
    <w:rsid w:val="00851C85"/>
    <w:rsid w:val="00853638"/>
    <w:rsid w:val="00853CE1"/>
    <w:rsid w:val="0085501C"/>
    <w:rsid w:val="00855384"/>
    <w:rsid w:val="00857321"/>
    <w:rsid w:val="00857E93"/>
    <w:rsid w:val="00862A13"/>
    <w:rsid w:val="00863CB3"/>
    <w:rsid w:val="00863E90"/>
    <w:rsid w:val="00863E91"/>
    <w:rsid w:val="00865AE1"/>
    <w:rsid w:val="008677F9"/>
    <w:rsid w:val="008708FB"/>
    <w:rsid w:val="00871804"/>
    <w:rsid w:val="0087245F"/>
    <w:rsid w:val="0087425C"/>
    <w:rsid w:val="0087646D"/>
    <w:rsid w:val="00880028"/>
    <w:rsid w:val="0088093B"/>
    <w:rsid w:val="008857A7"/>
    <w:rsid w:val="00887823"/>
    <w:rsid w:val="00887B94"/>
    <w:rsid w:val="00894695"/>
    <w:rsid w:val="00894D11"/>
    <w:rsid w:val="00896A42"/>
    <w:rsid w:val="00896A56"/>
    <w:rsid w:val="008A0872"/>
    <w:rsid w:val="008A3254"/>
    <w:rsid w:val="008A45EC"/>
    <w:rsid w:val="008A4C7E"/>
    <w:rsid w:val="008A7318"/>
    <w:rsid w:val="008A7E5F"/>
    <w:rsid w:val="008B27F6"/>
    <w:rsid w:val="008B2B92"/>
    <w:rsid w:val="008B56FA"/>
    <w:rsid w:val="008B6DC7"/>
    <w:rsid w:val="008C0CC9"/>
    <w:rsid w:val="008C2DD6"/>
    <w:rsid w:val="008C40EC"/>
    <w:rsid w:val="008C569E"/>
    <w:rsid w:val="008C64C9"/>
    <w:rsid w:val="008C7408"/>
    <w:rsid w:val="008C7429"/>
    <w:rsid w:val="008D018D"/>
    <w:rsid w:val="008D0C53"/>
    <w:rsid w:val="008D1570"/>
    <w:rsid w:val="008D41DE"/>
    <w:rsid w:val="008D5E56"/>
    <w:rsid w:val="008D7945"/>
    <w:rsid w:val="008E1462"/>
    <w:rsid w:val="008E250C"/>
    <w:rsid w:val="008E332F"/>
    <w:rsid w:val="008E3D37"/>
    <w:rsid w:val="008E74F7"/>
    <w:rsid w:val="008F0548"/>
    <w:rsid w:val="008F1993"/>
    <w:rsid w:val="008F1FC6"/>
    <w:rsid w:val="008F2D7B"/>
    <w:rsid w:val="008F33F0"/>
    <w:rsid w:val="008F3959"/>
    <w:rsid w:val="008F6B85"/>
    <w:rsid w:val="008F787B"/>
    <w:rsid w:val="00900318"/>
    <w:rsid w:val="00900CBB"/>
    <w:rsid w:val="00900F6D"/>
    <w:rsid w:val="0090138E"/>
    <w:rsid w:val="0090361A"/>
    <w:rsid w:val="00903E41"/>
    <w:rsid w:val="0091255B"/>
    <w:rsid w:val="00912D10"/>
    <w:rsid w:val="009137B6"/>
    <w:rsid w:val="00913FAE"/>
    <w:rsid w:val="009151C3"/>
    <w:rsid w:val="009166C9"/>
    <w:rsid w:val="00921B40"/>
    <w:rsid w:val="00921C48"/>
    <w:rsid w:val="009225A3"/>
    <w:rsid w:val="00923C8A"/>
    <w:rsid w:val="0092419F"/>
    <w:rsid w:val="009257B8"/>
    <w:rsid w:val="00927BEC"/>
    <w:rsid w:val="00927DD1"/>
    <w:rsid w:val="0093094F"/>
    <w:rsid w:val="00931836"/>
    <w:rsid w:val="00931965"/>
    <w:rsid w:val="00931B95"/>
    <w:rsid w:val="009321A8"/>
    <w:rsid w:val="0093376D"/>
    <w:rsid w:val="0093717C"/>
    <w:rsid w:val="0093786D"/>
    <w:rsid w:val="00941494"/>
    <w:rsid w:val="00942600"/>
    <w:rsid w:val="00942BEC"/>
    <w:rsid w:val="00942C18"/>
    <w:rsid w:val="00944F62"/>
    <w:rsid w:val="009452E5"/>
    <w:rsid w:val="00945A0D"/>
    <w:rsid w:val="00947B42"/>
    <w:rsid w:val="00951056"/>
    <w:rsid w:val="00951B33"/>
    <w:rsid w:val="009557F4"/>
    <w:rsid w:val="0095798B"/>
    <w:rsid w:val="00957D55"/>
    <w:rsid w:val="00957F46"/>
    <w:rsid w:val="0096255D"/>
    <w:rsid w:val="009636D2"/>
    <w:rsid w:val="009645FA"/>
    <w:rsid w:val="00964EF0"/>
    <w:rsid w:val="00965C9D"/>
    <w:rsid w:val="00965FB0"/>
    <w:rsid w:val="009677BD"/>
    <w:rsid w:val="0097189A"/>
    <w:rsid w:val="00971C8B"/>
    <w:rsid w:val="009720DB"/>
    <w:rsid w:val="0097227C"/>
    <w:rsid w:val="009727F7"/>
    <w:rsid w:val="00976C69"/>
    <w:rsid w:val="00980DB5"/>
    <w:rsid w:val="00987048"/>
    <w:rsid w:val="00990D2D"/>
    <w:rsid w:val="009926DF"/>
    <w:rsid w:val="00992F10"/>
    <w:rsid w:val="009934BE"/>
    <w:rsid w:val="00994364"/>
    <w:rsid w:val="0099466A"/>
    <w:rsid w:val="0099523A"/>
    <w:rsid w:val="00995B4E"/>
    <w:rsid w:val="0099685B"/>
    <w:rsid w:val="0099735C"/>
    <w:rsid w:val="009A0B48"/>
    <w:rsid w:val="009A32E4"/>
    <w:rsid w:val="009A3521"/>
    <w:rsid w:val="009A3C6C"/>
    <w:rsid w:val="009A3E21"/>
    <w:rsid w:val="009A49CE"/>
    <w:rsid w:val="009A7C25"/>
    <w:rsid w:val="009B1037"/>
    <w:rsid w:val="009B537E"/>
    <w:rsid w:val="009B603B"/>
    <w:rsid w:val="009B7A96"/>
    <w:rsid w:val="009C0835"/>
    <w:rsid w:val="009C090D"/>
    <w:rsid w:val="009C1C7E"/>
    <w:rsid w:val="009C32E7"/>
    <w:rsid w:val="009C4DFA"/>
    <w:rsid w:val="009C5D1B"/>
    <w:rsid w:val="009C67D2"/>
    <w:rsid w:val="009C7A9F"/>
    <w:rsid w:val="009C7AB8"/>
    <w:rsid w:val="009D0014"/>
    <w:rsid w:val="009D00B8"/>
    <w:rsid w:val="009D1957"/>
    <w:rsid w:val="009D4216"/>
    <w:rsid w:val="009D4FBF"/>
    <w:rsid w:val="009D60EB"/>
    <w:rsid w:val="009D6B72"/>
    <w:rsid w:val="009E013D"/>
    <w:rsid w:val="009E195E"/>
    <w:rsid w:val="009E1D77"/>
    <w:rsid w:val="009E28F9"/>
    <w:rsid w:val="009E3E92"/>
    <w:rsid w:val="009E4C18"/>
    <w:rsid w:val="009E5E44"/>
    <w:rsid w:val="009E6035"/>
    <w:rsid w:val="009F0D30"/>
    <w:rsid w:val="009F22F7"/>
    <w:rsid w:val="009F39A9"/>
    <w:rsid w:val="009F665E"/>
    <w:rsid w:val="00A00066"/>
    <w:rsid w:val="00A0277F"/>
    <w:rsid w:val="00A0294D"/>
    <w:rsid w:val="00A036D7"/>
    <w:rsid w:val="00A0382A"/>
    <w:rsid w:val="00A0540B"/>
    <w:rsid w:val="00A0581B"/>
    <w:rsid w:val="00A05A73"/>
    <w:rsid w:val="00A065FE"/>
    <w:rsid w:val="00A07018"/>
    <w:rsid w:val="00A07328"/>
    <w:rsid w:val="00A10267"/>
    <w:rsid w:val="00A11EC0"/>
    <w:rsid w:val="00A12076"/>
    <w:rsid w:val="00A123D6"/>
    <w:rsid w:val="00A13210"/>
    <w:rsid w:val="00A148D2"/>
    <w:rsid w:val="00A15384"/>
    <w:rsid w:val="00A17454"/>
    <w:rsid w:val="00A20B4C"/>
    <w:rsid w:val="00A21CC1"/>
    <w:rsid w:val="00A2248C"/>
    <w:rsid w:val="00A2255E"/>
    <w:rsid w:val="00A22D31"/>
    <w:rsid w:val="00A307A1"/>
    <w:rsid w:val="00A30B22"/>
    <w:rsid w:val="00A310CA"/>
    <w:rsid w:val="00A31730"/>
    <w:rsid w:val="00A32F3D"/>
    <w:rsid w:val="00A33BC4"/>
    <w:rsid w:val="00A34E99"/>
    <w:rsid w:val="00A36D0D"/>
    <w:rsid w:val="00A36EF9"/>
    <w:rsid w:val="00A374BD"/>
    <w:rsid w:val="00A402B0"/>
    <w:rsid w:val="00A40CC2"/>
    <w:rsid w:val="00A416A2"/>
    <w:rsid w:val="00A422AD"/>
    <w:rsid w:val="00A4302A"/>
    <w:rsid w:val="00A43D75"/>
    <w:rsid w:val="00A4587D"/>
    <w:rsid w:val="00A460DD"/>
    <w:rsid w:val="00A46321"/>
    <w:rsid w:val="00A4674F"/>
    <w:rsid w:val="00A47796"/>
    <w:rsid w:val="00A50FA2"/>
    <w:rsid w:val="00A5335F"/>
    <w:rsid w:val="00A534B6"/>
    <w:rsid w:val="00A536E5"/>
    <w:rsid w:val="00A53F1C"/>
    <w:rsid w:val="00A54B3A"/>
    <w:rsid w:val="00A5572A"/>
    <w:rsid w:val="00A55C8D"/>
    <w:rsid w:val="00A55D98"/>
    <w:rsid w:val="00A56F21"/>
    <w:rsid w:val="00A573ED"/>
    <w:rsid w:val="00A6075D"/>
    <w:rsid w:val="00A65031"/>
    <w:rsid w:val="00A70411"/>
    <w:rsid w:val="00A706D9"/>
    <w:rsid w:val="00A71BA5"/>
    <w:rsid w:val="00A73B6B"/>
    <w:rsid w:val="00A74B08"/>
    <w:rsid w:val="00A757B8"/>
    <w:rsid w:val="00A806E1"/>
    <w:rsid w:val="00A842B0"/>
    <w:rsid w:val="00A84AE3"/>
    <w:rsid w:val="00A85659"/>
    <w:rsid w:val="00A861BB"/>
    <w:rsid w:val="00A8680A"/>
    <w:rsid w:val="00A90A4F"/>
    <w:rsid w:val="00A91F56"/>
    <w:rsid w:val="00A928D8"/>
    <w:rsid w:val="00A92F09"/>
    <w:rsid w:val="00A933F5"/>
    <w:rsid w:val="00A93961"/>
    <w:rsid w:val="00A9418D"/>
    <w:rsid w:val="00A96A65"/>
    <w:rsid w:val="00AA1A15"/>
    <w:rsid w:val="00AA2AB3"/>
    <w:rsid w:val="00AA325C"/>
    <w:rsid w:val="00AA4B77"/>
    <w:rsid w:val="00AA53A9"/>
    <w:rsid w:val="00AA5A52"/>
    <w:rsid w:val="00AB28D3"/>
    <w:rsid w:val="00AB6522"/>
    <w:rsid w:val="00AB742C"/>
    <w:rsid w:val="00AB7926"/>
    <w:rsid w:val="00AB7ADA"/>
    <w:rsid w:val="00AB7BC2"/>
    <w:rsid w:val="00AC0EC0"/>
    <w:rsid w:val="00AC23E5"/>
    <w:rsid w:val="00AC32D3"/>
    <w:rsid w:val="00AC3E9D"/>
    <w:rsid w:val="00AC461C"/>
    <w:rsid w:val="00AC5726"/>
    <w:rsid w:val="00AC622D"/>
    <w:rsid w:val="00AC6899"/>
    <w:rsid w:val="00AC6BC2"/>
    <w:rsid w:val="00AD40C2"/>
    <w:rsid w:val="00AD4CA1"/>
    <w:rsid w:val="00AD59CC"/>
    <w:rsid w:val="00AD73E4"/>
    <w:rsid w:val="00AE0724"/>
    <w:rsid w:val="00AE0CFD"/>
    <w:rsid w:val="00AE15AF"/>
    <w:rsid w:val="00AE162C"/>
    <w:rsid w:val="00AE3A91"/>
    <w:rsid w:val="00AE50A0"/>
    <w:rsid w:val="00AF13D1"/>
    <w:rsid w:val="00AF1F7F"/>
    <w:rsid w:val="00AF23CE"/>
    <w:rsid w:val="00AF28F4"/>
    <w:rsid w:val="00AF3819"/>
    <w:rsid w:val="00AF4DC8"/>
    <w:rsid w:val="00AF6B99"/>
    <w:rsid w:val="00B006D3"/>
    <w:rsid w:val="00B058B9"/>
    <w:rsid w:val="00B100F6"/>
    <w:rsid w:val="00B11134"/>
    <w:rsid w:val="00B1167C"/>
    <w:rsid w:val="00B12294"/>
    <w:rsid w:val="00B12418"/>
    <w:rsid w:val="00B12906"/>
    <w:rsid w:val="00B15CA5"/>
    <w:rsid w:val="00B16E0F"/>
    <w:rsid w:val="00B17773"/>
    <w:rsid w:val="00B17F57"/>
    <w:rsid w:val="00B214A7"/>
    <w:rsid w:val="00B23A88"/>
    <w:rsid w:val="00B24998"/>
    <w:rsid w:val="00B24D89"/>
    <w:rsid w:val="00B30A30"/>
    <w:rsid w:val="00B30B03"/>
    <w:rsid w:val="00B30E17"/>
    <w:rsid w:val="00B3267F"/>
    <w:rsid w:val="00B329E9"/>
    <w:rsid w:val="00B32D3B"/>
    <w:rsid w:val="00B33664"/>
    <w:rsid w:val="00B343F3"/>
    <w:rsid w:val="00B410AA"/>
    <w:rsid w:val="00B41B81"/>
    <w:rsid w:val="00B43528"/>
    <w:rsid w:val="00B44D4A"/>
    <w:rsid w:val="00B4542E"/>
    <w:rsid w:val="00B45AEC"/>
    <w:rsid w:val="00B5029E"/>
    <w:rsid w:val="00B51AE4"/>
    <w:rsid w:val="00B534AE"/>
    <w:rsid w:val="00B54F68"/>
    <w:rsid w:val="00B54FB3"/>
    <w:rsid w:val="00B55A82"/>
    <w:rsid w:val="00B56290"/>
    <w:rsid w:val="00B5795C"/>
    <w:rsid w:val="00B62261"/>
    <w:rsid w:val="00B629BF"/>
    <w:rsid w:val="00B63CC5"/>
    <w:rsid w:val="00B64ACA"/>
    <w:rsid w:val="00B64DF2"/>
    <w:rsid w:val="00B665BB"/>
    <w:rsid w:val="00B668EF"/>
    <w:rsid w:val="00B7035D"/>
    <w:rsid w:val="00B717E5"/>
    <w:rsid w:val="00B71F24"/>
    <w:rsid w:val="00B753BA"/>
    <w:rsid w:val="00B754A7"/>
    <w:rsid w:val="00B8005E"/>
    <w:rsid w:val="00B81927"/>
    <w:rsid w:val="00B83A04"/>
    <w:rsid w:val="00B86747"/>
    <w:rsid w:val="00B8790E"/>
    <w:rsid w:val="00B87E93"/>
    <w:rsid w:val="00B91C7E"/>
    <w:rsid w:val="00B91EEA"/>
    <w:rsid w:val="00B92C9A"/>
    <w:rsid w:val="00B948C3"/>
    <w:rsid w:val="00B94EE4"/>
    <w:rsid w:val="00B94FD9"/>
    <w:rsid w:val="00B9617F"/>
    <w:rsid w:val="00B97330"/>
    <w:rsid w:val="00B9792B"/>
    <w:rsid w:val="00BA1E43"/>
    <w:rsid w:val="00BA3FFB"/>
    <w:rsid w:val="00BA43D0"/>
    <w:rsid w:val="00BA54C7"/>
    <w:rsid w:val="00BA7216"/>
    <w:rsid w:val="00BA7666"/>
    <w:rsid w:val="00BB01ED"/>
    <w:rsid w:val="00BB0F41"/>
    <w:rsid w:val="00BB136F"/>
    <w:rsid w:val="00BB1412"/>
    <w:rsid w:val="00BB2AC4"/>
    <w:rsid w:val="00BB40E1"/>
    <w:rsid w:val="00BB44D4"/>
    <w:rsid w:val="00BB5793"/>
    <w:rsid w:val="00BB5D11"/>
    <w:rsid w:val="00BB6163"/>
    <w:rsid w:val="00BC01A1"/>
    <w:rsid w:val="00BC0726"/>
    <w:rsid w:val="00BC2280"/>
    <w:rsid w:val="00BC32A3"/>
    <w:rsid w:val="00BC3513"/>
    <w:rsid w:val="00BC5258"/>
    <w:rsid w:val="00BC5984"/>
    <w:rsid w:val="00BC6252"/>
    <w:rsid w:val="00BC7171"/>
    <w:rsid w:val="00BC71EA"/>
    <w:rsid w:val="00BC72C8"/>
    <w:rsid w:val="00BC78DA"/>
    <w:rsid w:val="00BD038A"/>
    <w:rsid w:val="00BD23A7"/>
    <w:rsid w:val="00BD46D7"/>
    <w:rsid w:val="00BE0028"/>
    <w:rsid w:val="00BE0FF6"/>
    <w:rsid w:val="00BE1A8D"/>
    <w:rsid w:val="00BE202C"/>
    <w:rsid w:val="00BE2643"/>
    <w:rsid w:val="00BE2EDE"/>
    <w:rsid w:val="00BE5D15"/>
    <w:rsid w:val="00BF2494"/>
    <w:rsid w:val="00BF28AF"/>
    <w:rsid w:val="00BF3329"/>
    <w:rsid w:val="00BF5677"/>
    <w:rsid w:val="00BF70A3"/>
    <w:rsid w:val="00BF7504"/>
    <w:rsid w:val="00BF777F"/>
    <w:rsid w:val="00C012DD"/>
    <w:rsid w:val="00C014DE"/>
    <w:rsid w:val="00C023DA"/>
    <w:rsid w:val="00C04941"/>
    <w:rsid w:val="00C06525"/>
    <w:rsid w:val="00C071D4"/>
    <w:rsid w:val="00C07211"/>
    <w:rsid w:val="00C07387"/>
    <w:rsid w:val="00C102D4"/>
    <w:rsid w:val="00C16824"/>
    <w:rsid w:val="00C17787"/>
    <w:rsid w:val="00C17FE4"/>
    <w:rsid w:val="00C21292"/>
    <w:rsid w:val="00C244A3"/>
    <w:rsid w:val="00C26A77"/>
    <w:rsid w:val="00C26B18"/>
    <w:rsid w:val="00C26FCE"/>
    <w:rsid w:val="00C30185"/>
    <w:rsid w:val="00C322F5"/>
    <w:rsid w:val="00C33F54"/>
    <w:rsid w:val="00C3498E"/>
    <w:rsid w:val="00C41032"/>
    <w:rsid w:val="00C41746"/>
    <w:rsid w:val="00C4242E"/>
    <w:rsid w:val="00C42E78"/>
    <w:rsid w:val="00C44AA8"/>
    <w:rsid w:val="00C454A6"/>
    <w:rsid w:val="00C45D4C"/>
    <w:rsid w:val="00C46143"/>
    <w:rsid w:val="00C502DB"/>
    <w:rsid w:val="00C507A8"/>
    <w:rsid w:val="00C51198"/>
    <w:rsid w:val="00C523DF"/>
    <w:rsid w:val="00C52C21"/>
    <w:rsid w:val="00C533DA"/>
    <w:rsid w:val="00C53BE3"/>
    <w:rsid w:val="00C541CE"/>
    <w:rsid w:val="00C5447F"/>
    <w:rsid w:val="00C5637E"/>
    <w:rsid w:val="00C57004"/>
    <w:rsid w:val="00C57A7E"/>
    <w:rsid w:val="00C60F1B"/>
    <w:rsid w:val="00C614BA"/>
    <w:rsid w:val="00C62171"/>
    <w:rsid w:val="00C624B1"/>
    <w:rsid w:val="00C62933"/>
    <w:rsid w:val="00C62C6A"/>
    <w:rsid w:val="00C64900"/>
    <w:rsid w:val="00C64B5A"/>
    <w:rsid w:val="00C64E3E"/>
    <w:rsid w:val="00C64F2C"/>
    <w:rsid w:val="00C66B5C"/>
    <w:rsid w:val="00C704E9"/>
    <w:rsid w:val="00C70DFD"/>
    <w:rsid w:val="00C710B7"/>
    <w:rsid w:val="00C73469"/>
    <w:rsid w:val="00C741A3"/>
    <w:rsid w:val="00C74652"/>
    <w:rsid w:val="00C806E9"/>
    <w:rsid w:val="00C8535A"/>
    <w:rsid w:val="00C8778D"/>
    <w:rsid w:val="00C90BB9"/>
    <w:rsid w:val="00C91122"/>
    <w:rsid w:val="00C91C3D"/>
    <w:rsid w:val="00C91CDB"/>
    <w:rsid w:val="00C9415A"/>
    <w:rsid w:val="00C9540F"/>
    <w:rsid w:val="00C95BB4"/>
    <w:rsid w:val="00C95DE6"/>
    <w:rsid w:val="00C96974"/>
    <w:rsid w:val="00C97B27"/>
    <w:rsid w:val="00C97E8A"/>
    <w:rsid w:val="00CA19C5"/>
    <w:rsid w:val="00CA23A6"/>
    <w:rsid w:val="00CA3D2D"/>
    <w:rsid w:val="00CA5D16"/>
    <w:rsid w:val="00CA79FD"/>
    <w:rsid w:val="00CA7FBB"/>
    <w:rsid w:val="00CB0419"/>
    <w:rsid w:val="00CB2681"/>
    <w:rsid w:val="00CB35F2"/>
    <w:rsid w:val="00CB40BC"/>
    <w:rsid w:val="00CB63E7"/>
    <w:rsid w:val="00CB6AC2"/>
    <w:rsid w:val="00CB6C91"/>
    <w:rsid w:val="00CB7FAA"/>
    <w:rsid w:val="00CC0D24"/>
    <w:rsid w:val="00CC1981"/>
    <w:rsid w:val="00CC1E29"/>
    <w:rsid w:val="00CC30EE"/>
    <w:rsid w:val="00CC334A"/>
    <w:rsid w:val="00CC4D54"/>
    <w:rsid w:val="00CC5620"/>
    <w:rsid w:val="00CC6B2C"/>
    <w:rsid w:val="00CD27B2"/>
    <w:rsid w:val="00CD4294"/>
    <w:rsid w:val="00CD4E3D"/>
    <w:rsid w:val="00CD5EED"/>
    <w:rsid w:val="00CD5FA9"/>
    <w:rsid w:val="00CE0C23"/>
    <w:rsid w:val="00CE1A83"/>
    <w:rsid w:val="00CE6C28"/>
    <w:rsid w:val="00CF201B"/>
    <w:rsid w:val="00CF3A12"/>
    <w:rsid w:val="00CF3A91"/>
    <w:rsid w:val="00D059E8"/>
    <w:rsid w:val="00D05E10"/>
    <w:rsid w:val="00D06A74"/>
    <w:rsid w:val="00D07CBD"/>
    <w:rsid w:val="00D12B2A"/>
    <w:rsid w:val="00D1318B"/>
    <w:rsid w:val="00D16A18"/>
    <w:rsid w:val="00D22AAA"/>
    <w:rsid w:val="00D24621"/>
    <w:rsid w:val="00D3068C"/>
    <w:rsid w:val="00D31971"/>
    <w:rsid w:val="00D32052"/>
    <w:rsid w:val="00D32408"/>
    <w:rsid w:val="00D336DF"/>
    <w:rsid w:val="00D349F0"/>
    <w:rsid w:val="00D3676F"/>
    <w:rsid w:val="00D367F1"/>
    <w:rsid w:val="00D3692D"/>
    <w:rsid w:val="00D40929"/>
    <w:rsid w:val="00D42659"/>
    <w:rsid w:val="00D43585"/>
    <w:rsid w:val="00D43BB0"/>
    <w:rsid w:val="00D440DA"/>
    <w:rsid w:val="00D4485D"/>
    <w:rsid w:val="00D448CD"/>
    <w:rsid w:val="00D44E27"/>
    <w:rsid w:val="00D47458"/>
    <w:rsid w:val="00D50062"/>
    <w:rsid w:val="00D50DA5"/>
    <w:rsid w:val="00D5169A"/>
    <w:rsid w:val="00D51913"/>
    <w:rsid w:val="00D53294"/>
    <w:rsid w:val="00D534A0"/>
    <w:rsid w:val="00D54679"/>
    <w:rsid w:val="00D55DDE"/>
    <w:rsid w:val="00D55E97"/>
    <w:rsid w:val="00D56D34"/>
    <w:rsid w:val="00D60389"/>
    <w:rsid w:val="00D6055D"/>
    <w:rsid w:val="00D60FE3"/>
    <w:rsid w:val="00D61291"/>
    <w:rsid w:val="00D62A31"/>
    <w:rsid w:val="00D633E8"/>
    <w:rsid w:val="00D63B41"/>
    <w:rsid w:val="00D65267"/>
    <w:rsid w:val="00D66BCE"/>
    <w:rsid w:val="00D67A58"/>
    <w:rsid w:val="00D70525"/>
    <w:rsid w:val="00D70C19"/>
    <w:rsid w:val="00D7122F"/>
    <w:rsid w:val="00D7126F"/>
    <w:rsid w:val="00D721CD"/>
    <w:rsid w:val="00D72D29"/>
    <w:rsid w:val="00D73F84"/>
    <w:rsid w:val="00D75388"/>
    <w:rsid w:val="00D7585A"/>
    <w:rsid w:val="00D75D33"/>
    <w:rsid w:val="00D76168"/>
    <w:rsid w:val="00D761A3"/>
    <w:rsid w:val="00D77CA9"/>
    <w:rsid w:val="00D806D3"/>
    <w:rsid w:val="00D82669"/>
    <w:rsid w:val="00D8300B"/>
    <w:rsid w:val="00D84799"/>
    <w:rsid w:val="00D86DF7"/>
    <w:rsid w:val="00D87231"/>
    <w:rsid w:val="00D87308"/>
    <w:rsid w:val="00D879A4"/>
    <w:rsid w:val="00D91619"/>
    <w:rsid w:val="00D925C5"/>
    <w:rsid w:val="00D93DDB"/>
    <w:rsid w:val="00D94719"/>
    <w:rsid w:val="00D9578C"/>
    <w:rsid w:val="00DA1AC2"/>
    <w:rsid w:val="00DA2AE5"/>
    <w:rsid w:val="00DA423F"/>
    <w:rsid w:val="00DA4811"/>
    <w:rsid w:val="00DA5F59"/>
    <w:rsid w:val="00DA7CE7"/>
    <w:rsid w:val="00DB0EC1"/>
    <w:rsid w:val="00DB1680"/>
    <w:rsid w:val="00DB1D60"/>
    <w:rsid w:val="00DB7AD5"/>
    <w:rsid w:val="00DC0A17"/>
    <w:rsid w:val="00DC106B"/>
    <w:rsid w:val="00DC1DF5"/>
    <w:rsid w:val="00DC20C5"/>
    <w:rsid w:val="00DC20CF"/>
    <w:rsid w:val="00DC2FC6"/>
    <w:rsid w:val="00DC514A"/>
    <w:rsid w:val="00DC6C33"/>
    <w:rsid w:val="00DC724E"/>
    <w:rsid w:val="00DD19C1"/>
    <w:rsid w:val="00DD458A"/>
    <w:rsid w:val="00DD7EBF"/>
    <w:rsid w:val="00DD7FD4"/>
    <w:rsid w:val="00DE093E"/>
    <w:rsid w:val="00DE1481"/>
    <w:rsid w:val="00DE1A12"/>
    <w:rsid w:val="00DE2522"/>
    <w:rsid w:val="00DE2FB0"/>
    <w:rsid w:val="00DE3DDF"/>
    <w:rsid w:val="00DE5124"/>
    <w:rsid w:val="00DE53F0"/>
    <w:rsid w:val="00DE54C0"/>
    <w:rsid w:val="00DE6009"/>
    <w:rsid w:val="00DE724F"/>
    <w:rsid w:val="00DF0B71"/>
    <w:rsid w:val="00DF18BB"/>
    <w:rsid w:val="00DF20E3"/>
    <w:rsid w:val="00DF263B"/>
    <w:rsid w:val="00DF3ECF"/>
    <w:rsid w:val="00DF4FB2"/>
    <w:rsid w:val="00DF570D"/>
    <w:rsid w:val="00DF5ED2"/>
    <w:rsid w:val="00DF74C7"/>
    <w:rsid w:val="00E02D1D"/>
    <w:rsid w:val="00E02F51"/>
    <w:rsid w:val="00E05ED2"/>
    <w:rsid w:val="00E062FE"/>
    <w:rsid w:val="00E06A87"/>
    <w:rsid w:val="00E06BED"/>
    <w:rsid w:val="00E07D9F"/>
    <w:rsid w:val="00E11482"/>
    <w:rsid w:val="00E12892"/>
    <w:rsid w:val="00E148A6"/>
    <w:rsid w:val="00E1516E"/>
    <w:rsid w:val="00E208A5"/>
    <w:rsid w:val="00E21170"/>
    <w:rsid w:val="00E22938"/>
    <w:rsid w:val="00E2338C"/>
    <w:rsid w:val="00E2342D"/>
    <w:rsid w:val="00E25945"/>
    <w:rsid w:val="00E26761"/>
    <w:rsid w:val="00E26B94"/>
    <w:rsid w:val="00E304E4"/>
    <w:rsid w:val="00E3146D"/>
    <w:rsid w:val="00E314C0"/>
    <w:rsid w:val="00E31E2D"/>
    <w:rsid w:val="00E32A35"/>
    <w:rsid w:val="00E33B81"/>
    <w:rsid w:val="00E34A43"/>
    <w:rsid w:val="00E35C3E"/>
    <w:rsid w:val="00E35C5A"/>
    <w:rsid w:val="00E36B98"/>
    <w:rsid w:val="00E423F9"/>
    <w:rsid w:val="00E43DDC"/>
    <w:rsid w:val="00E44D01"/>
    <w:rsid w:val="00E44F44"/>
    <w:rsid w:val="00E5079F"/>
    <w:rsid w:val="00E513E8"/>
    <w:rsid w:val="00E52244"/>
    <w:rsid w:val="00E522E6"/>
    <w:rsid w:val="00E53374"/>
    <w:rsid w:val="00E538C9"/>
    <w:rsid w:val="00E539E3"/>
    <w:rsid w:val="00E53D7B"/>
    <w:rsid w:val="00E545D0"/>
    <w:rsid w:val="00E548C6"/>
    <w:rsid w:val="00E54F34"/>
    <w:rsid w:val="00E5632E"/>
    <w:rsid w:val="00E56480"/>
    <w:rsid w:val="00E5665D"/>
    <w:rsid w:val="00E566AD"/>
    <w:rsid w:val="00E5674F"/>
    <w:rsid w:val="00E57ECC"/>
    <w:rsid w:val="00E60757"/>
    <w:rsid w:val="00E6100B"/>
    <w:rsid w:val="00E62AE5"/>
    <w:rsid w:val="00E64971"/>
    <w:rsid w:val="00E64CB5"/>
    <w:rsid w:val="00E65D8D"/>
    <w:rsid w:val="00E671E9"/>
    <w:rsid w:val="00E6742C"/>
    <w:rsid w:val="00E71815"/>
    <w:rsid w:val="00E72B24"/>
    <w:rsid w:val="00E735FE"/>
    <w:rsid w:val="00E74850"/>
    <w:rsid w:val="00E76DE1"/>
    <w:rsid w:val="00E77129"/>
    <w:rsid w:val="00E77738"/>
    <w:rsid w:val="00E77B56"/>
    <w:rsid w:val="00E81147"/>
    <w:rsid w:val="00E8164B"/>
    <w:rsid w:val="00E81CE6"/>
    <w:rsid w:val="00E81E8C"/>
    <w:rsid w:val="00E8234C"/>
    <w:rsid w:val="00E82635"/>
    <w:rsid w:val="00E82B78"/>
    <w:rsid w:val="00E86C66"/>
    <w:rsid w:val="00E9118E"/>
    <w:rsid w:val="00E923B4"/>
    <w:rsid w:val="00E92E9C"/>
    <w:rsid w:val="00E9364C"/>
    <w:rsid w:val="00E95310"/>
    <w:rsid w:val="00E95E22"/>
    <w:rsid w:val="00EA09E5"/>
    <w:rsid w:val="00EA11FD"/>
    <w:rsid w:val="00EA2A26"/>
    <w:rsid w:val="00EA3954"/>
    <w:rsid w:val="00EA565B"/>
    <w:rsid w:val="00EA5C4F"/>
    <w:rsid w:val="00EA5F82"/>
    <w:rsid w:val="00EB00D8"/>
    <w:rsid w:val="00EB0103"/>
    <w:rsid w:val="00EB0BE1"/>
    <w:rsid w:val="00EB3F6F"/>
    <w:rsid w:val="00EB4694"/>
    <w:rsid w:val="00EB504E"/>
    <w:rsid w:val="00EB647A"/>
    <w:rsid w:val="00EB6D5F"/>
    <w:rsid w:val="00EC0AD8"/>
    <w:rsid w:val="00EC0D68"/>
    <w:rsid w:val="00EC147C"/>
    <w:rsid w:val="00EC3168"/>
    <w:rsid w:val="00EC7C3A"/>
    <w:rsid w:val="00ED137A"/>
    <w:rsid w:val="00ED2A21"/>
    <w:rsid w:val="00ED336B"/>
    <w:rsid w:val="00ED4B3D"/>
    <w:rsid w:val="00ED609A"/>
    <w:rsid w:val="00EE0374"/>
    <w:rsid w:val="00EE1049"/>
    <w:rsid w:val="00EE6D92"/>
    <w:rsid w:val="00EF0892"/>
    <w:rsid w:val="00EF0E13"/>
    <w:rsid w:val="00EF1531"/>
    <w:rsid w:val="00EF4248"/>
    <w:rsid w:val="00EF4712"/>
    <w:rsid w:val="00EF6953"/>
    <w:rsid w:val="00EF7242"/>
    <w:rsid w:val="00EF737B"/>
    <w:rsid w:val="00F006D0"/>
    <w:rsid w:val="00F00FAA"/>
    <w:rsid w:val="00F01411"/>
    <w:rsid w:val="00F02DE1"/>
    <w:rsid w:val="00F035D8"/>
    <w:rsid w:val="00F04390"/>
    <w:rsid w:val="00F11723"/>
    <w:rsid w:val="00F11A01"/>
    <w:rsid w:val="00F1452A"/>
    <w:rsid w:val="00F14E1F"/>
    <w:rsid w:val="00F168ED"/>
    <w:rsid w:val="00F22349"/>
    <w:rsid w:val="00F233B0"/>
    <w:rsid w:val="00F23878"/>
    <w:rsid w:val="00F264FF"/>
    <w:rsid w:val="00F2690C"/>
    <w:rsid w:val="00F27913"/>
    <w:rsid w:val="00F306BF"/>
    <w:rsid w:val="00F30945"/>
    <w:rsid w:val="00F314C5"/>
    <w:rsid w:val="00F3607A"/>
    <w:rsid w:val="00F407F9"/>
    <w:rsid w:val="00F41AB9"/>
    <w:rsid w:val="00F42498"/>
    <w:rsid w:val="00F43C73"/>
    <w:rsid w:val="00F4405B"/>
    <w:rsid w:val="00F44061"/>
    <w:rsid w:val="00F44328"/>
    <w:rsid w:val="00F47082"/>
    <w:rsid w:val="00F47B2A"/>
    <w:rsid w:val="00F51636"/>
    <w:rsid w:val="00F5187E"/>
    <w:rsid w:val="00F5194D"/>
    <w:rsid w:val="00F51CD7"/>
    <w:rsid w:val="00F521AE"/>
    <w:rsid w:val="00F540BA"/>
    <w:rsid w:val="00F5618F"/>
    <w:rsid w:val="00F57F5B"/>
    <w:rsid w:val="00F60D0C"/>
    <w:rsid w:val="00F61F6C"/>
    <w:rsid w:val="00F6278F"/>
    <w:rsid w:val="00F62F6C"/>
    <w:rsid w:val="00F63129"/>
    <w:rsid w:val="00F6427B"/>
    <w:rsid w:val="00F64309"/>
    <w:rsid w:val="00F65485"/>
    <w:rsid w:val="00F65702"/>
    <w:rsid w:val="00F6667A"/>
    <w:rsid w:val="00F67BC8"/>
    <w:rsid w:val="00F67D94"/>
    <w:rsid w:val="00F67E93"/>
    <w:rsid w:val="00F7065A"/>
    <w:rsid w:val="00F73D92"/>
    <w:rsid w:val="00F75391"/>
    <w:rsid w:val="00F75F2F"/>
    <w:rsid w:val="00F8072D"/>
    <w:rsid w:val="00F8370A"/>
    <w:rsid w:val="00F84AEA"/>
    <w:rsid w:val="00F84F2E"/>
    <w:rsid w:val="00F86708"/>
    <w:rsid w:val="00F86C71"/>
    <w:rsid w:val="00F870AA"/>
    <w:rsid w:val="00F9126D"/>
    <w:rsid w:val="00F91E3A"/>
    <w:rsid w:val="00F94D8D"/>
    <w:rsid w:val="00F959BF"/>
    <w:rsid w:val="00F95E45"/>
    <w:rsid w:val="00F96DBD"/>
    <w:rsid w:val="00F96F20"/>
    <w:rsid w:val="00FA05FC"/>
    <w:rsid w:val="00FA185D"/>
    <w:rsid w:val="00FA30DA"/>
    <w:rsid w:val="00FA5B72"/>
    <w:rsid w:val="00FA61B8"/>
    <w:rsid w:val="00FA6BD9"/>
    <w:rsid w:val="00FA72D1"/>
    <w:rsid w:val="00FA783A"/>
    <w:rsid w:val="00FB08D0"/>
    <w:rsid w:val="00FB2802"/>
    <w:rsid w:val="00FB2AAC"/>
    <w:rsid w:val="00FB2E3A"/>
    <w:rsid w:val="00FB36DE"/>
    <w:rsid w:val="00FB5926"/>
    <w:rsid w:val="00FB7187"/>
    <w:rsid w:val="00FB7F96"/>
    <w:rsid w:val="00FC15D0"/>
    <w:rsid w:val="00FC21A2"/>
    <w:rsid w:val="00FC2F06"/>
    <w:rsid w:val="00FC365D"/>
    <w:rsid w:val="00FC38E1"/>
    <w:rsid w:val="00FC38F2"/>
    <w:rsid w:val="00FC640C"/>
    <w:rsid w:val="00FC7B4D"/>
    <w:rsid w:val="00FD1886"/>
    <w:rsid w:val="00FD2E61"/>
    <w:rsid w:val="00FD3643"/>
    <w:rsid w:val="00FD7CF3"/>
    <w:rsid w:val="00FE1D1F"/>
    <w:rsid w:val="00FE2E42"/>
    <w:rsid w:val="00FE3E76"/>
    <w:rsid w:val="00FE4EC0"/>
    <w:rsid w:val="00FE71AB"/>
    <w:rsid w:val="00FE732A"/>
    <w:rsid w:val="00FF2BC6"/>
    <w:rsid w:val="00FF5906"/>
    <w:rsid w:val="00FF6A1A"/>
    <w:rsid w:val="00FF703B"/>
    <w:rsid w:val="00FF7106"/>
    <w:rsid w:val="00FF71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42"/>
    <w:pPr>
      <w:suppressAutoHyphens/>
      <w:jc w:val="both"/>
    </w:pPr>
    <w:rPr>
      <w:rFonts w:ascii="Times New Roman" w:eastAsia="Times New Roman" w:hAnsi="Times New Roman"/>
      <w:sz w:val="24"/>
      <w:szCs w:val="24"/>
      <w:lang w:eastAsia="ar-SA"/>
    </w:rPr>
  </w:style>
  <w:style w:type="paragraph" w:styleId="1">
    <w:name w:val="heading 1"/>
    <w:basedOn w:val="a"/>
    <w:next w:val="a"/>
    <w:link w:val="10"/>
    <w:qFormat/>
    <w:rsid w:val="00194842"/>
    <w:pPr>
      <w:keepNext/>
      <w:numPr>
        <w:numId w:val="1"/>
      </w:numPr>
      <w:outlineLvl w:val="0"/>
    </w:pPr>
    <w:rPr>
      <w:sz w:val="28"/>
      <w:szCs w:val="20"/>
    </w:rPr>
  </w:style>
  <w:style w:type="paragraph" w:styleId="2">
    <w:name w:val="heading 2"/>
    <w:basedOn w:val="a"/>
    <w:next w:val="a"/>
    <w:link w:val="20"/>
    <w:qFormat/>
    <w:rsid w:val="00194842"/>
    <w:pPr>
      <w:keepNext/>
      <w:numPr>
        <w:ilvl w:val="1"/>
        <w:numId w:val="1"/>
      </w:numPr>
      <w:spacing w:before="240" w:after="60"/>
      <w:outlineLvl w:val="1"/>
    </w:pPr>
    <w:rPr>
      <w:rFonts w:ascii="Arial" w:hAnsi="Arial"/>
      <w:b/>
      <w:i/>
      <w:sz w:val="28"/>
      <w:szCs w:val="20"/>
    </w:rPr>
  </w:style>
  <w:style w:type="paragraph" w:styleId="3">
    <w:name w:val="heading 3"/>
    <w:basedOn w:val="a"/>
    <w:next w:val="a"/>
    <w:link w:val="30"/>
    <w:qFormat/>
    <w:rsid w:val="00194842"/>
    <w:pPr>
      <w:keepNext/>
      <w:numPr>
        <w:ilvl w:val="2"/>
        <w:numId w:val="1"/>
      </w:numPr>
      <w:outlineLvl w:val="2"/>
    </w:pPr>
    <w:rPr>
      <w:b/>
      <w:szCs w:val="20"/>
    </w:rPr>
  </w:style>
  <w:style w:type="paragraph" w:styleId="4">
    <w:name w:val="heading 4"/>
    <w:basedOn w:val="a"/>
    <w:next w:val="a"/>
    <w:link w:val="40"/>
    <w:qFormat/>
    <w:rsid w:val="00194842"/>
    <w:pPr>
      <w:keepNext/>
      <w:numPr>
        <w:ilvl w:val="3"/>
        <w:numId w:val="1"/>
      </w:numPr>
      <w:jc w:val="center"/>
      <w:outlineLvl w:val="3"/>
    </w:pPr>
    <w:rPr>
      <w:b/>
      <w:szCs w:val="20"/>
    </w:rPr>
  </w:style>
  <w:style w:type="paragraph" w:styleId="5">
    <w:name w:val="heading 5"/>
    <w:basedOn w:val="a"/>
    <w:next w:val="a"/>
    <w:link w:val="50"/>
    <w:qFormat/>
    <w:rsid w:val="00194842"/>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link w:val="60"/>
    <w:qFormat/>
    <w:rsid w:val="00194842"/>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link w:val="70"/>
    <w:qFormat/>
    <w:rsid w:val="00194842"/>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link w:val="80"/>
    <w:qFormat/>
    <w:rsid w:val="00194842"/>
    <w:pPr>
      <w:keepNext/>
      <w:numPr>
        <w:ilvl w:val="7"/>
        <w:numId w:val="1"/>
      </w:numPr>
      <w:outlineLvl w:val="7"/>
    </w:pPr>
    <w:rPr>
      <w:szCs w:val="20"/>
    </w:rPr>
  </w:style>
  <w:style w:type="paragraph" w:styleId="9">
    <w:name w:val="heading 9"/>
    <w:basedOn w:val="a"/>
    <w:next w:val="a"/>
    <w:link w:val="90"/>
    <w:qFormat/>
    <w:rsid w:val="00194842"/>
    <w:pPr>
      <w:keepNext/>
      <w:numPr>
        <w:ilvl w:val="8"/>
        <w:numId w:val="1"/>
      </w:numP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842"/>
    <w:rPr>
      <w:rFonts w:ascii="Times New Roman" w:eastAsia="Times New Roman" w:hAnsi="Times New Roman"/>
      <w:sz w:val="28"/>
      <w:lang w:eastAsia="ar-SA"/>
    </w:rPr>
  </w:style>
  <w:style w:type="character" w:customStyle="1" w:styleId="20">
    <w:name w:val="Заголовок 2 Знак"/>
    <w:basedOn w:val="a0"/>
    <w:link w:val="2"/>
    <w:rsid w:val="00194842"/>
    <w:rPr>
      <w:rFonts w:ascii="Arial" w:eastAsia="Times New Roman" w:hAnsi="Arial"/>
      <w:b/>
      <w:i/>
      <w:sz w:val="28"/>
      <w:lang w:eastAsia="ar-SA"/>
    </w:rPr>
  </w:style>
  <w:style w:type="character" w:customStyle="1" w:styleId="30">
    <w:name w:val="Заголовок 3 Знак"/>
    <w:basedOn w:val="a0"/>
    <w:link w:val="3"/>
    <w:rsid w:val="00194842"/>
    <w:rPr>
      <w:rFonts w:ascii="Times New Roman" w:eastAsia="Times New Roman" w:hAnsi="Times New Roman"/>
      <w:b/>
      <w:sz w:val="24"/>
      <w:lang w:eastAsia="ar-SA"/>
    </w:rPr>
  </w:style>
  <w:style w:type="character" w:customStyle="1" w:styleId="40">
    <w:name w:val="Заголовок 4 Знак"/>
    <w:basedOn w:val="a0"/>
    <w:link w:val="4"/>
    <w:rsid w:val="00194842"/>
    <w:rPr>
      <w:rFonts w:ascii="Times New Roman" w:eastAsia="Times New Roman" w:hAnsi="Times New Roman"/>
      <w:b/>
      <w:sz w:val="24"/>
      <w:lang w:eastAsia="ar-SA"/>
    </w:rPr>
  </w:style>
  <w:style w:type="character" w:customStyle="1" w:styleId="50">
    <w:name w:val="Заголовок 5 Знак"/>
    <w:basedOn w:val="a0"/>
    <w:link w:val="5"/>
    <w:rsid w:val="00194842"/>
    <w:rPr>
      <w:rFonts w:ascii="Times New Roman" w:eastAsia="Times New Roman" w:hAnsi="Times New Roman"/>
      <w:b/>
      <w:sz w:val="28"/>
      <w:lang w:eastAsia="ar-SA"/>
    </w:rPr>
  </w:style>
  <w:style w:type="character" w:customStyle="1" w:styleId="60">
    <w:name w:val="Заголовок 6 Знак"/>
    <w:basedOn w:val="a0"/>
    <w:link w:val="6"/>
    <w:rsid w:val="00194842"/>
    <w:rPr>
      <w:rFonts w:ascii="Times New Roman" w:eastAsia="Times New Roman" w:hAnsi="Times New Roman"/>
      <w:b/>
      <w:sz w:val="28"/>
      <w:lang w:eastAsia="ar-SA"/>
    </w:rPr>
  </w:style>
  <w:style w:type="character" w:customStyle="1" w:styleId="70">
    <w:name w:val="Заголовок 7 Знак"/>
    <w:basedOn w:val="a0"/>
    <w:link w:val="7"/>
    <w:rsid w:val="00194842"/>
    <w:rPr>
      <w:rFonts w:ascii="Times New Roman" w:eastAsia="Times New Roman" w:hAnsi="Times New Roman"/>
      <w:sz w:val="28"/>
      <w:lang w:eastAsia="ar-SA"/>
    </w:rPr>
  </w:style>
  <w:style w:type="character" w:customStyle="1" w:styleId="80">
    <w:name w:val="Заголовок 8 Знак"/>
    <w:basedOn w:val="a0"/>
    <w:link w:val="8"/>
    <w:rsid w:val="00194842"/>
    <w:rPr>
      <w:rFonts w:ascii="Times New Roman" w:eastAsia="Times New Roman" w:hAnsi="Times New Roman"/>
      <w:sz w:val="24"/>
      <w:lang w:eastAsia="ar-SA"/>
    </w:rPr>
  </w:style>
  <w:style w:type="character" w:customStyle="1" w:styleId="90">
    <w:name w:val="Заголовок 9 Знак"/>
    <w:basedOn w:val="a0"/>
    <w:link w:val="9"/>
    <w:rsid w:val="00194842"/>
    <w:rPr>
      <w:rFonts w:ascii="Times New Roman" w:eastAsia="Times New Roman" w:hAnsi="Times New Roman"/>
      <w:b/>
      <w:sz w:val="24"/>
      <w:lang w:eastAsia="ar-SA"/>
    </w:rPr>
  </w:style>
  <w:style w:type="character" w:customStyle="1" w:styleId="Absatz-Standardschriftart">
    <w:name w:val="Absatz-Standardschriftart"/>
    <w:rsid w:val="00194842"/>
  </w:style>
  <w:style w:type="character" w:customStyle="1" w:styleId="WW-Absatz-Standardschriftart">
    <w:name w:val="WW-Absatz-Standardschriftart"/>
    <w:rsid w:val="00194842"/>
  </w:style>
  <w:style w:type="character" w:customStyle="1" w:styleId="WW-Absatz-Standardschriftart1">
    <w:name w:val="WW-Absatz-Standardschriftart1"/>
    <w:rsid w:val="00194842"/>
  </w:style>
  <w:style w:type="character" w:customStyle="1" w:styleId="WW-Absatz-Standardschriftart11">
    <w:name w:val="WW-Absatz-Standardschriftart11"/>
    <w:rsid w:val="00194842"/>
  </w:style>
  <w:style w:type="character" w:customStyle="1" w:styleId="WW-Absatz-Standardschriftart111">
    <w:name w:val="WW-Absatz-Standardschriftart111"/>
    <w:rsid w:val="00194842"/>
  </w:style>
  <w:style w:type="character" w:customStyle="1" w:styleId="WW-Absatz-Standardschriftart1111">
    <w:name w:val="WW-Absatz-Standardschriftart1111"/>
    <w:rsid w:val="00194842"/>
  </w:style>
  <w:style w:type="character" w:customStyle="1" w:styleId="WW-Absatz-Standardschriftart11111">
    <w:name w:val="WW-Absatz-Standardschriftart11111"/>
    <w:rsid w:val="00194842"/>
  </w:style>
  <w:style w:type="character" w:customStyle="1" w:styleId="WW-Absatz-Standardschriftart111111">
    <w:name w:val="WW-Absatz-Standardschriftart111111"/>
    <w:rsid w:val="00194842"/>
  </w:style>
  <w:style w:type="character" w:customStyle="1" w:styleId="WW-Absatz-Standardschriftart1111111">
    <w:name w:val="WW-Absatz-Standardschriftart1111111"/>
    <w:rsid w:val="00194842"/>
  </w:style>
  <w:style w:type="character" w:customStyle="1" w:styleId="WW8Num1z1">
    <w:name w:val="WW8Num1z1"/>
    <w:rsid w:val="00194842"/>
    <w:rPr>
      <w:rFonts w:ascii="Wingdings" w:hAnsi="Wingdings"/>
    </w:rPr>
  </w:style>
  <w:style w:type="character" w:customStyle="1" w:styleId="WW8Num2z1">
    <w:name w:val="WW8Num2z1"/>
    <w:rsid w:val="00194842"/>
    <w:rPr>
      <w:rFonts w:ascii="Times New Roman" w:eastAsia="Times New Roman" w:hAnsi="Times New Roman" w:cs="Times New Roman"/>
    </w:rPr>
  </w:style>
  <w:style w:type="character" w:customStyle="1" w:styleId="WW8Num3z1">
    <w:name w:val="WW8Num3z1"/>
    <w:rsid w:val="00194842"/>
    <w:rPr>
      <w:rFonts w:ascii="Courier New" w:hAnsi="Courier New" w:cs="Courier New"/>
    </w:rPr>
  </w:style>
  <w:style w:type="character" w:customStyle="1" w:styleId="WW8Num3z2">
    <w:name w:val="WW8Num3z2"/>
    <w:rsid w:val="00194842"/>
    <w:rPr>
      <w:rFonts w:ascii="Wingdings" w:hAnsi="Wingdings"/>
    </w:rPr>
  </w:style>
  <w:style w:type="character" w:customStyle="1" w:styleId="WW8Num3z3">
    <w:name w:val="WW8Num3z3"/>
    <w:rsid w:val="00194842"/>
    <w:rPr>
      <w:rFonts w:ascii="Symbol" w:hAnsi="Symbol"/>
    </w:rPr>
  </w:style>
  <w:style w:type="character" w:customStyle="1" w:styleId="WW8Num4z0">
    <w:name w:val="WW8Num4z0"/>
    <w:rsid w:val="00194842"/>
    <w:rPr>
      <w:rFonts w:ascii="Wingdings" w:hAnsi="Wingdings"/>
    </w:rPr>
  </w:style>
  <w:style w:type="character" w:customStyle="1" w:styleId="WW8Num4z1">
    <w:name w:val="WW8Num4z1"/>
    <w:rsid w:val="00194842"/>
    <w:rPr>
      <w:rFonts w:ascii="Courier New" w:hAnsi="Courier New" w:cs="Courier New"/>
    </w:rPr>
  </w:style>
  <w:style w:type="character" w:customStyle="1" w:styleId="WW8Num4z3">
    <w:name w:val="WW8Num4z3"/>
    <w:rsid w:val="00194842"/>
    <w:rPr>
      <w:rFonts w:ascii="Symbol" w:hAnsi="Symbol"/>
    </w:rPr>
  </w:style>
  <w:style w:type="character" w:customStyle="1" w:styleId="WW8Num5z1">
    <w:name w:val="WW8Num5z1"/>
    <w:rsid w:val="00194842"/>
    <w:rPr>
      <w:rFonts w:ascii="Courier New" w:hAnsi="Courier New" w:cs="Courier New"/>
    </w:rPr>
  </w:style>
  <w:style w:type="character" w:customStyle="1" w:styleId="WW8Num5z2">
    <w:name w:val="WW8Num5z2"/>
    <w:rsid w:val="00194842"/>
    <w:rPr>
      <w:rFonts w:ascii="Wingdings" w:hAnsi="Wingdings"/>
    </w:rPr>
  </w:style>
  <w:style w:type="character" w:customStyle="1" w:styleId="WW8Num5z3">
    <w:name w:val="WW8Num5z3"/>
    <w:rsid w:val="00194842"/>
    <w:rPr>
      <w:rFonts w:ascii="Symbol" w:hAnsi="Symbol"/>
    </w:rPr>
  </w:style>
  <w:style w:type="character" w:customStyle="1" w:styleId="WW8Num7z2">
    <w:name w:val="WW8Num7z2"/>
    <w:rsid w:val="00194842"/>
    <w:rPr>
      <w:rFonts w:ascii="Wingdings" w:hAnsi="Wingdings"/>
    </w:rPr>
  </w:style>
  <w:style w:type="character" w:customStyle="1" w:styleId="WW8Num7z3">
    <w:name w:val="WW8Num7z3"/>
    <w:rsid w:val="00194842"/>
    <w:rPr>
      <w:rFonts w:ascii="Symbol" w:hAnsi="Symbol"/>
    </w:rPr>
  </w:style>
  <w:style w:type="character" w:customStyle="1" w:styleId="WW8Num7z4">
    <w:name w:val="WW8Num7z4"/>
    <w:rsid w:val="00194842"/>
    <w:rPr>
      <w:rFonts w:ascii="Courier New" w:hAnsi="Courier New" w:cs="Courier New"/>
    </w:rPr>
  </w:style>
  <w:style w:type="character" w:customStyle="1" w:styleId="WW8Num9z1">
    <w:name w:val="WW8Num9z1"/>
    <w:rsid w:val="00194842"/>
    <w:rPr>
      <w:rFonts w:ascii="Courier New" w:hAnsi="Courier New" w:cs="Courier New"/>
    </w:rPr>
  </w:style>
  <w:style w:type="character" w:customStyle="1" w:styleId="WW8Num9z2">
    <w:name w:val="WW8Num9z2"/>
    <w:rsid w:val="00194842"/>
    <w:rPr>
      <w:rFonts w:ascii="Wingdings" w:hAnsi="Wingdings"/>
    </w:rPr>
  </w:style>
  <w:style w:type="character" w:customStyle="1" w:styleId="WW8Num9z3">
    <w:name w:val="WW8Num9z3"/>
    <w:rsid w:val="00194842"/>
    <w:rPr>
      <w:rFonts w:ascii="Symbol" w:hAnsi="Symbol"/>
    </w:rPr>
  </w:style>
  <w:style w:type="character" w:customStyle="1" w:styleId="WW8Num10z2">
    <w:name w:val="WW8Num10z2"/>
    <w:rsid w:val="00194842"/>
    <w:rPr>
      <w:rFonts w:ascii="Wingdings" w:hAnsi="Wingdings"/>
    </w:rPr>
  </w:style>
  <w:style w:type="character" w:customStyle="1" w:styleId="WW8Num10z3">
    <w:name w:val="WW8Num10z3"/>
    <w:rsid w:val="00194842"/>
    <w:rPr>
      <w:rFonts w:ascii="Symbol" w:hAnsi="Symbol"/>
    </w:rPr>
  </w:style>
  <w:style w:type="character" w:customStyle="1" w:styleId="WW8Num10z4">
    <w:name w:val="WW8Num10z4"/>
    <w:rsid w:val="00194842"/>
    <w:rPr>
      <w:rFonts w:ascii="Courier New" w:hAnsi="Courier New" w:cs="Courier New"/>
    </w:rPr>
  </w:style>
  <w:style w:type="character" w:customStyle="1" w:styleId="WW8Num11z1">
    <w:name w:val="WW8Num11z1"/>
    <w:rsid w:val="00194842"/>
    <w:rPr>
      <w:rFonts w:ascii="Courier New" w:hAnsi="Courier New" w:cs="Courier New"/>
    </w:rPr>
  </w:style>
  <w:style w:type="character" w:customStyle="1" w:styleId="WW8Num11z2">
    <w:name w:val="WW8Num11z2"/>
    <w:rsid w:val="00194842"/>
    <w:rPr>
      <w:rFonts w:ascii="Wingdings" w:hAnsi="Wingdings"/>
    </w:rPr>
  </w:style>
  <w:style w:type="character" w:customStyle="1" w:styleId="WW8Num11z3">
    <w:name w:val="WW8Num11z3"/>
    <w:rsid w:val="00194842"/>
    <w:rPr>
      <w:rFonts w:ascii="Symbol" w:hAnsi="Symbol"/>
    </w:rPr>
  </w:style>
  <w:style w:type="character" w:customStyle="1" w:styleId="WW8Num14z2">
    <w:name w:val="WW8Num14z2"/>
    <w:rsid w:val="00194842"/>
    <w:rPr>
      <w:rFonts w:ascii="Wingdings" w:hAnsi="Wingdings"/>
    </w:rPr>
  </w:style>
  <w:style w:type="character" w:customStyle="1" w:styleId="WW8Num14z3">
    <w:name w:val="WW8Num14z3"/>
    <w:rsid w:val="00194842"/>
    <w:rPr>
      <w:rFonts w:ascii="Symbol" w:hAnsi="Symbol"/>
    </w:rPr>
  </w:style>
  <w:style w:type="character" w:customStyle="1" w:styleId="WW8Num14z4">
    <w:name w:val="WW8Num14z4"/>
    <w:rsid w:val="00194842"/>
    <w:rPr>
      <w:rFonts w:ascii="Courier New" w:hAnsi="Courier New" w:cs="Courier New"/>
    </w:rPr>
  </w:style>
  <w:style w:type="character" w:customStyle="1" w:styleId="WW8Num15z0">
    <w:name w:val="WW8Num15z0"/>
    <w:rsid w:val="00194842"/>
    <w:rPr>
      <w:rFonts w:ascii="Wingdings" w:hAnsi="Wingdings"/>
    </w:rPr>
  </w:style>
  <w:style w:type="character" w:customStyle="1" w:styleId="WW8Num15z1">
    <w:name w:val="WW8Num15z1"/>
    <w:rsid w:val="00194842"/>
    <w:rPr>
      <w:rFonts w:ascii="Courier New" w:hAnsi="Courier New"/>
    </w:rPr>
  </w:style>
  <w:style w:type="character" w:customStyle="1" w:styleId="WW8Num15z3">
    <w:name w:val="WW8Num15z3"/>
    <w:rsid w:val="00194842"/>
    <w:rPr>
      <w:rFonts w:ascii="Symbol" w:hAnsi="Symbol"/>
    </w:rPr>
  </w:style>
  <w:style w:type="character" w:customStyle="1" w:styleId="WW8Num16z0">
    <w:name w:val="WW8Num16z0"/>
    <w:rsid w:val="00194842"/>
    <w:rPr>
      <w:rFonts w:ascii="Times New Roman" w:eastAsia="Times New Roman" w:hAnsi="Times New Roman" w:cs="Times New Roman"/>
    </w:rPr>
  </w:style>
  <w:style w:type="character" w:customStyle="1" w:styleId="WW8Num16z1">
    <w:name w:val="WW8Num16z1"/>
    <w:rsid w:val="00194842"/>
    <w:rPr>
      <w:rFonts w:ascii="Courier New" w:hAnsi="Courier New"/>
    </w:rPr>
  </w:style>
  <w:style w:type="character" w:customStyle="1" w:styleId="WW8Num16z2">
    <w:name w:val="WW8Num16z2"/>
    <w:rsid w:val="00194842"/>
    <w:rPr>
      <w:rFonts w:ascii="Wingdings" w:hAnsi="Wingdings"/>
    </w:rPr>
  </w:style>
  <w:style w:type="character" w:customStyle="1" w:styleId="WW8Num16z3">
    <w:name w:val="WW8Num16z3"/>
    <w:rsid w:val="00194842"/>
    <w:rPr>
      <w:rFonts w:ascii="Symbol" w:hAnsi="Symbol"/>
    </w:rPr>
  </w:style>
  <w:style w:type="character" w:customStyle="1" w:styleId="WW8Num18z0">
    <w:name w:val="WW8Num18z0"/>
    <w:rsid w:val="00194842"/>
    <w:rPr>
      <w:rFonts w:ascii="Wingdings" w:hAnsi="Wingdings"/>
    </w:rPr>
  </w:style>
  <w:style w:type="character" w:customStyle="1" w:styleId="WW8Num18z1">
    <w:name w:val="WW8Num18z1"/>
    <w:rsid w:val="00194842"/>
    <w:rPr>
      <w:rFonts w:ascii="Courier New" w:hAnsi="Courier New"/>
    </w:rPr>
  </w:style>
  <w:style w:type="character" w:customStyle="1" w:styleId="WW8Num18z3">
    <w:name w:val="WW8Num18z3"/>
    <w:rsid w:val="00194842"/>
    <w:rPr>
      <w:rFonts w:ascii="Symbol" w:hAnsi="Symbol"/>
    </w:rPr>
  </w:style>
  <w:style w:type="character" w:customStyle="1" w:styleId="WW8Num19z0">
    <w:name w:val="WW8Num19z0"/>
    <w:rsid w:val="00194842"/>
    <w:rPr>
      <w:rFonts w:ascii="Wingdings" w:hAnsi="Wingdings"/>
    </w:rPr>
  </w:style>
  <w:style w:type="character" w:customStyle="1" w:styleId="WW8Num19z1">
    <w:name w:val="WW8Num19z1"/>
    <w:rsid w:val="00194842"/>
    <w:rPr>
      <w:rFonts w:ascii="Courier New" w:hAnsi="Courier New"/>
    </w:rPr>
  </w:style>
  <w:style w:type="character" w:customStyle="1" w:styleId="WW8Num19z3">
    <w:name w:val="WW8Num19z3"/>
    <w:rsid w:val="00194842"/>
    <w:rPr>
      <w:rFonts w:ascii="Symbol" w:hAnsi="Symbol"/>
    </w:rPr>
  </w:style>
  <w:style w:type="character" w:customStyle="1" w:styleId="WW8Num20z0">
    <w:name w:val="WW8Num20z0"/>
    <w:rsid w:val="00194842"/>
    <w:rPr>
      <w:rFonts w:ascii="Wingdings" w:hAnsi="Wingdings"/>
    </w:rPr>
  </w:style>
  <w:style w:type="character" w:customStyle="1" w:styleId="WW8Num20z1">
    <w:name w:val="WW8Num20z1"/>
    <w:rsid w:val="00194842"/>
    <w:rPr>
      <w:rFonts w:ascii="Courier New" w:hAnsi="Courier New"/>
    </w:rPr>
  </w:style>
  <w:style w:type="character" w:customStyle="1" w:styleId="WW8Num20z3">
    <w:name w:val="WW8Num20z3"/>
    <w:rsid w:val="00194842"/>
    <w:rPr>
      <w:rFonts w:ascii="Symbol" w:hAnsi="Symbol"/>
    </w:rPr>
  </w:style>
  <w:style w:type="character" w:customStyle="1" w:styleId="WW8Num22z0">
    <w:name w:val="WW8Num22z0"/>
    <w:rsid w:val="00194842"/>
    <w:rPr>
      <w:rFonts w:ascii="Wingdings" w:hAnsi="Wingdings"/>
    </w:rPr>
  </w:style>
  <w:style w:type="character" w:customStyle="1" w:styleId="WW8Num22z1">
    <w:name w:val="WW8Num22z1"/>
    <w:rsid w:val="00194842"/>
    <w:rPr>
      <w:rFonts w:ascii="Courier New" w:hAnsi="Courier New"/>
    </w:rPr>
  </w:style>
  <w:style w:type="character" w:customStyle="1" w:styleId="WW8Num22z3">
    <w:name w:val="WW8Num22z3"/>
    <w:rsid w:val="00194842"/>
    <w:rPr>
      <w:rFonts w:ascii="Symbol" w:hAnsi="Symbol"/>
    </w:rPr>
  </w:style>
  <w:style w:type="character" w:customStyle="1" w:styleId="WW8Num29z0">
    <w:name w:val="WW8Num29z0"/>
    <w:rsid w:val="00194842"/>
    <w:rPr>
      <w:rFonts w:ascii="Wingdings" w:hAnsi="Wingdings"/>
    </w:rPr>
  </w:style>
  <w:style w:type="character" w:customStyle="1" w:styleId="WW8Num29z1">
    <w:name w:val="WW8Num29z1"/>
    <w:rsid w:val="00194842"/>
    <w:rPr>
      <w:rFonts w:ascii="Courier New" w:hAnsi="Courier New" w:cs="Courier New"/>
    </w:rPr>
  </w:style>
  <w:style w:type="character" w:customStyle="1" w:styleId="WW8Num29z3">
    <w:name w:val="WW8Num29z3"/>
    <w:rsid w:val="00194842"/>
    <w:rPr>
      <w:rFonts w:ascii="Symbol" w:hAnsi="Symbol"/>
    </w:rPr>
  </w:style>
  <w:style w:type="character" w:customStyle="1" w:styleId="11">
    <w:name w:val="Основной шрифт абзаца1"/>
    <w:rsid w:val="00194842"/>
  </w:style>
  <w:style w:type="character" w:customStyle="1" w:styleId="a3">
    <w:name w:val="Знак Знак"/>
    <w:rsid w:val="00194842"/>
    <w:rPr>
      <w:b/>
      <w:sz w:val="28"/>
      <w:lang w:val="ru-RU" w:eastAsia="ar-SA" w:bidi="ar-SA"/>
    </w:rPr>
  </w:style>
  <w:style w:type="character" w:customStyle="1" w:styleId="a4">
    <w:name w:val="Основной текст ГД Знак Знак Знак Знак"/>
    <w:rsid w:val="00194842"/>
    <w:rPr>
      <w:sz w:val="24"/>
      <w:szCs w:val="24"/>
      <w:lang w:val="ru-RU" w:eastAsia="ar-SA" w:bidi="ar-SA"/>
    </w:rPr>
  </w:style>
  <w:style w:type="character" w:customStyle="1" w:styleId="12">
    <w:name w:val="Знак Знак1"/>
    <w:rsid w:val="00194842"/>
    <w:rPr>
      <w:b/>
      <w:sz w:val="28"/>
      <w:lang w:val="ru-RU" w:eastAsia="ar-SA" w:bidi="ar-SA"/>
    </w:rPr>
  </w:style>
  <w:style w:type="paragraph" w:customStyle="1" w:styleId="13">
    <w:name w:val="Заголовок1"/>
    <w:basedOn w:val="a"/>
    <w:next w:val="a5"/>
    <w:rsid w:val="00194842"/>
    <w:pPr>
      <w:keepNext/>
      <w:spacing w:before="240" w:after="120"/>
    </w:pPr>
    <w:rPr>
      <w:rFonts w:ascii="Arial" w:eastAsia="MS Mincho" w:hAnsi="Arial" w:cs="Tahoma"/>
      <w:sz w:val="28"/>
      <w:szCs w:val="28"/>
    </w:rPr>
  </w:style>
  <w:style w:type="paragraph" w:styleId="a5">
    <w:name w:val="Body Text"/>
    <w:basedOn w:val="a"/>
    <w:link w:val="a6"/>
    <w:rsid w:val="00194842"/>
    <w:pPr>
      <w:jc w:val="center"/>
    </w:pPr>
    <w:rPr>
      <w:b/>
      <w:sz w:val="28"/>
      <w:szCs w:val="20"/>
    </w:rPr>
  </w:style>
  <w:style w:type="character" w:customStyle="1" w:styleId="a6">
    <w:name w:val="Основной текст Знак"/>
    <w:basedOn w:val="a0"/>
    <w:link w:val="a5"/>
    <w:rsid w:val="00194842"/>
    <w:rPr>
      <w:rFonts w:ascii="Times New Roman" w:eastAsia="Times New Roman" w:hAnsi="Times New Roman" w:cs="Times New Roman"/>
      <w:b/>
      <w:sz w:val="28"/>
      <w:szCs w:val="20"/>
      <w:lang w:eastAsia="ar-SA"/>
    </w:rPr>
  </w:style>
  <w:style w:type="paragraph" w:styleId="a7">
    <w:name w:val="List"/>
    <w:basedOn w:val="a5"/>
    <w:rsid w:val="00194842"/>
    <w:rPr>
      <w:rFonts w:ascii="Arial" w:hAnsi="Arial" w:cs="Tahoma"/>
    </w:rPr>
  </w:style>
  <w:style w:type="paragraph" w:customStyle="1" w:styleId="14">
    <w:name w:val="Название1"/>
    <w:basedOn w:val="a"/>
    <w:rsid w:val="00194842"/>
    <w:pPr>
      <w:suppressLineNumbers/>
      <w:spacing w:before="120" w:after="120"/>
    </w:pPr>
    <w:rPr>
      <w:rFonts w:ascii="Arial" w:hAnsi="Arial" w:cs="Tahoma"/>
      <w:i/>
      <w:iCs/>
      <w:sz w:val="20"/>
    </w:rPr>
  </w:style>
  <w:style w:type="paragraph" w:customStyle="1" w:styleId="15">
    <w:name w:val="Указатель1"/>
    <w:basedOn w:val="a"/>
    <w:rsid w:val="00194842"/>
    <w:pPr>
      <w:suppressLineNumbers/>
    </w:pPr>
    <w:rPr>
      <w:rFonts w:ascii="Arial" w:hAnsi="Arial" w:cs="Tahoma"/>
    </w:rPr>
  </w:style>
  <w:style w:type="paragraph" w:customStyle="1" w:styleId="21">
    <w:name w:val="Основной текст 21"/>
    <w:basedOn w:val="a"/>
    <w:rsid w:val="00194842"/>
    <w:pPr>
      <w:spacing w:after="120" w:line="480" w:lineRule="auto"/>
    </w:pPr>
    <w:rPr>
      <w:szCs w:val="20"/>
    </w:rPr>
  </w:style>
  <w:style w:type="paragraph" w:customStyle="1" w:styleId="31">
    <w:name w:val="Основной текст с отступом 31"/>
    <w:basedOn w:val="a"/>
    <w:rsid w:val="00194842"/>
    <w:pPr>
      <w:spacing w:after="120"/>
      <w:ind w:left="283"/>
    </w:pPr>
    <w:rPr>
      <w:sz w:val="16"/>
      <w:szCs w:val="20"/>
    </w:rPr>
  </w:style>
  <w:style w:type="paragraph" w:customStyle="1" w:styleId="210">
    <w:name w:val="Основной текст с отступом 21"/>
    <w:basedOn w:val="a"/>
    <w:rsid w:val="00194842"/>
    <w:pPr>
      <w:spacing w:after="120" w:line="480" w:lineRule="auto"/>
      <w:ind w:left="283"/>
    </w:pPr>
    <w:rPr>
      <w:szCs w:val="20"/>
    </w:rPr>
  </w:style>
  <w:style w:type="paragraph" w:styleId="a8">
    <w:name w:val="Body Text Indent"/>
    <w:basedOn w:val="a"/>
    <w:link w:val="a9"/>
    <w:rsid w:val="00194842"/>
    <w:pPr>
      <w:spacing w:after="120"/>
      <w:ind w:left="283"/>
    </w:pPr>
    <w:rPr>
      <w:szCs w:val="20"/>
    </w:rPr>
  </w:style>
  <w:style w:type="character" w:customStyle="1" w:styleId="a9">
    <w:name w:val="Основной текст с отступом Знак"/>
    <w:basedOn w:val="a0"/>
    <w:link w:val="a8"/>
    <w:rsid w:val="00194842"/>
    <w:rPr>
      <w:rFonts w:ascii="Times New Roman" w:eastAsia="Times New Roman" w:hAnsi="Times New Roman" w:cs="Times New Roman"/>
      <w:sz w:val="24"/>
      <w:szCs w:val="20"/>
      <w:lang w:eastAsia="ar-SA"/>
    </w:rPr>
  </w:style>
  <w:style w:type="paragraph" w:styleId="aa">
    <w:name w:val="Title"/>
    <w:basedOn w:val="a"/>
    <w:next w:val="ab"/>
    <w:link w:val="ac"/>
    <w:qFormat/>
    <w:rsid w:val="00194842"/>
    <w:pPr>
      <w:jc w:val="center"/>
    </w:pPr>
    <w:rPr>
      <w:sz w:val="28"/>
      <w:szCs w:val="20"/>
    </w:rPr>
  </w:style>
  <w:style w:type="character" w:customStyle="1" w:styleId="ac">
    <w:name w:val="Название Знак"/>
    <w:basedOn w:val="a0"/>
    <w:link w:val="aa"/>
    <w:rsid w:val="00194842"/>
    <w:rPr>
      <w:rFonts w:ascii="Times New Roman" w:eastAsia="Times New Roman" w:hAnsi="Times New Roman" w:cs="Times New Roman"/>
      <w:sz w:val="28"/>
      <w:szCs w:val="20"/>
      <w:lang w:eastAsia="ar-SA"/>
    </w:rPr>
  </w:style>
  <w:style w:type="paragraph" w:styleId="ab">
    <w:name w:val="Subtitle"/>
    <w:basedOn w:val="a"/>
    <w:next w:val="a5"/>
    <w:link w:val="ad"/>
    <w:qFormat/>
    <w:rsid w:val="00194842"/>
    <w:pPr>
      <w:jc w:val="center"/>
    </w:pPr>
    <w:rPr>
      <w:b/>
      <w:sz w:val="28"/>
      <w:szCs w:val="20"/>
    </w:rPr>
  </w:style>
  <w:style w:type="character" w:customStyle="1" w:styleId="ad">
    <w:name w:val="Подзаголовок Знак"/>
    <w:basedOn w:val="a0"/>
    <w:link w:val="ab"/>
    <w:rsid w:val="00194842"/>
    <w:rPr>
      <w:rFonts w:ascii="Times New Roman" w:eastAsia="Times New Roman" w:hAnsi="Times New Roman" w:cs="Times New Roman"/>
      <w:b/>
      <w:sz w:val="28"/>
      <w:szCs w:val="20"/>
      <w:lang w:eastAsia="ar-SA"/>
    </w:rPr>
  </w:style>
  <w:style w:type="paragraph" w:customStyle="1" w:styleId="16">
    <w:name w:val="Цитата1"/>
    <w:basedOn w:val="a"/>
    <w:rsid w:val="00194842"/>
    <w:pPr>
      <w:tabs>
        <w:tab w:val="left" w:pos="2552"/>
        <w:tab w:val="left" w:pos="3402"/>
        <w:tab w:val="left" w:pos="4678"/>
      </w:tabs>
      <w:ind w:left="4678" w:right="30" w:hanging="4678"/>
    </w:pPr>
    <w:rPr>
      <w:sz w:val="28"/>
      <w:szCs w:val="20"/>
    </w:rPr>
  </w:style>
  <w:style w:type="paragraph" w:customStyle="1" w:styleId="22">
    <w:name w:val="Основной текст 22"/>
    <w:basedOn w:val="a"/>
    <w:rsid w:val="00194842"/>
    <w:pPr>
      <w:ind w:right="-763" w:firstLine="567"/>
    </w:pPr>
    <w:rPr>
      <w:sz w:val="28"/>
      <w:szCs w:val="20"/>
    </w:rPr>
  </w:style>
  <w:style w:type="paragraph" w:customStyle="1" w:styleId="23">
    <w:name w:val="Цитата2"/>
    <w:basedOn w:val="a"/>
    <w:rsid w:val="00194842"/>
    <w:pPr>
      <w:ind w:left="425" w:right="-763"/>
    </w:pPr>
    <w:rPr>
      <w:sz w:val="28"/>
      <w:szCs w:val="20"/>
    </w:rPr>
  </w:style>
  <w:style w:type="paragraph" w:customStyle="1" w:styleId="310">
    <w:name w:val="Основной текст 31"/>
    <w:basedOn w:val="a"/>
    <w:rsid w:val="00194842"/>
    <w:rPr>
      <w:szCs w:val="20"/>
    </w:rPr>
  </w:style>
  <w:style w:type="paragraph" w:customStyle="1" w:styleId="BodyText21">
    <w:name w:val="Body Text 21"/>
    <w:basedOn w:val="a"/>
    <w:rsid w:val="00194842"/>
    <w:pPr>
      <w:overflowPunct w:val="0"/>
      <w:autoSpaceDE w:val="0"/>
      <w:textAlignment w:val="baseline"/>
    </w:pPr>
    <w:rPr>
      <w:rFonts w:ascii="Arial" w:hAnsi="Arial"/>
      <w:sz w:val="20"/>
      <w:szCs w:val="20"/>
    </w:rPr>
  </w:style>
  <w:style w:type="paragraph" w:styleId="ae">
    <w:name w:val="header"/>
    <w:basedOn w:val="a"/>
    <w:link w:val="af"/>
    <w:uiPriority w:val="99"/>
    <w:rsid w:val="00194842"/>
    <w:pPr>
      <w:tabs>
        <w:tab w:val="center" w:pos="4153"/>
        <w:tab w:val="right" w:pos="8306"/>
      </w:tabs>
    </w:pPr>
    <w:rPr>
      <w:sz w:val="20"/>
      <w:szCs w:val="20"/>
    </w:rPr>
  </w:style>
  <w:style w:type="character" w:customStyle="1" w:styleId="af">
    <w:name w:val="Верхний колонтитул Знак"/>
    <w:basedOn w:val="a0"/>
    <w:link w:val="ae"/>
    <w:uiPriority w:val="99"/>
    <w:rsid w:val="00194842"/>
    <w:rPr>
      <w:rFonts w:ascii="Times New Roman" w:eastAsia="Times New Roman" w:hAnsi="Times New Roman" w:cs="Times New Roman"/>
      <w:sz w:val="20"/>
      <w:szCs w:val="20"/>
      <w:lang w:eastAsia="ar-SA"/>
    </w:rPr>
  </w:style>
  <w:style w:type="paragraph" w:styleId="af0">
    <w:name w:val="footer"/>
    <w:basedOn w:val="a"/>
    <w:link w:val="af1"/>
    <w:rsid w:val="00194842"/>
    <w:pPr>
      <w:tabs>
        <w:tab w:val="center" w:pos="4677"/>
        <w:tab w:val="right" w:pos="9355"/>
      </w:tabs>
    </w:pPr>
    <w:rPr>
      <w:sz w:val="20"/>
      <w:szCs w:val="20"/>
    </w:rPr>
  </w:style>
  <w:style w:type="character" w:customStyle="1" w:styleId="af1">
    <w:name w:val="Нижний колонтитул Знак"/>
    <w:basedOn w:val="a0"/>
    <w:link w:val="af0"/>
    <w:rsid w:val="00194842"/>
    <w:rPr>
      <w:rFonts w:ascii="Times New Roman" w:eastAsia="Times New Roman" w:hAnsi="Times New Roman" w:cs="Times New Roman"/>
      <w:sz w:val="20"/>
      <w:szCs w:val="20"/>
      <w:lang w:eastAsia="ar-SA"/>
    </w:rPr>
  </w:style>
  <w:style w:type="paragraph" w:styleId="af2">
    <w:name w:val="Normal (Web)"/>
    <w:basedOn w:val="a"/>
    <w:rsid w:val="00194842"/>
    <w:pPr>
      <w:spacing w:before="280" w:after="280"/>
    </w:pPr>
  </w:style>
  <w:style w:type="paragraph" w:customStyle="1" w:styleId="ConsNormal">
    <w:name w:val="ConsNormal"/>
    <w:rsid w:val="00194842"/>
    <w:pPr>
      <w:widowControl w:val="0"/>
      <w:suppressAutoHyphens/>
      <w:autoSpaceDE w:val="0"/>
      <w:ind w:right="19772" w:firstLine="720"/>
      <w:jc w:val="both"/>
    </w:pPr>
    <w:rPr>
      <w:rFonts w:ascii="Arial" w:eastAsia="Arial" w:hAnsi="Arial" w:cs="Arial"/>
      <w:lang w:eastAsia="ar-SA"/>
    </w:rPr>
  </w:style>
  <w:style w:type="paragraph" w:styleId="af3">
    <w:name w:val="Balloon Text"/>
    <w:basedOn w:val="a"/>
    <w:link w:val="af4"/>
    <w:rsid w:val="00194842"/>
    <w:rPr>
      <w:rFonts w:ascii="Tahoma" w:hAnsi="Tahoma" w:cs="Tahoma"/>
      <w:sz w:val="16"/>
      <w:szCs w:val="16"/>
    </w:rPr>
  </w:style>
  <w:style w:type="character" w:customStyle="1" w:styleId="af4">
    <w:name w:val="Текст выноски Знак"/>
    <w:basedOn w:val="a0"/>
    <w:link w:val="af3"/>
    <w:rsid w:val="00194842"/>
    <w:rPr>
      <w:rFonts w:ascii="Tahoma" w:eastAsia="Times New Roman" w:hAnsi="Tahoma" w:cs="Tahoma"/>
      <w:sz w:val="16"/>
      <w:szCs w:val="16"/>
      <w:lang w:eastAsia="ar-SA"/>
    </w:rPr>
  </w:style>
  <w:style w:type="paragraph" w:customStyle="1" w:styleId="ConsPlusNormal">
    <w:name w:val="ConsPlusNormal"/>
    <w:link w:val="ConsPlusNormal0"/>
    <w:rsid w:val="00194842"/>
    <w:pPr>
      <w:widowControl w:val="0"/>
      <w:suppressAutoHyphens/>
      <w:autoSpaceDE w:val="0"/>
      <w:ind w:firstLine="720"/>
      <w:jc w:val="both"/>
    </w:pPr>
    <w:rPr>
      <w:rFonts w:ascii="Arial" w:eastAsia="Arial" w:hAnsi="Arial" w:cs="Arial"/>
      <w:sz w:val="22"/>
      <w:szCs w:val="22"/>
      <w:lang w:eastAsia="ar-SA"/>
    </w:rPr>
  </w:style>
  <w:style w:type="character" w:customStyle="1" w:styleId="ConsPlusNormal0">
    <w:name w:val="ConsPlusNormal Знак"/>
    <w:link w:val="ConsPlusNormal"/>
    <w:locked/>
    <w:rsid w:val="00194842"/>
    <w:rPr>
      <w:rFonts w:ascii="Arial" w:eastAsia="Arial" w:hAnsi="Arial" w:cs="Arial"/>
      <w:sz w:val="22"/>
      <w:szCs w:val="22"/>
      <w:lang w:eastAsia="ar-SA" w:bidi="ar-SA"/>
    </w:rPr>
  </w:style>
  <w:style w:type="paragraph" w:customStyle="1" w:styleId="af5">
    <w:name w:val="Основной текст ГД Знак Знак Знак"/>
    <w:basedOn w:val="a8"/>
    <w:rsid w:val="00194842"/>
    <w:pPr>
      <w:spacing w:after="0"/>
      <w:ind w:left="0" w:firstLine="709"/>
    </w:pPr>
    <w:rPr>
      <w:szCs w:val="24"/>
    </w:rPr>
  </w:style>
  <w:style w:type="paragraph" w:customStyle="1" w:styleId="af6">
    <w:name w:val="Основной текст ГД Знак Знак"/>
    <w:basedOn w:val="a8"/>
    <w:rsid w:val="00194842"/>
    <w:pPr>
      <w:spacing w:after="0"/>
      <w:ind w:left="0" w:firstLine="709"/>
    </w:pPr>
    <w:rPr>
      <w:sz w:val="28"/>
      <w:szCs w:val="28"/>
    </w:rPr>
  </w:style>
  <w:style w:type="paragraph" w:customStyle="1" w:styleId="17">
    <w:name w:val="Текст1"/>
    <w:basedOn w:val="a"/>
    <w:rsid w:val="00194842"/>
    <w:rPr>
      <w:rFonts w:ascii="Courier New" w:hAnsi="Courier New" w:cs="Courier New"/>
      <w:sz w:val="20"/>
      <w:szCs w:val="20"/>
    </w:rPr>
  </w:style>
  <w:style w:type="paragraph" w:customStyle="1" w:styleId="rvps690070">
    <w:name w:val="rvps690070"/>
    <w:basedOn w:val="a"/>
    <w:rsid w:val="00194842"/>
    <w:pPr>
      <w:spacing w:after="176"/>
      <w:ind w:right="351"/>
    </w:pPr>
  </w:style>
  <w:style w:type="paragraph" w:customStyle="1" w:styleId="ConsPlusNonformat">
    <w:name w:val="ConsPlusNonformat"/>
    <w:uiPriority w:val="99"/>
    <w:rsid w:val="00194842"/>
    <w:pPr>
      <w:widowControl w:val="0"/>
      <w:suppressAutoHyphens/>
      <w:autoSpaceDE w:val="0"/>
      <w:jc w:val="both"/>
    </w:pPr>
    <w:rPr>
      <w:rFonts w:ascii="Courier New" w:eastAsia="Arial" w:hAnsi="Courier New" w:cs="Courier New"/>
      <w:lang w:eastAsia="ar-SA"/>
    </w:rPr>
  </w:style>
  <w:style w:type="paragraph" w:customStyle="1" w:styleId="af7">
    <w:name w:val="Содержимое таблицы"/>
    <w:basedOn w:val="a"/>
    <w:rsid w:val="00194842"/>
    <w:pPr>
      <w:suppressLineNumbers/>
    </w:pPr>
  </w:style>
  <w:style w:type="paragraph" w:customStyle="1" w:styleId="af8">
    <w:name w:val="Заголовок таблицы"/>
    <w:basedOn w:val="af7"/>
    <w:rsid w:val="00194842"/>
    <w:pPr>
      <w:jc w:val="center"/>
    </w:pPr>
    <w:rPr>
      <w:b/>
      <w:bCs/>
    </w:rPr>
  </w:style>
  <w:style w:type="paragraph" w:customStyle="1" w:styleId="af9">
    <w:name w:val="Содержимое врезки"/>
    <w:basedOn w:val="a5"/>
    <w:rsid w:val="00194842"/>
  </w:style>
  <w:style w:type="character" w:customStyle="1" w:styleId="afa">
    <w:name w:val="Без интервала Знак"/>
    <w:link w:val="afb"/>
    <w:uiPriority w:val="1"/>
    <w:locked/>
    <w:rsid w:val="00194842"/>
    <w:rPr>
      <w:sz w:val="22"/>
      <w:szCs w:val="22"/>
      <w:lang w:val="ru-RU" w:eastAsia="en-US" w:bidi="ar-SA"/>
    </w:rPr>
  </w:style>
  <w:style w:type="paragraph" w:styleId="afb">
    <w:name w:val="No Spacing"/>
    <w:link w:val="afa"/>
    <w:uiPriority w:val="1"/>
    <w:qFormat/>
    <w:rsid w:val="00194842"/>
    <w:rPr>
      <w:sz w:val="22"/>
      <w:szCs w:val="22"/>
      <w:lang w:eastAsia="en-US"/>
    </w:rPr>
  </w:style>
  <w:style w:type="character" w:customStyle="1" w:styleId="32">
    <w:name w:val="Основной текст с отступом 3 Знак"/>
    <w:link w:val="33"/>
    <w:uiPriority w:val="99"/>
    <w:rsid w:val="00194842"/>
    <w:rPr>
      <w:rFonts w:ascii="Times New Roman" w:eastAsia="Times New Roman" w:hAnsi="Times New Roman" w:cs="Times New Roman"/>
      <w:sz w:val="16"/>
      <w:szCs w:val="16"/>
      <w:lang w:eastAsia="ar-SA"/>
    </w:rPr>
  </w:style>
  <w:style w:type="paragraph" w:styleId="33">
    <w:name w:val="Body Text Indent 3"/>
    <w:basedOn w:val="a"/>
    <w:link w:val="32"/>
    <w:uiPriority w:val="99"/>
    <w:unhideWhenUsed/>
    <w:rsid w:val="00194842"/>
    <w:pPr>
      <w:spacing w:after="120"/>
      <w:ind w:left="283"/>
    </w:pPr>
    <w:rPr>
      <w:sz w:val="16"/>
      <w:szCs w:val="16"/>
    </w:rPr>
  </w:style>
  <w:style w:type="character" w:customStyle="1" w:styleId="311">
    <w:name w:val="Основной текст с отступом 3 Знак1"/>
    <w:basedOn w:val="a0"/>
    <w:uiPriority w:val="99"/>
    <w:semiHidden/>
    <w:rsid w:val="00194842"/>
    <w:rPr>
      <w:rFonts w:ascii="Times New Roman" w:eastAsia="Times New Roman" w:hAnsi="Times New Roman" w:cs="Times New Roman"/>
      <w:sz w:val="16"/>
      <w:szCs w:val="16"/>
      <w:lang w:eastAsia="ar-SA"/>
    </w:rPr>
  </w:style>
  <w:style w:type="paragraph" w:customStyle="1" w:styleId="ConsPlusTitle">
    <w:name w:val="ConsPlusTitle"/>
    <w:uiPriority w:val="99"/>
    <w:rsid w:val="00194842"/>
    <w:pPr>
      <w:widowControl w:val="0"/>
      <w:suppressAutoHyphens/>
      <w:spacing w:line="100" w:lineRule="atLeast"/>
    </w:pPr>
    <w:rPr>
      <w:rFonts w:eastAsia="SimSun" w:cs="font181"/>
      <w:b/>
      <w:bCs/>
      <w:kern w:val="1"/>
      <w:sz w:val="22"/>
      <w:szCs w:val="22"/>
      <w:lang w:eastAsia="ar-SA"/>
    </w:rPr>
  </w:style>
  <w:style w:type="paragraph" w:customStyle="1" w:styleId="ConsPlusCell">
    <w:name w:val="ConsPlusCell"/>
    <w:uiPriority w:val="99"/>
    <w:rsid w:val="00194842"/>
    <w:pPr>
      <w:widowControl w:val="0"/>
      <w:suppressAutoHyphens/>
      <w:spacing w:line="100" w:lineRule="atLeast"/>
    </w:pPr>
    <w:rPr>
      <w:rFonts w:eastAsia="SimSun" w:cs="font181"/>
      <w:kern w:val="1"/>
      <w:sz w:val="22"/>
      <w:szCs w:val="22"/>
      <w:lang w:eastAsia="ar-SA"/>
    </w:rPr>
  </w:style>
  <w:style w:type="paragraph" w:styleId="afc">
    <w:name w:val="List Paragraph"/>
    <w:basedOn w:val="a"/>
    <w:uiPriority w:val="34"/>
    <w:qFormat/>
    <w:rsid w:val="00194842"/>
    <w:pPr>
      <w:suppressAutoHyphens w:val="0"/>
      <w:ind w:left="720"/>
      <w:jc w:val="left"/>
    </w:pPr>
    <w:rPr>
      <w:rFonts w:ascii="Calibri" w:eastAsia="Calibri" w:hAnsi="Calibri"/>
      <w:sz w:val="22"/>
      <w:szCs w:val="22"/>
      <w:lang w:eastAsia="ru-RU"/>
    </w:rPr>
  </w:style>
  <w:style w:type="paragraph" w:customStyle="1" w:styleId="18">
    <w:name w:val="Абзац списка1"/>
    <w:basedOn w:val="a"/>
    <w:rsid w:val="00194842"/>
    <w:pPr>
      <w:suppressAutoHyphens w:val="0"/>
      <w:spacing w:after="200" w:line="276" w:lineRule="auto"/>
      <w:ind w:left="720"/>
      <w:jc w:val="left"/>
    </w:pPr>
    <w:rPr>
      <w:rFonts w:ascii="Calibri" w:eastAsia="Calibri" w:hAnsi="Calibri"/>
      <w:sz w:val="22"/>
      <w:szCs w:val="22"/>
      <w:lang w:eastAsia="ru-RU"/>
    </w:rPr>
  </w:style>
  <w:style w:type="character" w:customStyle="1" w:styleId="A10">
    <w:name w:val="A1"/>
    <w:uiPriority w:val="99"/>
    <w:rsid w:val="00194842"/>
    <w:rPr>
      <w:color w:val="000000"/>
      <w:sz w:val="22"/>
      <w:szCs w:val="22"/>
    </w:rPr>
  </w:style>
  <w:style w:type="paragraph" w:customStyle="1" w:styleId="Default">
    <w:name w:val="Default"/>
    <w:rsid w:val="00194842"/>
    <w:pPr>
      <w:autoSpaceDE w:val="0"/>
      <w:autoSpaceDN w:val="0"/>
      <w:adjustRightInd w:val="0"/>
    </w:pPr>
    <w:rPr>
      <w:rFonts w:ascii="Times New Roman" w:eastAsia="Times New Roman" w:hAnsi="Times New Roman"/>
      <w:color w:val="000000"/>
      <w:sz w:val="24"/>
      <w:szCs w:val="24"/>
    </w:rPr>
  </w:style>
  <w:style w:type="paragraph" w:customStyle="1" w:styleId="19">
    <w:name w:val="1"/>
    <w:basedOn w:val="a"/>
    <w:rsid w:val="00194842"/>
    <w:pPr>
      <w:suppressAutoHyphens w:val="0"/>
      <w:spacing w:before="100" w:beforeAutospacing="1" w:after="100" w:afterAutospacing="1"/>
      <w:jc w:val="left"/>
    </w:pPr>
    <w:rPr>
      <w:rFonts w:ascii="Tahoma" w:hAnsi="Tahoma"/>
      <w:sz w:val="20"/>
      <w:szCs w:val="20"/>
      <w:lang w:val="en-US" w:eastAsia="en-US"/>
    </w:rPr>
  </w:style>
  <w:style w:type="paragraph" w:styleId="afd">
    <w:name w:val="footnote text"/>
    <w:basedOn w:val="a"/>
    <w:link w:val="afe"/>
    <w:unhideWhenUsed/>
    <w:rsid w:val="00194842"/>
    <w:rPr>
      <w:sz w:val="20"/>
      <w:szCs w:val="20"/>
    </w:rPr>
  </w:style>
  <w:style w:type="character" w:customStyle="1" w:styleId="afe">
    <w:name w:val="Текст сноски Знак"/>
    <w:basedOn w:val="a0"/>
    <w:link w:val="afd"/>
    <w:rsid w:val="00194842"/>
    <w:rPr>
      <w:rFonts w:ascii="Times New Roman" w:eastAsia="Times New Roman" w:hAnsi="Times New Roman" w:cs="Times New Roman"/>
      <w:sz w:val="20"/>
      <w:szCs w:val="20"/>
      <w:lang w:eastAsia="ar-SA"/>
    </w:rPr>
  </w:style>
  <w:style w:type="character" w:styleId="aff">
    <w:name w:val="footnote reference"/>
    <w:unhideWhenUsed/>
    <w:rsid w:val="00194842"/>
    <w:rPr>
      <w:vertAlign w:val="superscript"/>
    </w:rPr>
  </w:style>
  <w:style w:type="character" w:styleId="aff0">
    <w:name w:val="annotation reference"/>
    <w:unhideWhenUsed/>
    <w:rsid w:val="00194842"/>
    <w:rPr>
      <w:sz w:val="16"/>
      <w:szCs w:val="16"/>
    </w:rPr>
  </w:style>
  <w:style w:type="paragraph" w:styleId="aff1">
    <w:name w:val="annotation text"/>
    <w:basedOn w:val="a"/>
    <w:link w:val="aff2"/>
    <w:unhideWhenUsed/>
    <w:rsid w:val="00194842"/>
    <w:rPr>
      <w:sz w:val="20"/>
      <w:szCs w:val="20"/>
    </w:rPr>
  </w:style>
  <w:style w:type="character" w:customStyle="1" w:styleId="aff2">
    <w:name w:val="Текст примечания Знак"/>
    <w:basedOn w:val="a0"/>
    <w:link w:val="aff1"/>
    <w:rsid w:val="00194842"/>
    <w:rPr>
      <w:rFonts w:ascii="Times New Roman" w:eastAsia="Times New Roman" w:hAnsi="Times New Roman" w:cs="Times New Roman"/>
      <w:sz w:val="20"/>
      <w:szCs w:val="20"/>
      <w:lang w:eastAsia="ar-SA"/>
    </w:rPr>
  </w:style>
  <w:style w:type="paragraph" w:styleId="aff3">
    <w:name w:val="annotation subject"/>
    <w:basedOn w:val="aff1"/>
    <w:next w:val="aff1"/>
    <w:link w:val="aff4"/>
    <w:unhideWhenUsed/>
    <w:rsid w:val="00194842"/>
    <w:rPr>
      <w:b/>
      <w:bCs/>
    </w:rPr>
  </w:style>
  <w:style w:type="character" w:customStyle="1" w:styleId="aff4">
    <w:name w:val="Тема примечания Знак"/>
    <w:basedOn w:val="aff2"/>
    <w:link w:val="aff3"/>
    <w:rsid w:val="00194842"/>
    <w:rPr>
      <w:rFonts w:ascii="Times New Roman" w:eastAsia="Times New Roman" w:hAnsi="Times New Roman" w:cs="Times New Roman"/>
      <w:b/>
      <w:bCs/>
      <w:sz w:val="20"/>
      <w:szCs w:val="20"/>
      <w:lang w:eastAsia="ar-SA"/>
    </w:rPr>
  </w:style>
  <w:style w:type="character" w:styleId="aff5">
    <w:name w:val="Hyperlink"/>
    <w:unhideWhenUsed/>
    <w:rsid w:val="00194842"/>
    <w:rPr>
      <w:color w:val="0000FF"/>
      <w:u w:val="single"/>
    </w:rPr>
  </w:style>
  <w:style w:type="character" w:styleId="aff6">
    <w:name w:val="Strong"/>
    <w:qFormat/>
    <w:rsid w:val="00194842"/>
    <w:rPr>
      <w:b/>
      <w:bCs/>
    </w:rPr>
  </w:style>
  <w:style w:type="paragraph" w:customStyle="1" w:styleId="ConsNonformat">
    <w:name w:val="ConsNonformat"/>
    <w:rsid w:val="00194842"/>
    <w:pPr>
      <w:widowControl w:val="0"/>
      <w:autoSpaceDE w:val="0"/>
      <w:autoSpaceDN w:val="0"/>
      <w:adjustRightInd w:val="0"/>
    </w:pPr>
    <w:rPr>
      <w:rFonts w:ascii="Courier New" w:eastAsia="Times New Roman" w:hAnsi="Courier New"/>
    </w:rPr>
  </w:style>
  <w:style w:type="character" w:customStyle="1" w:styleId="apple-style-span">
    <w:name w:val="apple-style-span"/>
    <w:basedOn w:val="a0"/>
    <w:rsid w:val="00194842"/>
  </w:style>
  <w:style w:type="paragraph" w:styleId="HTML">
    <w:name w:val="HTML Preformatted"/>
    <w:basedOn w:val="a"/>
    <w:link w:val="HTML0"/>
    <w:rsid w:val="0019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0">
    <w:name w:val="Стандартный HTML Знак"/>
    <w:basedOn w:val="a0"/>
    <w:link w:val="HTML"/>
    <w:rsid w:val="00194842"/>
    <w:rPr>
      <w:rFonts w:ascii="Courier New" w:eastAsia="Times New Roman" w:hAnsi="Courier New" w:cs="Courier New"/>
      <w:sz w:val="20"/>
      <w:szCs w:val="20"/>
      <w:lang w:eastAsia="ru-RU"/>
    </w:rPr>
  </w:style>
  <w:style w:type="character" w:customStyle="1" w:styleId="FontStyle13">
    <w:name w:val="Font Style13"/>
    <w:uiPriority w:val="99"/>
    <w:rsid w:val="00194842"/>
    <w:rPr>
      <w:rFonts w:ascii="Times New Roman" w:hAnsi="Times New Roman" w:cs="Times New Roman"/>
      <w:spacing w:val="-10"/>
      <w:sz w:val="20"/>
      <w:szCs w:val="20"/>
    </w:rPr>
  </w:style>
  <w:style w:type="character" w:customStyle="1" w:styleId="24">
    <w:name w:val="Основной шрифт абзаца2"/>
    <w:rsid w:val="00194842"/>
  </w:style>
  <w:style w:type="character" w:styleId="aff7">
    <w:name w:val="Emphasis"/>
    <w:qFormat/>
    <w:rsid w:val="00194842"/>
    <w:rPr>
      <w:i/>
      <w:iCs/>
    </w:rPr>
  </w:style>
  <w:style w:type="paragraph" w:customStyle="1" w:styleId="25">
    <w:name w:val="Абзац списка2"/>
    <w:basedOn w:val="a"/>
    <w:rsid w:val="00194842"/>
    <w:pPr>
      <w:ind w:left="720"/>
      <w:jc w:val="left"/>
    </w:pPr>
    <w:rPr>
      <w:kern w:val="1"/>
    </w:rPr>
  </w:style>
  <w:style w:type="character" w:customStyle="1" w:styleId="WW8Num1z0">
    <w:name w:val="WW8Num1z0"/>
    <w:rsid w:val="00194842"/>
    <w:rPr>
      <w:rFonts w:ascii="Times New Roman" w:eastAsia="Calibri" w:hAnsi="Times New Roman" w:cs="Times New Roman"/>
    </w:rPr>
  </w:style>
  <w:style w:type="character" w:customStyle="1" w:styleId="WW8Num2z0">
    <w:name w:val="WW8Num2z0"/>
    <w:rsid w:val="00194842"/>
    <w:rPr>
      <w:rFonts w:ascii="Arial" w:hAnsi="Arial" w:cs="Arial"/>
    </w:rPr>
  </w:style>
  <w:style w:type="character" w:customStyle="1" w:styleId="WW8Num3z0">
    <w:name w:val="WW8Num3z0"/>
    <w:rsid w:val="00194842"/>
    <w:rPr>
      <w:rFonts w:ascii="Symbol" w:hAnsi="Symbol" w:cs="Symbol"/>
    </w:rPr>
  </w:style>
  <w:style w:type="character" w:customStyle="1" w:styleId="WW8Num5z0">
    <w:name w:val="WW8Num5z0"/>
    <w:rsid w:val="00194842"/>
    <w:rPr>
      <w:rFonts w:ascii="Times New Roman" w:hAnsi="Times New Roman" w:cs="Times New Roman"/>
    </w:rPr>
  </w:style>
  <w:style w:type="paragraph" w:customStyle="1" w:styleId="Standard">
    <w:name w:val="Standard"/>
    <w:rsid w:val="00194842"/>
    <w:pPr>
      <w:suppressAutoHyphens/>
      <w:autoSpaceDN w:val="0"/>
      <w:spacing w:after="200" w:line="276" w:lineRule="auto"/>
      <w:textAlignment w:val="baseline"/>
    </w:pPr>
    <w:rPr>
      <w:kern w:val="3"/>
      <w:sz w:val="22"/>
      <w:szCs w:val="22"/>
      <w:lang w:eastAsia="en-US"/>
    </w:rPr>
  </w:style>
  <w:style w:type="paragraph" w:customStyle="1" w:styleId="Pa1">
    <w:name w:val="Pa1"/>
    <w:basedOn w:val="Default"/>
    <w:next w:val="Default"/>
    <w:uiPriority w:val="99"/>
    <w:rsid w:val="00194842"/>
    <w:pPr>
      <w:spacing w:line="241" w:lineRule="atLeast"/>
    </w:pPr>
    <w:rPr>
      <w:color w:val="auto"/>
    </w:rPr>
  </w:style>
  <w:style w:type="table" w:styleId="aff8">
    <w:name w:val="Table Grid"/>
    <w:basedOn w:val="a1"/>
    <w:uiPriority w:val="59"/>
    <w:rsid w:val="00247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E07E0"/>
  </w:style>
  <w:style w:type="paragraph" w:styleId="34">
    <w:name w:val="Body Text 3"/>
    <w:basedOn w:val="a"/>
    <w:link w:val="35"/>
    <w:rsid w:val="00C66B5C"/>
    <w:pPr>
      <w:suppressAutoHyphens w:val="0"/>
      <w:jc w:val="center"/>
    </w:pPr>
    <w:rPr>
      <w:sz w:val="28"/>
      <w:szCs w:val="20"/>
    </w:rPr>
  </w:style>
  <w:style w:type="character" w:customStyle="1" w:styleId="35">
    <w:name w:val="Основной текст 3 Знак"/>
    <w:basedOn w:val="a0"/>
    <w:link w:val="34"/>
    <w:rsid w:val="00C66B5C"/>
    <w:rPr>
      <w:rFonts w:ascii="Times New Roman" w:eastAsia="Times New Roman" w:hAnsi="Times New Roman"/>
      <w:sz w:val="28"/>
    </w:rPr>
  </w:style>
  <w:style w:type="character" w:styleId="aff9">
    <w:name w:val="page number"/>
    <w:rsid w:val="00C66B5C"/>
  </w:style>
  <w:style w:type="character" w:customStyle="1" w:styleId="26">
    <w:name w:val="Знак Знак2"/>
    <w:rsid w:val="00C66B5C"/>
    <w:rPr>
      <w:b/>
      <w:sz w:val="28"/>
      <w:lang w:val="ru-RU" w:eastAsia="ar-SA" w:bidi="ar-SA"/>
    </w:rPr>
  </w:style>
  <w:style w:type="paragraph" w:customStyle="1" w:styleId="230">
    <w:name w:val="Основной текст 23"/>
    <w:basedOn w:val="a"/>
    <w:rsid w:val="00C66B5C"/>
    <w:pPr>
      <w:ind w:right="-763" w:firstLine="567"/>
    </w:pPr>
    <w:rPr>
      <w:sz w:val="28"/>
      <w:szCs w:val="20"/>
    </w:rPr>
  </w:style>
  <w:style w:type="paragraph" w:customStyle="1" w:styleId="36">
    <w:name w:val="Цитата3"/>
    <w:basedOn w:val="a"/>
    <w:rsid w:val="00C66B5C"/>
    <w:pPr>
      <w:ind w:left="425" w:right="-763"/>
    </w:pPr>
    <w:rPr>
      <w:sz w:val="28"/>
      <w:szCs w:val="20"/>
    </w:rPr>
  </w:style>
  <w:style w:type="numbering" w:customStyle="1" w:styleId="1a">
    <w:name w:val="Нет списка1"/>
    <w:next w:val="a2"/>
    <w:uiPriority w:val="99"/>
    <w:semiHidden/>
    <w:unhideWhenUsed/>
    <w:rsid w:val="00C66B5C"/>
  </w:style>
  <w:style w:type="numbering" w:customStyle="1" w:styleId="27">
    <w:name w:val="Нет списка2"/>
    <w:next w:val="a2"/>
    <w:uiPriority w:val="99"/>
    <w:semiHidden/>
    <w:unhideWhenUsed/>
    <w:rsid w:val="00C66B5C"/>
  </w:style>
  <w:style w:type="character" w:customStyle="1" w:styleId="affa">
    <w:name w:val="Знак Знак"/>
    <w:rsid w:val="00BF777F"/>
    <w:rPr>
      <w:b/>
      <w:sz w:val="28"/>
      <w:lang w:val="ru-RU" w:eastAsia="ar-SA" w:bidi="ar-SA"/>
    </w:rPr>
  </w:style>
  <w:style w:type="paragraph" w:customStyle="1" w:styleId="240">
    <w:name w:val="Основной текст 24"/>
    <w:basedOn w:val="a"/>
    <w:rsid w:val="00BF777F"/>
    <w:pPr>
      <w:ind w:right="-763" w:firstLine="567"/>
    </w:pPr>
    <w:rPr>
      <w:sz w:val="28"/>
      <w:szCs w:val="20"/>
    </w:rPr>
  </w:style>
  <w:style w:type="paragraph" w:customStyle="1" w:styleId="41">
    <w:name w:val="Цитата4"/>
    <w:basedOn w:val="a"/>
    <w:rsid w:val="00BF777F"/>
    <w:pPr>
      <w:ind w:left="425" w:right="-763"/>
    </w:pPr>
    <w:rPr>
      <w:sz w:val="28"/>
      <w:szCs w:val="20"/>
    </w:rPr>
  </w:style>
  <w:style w:type="paragraph" w:customStyle="1" w:styleId="s1">
    <w:name w:val="s_1"/>
    <w:basedOn w:val="a"/>
    <w:rsid w:val="00F540BA"/>
    <w:pPr>
      <w:suppressAutoHyphens w:val="0"/>
      <w:spacing w:before="100" w:beforeAutospacing="1" w:after="100" w:afterAutospacing="1"/>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42"/>
    <w:pPr>
      <w:suppressAutoHyphens/>
      <w:jc w:val="both"/>
    </w:pPr>
    <w:rPr>
      <w:rFonts w:ascii="Times New Roman" w:eastAsia="Times New Roman" w:hAnsi="Times New Roman"/>
      <w:sz w:val="24"/>
      <w:szCs w:val="24"/>
      <w:lang w:eastAsia="ar-SA"/>
    </w:rPr>
  </w:style>
  <w:style w:type="paragraph" w:styleId="1">
    <w:name w:val="heading 1"/>
    <w:basedOn w:val="a"/>
    <w:next w:val="a"/>
    <w:link w:val="10"/>
    <w:qFormat/>
    <w:rsid w:val="00194842"/>
    <w:pPr>
      <w:keepNext/>
      <w:numPr>
        <w:numId w:val="1"/>
      </w:numPr>
      <w:outlineLvl w:val="0"/>
    </w:pPr>
    <w:rPr>
      <w:sz w:val="28"/>
      <w:szCs w:val="20"/>
    </w:rPr>
  </w:style>
  <w:style w:type="paragraph" w:styleId="2">
    <w:name w:val="heading 2"/>
    <w:basedOn w:val="a"/>
    <w:next w:val="a"/>
    <w:link w:val="20"/>
    <w:qFormat/>
    <w:rsid w:val="00194842"/>
    <w:pPr>
      <w:keepNext/>
      <w:numPr>
        <w:ilvl w:val="1"/>
        <w:numId w:val="1"/>
      </w:numPr>
      <w:spacing w:before="240" w:after="60"/>
      <w:outlineLvl w:val="1"/>
    </w:pPr>
    <w:rPr>
      <w:rFonts w:ascii="Arial" w:hAnsi="Arial"/>
      <w:b/>
      <w:i/>
      <w:sz w:val="28"/>
      <w:szCs w:val="20"/>
    </w:rPr>
  </w:style>
  <w:style w:type="paragraph" w:styleId="3">
    <w:name w:val="heading 3"/>
    <w:basedOn w:val="a"/>
    <w:next w:val="a"/>
    <w:link w:val="30"/>
    <w:qFormat/>
    <w:rsid w:val="00194842"/>
    <w:pPr>
      <w:keepNext/>
      <w:numPr>
        <w:ilvl w:val="2"/>
        <w:numId w:val="1"/>
      </w:numPr>
      <w:outlineLvl w:val="2"/>
    </w:pPr>
    <w:rPr>
      <w:b/>
      <w:szCs w:val="20"/>
    </w:rPr>
  </w:style>
  <w:style w:type="paragraph" w:styleId="4">
    <w:name w:val="heading 4"/>
    <w:basedOn w:val="a"/>
    <w:next w:val="a"/>
    <w:link w:val="40"/>
    <w:qFormat/>
    <w:rsid w:val="00194842"/>
    <w:pPr>
      <w:keepNext/>
      <w:numPr>
        <w:ilvl w:val="3"/>
        <w:numId w:val="1"/>
      </w:numPr>
      <w:jc w:val="center"/>
      <w:outlineLvl w:val="3"/>
    </w:pPr>
    <w:rPr>
      <w:b/>
      <w:szCs w:val="20"/>
    </w:rPr>
  </w:style>
  <w:style w:type="paragraph" w:styleId="5">
    <w:name w:val="heading 5"/>
    <w:basedOn w:val="a"/>
    <w:next w:val="a"/>
    <w:link w:val="50"/>
    <w:qFormat/>
    <w:rsid w:val="00194842"/>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link w:val="60"/>
    <w:qFormat/>
    <w:rsid w:val="00194842"/>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link w:val="70"/>
    <w:qFormat/>
    <w:rsid w:val="00194842"/>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link w:val="80"/>
    <w:qFormat/>
    <w:rsid w:val="00194842"/>
    <w:pPr>
      <w:keepNext/>
      <w:numPr>
        <w:ilvl w:val="7"/>
        <w:numId w:val="1"/>
      </w:numPr>
      <w:outlineLvl w:val="7"/>
    </w:pPr>
    <w:rPr>
      <w:szCs w:val="20"/>
    </w:rPr>
  </w:style>
  <w:style w:type="paragraph" w:styleId="9">
    <w:name w:val="heading 9"/>
    <w:basedOn w:val="a"/>
    <w:next w:val="a"/>
    <w:link w:val="90"/>
    <w:qFormat/>
    <w:rsid w:val="00194842"/>
    <w:pPr>
      <w:keepNext/>
      <w:numPr>
        <w:ilvl w:val="8"/>
        <w:numId w:val="1"/>
      </w:numP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842"/>
    <w:rPr>
      <w:rFonts w:ascii="Times New Roman" w:eastAsia="Times New Roman" w:hAnsi="Times New Roman"/>
      <w:sz w:val="28"/>
      <w:lang w:eastAsia="ar-SA"/>
    </w:rPr>
  </w:style>
  <w:style w:type="character" w:customStyle="1" w:styleId="20">
    <w:name w:val="Заголовок 2 Знак"/>
    <w:basedOn w:val="a0"/>
    <w:link w:val="2"/>
    <w:rsid w:val="00194842"/>
    <w:rPr>
      <w:rFonts w:ascii="Arial" w:eastAsia="Times New Roman" w:hAnsi="Arial"/>
      <w:b/>
      <w:i/>
      <w:sz w:val="28"/>
      <w:lang w:eastAsia="ar-SA"/>
    </w:rPr>
  </w:style>
  <w:style w:type="character" w:customStyle="1" w:styleId="30">
    <w:name w:val="Заголовок 3 Знак"/>
    <w:basedOn w:val="a0"/>
    <w:link w:val="3"/>
    <w:rsid w:val="00194842"/>
    <w:rPr>
      <w:rFonts w:ascii="Times New Roman" w:eastAsia="Times New Roman" w:hAnsi="Times New Roman"/>
      <w:b/>
      <w:sz w:val="24"/>
      <w:lang w:eastAsia="ar-SA"/>
    </w:rPr>
  </w:style>
  <w:style w:type="character" w:customStyle="1" w:styleId="40">
    <w:name w:val="Заголовок 4 Знак"/>
    <w:basedOn w:val="a0"/>
    <w:link w:val="4"/>
    <w:rsid w:val="00194842"/>
    <w:rPr>
      <w:rFonts w:ascii="Times New Roman" w:eastAsia="Times New Roman" w:hAnsi="Times New Roman"/>
      <w:b/>
      <w:sz w:val="24"/>
      <w:lang w:eastAsia="ar-SA"/>
    </w:rPr>
  </w:style>
  <w:style w:type="character" w:customStyle="1" w:styleId="50">
    <w:name w:val="Заголовок 5 Знак"/>
    <w:basedOn w:val="a0"/>
    <w:link w:val="5"/>
    <w:rsid w:val="00194842"/>
    <w:rPr>
      <w:rFonts w:ascii="Times New Roman" w:eastAsia="Times New Roman" w:hAnsi="Times New Roman"/>
      <w:b/>
      <w:sz w:val="28"/>
      <w:lang w:eastAsia="ar-SA"/>
    </w:rPr>
  </w:style>
  <w:style w:type="character" w:customStyle="1" w:styleId="60">
    <w:name w:val="Заголовок 6 Знак"/>
    <w:basedOn w:val="a0"/>
    <w:link w:val="6"/>
    <w:rsid w:val="00194842"/>
    <w:rPr>
      <w:rFonts w:ascii="Times New Roman" w:eastAsia="Times New Roman" w:hAnsi="Times New Roman"/>
      <w:b/>
      <w:sz w:val="28"/>
      <w:lang w:eastAsia="ar-SA"/>
    </w:rPr>
  </w:style>
  <w:style w:type="character" w:customStyle="1" w:styleId="70">
    <w:name w:val="Заголовок 7 Знак"/>
    <w:basedOn w:val="a0"/>
    <w:link w:val="7"/>
    <w:rsid w:val="00194842"/>
    <w:rPr>
      <w:rFonts w:ascii="Times New Roman" w:eastAsia="Times New Roman" w:hAnsi="Times New Roman"/>
      <w:sz w:val="28"/>
      <w:lang w:eastAsia="ar-SA"/>
    </w:rPr>
  </w:style>
  <w:style w:type="character" w:customStyle="1" w:styleId="80">
    <w:name w:val="Заголовок 8 Знак"/>
    <w:basedOn w:val="a0"/>
    <w:link w:val="8"/>
    <w:rsid w:val="00194842"/>
    <w:rPr>
      <w:rFonts w:ascii="Times New Roman" w:eastAsia="Times New Roman" w:hAnsi="Times New Roman"/>
      <w:sz w:val="24"/>
      <w:lang w:eastAsia="ar-SA"/>
    </w:rPr>
  </w:style>
  <w:style w:type="character" w:customStyle="1" w:styleId="90">
    <w:name w:val="Заголовок 9 Знак"/>
    <w:basedOn w:val="a0"/>
    <w:link w:val="9"/>
    <w:rsid w:val="00194842"/>
    <w:rPr>
      <w:rFonts w:ascii="Times New Roman" w:eastAsia="Times New Roman" w:hAnsi="Times New Roman"/>
      <w:b/>
      <w:sz w:val="24"/>
      <w:lang w:eastAsia="ar-SA"/>
    </w:rPr>
  </w:style>
  <w:style w:type="character" w:customStyle="1" w:styleId="Absatz-Standardschriftart">
    <w:name w:val="Absatz-Standardschriftart"/>
    <w:rsid w:val="00194842"/>
  </w:style>
  <w:style w:type="character" w:customStyle="1" w:styleId="WW-Absatz-Standardschriftart">
    <w:name w:val="WW-Absatz-Standardschriftart"/>
    <w:rsid w:val="00194842"/>
  </w:style>
  <w:style w:type="character" w:customStyle="1" w:styleId="WW-Absatz-Standardschriftart1">
    <w:name w:val="WW-Absatz-Standardschriftart1"/>
    <w:rsid w:val="00194842"/>
  </w:style>
  <w:style w:type="character" w:customStyle="1" w:styleId="WW-Absatz-Standardschriftart11">
    <w:name w:val="WW-Absatz-Standardschriftart11"/>
    <w:rsid w:val="00194842"/>
  </w:style>
  <w:style w:type="character" w:customStyle="1" w:styleId="WW-Absatz-Standardschriftart111">
    <w:name w:val="WW-Absatz-Standardschriftart111"/>
    <w:rsid w:val="00194842"/>
  </w:style>
  <w:style w:type="character" w:customStyle="1" w:styleId="WW-Absatz-Standardschriftart1111">
    <w:name w:val="WW-Absatz-Standardschriftart1111"/>
    <w:rsid w:val="00194842"/>
  </w:style>
  <w:style w:type="character" w:customStyle="1" w:styleId="WW-Absatz-Standardschriftart11111">
    <w:name w:val="WW-Absatz-Standardschriftart11111"/>
    <w:rsid w:val="00194842"/>
  </w:style>
  <w:style w:type="character" w:customStyle="1" w:styleId="WW-Absatz-Standardschriftart111111">
    <w:name w:val="WW-Absatz-Standardschriftart111111"/>
    <w:rsid w:val="00194842"/>
  </w:style>
  <w:style w:type="character" w:customStyle="1" w:styleId="WW-Absatz-Standardschriftart1111111">
    <w:name w:val="WW-Absatz-Standardschriftart1111111"/>
    <w:rsid w:val="00194842"/>
  </w:style>
  <w:style w:type="character" w:customStyle="1" w:styleId="WW8Num1z1">
    <w:name w:val="WW8Num1z1"/>
    <w:rsid w:val="00194842"/>
    <w:rPr>
      <w:rFonts w:ascii="Wingdings" w:hAnsi="Wingdings"/>
    </w:rPr>
  </w:style>
  <w:style w:type="character" w:customStyle="1" w:styleId="WW8Num2z1">
    <w:name w:val="WW8Num2z1"/>
    <w:rsid w:val="00194842"/>
    <w:rPr>
      <w:rFonts w:ascii="Times New Roman" w:eastAsia="Times New Roman" w:hAnsi="Times New Roman" w:cs="Times New Roman"/>
    </w:rPr>
  </w:style>
  <w:style w:type="character" w:customStyle="1" w:styleId="WW8Num3z1">
    <w:name w:val="WW8Num3z1"/>
    <w:rsid w:val="00194842"/>
    <w:rPr>
      <w:rFonts w:ascii="Courier New" w:hAnsi="Courier New" w:cs="Courier New"/>
    </w:rPr>
  </w:style>
  <w:style w:type="character" w:customStyle="1" w:styleId="WW8Num3z2">
    <w:name w:val="WW8Num3z2"/>
    <w:rsid w:val="00194842"/>
    <w:rPr>
      <w:rFonts w:ascii="Wingdings" w:hAnsi="Wingdings"/>
    </w:rPr>
  </w:style>
  <w:style w:type="character" w:customStyle="1" w:styleId="WW8Num3z3">
    <w:name w:val="WW8Num3z3"/>
    <w:rsid w:val="00194842"/>
    <w:rPr>
      <w:rFonts w:ascii="Symbol" w:hAnsi="Symbol"/>
    </w:rPr>
  </w:style>
  <w:style w:type="character" w:customStyle="1" w:styleId="WW8Num4z0">
    <w:name w:val="WW8Num4z0"/>
    <w:rsid w:val="00194842"/>
    <w:rPr>
      <w:rFonts w:ascii="Wingdings" w:hAnsi="Wingdings"/>
    </w:rPr>
  </w:style>
  <w:style w:type="character" w:customStyle="1" w:styleId="WW8Num4z1">
    <w:name w:val="WW8Num4z1"/>
    <w:rsid w:val="00194842"/>
    <w:rPr>
      <w:rFonts w:ascii="Courier New" w:hAnsi="Courier New" w:cs="Courier New"/>
    </w:rPr>
  </w:style>
  <w:style w:type="character" w:customStyle="1" w:styleId="WW8Num4z3">
    <w:name w:val="WW8Num4z3"/>
    <w:rsid w:val="00194842"/>
    <w:rPr>
      <w:rFonts w:ascii="Symbol" w:hAnsi="Symbol"/>
    </w:rPr>
  </w:style>
  <w:style w:type="character" w:customStyle="1" w:styleId="WW8Num5z1">
    <w:name w:val="WW8Num5z1"/>
    <w:rsid w:val="00194842"/>
    <w:rPr>
      <w:rFonts w:ascii="Courier New" w:hAnsi="Courier New" w:cs="Courier New"/>
    </w:rPr>
  </w:style>
  <w:style w:type="character" w:customStyle="1" w:styleId="WW8Num5z2">
    <w:name w:val="WW8Num5z2"/>
    <w:rsid w:val="00194842"/>
    <w:rPr>
      <w:rFonts w:ascii="Wingdings" w:hAnsi="Wingdings"/>
    </w:rPr>
  </w:style>
  <w:style w:type="character" w:customStyle="1" w:styleId="WW8Num5z3">
    <w:name w:val="WW8Num5z3"/>
    <w:rsid w:val="00194842"/>
    <w:rPr>
      <w:rFonts w:ascii="Symbol" w:hAnsi="Symbol"/>
    </w:rPr>
  </w:style>
  <w:style w:type="character" w:customStyle="1" w:styleId="WW8Num7z2">
    <w:name w:val="WW8Num7z2"/>
    <w:rsid w:val="00194842"/>
    <w:rPr>
      <w:rFonts w:ascii="Wingdings" w:hAnsi="Wingdings"/>
    </w:rPr>
  </w:style>
  <w:style w:type="character" w:customStyle="1" w:styleId="WW8Num7z3">
    <w:name w:val="WW8Num7z3"/>
    <w:rsid w:val="00194842"/>
    <w:rPr>
      <w:rFonts w:ascii="Symbol" w:hAnsi="Symbol"/>
    </w:rPr>
  </w:style>
  <w:style w:type="character" w:customStyle="1" w:styleId="WW8Num7z4">
    <w:name w:val="WW8Num7z4"/>
    <w:rsid w:val="00194842"/>
    <w:rPr>
      <w:rFonts w:ascii="Courier New" w:hAnsi="Courier New" w:cs="Courier New"/>
    </w:rPr>
  </w:style>
  <w:style w:type="character" w:customStyle="1" w:styleId="WW8Num9z1">
    <w:name w:val="WW8Num9z1"/>
    <w:rsid w:val="00194842"/>
    <w:rPr>
      <w:rFonts w:ascii="Courier New" w:hAnsi="Courier New" w:cs="Courier New"/>
    </w:rPr>
  </w:style>
  <w:style w:type="character" w:customStyle="1" w:styleId="WW8Num9z2">
    <w:name w:val="WW8Num9z2"/>
    <w:rsid w:val="00194842"/>
    <w:rPr>
      <w:rFonts w:ascii="Wingdings" w:hAnsi="Wingdings"/>
    </w:rPr>
  </w:style>
  <w:style w:type="character" w:customStyle="1" w:styleId="WW8Num9z3">
    <w:name w:val="WW8Num9z3"/>
    <w:rsid w:val="00194842"/>
    <w:rPr>
      <w:rFonts w:ascii="Symbol" w:hAnsi="Symbol"/>
    </w:rPr>
  </w:style>
  <w:style w:type="character" w:customStyle="1" w:styleId="WW8Num10z2">
    <w:name w:val="WW8Num10z2"/>
    <w:rsid w:val="00194842"/>
    <w:rPr>
      <w:rFonts w:ascii="Wingdings" w:hAnsi="Wingdings"/>
    </w:rPr>
  </w:style>
  <w:style w:type="character" w:customStyle="1" w:styleId="WW8Num10z3">
    <w:name w:val="WW8Num10z3"/>
    <w:rsid w:val="00194842"/>
    <w:rPr>
      <w:rFonts w:ascii="Symbol" w:hAnsi="Symbol"/>
    </w:rPr>
  </w:style>
  <w:style w:type="character" w:customStyle="1" w:styleId="WW8Num10z4">
    <w:name w:val="WW8Num10z4"/>
    <w:rsid w:val="00194842"/>
    <w:rPr>
      <w:rFonts w:ascii="Courier New" w:hAnsi="Courier New" w:cs="Courier New"/>
    </w:rPr>
  </w:style>
  <w:style w:type="character" w:customStyle="1" w:styleId="WW8Num11z1">
    <w:name w:val="WW8Num11z1"/>
    <w:rsid w:val="00194842"/>
    <w:rPr>
      <w:rFonts w:ascii="Courier New" w:hAnsi="Courier New" w:cs="Courier New"/>
    </w:rPr>
  </w:style>
  <w:style w:type="character" w:customStyle="1" w:styleId="WW8Num11z2">
    <w:name w:val="WW8Num11z2"/>
    <w:rsid w:val="00194842"/>
    <w:rPr>
      <w:rFonts w:ascii="Wingdings" w:hAnsi="Wingdings"/>
    </w:rPr>
  </w:style>
  <w:style w:type="character" w:customStyle="1" w:styleId="WW8Num11z3">
    <w:name w:val="WW8Num11z3"/>
    <w:rsid w:val="00194842"/>
    <w:rPr>
      <w:rFonts w:ascii="Symbol" w:hAnsi="Symbol"/>
    </w:rPr>
  </w:style>
  <w:style w:type="character" w:customStyle="1" w:styleId="WW8Num14z2">
    <w:name w:val="WW8Num14z2"/>
    <w:rsid w:val="00194842"/>
    <w:rPr>
      <w:rFonts w:ascii="Wingdings" w:hAnsi="Wingdings"/>
    </w:rPr>
  </w:style>
  <w:style w:type="character" w:customStyle="1" w:styleId="WW8Num14z3">
    <w:name w:val="WW8Num14z3"/>
    <w:rsid w:val="00194842"/>
    <w:rPr>
      <w:rFonts w:ascii="Symbol" w:hAnsi="Symbol"/>
    </w:rPr>
  </w:style>
  <w:style w:type="character" w:customStyle="1" w:styleId="WW8Num14z4">
    <w:name w:val="WW8Num14z4"/>
    <w:rsid w:val="00194842"/>
    <w:rPr>
      <w:rFonts w:ascii="Courier New" w:hAnsi="Courier New" w:cs="Courier New"/>
    </w:rPr>
  </w:style>
  <w:style w:type="character" w:customStyle="1" w:styleId="WW8Num15z0">
    <w:name w:val="WW8Num15z0"/>
    <w:rsid w:val="00194842"/>
    <w:rPr>
      <w:rFonts w:ascii="Wingdings" w:hAnsi="Wingdings"/>
    </w:rPr>
  </w:style>
  <w:style w:type="character" w:customStyle="1" w:styleId="WW8Num15z1">
    <w:name w:val="WW8Num15z1"/>
    <w:rsid w:val="00194842"/>
    <w:rPr>
      <w:rFonts w:ascii="Courier New" w:hAnsi="Courier New"/>
    </w:rPr>
  </w:style>
  <w:style w:type="character" w:customStyle="1" w:styleId="WW8Num15z3">
    <w:name w:val="WW8Num15z3"/>
    <w:rsid w:val="00194842"/>
    <w:rPr>
      <w:rFonts w:ascii="Symbol" w:hAnsi="Symbol"/>
    </w:rPr>
  </w:style>
  <w:style w:type="character" w:customStyle="1" w:styleId="WW8Num16z0">
    <w:name w:val="WW8Num16z0"/>
    <w:rsid w:val="00194842"/>
    <w:rPr>
      <w:rFonts w:ascii="Times New Roman" w:eastAsia="Times New Roman" w:hAnsi="Times New Roman" w:cs="Times New Roman"/>
    </w:rPr>
  </w:style>
  <w:style w:type="character" w:customStyle="1" w:styleId="WW8Num16z1">
    <w:name w:val="WW8Num16z1"/>
    <w:rsid w:val="00194842"/>
    <w:rPr>
      <w:rFonts w:ascii="Courier New" w:hAnsi="Courier New"/>
    </w:rPr>
  </w:style>
  <w:style w:type="character" w:customStyle="1" w:styleId="WW8Num16z2">
    <w:name w:val="WW8Num16z2"/>
    <w:rsid w:val="00194842"/>
    <w:rPr>
      <w:rFonts w:ascii="Wingdings" w:hAnsi="Wingdings"/>
    </w:rPr>
  </w:style>
  <w:style w:type="character" w:customStyle="1" w:styleId="WW8Num16z3">
    <w:name w:val="WW8Num16z3"/>
    <w:rsid w:val="00194842"/>
    <w:rPr>
      <w:rFonts w:ascii="Symbol" w:hAnsi="Symbol"/>
    </w:rPr>
  </w:style>
  <w:style w:type="character" w:customStyle="1" w:styleId="WW8Num18z0">
    <w:name w:val="WW8Num18z0"/>
    <w:rsid w:val="00194842"/>
    <w:rPr>
      <w:rFonts w:ascii="Wingdings" w:hAnsi="Wingdings"/>
    </w:rPr>
  </w:style>
  <w:style w:type="character" w:customStyle="1" w:styleId="WW8Num18z1">
    <w:name w:val="WW8Num18z1"/>
    <w:rsid w:val="00194842"/>
    <w:rPr>
      <w:rFonts w:ascii="Courier New" w:hAnsi="Courier New"/>
    </w:rPr>
  </w:style>
  <w:style w:type="character" w:customStyle="1" w:styleId="WW8Num18z3">
    <w:name w:val="WW8Num18z3"/>
    <w:rsid w:val="00194842"/>
    <w:rPr>
      <w:rFonts w:ascii="Symbol" w:hAnsi="Symbol"/>
    </w:rPr>
  </w:style>
  <w:style w:type="character" w:customStyle="1" w:styleId="WW8Num19z0">
    <w:name w:val="WW8Num19z0"/>
    <w:rsid w:val="00194842"/>
    <w:rPr>
      <w:rFonts w:ascii="Wingdings" w:hAnsi="Wingdings"/>
    </w:rPr>
  </w:style>
  <w:style w:type="character" w:customStyle="1" w:styleId="WW8Num19z1">
    <w:name w:val="WW8Num19z1"/>
    <w:rsid w:val="00194842"/>
    <w:rPr>
      <w:rFonts w:ascii="Courier New" w:hAnsi="Courier New"/>
    </w:rPr>
  </w:style>
  <w:style w:type="character" w:customStyle="1" w:styleId="WW8Num19z3">
    <w:name w:val="WW8Num19z3"/>
    <w:rsid w:val="00194842"/>
    <w:rPr>
      <w:rFonts w:ascii="Symbol" w:hAnsi="Symbol"/>
    </w:rPr>
  </w:style>
  <w:style w:type="character" w:customStyle="1" w:styleId="WW8Num20z0">
    <w:name w:val="WW8Num20z0"/>
    <w:rsid w:val="00194842"/>
    <w:rPr>
      <w:rFonts w:ascii="Wingdings" w:hAnsi="Wingdings"/>
    </w:rPr>
  </w:style>
  <w:style w:type="character" w:customStyle="1" w:styleId="WW8Num20z1">
    <w:name w:val="WW8Num20z1"/>
    <w:rsid w:val="00194842"/>
    <w:rPr>
      <w:rFonts w:ascii="Courier New" w:hAnsi="Courier New"/>
    </w:rPr>
  </w:style>
  <w:style w:type="character" w:customStyle="1" w:styleId="WW8Num20z3">
    <w:name w:val="WW8Num20z3"/>
    <w:rsid w:val="00194842"/>
    <w:rPr>
      <w:rFonts w:ascii="Symbol" w:hAnsi="Symbol"/>
    </w:rPr>
  </w:style>
  <w:style w:type="character" w:customStyle="1" w:styleId="WW8Num22z0">
    <w:name w:val="WW8Num22z0"/>
    <w:rsid w:val="00194842"/>
    <w:rPr>
      <w:rFonts w:ascii="Wingdings" w:hAnsi="Wingdings"/>
    </w:rPr>
  </w:style>
  <w:style w:type="character" w:customStyle="1" w:styleId="WW8Num22z1">
    <w:name w:val="WW8Num22z1"/>
    <w:rsid w:val="00194842"/>
    <w:rPr>
      <w:rFonts w:ascii="Courier New" w:hAnsi="Courier New"/>
    </w:rPr>
  </w:style>
  <w:style w:type="character" w:customStyle="1" w:styleId="WW8Num22z3">
    <w:name w:val="WW8Num22z3"/>
    <w:rsid w:val="00194842"/>
    <w:rPr>
      <w:rFonts w:ascii="Symbol" w:hAnsi="Symbol"/>
    </w:rPr>
  </w:style>
  <w:style w:type="character" w:customStyle="1" w:styleId="WW8Num29z0">
    <w:name w:val="WW8Num29z0"/>
    <w:rsid w:val="00194842"/>
    <w:rPr>
      <w:rFonts w:ascii="Wingdings" w:hAnsi="Wingdings"/>
    </w:rPr>
  </w:style>
  <w:style w:type="character" w:customStyle="1" w:styleId="WW8Num29z1">
    <w:name w:val="WW8Num29z1"/>
    <w:rsid w:val="00194842"/>
    <w:rPr>
      <w:rFonts w:ascii="Courier New" w:hAnsi="Courier New" w:cs="Courier New"/>
    </w:rPr>
  </w:style>
  <w:style w:type="character" w:customStyle="1" w:styleId="WW8Num29z3">
    <w:name w:val="WW8Num29z3"/>
    <w:rsid w:val="00194842"/>
    <w:rPr>
      <w:rFonts w:ascii="Symbol" w:hAnsi="Symbol"/>
    </w:rPr>
  </w:style>
  <w:style w:type="character" w:customStyle="1" w:styleId="11">
    <w:name w:val="Основной шрифт абзаца1"/>
    <w:rsid w:val="00194842"/>
  </w:style>
  <w:style w:type="character" w:customStyle="1" w:styleId="a3">
    <w:name w:val="Знак Знак"/>
    <w:rsid w:val="00194842"/>
    <w:rPr>
      <w:b/>
      <w:sz w:val="28"/>
      <w:lang w:val="ru-RU" w:eastAsia="ar-SA" w:bidi="ar-SA"/>
    </w:rPr>
  </w:style>
  <w:style w:type="character" w:customStyle="1" w:styleId="a4">
    <w:name w:val="Основной текст ГД Знак Знак Знак Знак"/>
    <w:rsid w:val="00194842"/>
    <w:rPr>
      <w:sz w:val="24"/>
      <w:szCs w:val="24"/>
      <w:lang w:val="ru-RU" w:eastAsia="ar-SA" w:bidi="ar-SA"/>
    </w:rPr>
  </w:style>
  <w:style w:type="character" w:customStyle="1" w:styleId="12">
    <w:name w:val="Знак Знак1"/>
    <w:rsid w:val="00194842"/>
    <w:rPr>
      <w:b/>
      <w:sz w:val="28"/>
      <w:lang w:val="ru-RU" w:eastAsia="ar-SA" w:bidi="ar-SA"/>
    </w:rPr>
  </w:style>
  <w:style w:type="paragraph" w:customStyle="1" w:styleId="13">
    <w:name w:val="Заголовок1"/>
    <w:basedOn w:val="a"/>
    <w:next w:val="a5"/>
    <w:rsid w:val="00194842"/>
    <w:pPr>
      <w:keepNext/>
      <w:spacing w:before="240" w:after="120"/>
    </w:pPr>
    <w:rPr>
      <w:rFonts w:ascii="Arial" w:eastAsia="MS Mincho" w:hAnsi="Arial" w:cs="Tahoma"/>
      <w:sz w:val="28"/>
      <w:szCs w:val="28"/>
    </w:rPr>
  </w:style>
  <w:style w:type="paragraph" w:styleId="a5">
    <w:name w:val="Body Text"/>
    <w:basedOn w:val="a"/>
    <w:link w:val="a6"/>
    <w:rsid w:val="00194842"/>
    <w:pPr>
      <w:jc w:val="center"/>
    </w:pPr>
    <w:rPr>
      <w:b/>
      <w:sz w:val="28"/>
      <w:szCs w:val="20"/>
    </w:rPr>
  </w:style>
  <w:style w:type="character" w:customStyle="1" w:styleId="a6">
    <w:name w:val="Основной текст Знак"/>
    <w:basedOn w:val="a0"/>
    <w:link w:val="a5"/>
    <w:rsid w:val="00194842"/>
    <w:rPr>
      <w:rFonts w:ascii="Times New Roman" w:eastAsia="Times New Roman" w:hAnsi="Times New Roman" w:cs="Times New Roman"/>
      <w:b/>
      <w:sz w:val="28"/>
      <w:szCs w:val="20"/>
      <w:lang w:eastAsia="ar-SA"/>
    </w:rPr>
  </w:style>
  <w:style w:type="paragraph" w:styleId="a7">
    <w:name w:val="List"/>
    <w:basedOn w:val="a5"/>
    <w:rsid w:val="00194842"/>
    <w:rPr>
      <w:rFonts w:ascii="Arial" w:hAnsi="Arial" w:cs="Tahoma"/>
    </w:rPr>
  </w:style>
  <w:style w:type="paragraph" w:customStyle="1" w:styleId="14">
    <w:name w:val="Название1"/>
    <w:basedOn w:val="a"/>
    <w:rsid w:val="00194842"/>
    <w:pPr>
      <w:suppressLineNumbers/>
      <w:spacing w:before="120" w:after="120"/>
    </w:pPr>
    <w:rPr>
      <w:rFonts w:ascii="Arial" w:hAnsi="Arial" w:cs="Tahoma"/>
      <w:i/>
      <w:iCs/>
      <w:sz w:val="20"/>
    </w:rPr>
  </w:style>
  <w:style w:type="paragraph" w:customStyle="1" w:styleId="15">
    <w:name w:val="Указатель1"/>
    <w:basedOn w:val="a"/>
    <w:rsid w:val="00194842"/>
    <w:pPr>
      <w:suppressLineNumbers/>
    </w:pPr>
    <w:rPr>
      <w:rFonts w:ascii="Arial" w:hAnsi="Arial" w:cs="Tahoma"/>
    </w:rPr>
  </w:style>
  <w:style w:type="paragraph" w:customStyle="1" w:styleId="21">
    <w:name w:val="Основной текст 21"/>
    <w:basedOn w:val="a"/>
    <w:rsid w:val="00194842"/>
    <w:pPr>
      <w:spacing w:after="120" w:line="480" w:lineRule="auto"/>
    </w:pPr>
    <w:rPr>
      <w:szCs w:val="20"/>
    </w:rPr>
  </w:style>
  <w:style w:type="paragraph" w:customStyle="1" w:styleId="31">
    <w:name w:val="Основной текст с отступом 31"/>
    <w:basedOn w:val="a"/>
    <w:rsid w:val="00194842"/>
    <w:pPr>
      <w:spacing w:after="120"/>
      <w:ind w:left="283"/>
    </w:pPr>
    <w:rPr>
      <w:sz w:val="16"/>
      <w:szCs w:val="20"/>
    </w:rPr>
  </w:style>
  <w:style w:type="paragraph" w:customStyle="1" w:styleId="210">
    <w:name w:val="Основной текст с отступом 21"/>
    <w:basedOn w:val="a"/>
    <w:rsid w:val="00194842"/>
    <w:pPr>
      <w:spacing w:after="120" w:line="480" w:lineRule="auto"/>
      <w:ind w:left="283"/>
    </w:pPr>
    <w:rPr>
      <w:szCs w:val="20"/>
    </w:rPr>
  </w:style>
  <w:style w:type="paragraph" w:styleId="a8">
    <w:name w:val="Body Text Indent"/>
    <w:basedOn w:val="a"/>
    <w:link w:val="a9"/>
    <w:rsid w:val="00194842"/>
    <w:pPr>
      <w:spacing w:after="120"/>
      <w:ind w:left="283"/>
    </w:pPr>
    <w:rPr>
      <w:szCs w:val="20"/>
    </w:rPr>
  </w:style>
  <w:style w:type="character" w:customStyle="1" w:styleId="a9">
    <w:name w:val="Основной текст с отступом Знак"/>
    <w:basedOn w:val="a0"/>
    <w:link w:val="a8"/>
    <w:rsid w:val="00194842"/>
    <w:rPr>
      <w:rFonts w:ascii="Times New Roman" w:eastAsia="Times New Roman" w:hAnsi="Times New Roman" w:cs="Times New Roman"/>
      <w:sz w:val="24"/>
      <w:szCs w:val="20"/>
      <w:lang w:eastAsia="ar-SA"/>
    </w:rPr>
  </w:style>
  <w:style w:type="paragraph" w:styleId="aa">
    <w:name w:val="Title"/>
    <w:basedOn w:val="a"/>
    <w:next w:val="ab"/>
    <w:link w:val="ac"/>
    <w:qFormat/>
    <w:rsid w:val="00194842"/>
    <w:pPr>
      <w:jc w:val="center"/>
    </w:pPr>
    <w:rPr>
      <w:sz w:val="28"/>
      <w:szCs w:val="20"/>
    </w:rPr>
  </w:style>
  <w:style w:type="character" w:customStyle="1" w:styleId="ac">
    <w:name w:val="Название Знак"/>
    <w:basedOn w:val="a0"/>
    <w:link w:val="aa"/>
    <w:rsid w:val="00194842"/>
    <w:rPr>
      <w:rFonts w:ascii="Times New Roman" w:eastAsia="Times New Roman" w:hAnsi="Times New Roman" w:cs="Times New Roman"/>
      <w:sz w:val="28"/>
      <w:szCs w:val="20"/>
      <w:lang w:eastAsia="ar-SA"/>
    </w:rPr>
  </w:style>
  <w:style w:type="paragraph" w:styleId="ab">
    <w:name w:val="Subtitle"/>
    <w:basedOn w:val="a"/>
    <w:next w:val="a5"/>
    <w:link w:val="ad"/>
    <w:qFormat/>
    <w:rsid w:val="00194842"/>
    <w:pPr>
      <w:jc w:val="center"/>
    </w:pPr>
    <w:rPr>
      <w:b/>
      <w:sz w:val="28"/>
      <w:szCs w:val="20"/>
    </w:rPr>
  </w:style>
  <w:style w:type="character" w:customStyle="1" w:styleId="ad">
    <w:name w:val="Подзаголовок Знак"/>
    <w:basedOn w:val="a0"/>
    <w:link w:val="ab"/>
    <w:rsid w:val="00194842"/>
    <w:rPr>
      <w:rFonts w:ascii="Times New Roman" w:eastAsia="Times New Roman" w:hAnsi="Times New Roman" w:cs="Times New Roman"/>
      <w:b/>
      <w:sz w:val="28"/>
      <w:szCs w:val="20"/>
      <w:lang w:eastAsia="ar-SA"/>
    </w:rPr>
  </w:style>
  <w:style w:type="paragraph" w:customStyle="1" w:styleId="16">
    <w:name w:val="Цитата1"/>
    <w:basedOn w:val="a"/>
    <w:rsid w:val="00194842"/>
    <w:pPr>
      <w:tabs>
        <w:tab w:val="left" w:pos="2552"/>
        <w:tab w:val="left" w:pos="3402"/>
        <w:tab w:val="left" w:pos="4678"/>
      </w:tabs>
      <w:ind w:left="4678" w:right="30" w:hanging="4678"/>
    </w:pPr>
    <w:rPr>
      <w:sz w:val="28"/>
      <w:szCs w:val="20"/>
    </w:rPr>
  </w:style>
  <w:style w:type="paragraph" w:customStyle="1" w:styleId="22">
    <w:name w:val="Основной текст 22"/>
    <w:basedOn w:val="a"/>
    <w:rsid w:val="00194842"/>
    <w:pPr>
      <w:ind w:right="-763" w:firstLine="567"/>
    </w:pPr>
    <w:rPr>
      <w:sz w:val="28"/>
      <w:szCs w:val="20"/>
    </w:rPr>
  </w:style>
  <w:style w:type="paragraph" w:customStyle="1" w:styleId="23">
    <w:name w:val="Цитата2"/>
    <w:basedOn w:val="a"/>
    <w:rsid w:val="00194842"/>
    <w:pPr>
      <w:ind w:left="425" w:right="-763"/>
    </w:pPr>
    <w:rPr>
      <w:sz w:val="28"/>
      <w:szCs w:val="20"/>
    </w:rPr>
  </w:style>
  <w:style w:type="paragraph" w:customStyle="1" w:styleId="310">
    <w:name w:val="Основной текст 31"/>
    <w:basedOn w:val="a"/>
    <w:rsid w:val="00194842"/>
    <w:rPr>
      <w:szCs w:val="20"/>
    </w:rPr>
  </w:style>
  <w:style w:type="paragraph" w:customStyle="1" w:styleId="BodyText21">
    <w:name w:val="Body Text 21"/>
    <w:basedOn w:val="a"/>
    <w:rsid w:val="00194842"/>
    <w:pPr>
      <w:overflowPunct w:val="0"/>
      <w:autoSpaceDE w:val="0"/>
      <w:textAlignment w:val="baseline"/>
    </w:pPr>
    <w:rPr>
      <w:rFonts w:ascii="Arial" w:hAnsi="Arial"/>
      <w:sz w:val="20"/>
      <w:szCs w:val="20"/>
    </w:rPr>
  </w:style>
  <w:style w:type="paragraph" w:styleId="ae">
    <w:name w:val="header"/>
    <w:basedOn w:val="a"/>
    <w:link w:val="af"/>
    <w:uiPriority w:val="99"/>
    <w:rsid w:val="00194842"/>
    <w:pPr>
      <w:tabs>
        <w:tab w:val="center" w:pos="4153"/>
        <w:tab w:val="right" w:pos="8306"/>
      </w:tabs>
    </w:pPr>
    <w:rPr>
      <w:sz w:val="20"/>
      <w:szCs w:val="20"/>
    </w:rPr>
  </w:style>
  <w:style w:type="character" w:customStyle="1" w:styleId="af">
    <w:name w:val="Верхний колонтитул Знак"/>
    <w:basedOn w:val="a0"/>
    <w:link w:val="ae"/>
    <w:uiPriority w:val="99"/>
    <w:rsid w:val="00194842"/>
    <w:rPr>
      <w:rFonts w:ascii="Times New Roman" w:eastAsia="Times New Roman" w:hAnsi="Times New Roman" w:cs="Times New Roman"/>
      <w:sz w:val="20"/>
      <w:szCs w:val="20"/>
      <w:lang w:eastAsia="ar-SA"/>
    </w:rPr>
  </w:style>
  <w:style w:type="paragraph" w:styleId="af0">
    <w:name w:val="footer"/>
    <w:basedOn w:val="a"/>
    <w:link w:val="af1"/>
    <w:rsid w:val="00194842"/>
    <w:pPr>
      <w:tabs>
        <w:tab w:val="center" w:pos="4677"/>
        <w:tab w:val="right" w:pos="9355"/>
      </w:tabs>
    </w:pPr>
    <w:rPr>
      <w:sz w:val="20"/>
      <w:szCs w:val="20"/>
    </w:rPr>
  </w:style>
  <w:style w:type="character" w:customStyle="1" w:styleId="af1">
    <w:name w:val="Нижний колонтитул Знак"/>
    <w:basedOn w:val="a0"/>
    <w:link w:val="af0"/>
    <w:rsid w:val="00194842"/>
    <w:rPr>
      <w:rFonts w:ascii="Times New Roman" w:eastAsia="Times New Roman" w:hAnsi="Times New Roman" w:cs="Times New Roman"/>
      <w:sz w:val="20"/>
      <w:szCs w:val="20"/>
      <w:lang w:eastAsia="ar-SA"/>
    </w:rPr>
  </w:style>
  <w:style w:type="paragraph" w:styleId="af2">
    <w:name w:val="Normal (Web)"/>
    <w:basedOn w:val="a"/>
    <w:rsid w:val="00194842"/>
    <w:pPr>
      <w:spacing w:before="280" w:after="280"/>
    </w:pPr>
  </w:style>
  <w:style w:type="paragraph" w:customStyle="1" w:styleId="ConsNormal">
    <w:name w:val="ConsNormal"/>
    <w:rsid w:val="00194842"/>
    <w:pPr>
      <w:widowControl w:val="0"/>
      <w:suppressAutoHyphens/>
      <w:autoSpaceDE w:val="0"/>
      <w:ind w:right="19772" w:firstLine="720"/>
      <w:jc w:val="both"/>
    </w:pPr>
    <w:rPr>
      <w:rFonts w:ascii="Arial" w:eastAsia="Arial" w:hAnsi="Arial" w:cs="Arial"/>
      <w:lang w:eastAsia="ar-SA"/>
    </w:rPr>
  </w:style>
  <w:style w:type="paragraph" w:styleId="af3">
    <w:name w:val="Balloon Text"/>
    <w:basedOn w:val="a"/>
    <w:link w:val="af4"/>
    <w:rsid w:val="00194842"/>
    <w:rPr>
      <w:rFonts w:ascii="Tahoma" w:hAnsi="Tahoma" w:cs="Tahoma"/>
      <w:sz w:val="16"/>
      <w:szCs w:val="16"/>
    </w:rPr>
  </w:style>
  <w:style w:type="character" w:customStyle="1" w:styleId="af4">
    <w:name w:val="Текст выноски Знак"/>
    <w:basedOn w:val="a0"/>
    <w:link w:val="af3"/>
    <w:rsid w:val="00194842"/>
    <w:rPr>
      <w:rFonts w:ascii="Tahoma" w:eastAsia="Times New Roman" w:hAnsi="Tahoma" w:cs="Tahoma"/>
      <w:sz w:val="16"/>
      <w:szCs w:val="16"/>
      <w:lang w:eastAsia="ar-SA"/>
    </w:rPr>
  </w:style>
  <w:style w:type="paragraph" w:customStyle="1" w:styleId="ConsPlusNormal">
    <w:name w:val="ConsPlusNormal"/>
    <w:link w:val="ConsPlusNormal0"/>
    <w:rsid w:val="00194842"/>
    <w:pPr>
      <w:widowControl w:val="0"/>
      <w:suppressAutoHyphens/>
      <w:autoSpaceDE w:val="0"/>
      <w:ind w:firstLine="720"/>
      <w:jc w:val="both"/>
    </w:pPr>
    <w:rPr>
      <w:rFonts w:ascii="Arial" w:eastAsia="Arial" w:hAnsi="Arial" w:cs="Arial"/>
      <w:sz w:val="22"/>
      <w:szCs w:val="22"/>
      <w:lang w:eastAsia="ar-SA"/>
    </w:rPr>
  </w:style>
  <w:style w:type="character" w:customStyle="1" w:styleId="ConsPlusNormal0">
    <w:name w:val="ConsPlusNormal Знак"/>
    <w:link w:val="ConsPlusNormal"/>
    <w:locked/>
    <w:rsid w:val="00194842"/>
    <w:rPr>
      <w:rFonts w:ascii="Arial" w:eastAsia="Arial" w:hAnsi="Arial" w:cs="Arial"/>
      <w:sz w:val="22"/>
      <w:szCs w:val="22"/>
      <w:lang w:eastAsia="ar-SA" w:bidi="ar-SA"/>
    </w:rPr>
  </w:style>
  <w:style w:type="paragraph" w:customStyle="1" w:styleId="af5">
    <w:name w:val="Основной текст ГД Знак Знак Знак"/>
    <w:basedOn w:val="a8"/>
    <w:rsid w:val="00194842"/>
    <w:pPr>
      <w:spacing w:after="0"/>
      <w:ind w:left="0" w:firstLine="709"/>
    </w:pPr>
    <w:rPr>
      <w:szCs w:val="24"/>
    </w:rPr>
  </w:style>
  <w:style w:type="paragraph" w:customStyle="1" w:styleId="af6">
    <w:name w:val="Основной текст ГД Знак Знак"/>
    <w:basedOn w:val="a8"/>
    <w:rsid w:val="00194842"/>
    <w:pPr>
      <w:spacing w:after="0"/>
      <w:ind w:left="0" w:firstLine="709"/>
    </w:pPr>
    <w:rPr>
      <w:sz w:val="28"/>
      <w:szCs w:val="28"/>
    </w:rPr>
  </w:style>
  <w:style w:type="paragraph" w:customStyle="1" w:styleId="17">
    <w:name w:val="Текст1"/>
    <w:basedOn w:val="a"/>
    <w:rsid w:val="00194842"/>
    <w:rPr>
      <w:rFonts w:ascii="Courier New" w:hAnsi="Courier New" w:cs="Courier New"/>
      <w:sz w:val="20"/>
      <w:szCs w:val="20"/>
    </w:rPr>
  </w:style>
  <w:style w:type="paragraph" w:customStyle="1" w:styleId="rvps690070">
    <w:name w:val="rvps690070"/>
    <w:basedOn w:val="a"/>
    <w:rsid w:val="00194842"/>
    <w:pPr>
      <w:spacing w:after="176"/>
      <w:ind w:right="351"/>
    </w:pPr>
  </w:style>
  <w:style w:type="paragraph" w:customStyle="1" w:styleId="ConsPlusNonformat">
    <w:name w:val="ConsPlusNonformat"/>
    <w:uiPriority w:val="99"/>
    <w:rsid w:val="00194842"/>
    <w:pPr>
      <w:widowControl w:val="0"/>
      <w:suppressAutoHyphens/>
      <w:autoSpaceDE w:val="0"/>
      <w:jc w:val="both"/>
    </w:pPr>
    <w:rPr>
      <w:rFonts w:ascii="Courier New" w:eastAsia="Arial" w:hAnsi="Courier New" w:cs="Courier New"/>
      <w:lang w:eastAsia="ar-SA"/>
    </w:rPr>
  </w:style>
  <w:style w:type="paragraph" w:customStyle="1" w:styleId="af7">
    <w:name w:val="Содержимое таблицы"/>
    <w:basedOn w:val="a"/>
    <w:rsid w:val="00194842"/>
    <w:pPr>
      <w:suppressLineNumbers/>
    </w:pPr>
  </w:style>
  <w:style w:type="paragraph" w:customStyle="1" w:styleId="af8">
    <w:name w:val="Заголовок таблицы"/>
    <w:basedOn w:val="af7"/>
    <w:rsid w:val="00194842"/>
    <w:pPr>
      <w:jc w:val="center"/>
    </w:pPr>
    <w:rPr>
      <w:b/>
      <w:bCs/>
    </w:rPr>
  </w:style>
  <w:style w:type="paragraph" w:customStyle="1" w:styleId="af9">
    <w:name w:val="Содержимое врезки"/>
    <w:basedOn w:val="a5"/>
    <w:rsid w:val="00194842"/>
  </w:style>
  <w:style w:type="character" w:customStyle="1" w:styleId="afa">
    <w:name w:val="Без интервала Знак"/>
    <w:link w:val="afb"/>
    <w:uiPriority w:val="1"/>
    <w:locked/>
    <w:rsid w:val="00194842"/>
    <w:rPr>
      <w:sz w:val="22"/>
      <w:szCs w:val="22"/>
      <w:lang w:val="ru-RU" w:eastAsia="en-US" w:bidi="ar-SA"/>
    </w:rPr>
  </w:style>
  <w:style w:type="paragraph" w:styleId="afb">
    <w:name w:val="No Spacing"/>
    <w:link w:val="afa"/>
    <w:uiPriority w:val="1"/>
    <w:qFormat/>
    <w:rsid w:val="00194842"/>
    <w:rPr>
      <w:sz w:val="22"/>
      <w:szCs w:val="22"/>
      <w:lang w:eastAsia="en-US"/>
    </w:rPr>
  </w:style>
  <w:style w:type="character" w:customStyle="1" w:styleId="32">
    <w:name w:val="Основной текст с отступом 3 Знак"/>
    <w:link w:val="33"/>
    <w:uiPriority w:val="99"/>
    <w:rsid w:val="00194842"/>
    <w:rPr>
      <w:rFonts w:ascii="Times New Roman" w:eastAsia="Times New Roman" w:hAnsi="Times New Roman" w:cs="Times New Roman"/>
      <w:sz w:val="16"/>
      <w:szCs w:val="16"/>
      <w:lang w:eastAsia="ar-SA"/>
    </w:rPr>
  </w:style>
  <w:style w:type="paragraph" w:styleId="33">
    <w:name w:val="Body Text Indent 3"/>
    <w:basedOn w:val="a"/>
    <w:link w:val="32"/>
    <w:uiPriority w:val="99"/>
    <w:unhideWhenUsed/>
    <w:rsid w:val="00194842"/>
    <w:pPr>
      <w:spacing w:after="120"/>
      <w:ind w:left="283"/>
    </w:pPr>
    <w:rPr>
      <w:sz w:val="16"/>
      <w:szCs w:val="16"/>
    </w:rPr>
  </w:style>
  <w:style w:type="character" w:customStyle="1" w:styleId="311">
    <w:name w:val="Основной текст с отступом 3 Знак1"/>
    <w:basedOn w:val="a0"/>
    <w:uiPriority w:val="99"/>
    <w:semiHidden/>
    <w:rsid w:val="00194842"/>
    <w:rPr>
      <w:rFonts w:ascii="Times New Roman" w:eastAsia="Times New Roman" w:hAnsi="Times New Roman" w:cs="Times New Roman"/>
      <w:sz w:val="16"/>
      <w:szCs w:val="16"/>
      <w:lang w:eastAsia="ar-SA"/>
    </w:rPr>
  </w:style>
  <w:style w:type="paragraph" w:customStyle="1" w:styleId="ConsPlusTitle">
    <w:name w:val="ConsPlusTitle"/>
    <w:uiPriority w:val="99"/>
    <w:rsid w:val="00194842"/>
    <w:pPr>
      <w:widowControl w:val="0"/>
      <w:suppressAutoHyphens/>
      <w:spacing w:line="100" w:lineRule="atLeast"/>
    </w:pPr>
    <w:rPr>
      <w:rFonts w:eastAsia="SimSun" w:cs="font181"/>
      <w:b/>
      <w:bCs/>
      <w:kern w:val="1"/>
      <w:sz w:val="22"/>
      <w:szCs w:val="22"/>
      <w:lang w:eastAsia="ar-SA"/>
    </w:rPr>
  </w:style>
  <w:style w:type="paragraph" w:customStyle="1" w:styleId="ConsPlusCell">
    <w:name w:val="ConsPlusCell"/>
    <w:uiPriority w:val="99"/>
    <w:rsid w:val="00194842"/>
    <w:pPr>
      <w:widowControl w:val="0"/>
      <w:suppressAutoHyphens/>
      <w:spacing w:line="100" w:lineRule="atLeast"/>
    </w:pPr>
    <w:rPr>
      <w:rFonts w:eastAsia="SimSun" w:cs="font181"/>
      <w:kern w:val="1"/>
      <w:sz w:val="22"/>
      <w:szCs w:val="22"/>
      <w:lang w:eastAsia="ar-SA"/>
    </w:rPr>
  </w:style>
  <w:style w:type="paragraph" w:styleId="afc">
    <w:name w:val="List Paragraph"/>
    <w:basedOn w:val="a"/>
    <w:uiPriority w:val="34"/>
    <w:qFormat/>
    <w:rsid w:val="00194842"/>
    <w:pPr>
      <w:suppressAutoHyphens w:val="0"/>
      <w:ind w:left="720"/>
      <w:jc w:val="left"/>
    </w:pPr>
    <w:rPr>
      <w:rFonts w:ascii="Calibri" w:eastAsia="Calibri" w:hAnsi="Calibri"/>
      <w:sz w:val="22"/>
      <w:szCs w:val="22"/>
      <w:lang w:eastAsia="ru-RU"/>
    </w:rPr>
  </w:style>
  <w:style w:type="paragraph" w:customStyle="1" w:styleId="18">
    <w:name w:val="Абзац списка1"/>
    <w:basedOn w:val="a"/>
    <w:rsid w:val="00194842"/>
    <w:pPr>
      <w:suppressAutoHyphens w:val="0"/>
      <w:spacing w:after="200" w:line="276" w:lineRule="auto"/>
      <w:ind w:left="720"/>
      <w:jc w:val="left"/>
    </w:pPr>
    <w:rPr>
      <w:rFonts w:ascii="Calibri" w:eastAsia="Calibri" w:hAnsi="Calibri"/>
      <w:sz w:val="22"/>
      <w:szCs w:val="22"/>
      <w:lang w:eastAsia="ru-RU"/>
    </w:rPr>
  </w:style>
  <w:style w:type="character" w:customStyle="1" w:styleId="A10">
    <w:name w:val="A1"/>
    <w:uiPriority w:val="99"/>
    <w:rsid w:val="00194842"/>
    <w:rPr>
      <w:color w:val="000000"/>
      <w:sz w:val="22"/>
      <w:szCs w:val="22"/>
    </w:rPr>
  </w:style>
  <w:style w:type="paragraph" w:customStyle="1" w:styleId="Default">
    <w:name w:val="Default"/>
    <w:rsid w:val="00194842"/>
    <w:pPr>
      <w:autoSpaceDE w:val="0"/>
      <w:autoSpaceDN w:val="0"/>
      <w:adjustRightInd w:val="0"/>
    </w:pPr>
    <w:rPr>
      <w:rFonts w:ascii="Times New Roman" w:eastAsia="Times New Roman" w:hAnsi="Times New Roman"/>
      <w:color w:val="000000"/>
      <w:sz w:val="24"/>
      <w:szCs w:val="24"/>
    </w:rPr>
  </w:style>
  <w:style w:type="paragraph" w:customStyle="1" w:styleId="19">
    <w:name w:val="1"/>
    <w:basedOn w:val="a"/>
    <w:rsid w:val="00194842"/>
    <w:pPr>
      <w:suppressAutoHyphens w:val="0"/>
      <w:spacing w:before="100" w:beforeAutospacing="1" w:after="100" w:afterAutospacing="1"/>
      <w:jc w:val="left"/>
    </w:pPr>
    <w:rPr>
      <w:rFonts w:ascii="Tahoma" w:hAnsi="Tahoma"/>
      <w:sz w:val="20"/>
      <w:szCs w:val="20"/>
      <w:lang w:val="en-US" w:eastAsia="en-US"/>
    </w:rPr>
  </w:style>
  <w:style w:type="paragraph" w:styleId="afd">
    <w:name w:val="footnote text"/>
    <w:basedOn w:val="a"/>
    <w:link w:val="afe"/>
    <w:unhideWhenUsed/>
    <w:rsid w:val="00194842"/>
    <w:rPr>
      <w:sz w:val="20"/>
      <w:szCs w:val="20"/>
    </w:rPr>
  </w:style>
  <w:style w:type="character" w:customStyle="1" w:styleId="afe">
    <w:name w:val="Текст сноски Знак"/>
    <w:basedOn w:val="a0"/>
    <w:link w:val="afd"/>
    <w:rsid w:val="00194842"/>
    <w:rPr>
      <w:rFonts w:ascii="Times New Roman" w:eastAsia="Times New Roman" w:hAnsi="Times New Roman" w:cs="Times New Roman"/>
      <w:sz w:val="20"/>
      <w:szCs w:val="20"/>
      <w:lang w:eastAsia="ar-SA"/>
    </w:rPr>
  </w:style>
  <w:style w:type="character" w:styleId="aff">
    <w:name w:val="footnote reference"/>
    <w:unhideWhenUsed/>
    <w:rsid w:val="00194842"/>
    <w:rPr>
      <w:vertAlign w:val="superscript"/>
    </w:rPr>
  </w:style>
  <w:style w:type="character" w:styleId="aff0">
    <w:name w:val="annotation reference"/>
    <w:unhideWhenUsed/>
    <w:rsid w:val="00194842"/>
    <w:rPr>
      <w:sz w:val="16"/>
      <w:szCs w:val="16"/>
    </w:rPr>
  </w:style>
  <w:style w:type="paragraph" w:styleId="aff1">
    <w:name w:val="annotation text"/>
    <w:basedOn w:val="a"/>
    <w:link w:val="aff2"/>
    <w:unhideWhenUsed/>
    <w:rsid w:val="00194842"/>
    <w:rPr>
      <w:sz w:val="20"/>
      <w:szCs w:val="20"/>
    </w:rPr>
  </w:style>
  <w:style w:type="character" w:customStyle="1" w:styleId="aff2">
    <w:name w:val="Текст примечания Знак"/>
    <w:basedOn w:val="a0"/>
    <w:link w:val="aff1"/>
    <w:rsid w:val="00194842"/>
    <w:rPr>
      <w:rFonts w:ascii="Times New Roman" w:eastAsia="Times New Roman" w:hAnsi="Times New Roman" w:cs="Times New Roman"/>
      <w:sz w:val="20"/>
      <w:szCs w:val="20"/>
      <w:lang w:eastAsia="ar-SA"/>
    </w:rPr>
  </w:style>
  <w:style w:type="paragraph" w:styleId="aff3">
    <w:name w:val="annotation subject"/>
    <w:basedOn w:val="aff1"/>
    <w:next w:val="aff1"/>
    <w:link w:val="aff4"/>
    <w:unhideWhenUsed/>
    <w:rsid w:val="00194842"/>
    <w:rPr>
      <w:b/>
      <w:bCs/>
    </w:rPr>
  </w:style>
  <w:style w:type="character" w:customStyle="1" w:styleId="aff4">
    <w:name w:val="Тема примечания Знак"/>
    <w:basedOn w:val="aff2"/>
    <w:link w:val="aff3"/>
    <w:rsid w:val="00194842"/>
    <w:rPr>
      <w:rFonts w:ascii="Times New Roman" w:eastAsia="Times New Roman" w:hAnsi="Times New Roman" w:cs="Times New Roman"/>
      <w:b/>
      <w:bCs/>
      <w:sz w:val="20"/>
      <w:szCs w:val="20"/>
      <w:lang w:eastAsia="ar-SA"/>
    </w:rPr>
  </w:style>
  <w:style w:type="character" w:styleId="aff5">
    <w:name w:val="Hyperlink"/>
    <w:unhideWhenUsed/>
    <w:rsid w:val="00194842"/>
    <w:rPr>
      <w:color w:val="0000FF"/>
      <w:u w:val="single"/>
    </w:rPr>
  </w:style>
  <w:style w:type="character" w:styleId="aff6">
    <w:name w:val="Strong"/>
    <w:qFormat/>
    <w:rsid w:val="00194842"/>
    <w:rPr>
      <w:b/>
      <w:bCs/>
    </w:rPr>
  </w:style>
  <w:style w:type="paragraph" w:customStyle="1" w:styleId="ConsNonformat">
    <w:name w:val="ConsNonformat"/>
    <w:rsid w:val="00194842"/>
    <w:pPr>
      <w:widowControl w:val="0"/>
      <w:autoSpaceDE w:val="0"/>
      <w:autoSpaceDN w:val="0"/>
      <w:adjustRightInd w:val="0"/>
    </w:pPr>
    <w:rPr>
      <w:rFonts w:ascii="Courier New" w:eastAsia="Times New Roman" w:hAnsi="Courier New"/>
    </w:rPr>
  </w:style>
  <w:style w:type="character" w:customStyle="1" w:styleId="apple-style-span">
    <w:name w:val="apple-style-span"/>
    <w:basedOn w:val="a0"/>
    <w:rsid w:val="00194842"/>
  </w:style>
  <w:style w:type="paragraph" w:styleId="HTML">
    <w:name w:val="HTML Preformatted"/>
    <w:basedOn w:val="a"/>
    <w:link w:val="HTML0"/>
    <w:rsid w:val="0019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0">
    <w:name w:val="Стандартный HTML Знак"/>
    <w:basedOn w:val="a0"/>
    <w:link w:val="HTML"/>
    <w:rsid w:val="00194842"/>
    <w:rPr>
      <w:rFonts w:ascii="Courier New" w:eastAsia="Times New Roman" w:hAnsi="Courier New" w:cs="Courier New"/>
      <w:sz w:val="20"/>
      <w:szCs w:val="20"/>
      <w:lang w:eastAsia="ru-RU"/>
    </w:rPr>
  </w:style>
  <w:style w:type="character" w:customStyle="1" w:styleId="FontStyle13">
    <w:name w:val="Font Style13"/>
    <w:uiPriority w:val="99"/>
    <w:rsid w:val="00194842"/>
    <w:rPr>
      <w:rFonts w:ascii="Times New Roman" w:hAnsi="Times New Roman" w:cs="Times New Roman"/>
      <w:spacing w:val="-10"/>
      <w:sz w:val="20"/>
      <w:szCs w:val="20"/>
    </w:rPr>
  </w:style>
  <w:style w:type="character" w:customStyle="1" w:styleId="24">
    <w:name w:val="Основной шрифт абзаца2"/>
    <w:rsid w:val="00194842"/>
  </w:style>
  <w:style w:type="character" w:styleId="aff7">
    <w:name w:val="Emphasis"/>
    <w:qFormat/>
    <w:rsid w:val="00194842"/>
    <w:rPr>
      <w:i/>
      <w:iCs/>
    </w:rPr>
  </w:style>
  <w:style w:type="paragraph" w:customStyle="1" w:styleId="25">
    <w:name w:val="Абзац списка2"/>
    <w:basedOn w:val="a"/>
    <w:rsid w:val="00194842"/>
    <w:pPr>
      <w:ind w:left="720"/>
      <w:jc w:val="left"/>
    </w:pPr>
    <w:rPr>
      <w:kern w:val="1"/>
    </w:rPr>
  </w:style>
  <w:style w:type="character" w:customStyle="1" w:styleId="WW8Num1z0">
    <w:name w:val="WW8Num1z0"/>
    <w:rsid w:val="00194842"/>
    <w:rPr>
      <w:rFonts w:ascii="Times New Roman" w:eastAsia="Calibri" w:hAnsi="Times New Roman" w:cs="Times New Roman"/>
    </w:rPr>
  </w:style>
  <w:style w:type="character" w:customStyle="1" w:styleId="WW8Num2z0">
    <w:name w:val="WW8Num2z0"/>
    <w:rsid w:val="00194842"/>
    <w:rPr>
      <w:rFonts w:ascii="Arial" w:hAnsi="Arial" w:cs="Arial"/>
    </w:rPr>
  </w:style>
  <w:style w:type="character" w:customStyle="1" w:styleId="WW8Num3z0">
    <w:name w:val="WW8Num3z0"/>
    <w:rsid w:val="00194842"/>
    <w:rPr>
      <w:rFonts w:ascii="Symbol" w:hAnsi="Symbol" w:cs="Symbol"/>
    </w:rPr>
  </w:style>
  <w:style w:type="character" w:customStyle="1" w:styleId="WW8Num5z0">
    <w:name w:val="WW8Num5z0"/>
    <w:rsid w:val="00194842"/>
    <w:rPr>
      <w:rFonts w:ascii="Times New Roman" w:hAnsi="Times New Roman" w:cs="Times New Roman"/>
    </w:rPr>
  </w:style>
  <w:style w:type="paragraph" w:customStyle="1" w:styleId="Standard">
    <w:name w:val="Standard"/>
    <w:rsid w:val="00194842"/>
    <w:pPr>
      <w:suppressAutoHyphens/>
      <w:autoSpaceDN w:val="0"/>
      <w:spacing w:after="200" w:line="276" w:lineRule="auto"/>
      <w:textAlignment w:val="baseline"/>
    </w:pPr>
    <w:rPr>
      <w:kern w:val="3"/>
      <w:sz w:val="22"/>
      <w:szCs w:val="22"/>
      <w:lang w:eastAsia="en-US"/>
    </w:rPr>
  </w:style>
  <w:style w:type="paragraph" w:customStyle="1" w:styleId="Pa1">
    <w:name w:val="Pa1"/>
    <w:basedOn w:val="Default"/>
    <w:next w:val="Default"/>
    <w:uiPriority w:val="99"/>
    <w:rsid w:val="00194842"/>
    <w:pPr>
      <w:spacing w:line="241" w:lineRule="atLeast"/>
    </w:pPr>
    <w:rPr>
      <w:color w:val="auto"/>
    </w:rPr>
  </w:style>
  <w:style w:type="table" w:styleId="aff8">
    <w:name w:val="Table Grid"/>
    <w:basedOn w:val="a1"/>
    <w:uiPriority w:val="59"/>
    <w:rsid w:val="00247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E07E0"/>
  </w:style>
  <w:style w:type="paragraph" w:styleId="34">
    <w:name w:val="Body Text 3"/>
    <w:basedOn w:val="a"/>
    <w:link w:val="35"/>
    <w:rsid w:val="00C66B5C"/>
    <w:pPr>
      <w:suppressAutoHyphens w:val="0"/>
      <w:jc w:val="center"/>
    </w:pPr>
    <w:rPr>
      <w:sz w:val="28"/>
      <w:szCs w:val="20"/>
    </w:rPr>
  </w:style>
  <w:style w:type="character" w:customStyle="1" w:styleId="35">
    <w:name w:val="Основной текст 3 Знак"/>
    <w:basedOn w:val="a0"/>
    <w:link w:val="34"/>
    <w:rsid w:val="00C66B5C"/>
    <w:rPr>
      <w:rFonts w:ascii="Times New Roman" w:eastAsia="Times New Roman" w:hAnsi="Times New Roman"/>
      <w:sz w:val="28"/>
    </w:rPr>
  </w:style>
  <w:style w:type="character" w:styleId="aff9">
    <w:name w:val="page number"/>
    <w:rsid w:val="00C66B5C"/>
  </w:style>
  <w:style w:type="character" w:customStyle="1" w:styleId="26">
    <w:name w:val="Знак Знак2"/>
    <w:rsid w:val="00C66B5C"/>
    <w:rPr>
      <w:b/>
      <w:sz w:val="28"/>
      <w:lang w:val="ru-RU" w:eastAsia="ar-SA" w:bidi="ar-SA"/>
    </w:rPr>
  </w:style>
  <w:style w:type="paragraph" w:customStyle="1" w:styleId="230">
    <w:name w:val="Основной текст 23"/>
    <w:basedOn w:val="a"/>
    <w:rsid w:val="00C66B5C"/>
    <w:pPr>
      <w:ind w:right="-763" w:firstLine="567"/>
    </w:pPr>
    <w:rPr>
      <w:sz w:val="28"/>
      <w:szCs w:val="20"/>
    </w:rPr>
  </w:style>
  <w:style w:type="paragraph" w:customStyle="1" w:styleId="36">
    <w:name w:val="Цитата3"/>
    <w:basedOn w:val="a"/>
    <w:rsid w:val="00C66B5C"/>
    <w:pPr>
      <w:ind w:left="425" w:right="-763"/>
    </w:pPr>
    <w:rPr>
      <w:sz w:val="28"/>
      <w:szCs w:val="20"/>
    </w:rPr>
  </w:style>
  <w:style w:type="numbering" w:customStyle="1" w:styleId="1a">
    <w:name w:val="Нет списка1"/>
    <w:next w:val="a2"/>
    <w:uiPriority w:val="99"/>
    <w:semiHidden/>
    <w:unhideWhenUsed/>
    <w:rsid w:val="00C66B5C"/>
  </w:style>
  <w:style w:type="numbering" w:customStyle="1" w:styleId="27">
    <w:name w:val="Нет списка2"/>
    <w:next w:val="a2"/>
    <w:uiPriority w:val="99"/>
    <w:semiHidden/>
    <w:unhideWhenUsed/>
    <w:rsid w:val="00C66B5C"/>
  </w:style>
  <w:style w:type="character" w:customStyle="1" w:styleId="affa">
    <w:name w:val="Знак Знак"/>
    <w:rsid w:val="00BF777F"/>
    <w:rPr>
      <w:b/>
      <w:sz w:val="28"/>
      <w:lang w:val="ru-RU" w:eastAsia="ar-SA" w:bidi="ar-SA"/>
    </w:rPr>
  </w:style>
  <w:style w:type="paragraph" w:customStyle="1" w:styleId="240">
    <w:name w:val="Основной текст 24"/>
    <w:basedOn w:val="a"/>
    <w:rsid w:val="00BF777F"/>
    <w:pPr>
      <w:ind w:right="-763" w:firstLine="567"/>
    </w:pPr>
    <w:rPr>
      <w:sz w:val="28"/>
      <w:szCs w:val="20"/>
    </w:rPr>
  </w:style>
  <w:style w:type="paragraph" w:customStyle="1" w:styleId="41">
    <w:name w:val="Цитата4"/>
    <w:basedOn w:val="a"/>
    <w:rsid w:val="00BF777F"/>
    <w:pPr>
      <w:ind w:left="425" w:right="-763"/>
    </w:pPr>
    <w:rPr>
      <w:sz w:val="28"/>
      <w:szCs w:val="20"/>
    </w:rPr>
  </w:style>
  <w:style w:type="paragraph" w:customStyle="1" w:styleId="s1">
    <w:name w:val="s_1"/>
    <w:basedOn w:val="a"/>
    <w:rsid w:val="00F540BA"/>
    <w:pPr>
      <w:suppressAutoHyphens w:val="0"/>
      <w:spacing w:before="100" w:beforeAutospacing="1" w:after="100" w:afterAutospacing="1"/>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3221">
      <w:bodyDiv w:val="1"/>
      <w:marLeft w:val="0"/>
      <w:marRight w:val="0"/>
      <w:marTop w:val="0"/>
      <w:marBottom w:val="0"/>
      <w:divBdr>
        <w:top w:val="none" w:sz="0" w:space="0" w:color="auto"/>
        <w:left w:val="none" w:sz="0" w:space="0" w:color="auto"/>
        <w:bottom w:val="none" w:sz="0" w:space="0" w:color="auto"/>
        <w:right w:val="none" w:sz="0" w:space="0" w:color="auto"/>
      </w:divBdr>
    </w:div>
    <w:div w:id="1349409057">
      <w:bodyDiv w:val="1"/>
      <w:marLeft w:val="0"/>
      <w:marRight w:val="0"/>
      <w:marTop w:val="0"/>
      <w:marBottom w:val="0"/>
      <w:divBdr>
        <w:top w:val="none" w:sz="0" w:space="0" w:color="auto"/>
        <w:left w:val="none" w:sz="0" w:space="0" w:color="auto"/>
        <w:bottom w:val="none" w:sz="0" w:space="0" w:color="auto"/>
        <w:right w:val="none" w:sz="0" w:space="0" w:color="auto"/>
      </w:divBdr>
    </w:div>
    <w:div w:id="1578515837">
      <w:bodyDiv w:val="1"/>
      <w:marLeft w:val="0"/>
      <w:marRight w:val="0"/>
      <w:marTop w:val="0"/>
      <w:marBottom w:val="0"/>
      <w:divBdr>
        <w:top w:val="none" w:sz="0" w:space="0" w:color="auto"/>
        <w:left w:val="none" w:sz="0" w:space="0" w:color="auto"/>
        <w:bottom w:val="none" w:sz="0" w:space="0" w:color="auto"/>
        <w:right w:val="none" w:sz="0" w:space="0" w:color="auto"/>
      </w:divBdr>
    </w:div>
    <w:div w:id="212049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B6427BD760D4FB2B5EE6BDD6CF3B037382EB1579FA2D7602D896B23F5D9F5306E90E1A9B43CA6194A7D4EF9Z1U9G" TargetMode="External"/><Relationship Id="rId18" Type="http://schemas.openxmlformats.org/officeDocument/2006/relationships/hyperlink" Target="consultantplus://offline/ref=4096715BA8A2283A29996F3948A379DC0906F0A4A0D878381EA6ECD4248CC2A0965C658550F6453A3ADAEE1A600C53C380BA0A4CEB7ECB9C757DC57CDAmA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B6427BD760D4FB2B5EE6BDD6CF3B037382EB1579FADD2662B896B23F5D9F5306E90E1A9B43CA619487546F4Z1UDG" TargetMode="External"/><Relationship Id="rId17" Type="http://schemas.openxmlformats.org/officeDocument/2006/relationships/hyperlink" Target="consultantplus://offline/ref=4096715BA8A2283A29996F3948A379DC0906F0A4A0D878381EA6ECD4248CC2A0965C658550F6453A3ADAEE1B6D0C53C380BA0A4CEB7ECB9C757DC57CDAmAD" TargetMode="External"/><Relationship Id="rId2" Type="http://schemas.openxmlformats.org/officeDocument/2006/relationships/numbering" Target="numbering.xml"/><Relationship Id="rId16" Type="http://schemas.openxmlformats.org/officeDocument/2006/relationships/hyperlink" Target="consultantplus://offline/ref=2CEBC8F6B37DA138097ACDA33566C90838D76FCB4E068169D6BAB7FA8234668D59E9D05A5D19E228CDCFFE324C677258B10A738BC8EA6B98H0E4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B6427BD760D4FB2B5EE6BDD6CF3B037382EB1579FADD2662B896B23F5D9F5306E90E1A9B43CA619487546F4Z1UDG" TargetMode="External"/><Relationship Id="rId5" Type="http://schemas.openxmlformats.org/officeDocument/2006/relationships/settings" Target="settings.xml"/><Relationship Id="rId15" Type="http://schemas.openxmlformats.org/officeDocument/2006/relationships/hyperlink" Target="consultantplus://offline/ref=2CEBC8F6B37DA138097ACDA33566C90838D76FCB4E068169D6BAB7FA8234668D59E9D05A5D19E229C1CFFE324C677258B10A738BC8EA6B98H0E4D" TargetMode="External"/><Relationship Id="rId10" Type="http://schemas.openxmlformats.org/officeDocument/2006/relationships/hyperlink" Target="consultantplus://offline/ref=41694159210DE4AC1C240114738DAFDFB3A517752952004FF8AE096762F4047641C729BD2C0920C3D18FE3A3cDDF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B6427BD760D4FB2B5EE6BDD6CF3B037382EB1579FADD2662B896B23F5D9F5306E90E1A9B43CA619497944FDZ1U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F2248-59F7-4A3C-BC06-F4D6DB87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17738</Words>
  <Characters>101112</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118613</CharactersWithSpaces>
  <SharedDoc>false</SharedDoc>
  <HLinks>
    <vt:vector size="564" baseType="variant">
      <vt:variant>
        <vt:i4>6619189</vt:i4>
      </vt:variant>
      <vt:variant>
        <vt:i4>279</vt:i4>
      </vt:variant>
      <vt:variant>
        <vt:i4>0</vt:i4>
      </vt:variant>
      <vt:variant>
        <vt:i4>5</vt:i4>
      </vt:variant>
      <vt:variant>
        <vt:lpwstr/>
      </vt:variant>
      <vt:variant>
        <vt:lpwstr>Par377</vt:lpwstr>
      </vt:variant>
      <vt:variant>
        <vt:i4>6357040</vt:i4>
      </vt:variant>
      <vt:variant>
        <vt:i4>276</vt:i4>
      </vt:variant>
      <vt:variant>
        <vt:i4>0</vt:i4>
      </vt:variant>
      <vt:variant>
        <vt:i4>5</vt:i4>
      </vt:variant>
      <vt:variant>
        <vt:lpwstr/>
      </vt:variant>
      <vt:variant>
        <vt:lpwstr>Par525</vt:lpwstr>
      </vt:variant>
      <vt:variant>
        <vt:i4>6488123</vt:i4>
      </vt:variant>
      <vt:variant>
        <vt:i4>273</vt:i4>
      </vt:variant>
      <vt:variant>
        <vt:i4>0</vt:i4>
      </vt:variant>
      <vt:variant>
        <vt:i4>5</vt:i4>
      </vt:variant>
      <vt:variant>
        <vt:lpwstr/>
      </vt:variant>
      <vt:variant>
        <vt:lpwstr>Par597</vt:lpwstr>
      </vt:variant>
      <vt:variant>
        <vt:i4>6488119</vt:i4>
      </vt:variant>
      <vt:variant>
        <vt:i4>270</vt:i4>
      </vt:variant>
      <vt:variant>
        <vt:i4>0</vt:i4>
      </vt:variant>
      <vt:variant>
        <vt:i4>5</vt:i4>
      </vt:variant>
      <vt:variant>
        <vt:lpwstr/>
      </vt:variant>
      <vt:variant>
        <vt:lpwstr>Par557</vt:lpwstr>
      </vt:variant>
      <vt:variant>
        <vt:i4>6619185</vt:i4>
      </vt:variant>
      <vt:variant>
        <vt:i4>267</vt:i4>
      </vt:variant>
      <vt:variant>
        <vt:i4>0</vt:i4>
      </vt:variant>
      <vt:variant>
        <vt:i4>5</vt:i4>
      </vt:variant>
      <vt:variant>
        <vt:lpwstr/>
      </vt:variant>
      <vt:variant>
        <vt:lpwstr>Par531</vt:lpwstr>
      </vt:variant>
      <vt:variant>
        <vt:i4>6553655</vt:i4>
      </vt:variant>
      <vt:variant>
        <vt:i4>264</vt:i4>
      </vt:variant>
      <vt:variant>
        <vt:i4>0</vt:i4>
      </vt:variant>
      <vt:variant>
        <vt:i4>5</vt:i4>
      </vt:variant>
      <vt:variant>
        <vt:lpwstr/>
      </vt:variant>
      <vt:variant>
        <vt:lpwstr>Par356</vt:lpwstr>
      </vt:variant>
      <vt:variant>
        <vt:i4>6422586</vt:i4>
      </vt:variant>
      <vt:variant>
        <vt:i4>261</vt:i4>
      </vt:variant>
      <vt:variant>
        <vt:i4>0</vt:i4>
      </vt:variant>
      <vt:variant>
        <vt:i4>5</vt:i4>
      </vt:variant>
      <vt:variant>
        <vt:lpwstr/>
      </vt:variant>
      <vt:variant>
        <vt:lpwstr>Par182</vt:lpwstr>
      </vt:variant>
      <vt:variant>
        <vt:i4>6291515</vt:i4>
      </vt:variant>
      <vt:variant>
        <vt:i4>258</vt:i4>
      </vt:variant>
      <vt:variant>
        <vt:i4>0</vt:i4>
      </vt:variant>
      <vt:variant>
        <vt:i4>5</vt:i4>
      </vt:variant>
      <vt:variant>
        <vt:lpwstr/>
      </vt:variant>
      <vt:variant>
        <vt:lpwstr>Par495</vt:lpwstr>
      </vt:variant>
      <vt:variant>
        <vt:i4>6619194</vt:i4>
      </vt:variant>
      <vt:variant>
        <vt:i4>255</vt:i4>
      </vt:variant>
      <vt:variant>
        <vt:i4>0</vt:i4>
      </vt:variant>
      <vt:variant>
        <vt:i4>5</vt:i4>
      </vt:variant>
      <vt:variant>
        <vt:lpwstr/>
      </vt:variant>
      <vt:variant>
        <vt:lpwstr>Par480</vt:lpwstr>
      </vt:variant>
      <vt:variant>
        <vt:i4>6291515</vt:i4>
      </vt:variant>
      <vt:variant>
        <vt:i4>252</vt:i4>
      </vt:variant>
      <vt:variant>
        <vt:i4>0</vt:i4>
      </vt:variant>
      <vt:variant>
        <vt:i4>5</vt:i4>
      </vt:variant>
      <vt:variant>
        <vt:lpwstr/>
      </vt:variant>
      <vt:variant>
        <vt:lpwstr>Par495</vt:lpwstr>
      </vt:variant>
      <vt:variant>
        <vt:i4>6619194</vt:i4>
      </vt:variant>
      <vt:variant>
        <vt:i4>249</vt:i4>
      </vt:variant>
      <vt:variant>
        <vt:i4>0</vt:i4>
      </vt:variant>
      <vt:variant>
        <vt:i4>5</vt:i4>
      </vt:variant>
      <vt:variant>
        <vt:lpwstr/>
      </vt:variant>
      <vt:variant>
        <vt:lpwstr>Par480</vt:lpwstr>
      </vt:variant>
      <vt:variant>
        <vt:i4>6291515</vt:i4>
      </vt:variant>
      <vt:variant>
        <vt:i4>246</vt:i4>
      </vt:variant>
      <vt:variant>
        <vt:i4>0</vt:i4>
      </vt:variant>
      <vt:variant>
        <vt:i4>5</vt:i4>
      </vt:variant>
      <vt:variant>
        <vt:lpwstr/>
      </vt:variant>
      <vt:variant>
        <vt:lpwstr>Par495</vt:lpwstr>
      </vt:variant>
      <vt:variant>
        <vt:i4>6619194</vt:i4>
      </vt:variant>
      <vt:variant>
        <vt:i4>243</vt:i4>
      </vt:variant>
      <vt:variant>
        <vt:i4>0</vt:i4>
      </vt:variant>
      <vt:variant>
        <vt:i4>5</vt:i4>
      </vt:variant>
      <vt:variant>
        <vt:lpwstr/>
      </vt:variant>
      <vt:variant>
        <vt:lpwstr>Par480</vt:lpwstr>
      </vt:variant>
      <vt:variant>
        <vt:i4>6291515</vt:i4>
      </vt:variant>
      <vt:variant>
        <vt:i4>240</vt:i4>
      </vt:variant>
      <vt:variant>
        <vt:i4>0</vt:i4>
      </vt:variant>
      <vt:variant>
        <vt:i4>5</vt:i4>
      </vt:variant>
      <vt:variant>
        <vt:lpwstr/>
      </vt:variant>
      <vt:variant>
        <vt:lpwstr>Par495</vt:lpwstr>
      </vt:variant>
      <vt:variant>
        <vt:i4>6619194</vt:i4>
      </vt:variant>
      <vt:variant>
        <vt:i4>237</vt:i4>
      </vt:variant>
      <vt:variant>
        <vt:i4>0</vt:i4>
      </vt:variant>
      <vt:variant>
        <vt:i4>5</vt:i4>
      </vt:variant>
      <vt:variant>
        <vt:lpwstr/>
      </vt:variant>
      <vt:variant>
        <vt:lpwstr>Par480</vt:lpwstr>
      </vt:variant>
      <vt:variant>
        <vt:i4>6619186</vt:i4>
      </vt:variant>
      <vt:variant>
        <vt:i4>234</vt:i4>
      </vt:variant>
      <vt:variant>
        <vt:i4>0</vt:i4>
      </vt:variant>
      <vt:variant>
        <vt:i4>5</vt:i4>
      </vt:variant>
      <vt:variant>
        <vt:lpwstr/>
      </vt:variant>
      <vt:variant>
        <vt:lpwstr>Par501</vt:lpwstr>
      </vt:variant>
      <vt:variant>
        <vt:i4>7143483</vt:i4>
      </vt:variant>
      <vt:variant>
        <vt:i4>231</vt:i4>
      </vt:variant>
      <vt:variant>
        <vt:i4>0</vt:i4>
      </vt:variant>
      <vt:variant>
        <vt:i4>5</vt:i4>
      </vt:variant>
      <vt:variant>
        <vt:lpwstr/>
      </vt:variant>
      <vt:variant>
        <vt:lpwstr>Par498</vt:lpwstr>
      </vt:variant>
      <vt:variant>
        <vt:i4>6291506</vt:i4>
      </vt:variant>
      <vt:variant>
        <vt:i4>228</vt:i4>
      </vt:variant>
      <vt:variant>
        <vt:i4>0</vt:i4>
      </vt:variant>
      <vt:variant>
        <vt:i4>5</vt:i4>
      </vt:variant>
      <vt:variant>
        <vt:lpwstr/>
      </vt:variant>
      <vt:variant>
        <vt:lpwstr>Par504</vt:lpwstr>
      </vt:variant>
      <vt:variant>
        <vt:i4>6750258</vt:i4>
      </vt:variant>
      <vt:variant>
        <vt:i4>225</vt:i4>
      </vt:variant>
      <vt:variant>
        <vt:i4>0</vt:i4>
      </vt:variant>
      <vt:variant>
        <vt:i4>5</vt:i4>
      </vt:variant>
      <vt:variant>
        <vt:lpwstr/>
      </vt:variant>
      <vt:variant>
        <vt:lpwstr>Par503</vt:lpwstr>
      </vt:variant>
      <vt:variant>
        <vt:i4>3735653</vt:i4>
      </vt:variant>
      <vt:variant>
        <vt:i4>222</vt:i4>
      </vt:variant>
      <vt:variant>
        <vt:i4>0</vt:i4>
      </vt:variant>
      <vt:variant>
        <vt:i4>5</vt:i4>
      </vt:variant>
      <vt:variant>
        <vt:lpwstr>consultantplus://offline/ref=C113F0CEB0F1FBE852290BC5206B0F1935B3D1FED47EFD5969477CE23FCB51BE7093359C4FE8F72Ah1tDE</vt:lpwstr>
      </vt:variant>
      <vt:variant>
        <vt:lpwstr/>
      </vt:variant>
      <vt:variant>
        <vt:i4>6815802</vt:i4>
      </vt:variant>
      <vt:variant>
        <vt:i4>219</vt:i4>
      </vt:variant>
      <vt:variant>
        <vt:i4>0</vt:i4>
      </vt:variant>
      <vt:variant>
        <vt:i4>5</vt:i4>
      </vt:variant>
      <vt:variant>
        <vt:lpwstr/>
      </vt:variant>
      <vt:variant>
        <vt:lpwstr>Par188</vt:lpwstr>
      </vt:variant>
      <vt:variant>
        <vt:i4>6488122</vt:i4>
      </vt:variant>
      <vt:variant>
        <vt:i4>216</vt:i4>
      </vt:variant>
      <vt:variant>
        <vt:i4>0</vt:i4>
      </vt:variant>
      <vt:variant>
        <vt:i4>5</vt:i4>
      </vt:variant>
      <vt:variant>
        <vt:lpwstr/>
      </vt:variant>
      <vt:variant>
        <vt:lpwstr>Par486</vt:lpwstr>
      </vt:variant>
      <vt:variant>
        <vt:i4>6684730</vt:i4>
      </vt:variant>
      <vt:variant>
        <vt:i4>213</vt:i4>
      </vt:variant>
      <vt:variant>
        <vt:i4>0</vt:i4>
      </vt:variant>
      <vt:variant>
        <vt:i4>5</vt:i4>
      </vt:variant>
      <vt:variant>
        <vt:lpwstr/>
      </vt:variant>
      <vt:variant>
        <vt:lpwstr>Par483</vt:lpwstr>
      </vt:variant>
      <vt:variant>
        <vt:i4>6553659</vt:i4>
      </vt:variant>
      <vt:variant>
        <vt:i4>210</vt:i4>
      </vt:variant>
      <vt:variant>
        <vt:i4>0</vt:i4>
      </vt:variant>
      <vt:variant>
        <vt:i4>5</vt:i4>
      </vt:variant>
      <vt:variant>
        <vt:lpwstr/>
      </vt:variant>
      <vt:variant>
        <vt:lpwstr>Par491</vt:lpwstr>
      </vt:variant>
      <vt:variant>
        <vt:i4>7143482</vt:i4>
      </vt:variant>
      <vt:variant>
        <vt:i4>207</vt:i4>
      </vt:variant>
      <vt:variant>
        <vt:i4>0</vt:i4>
      </vt:variant>
      <vt:variant>
        <vt:i4>5</vt:i4>
      </vt:variant>
      <vt:variant>
        <vt:lpwstr/>
      </vt:variant>
      <vt:variant>
        <vt:lpwstr>Par488</vt:lpwstr>
      </vt:variant>
      <vt:variant>
        <vt:i4>6422579</vt:i4>
      </vt:variant>
      <vt:variant>
        <vt:i4>204</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201</vt:i4>
      </vt:variant>
      <vt:variant>
        <vt:i4>0</vt:i4>
      </vt:variant>
      <vt:variant>
        <vt:i4>5</vt:i4>
      </vt:variant>
      <vt:variant>
        <vt:lpwstr>consultantplus://offline/ref=C113F0CEB0F1FBE852290BC5206B0F1935B3D1FED47EFD5969477CE23FCB51BE7093359C4FE8F72Ah1tDE</vt:lpwstr>
      </vt:variant>
      <vt:variant>
        <vt:lpwstr/>
      </vt:variant>
      <vt:variant>
        <vt:i4>6750266</vt:i4>
      </vt:variant>
      <vt:variant>
        <vt:i4>198</vt:i4>
      </vt:variant>
      <vt:variant>
        <vt:i4>0</vt:i4>
      </vt:variant>
      <vt:variant>
        <vt:i4>5</vt:i4>
      </vt:variant>
      <vt:variant>
        <vt:lpwstr/>
      </vt:variant>
      <vt:variant>
        <vt:lpwstr>Par187</vt:lpwstr>
      </vt:variant>
      <vt:variant>
        <vt:i4>6488122</vt:i4>
      </vt:variant>
      <vt:variant>
        <vt:i4>195</vt:i4>
      </vt:variant>
      <vt:variant>
        <vt:i4>0</vt:i4>
      </vt:variant>
      <vt:variant>
        <vt:i4>5</vt:i4>
      </vt:variant>
      <vt:variant>
        <vt:lpwstr/>
      </vt:variant>
      <vt:variant>
        <vt:lpwstr>Par183</vt:lpwstr>
      </vt:variant>
      <vt:variant>
        <vt:i4>6553655</vt:i4>
      </vt:variant>
      <vt:variant>
        <vt:i4>192</vt:i4>
      </vt:variant>
      <vt:variant>
        <vt:i4>0</vt:i4>
      </vt:variant>
      <vt:variant>
        <vt:i4>5</vt:i4>
      </vt:variant>
      <vt:variant>
        <vt:lpwstr/>
      </vt:variant>
      <vt:variant>
        <vt:lpwstr>Par356</vt:lpwstr>
      </vt:variant>
      <vt:variant>
        <vt:i4>6422586</vt:i4>
      </vt:variant>
      <vt:variant>
        <vt:i4>189</vt:i4>
      </vt:variant>
      <vt:variant>
        <vt:i4>0</vt:i4>
      </vt:variant>
      <vt:variant>
        <vt:i4>5</vt:i4>
      </vt:variant>
      <vt:variant>
        <vt:lpwstr/>
      </vt:variant>
      <vt:variant>
        <vt:lpwstr>Par182</vt:lpwstr>
      </vt:variant>
      <vt:variant>
        <vt:i4>6553654</vt:i4>
      </vt:variant>
      <vt:variant>
        <vt:i4>186</vt:i4>
      </vt:variant>
      <vt:variant>
        <vt:i4>0</vt:i4>
      </vt:variant>
      <vt:variant>
        <vt:i4>5</vt:i4>
      </vt:variant>
      <vt:variant>
        <vt:lpwstr/>
      </vt:variant>
      <vt:variant>
        <vt:lpwstr>Par441</vt:lpwstr>
      </vt:variant>
      <vt:variant>
        <vt:i4>6291505</vt:i4>
      </vt:variant>
      <vt:variant>
        <vt:i4>183</vt:i4>
      </vt:variant>
      <vt:variant>
        <vt:i4>0</vt:i4>
      </vt:variant>
      <vt:variant>
        <vt:i4>5</vt:i4>
      </vt:variant>
      <vt:variant>
        <vt:lpwstr/>
      </vt:variant>
      <vt:variant>
        <vt:lpwstr>Par435</vt:lpwstr>
      </vt:variant>
      <vt:variant>
        <vt:i4>6422576</vt:i4>
      </vt:variant>
      <vt:variant>
        <vt:i4>180</vt:i4>
      </vt:variant>
      <vt:variant>
        <vt:i4>0</vt:i4>
      </vt:variant>
      <vt:variant>
        <vt:i4>5</vt:i4>
      </vt:variant>
      <vt:variant>
        <vt:lpwstr/>
      </vt:variant>
      <vt:variant>
        <vt:lpwstr>Par427</vt:lpwstr>
      </vt:variant>
      <vt:variant>
        <vt:i4>6684727</vt:i4>
      </vt:variant>
      <vt:variant>
        <vt:i4>177</vt:i4>
      </vt:variant>
      <vt:variant>
        <vt:i4>0</vt:i4>
      </vt:variant>
      <vt:variant>
        <vt:i4>5</vt:i4>
      </vt:variant>
      <vt:variant>
        <vt:lpwstr/>
      </vt:variant>
      <vt:variant>
        <vt:lpwstr>Par453</vt:lpwstr>
      </vt:variant>
      <vt:variant>
        <vt:i4>6488118</vt:i4>
      </vt:variant>
      <vt:variant>
        <vt:i4>174</vt:i4>
      </vt:variant>
      <vt:variant>
        <vt:i4>0</vt:i4>
      </vt:variant>
      <vt:variant>
        <vt:i4>5</vt:i4>
      </vt:variant>
      <vt:variant>
        <vt:lpwstr/>
      </vt:variant>
      <vt:variant>
        <vt:lpwstr>Par446</vt:lpwstr>
      </vt:variant>
      <vt:variant>
        <vt:i4>6750262</vt:i4>
      </vt:variant>
      <vt:variant>
        <vt:i4>171</vt:i4>
      </vt:variant>
      <vt:variant>
        <vt:i4>0</vt:i4>
      </vt:variant>
      <vt:variant>
        <vt:i4>5</vt:i4>
      </vt:variant>
      <vt:variant>
        <vt:lpwstr/>
      </vt:variant>
      <vt:variant>
        <vt:lpwstr>Par442</vt:lpwstr>
      </vt:variant>
      <vt:variant>
        <vt:i4>6488118</vt:i4>
      </vt:variant>
      <vt:variant>
        <vt:i4>168</vt:i4>
      </vt:variant>
      <vt:variant>
        <vt:i4>0</vt:i4>
      </vt:variant>
      <vt:variant>
        <vt:i4>5</vt:i4>
      </vt:variant>
      <vt:variant>
        <vt:lpwstr/>
      </vt:variant>
      <vt:variant>
        <vt:lpwstr>Par446</vt:lpwstr>
      </vt:variant>
      <vt:variant>
        <vt:i4>6750262</vt:i4>
      </vt:variant>
      <vt:variant>
        <vt:i4>165</vt:i4>
      </vt:variant>
      <vt:variant>
        <vt:i4>0</vt:i4>
      </vt:variant>
      <vt:variant>
        <vt:i4>5</vt:i4>
      </vt:variant>
      <vt:variant>
        <vt:lpwstr/>
      </vt:variant>
      <vt:variant>
        <vt:lpwstr>Par442</vt:lpwstr>
      </vt:variant>
      <vt:variant>
        <vt:i4>6488118</vt:i4>
      </vt:variant>
      <vt:variant>
        <vt:i4>162</vt:i4>
      </vt:variant>
      <vt:variant>
        <vt:i4>0</vt:i4>
      </vt:variant>
      <vt:variant>
        <vt:i4>5</vt:i4>
      </vt:variant>
      <vt:variant>
        <vt:lpwstr/>
      </vt:variant>
      <vt:variant>
        <vt:lpwstr>Par446</vt:lpwstr>
      </vt:variant>
      <vt:variant>
        <vt:i4>6750262</vt:i4>
      </vt:variant>
      <vt:variant>
        <vt:i4>159</vt:i4>
      </vt:variant>
      <vt:variant>
        <vt:i4>0</vt:i4>
      </vt:variant>
      <vt:variant>
        <vt:i4>5</vt:i4>
      </vt:variant>
      <vt:variant>
        <vt:lpwstr/>
      </vt:variant>
      <vt:variant>
        <vt:lpwstr>Par442</vt:lpwstr>
      </vt:variant>
      <vt:variant>
        <vt:i4>6881329</vt:i4>
      </vt:variant>
      <vt:variant>
        <vt:i4>156</vt:i4>
      </vt:variant>
      <vt:variant>
        <vt:i4>0</vt:i4>
      </vt:variant>
      <vt:variant>
        <vt:i4>5</vt:i4>
      </vt:variant>
      <vt:variant>
        <vt:lpwstr/>
      </vt:variant>
      <vt:variant>
        <vt:lpwstr>Par1397</vt:lpwstr>
      </vt:variant>
      <vt:variant>
        <vt:i4>5373961</vt:i4>
      </vt:variant>
      <vt:variant>
        <vt:i4>153</vt:i4>
      </vt:variant>
      <vt:variant>
        <vt:i4>0</vt:i4>
      </vt:variant>
      <vt:variant>
        <vt:i4>5</vt:i4>
      </vt:variant>
      <vt:variant>
        <vt:lpwstr>consultantplus://offline/ref=C113F0CEB0F1FBE8522915C83607501637BC8BF4D47EFE0C301827BF68C25BE937DC6CDE0BE5F52C1C550BhFt9E</vt:lpwstr>
      </vt:variant>
      <vt:variant>
        <vt:lpwstr/>
      </vt:variant>
      <vt:variant>
        <vt:i4>6684721</vt:i4>
      </vt:variant>
      <vt:variant>
        <vt:i4>150</vt:i4>
      </vt:variant>
      <vt:variant>
        <vt:i4>0</vt:i4>
      </vt:variant>
      <vt:variant>
        <vt:i4>5</vt:i4>
      </vt:variant>
      <vt:variant>
        <vt:lpwstr/>
      </vt:variant>
      <vt:variant>
        <vt:lpwstr>Par334</vt:lpwstr>
      </vt:variant>
      <vt:variant>
        <vt:i4>6291510</vt:i4>
      </vt:variant>
      <vt:variant>
        <vt:i4>147</vt:i4>
      </vt:variant>
      <vt:variant>
        <vt:i4>0</vt:i4>
      </vt:variant>
      <vt:variant>
        <vt:i4>5</vt:i4>
      </vt:variant>
      <vt:variant>
        <vt:lpwstr/>
      </vt:variant>
      <vt:variant>
        <vt:lpwstr>Par342</vt:lpwstr>
      </vt:variant>
      <vt:variant>
        <vt:i4>6946865</vt:i4>
      </vt:variant>
      <vt:variant>
        <vt:i4>144</vt:i4>
      </vt:variant>
      <vt:variant>
        <vt:i4>0</vt:i4>
      </vt:variant>
      <vt:variant>
        <vt:i4>5</vt:i4>
      </vt:variant>
      <vt:variant>
        <vt:lpwstr/>
      </vt:variant>
      <vt:variant>
        <vt:lpwstr>Par338</vt:lpwstr>
      </vt:variant>
      <vt:variant>
        <vt:i4>6488123</vt:i4>
      </vt:variant>
      <vt:variant>
        <vt:i4>141</vt:i4>
      </vt:variant>
      <vt:variant>
        <vt:i4>0</vt:i4>
      </vt:variant>
      <vt:variant>
        <vt:i4>5</vt:i4>
      </vt:variant>
      <vt:variant>
        <vt:lpwstr/>
      </vt:variant>
      <vt:variant>
        <vt:lpwstr>Par193</vt:lpwstr>
      </vt:variant>
      <vt:variant>
        <vt:i4>6357040</vt:i4>
      </vt:variant>
      <vt:variant>
        <vt:i4>138</vt:i4>
      </vt:variant>
      <vt:variant>
        <vt:i4>0</vt:i4>
      </vt:variant>
      <vt:variant>
        <vt:i4>5</vt:i4>
      </vt:variant>
      <vt:variant>
        <vt:lpwstr/>
      </vt:variant>
      <vt:variant>
        <vt:lpwstr>Par323</vt:lpwstr>
      </vt:variant>
      <vt:variant>
        <vt:i4>6750256</vt:i4>
      </vt:variant>
      <vt:variant>
        <vt:i4>135</vt:i4>
      </vt:variant>
      <vt:variant>
        <vt:i4>0</vt:i4>
      </vt:variant>
      <vt:variant>
        <vt:i4>5</vt:i4>
      </vt:variant>
      <vt:variant>
        <vt:lpwstr/>
      </vt:variant>
      <vt:variant>
        <vt:lpwstr>Par1272</vt:lpwstr>
      </vt:variant>
      <vt:variant>
        <vt:i4>6422576</vt:i4>
      </vt:variant>
      <vt:variant>
        <vt:i4>132</vt:i4>
      </vt:variant>
      <vt:variant>
        <vt:i4>0</vt:i4>
      </vt:variant>
      <vt:variant>
        <vt:i4>5</vt:i4>
      </vt:variant>
      <vt:variant>
        <vt:lpwstr/>
      </vt:variant>
      <vt:variant>
        <vt:lpwstr>Par1229</vt:lpwstr>
      </vt:variant>
      <vt:variant>
        <vt:i4>6422581</vt:i4>
      </vt:variant>
      <vt:variant>
        <vt:i4>129</vt:i4>
      </vt:variant>
      <vt:variant>
        <vt:i4>0</vt:i4>
      </vt:variant>
      <vt:variant>
        <vt:i4>5</vt:i4>
      </vt:variant>
      <vt:variant>
        <vt:lpwstr/>
      </vt:variant>
      <vt:variant>
        <vt:lpwstr>Par271</vt:lpwstr>
      </vt:variant>
      <vt:variant>
        <vt:i4>6750263</vt:i4>
      </vt:variant>
      <vt:variant>
        <vt:i4>126</vt:i4>
      </vt:variant>
      <vt:variant>
        <vt:i4>0</vt:i4>
      </vt:variant>
      <vt:variant>
        <vt:i4>5</vt:i4>
      </vt:variant>
      <vt:variant>
        <vt:lpwstr/>
      </vt:variant>
      <vt:variant>
        <vt:lpwstr>Par553</vt:lpwstr>
      </vt:variant>
      <vt:variant>
        <vt:i4>6684727</vt:i4>
      </vt:variant>
      <vt:variant>
        <vt:i4>123</vt:i4>
      </vt:variant>
      <vt:variant>
        <vt:i4>0</vt:i4>
      </vt:variant>
      <vt:variant>
        <vt:i4>5</vt:i4>
      </vt:variant>
      <vt:variant>
        <vt:lpwstr/>
      </vt:variant>
      <vt:variant>
        <vt:lpwstr>Par552</vt:lpwstr>
      </vt:variant>
      <vt:variant>
        <vt:i4>7012406</vt:i4>
      </vt:variant>
      <vt:variant>
        <vt:i4>120</vt:i4>
      </vt:variant>
      <vt:variant>
        <vt:i4>0</vt:i4>
      </vt:variant>
      <vt:variant>
        <vt:i4>5</vt:i4>
      </vt:variant>
      <vt:variant>
        <vt:lpwstr/>
      </vt:variant>
      <vt:variant>
        <vt:lpwstr>Par248</vt:lpwstr>
      </vt:variant>
      <vt:variant>
        <vt:i4>6357046</vt:i4>
      </vt:variant>
      <vt:variant>
        <vt:i4>117</vt:i4>
      </vt:variant>
      <vt:variant>
        <vt:i4>0</vt:i4>
      </vt:variant>
      <vt:variant>
        <vt:i4>5</vt:i4>
      </vt:variant>
      <vt:variant>
        <vt:lpwstr/>
      </vt:variant>
      <vt:variant>
        <vt:lpwstr>Par242</vt:lpwstr>
      </vt:variant>
      <vt:variant>
        <vt:i4>6488113</vt:i4>
      </vt:variant>
      <vt:variant>
        <vt:i4>114</vt:i4>
      </vt:variant>
      <vt:variant>
        <vt:i4>0</vt:i4>
      </vt:variant>
      <vt:variant>
        <vt:i4>5</vt:i4>
      </vt:variant>
      <vt:variant>
        <vt:lpwstr/>
      </vt:variant>
      <vt:variant>
        <vt:lpwstr>Par230</vt:lpwstr>
      </vt:variant>
      <vt:variant>
        <vt:i4>6619184</vt:i4>
      </vt:variant>
      <vt:variant>
        <vt:i4>111</vt:i4>
      </vt:variant>
      <vt:variant>
        <vt:i4>0</vt:i4>
      </vt:variant>
      <vt:variant>
        <vt:i4>5</vt:i4>
      </vt:variant>
      <vt:variant>
        <vt:lpwstr/>
      </vt:variant>
      <vt:variant>
        <vt:lpwstr>Par226</vt:lpwstr>
      </vt:variant>
      <vt:variant>
        <vt:i4>6750258</vt:i4>
      </vt:variant>
      <vt:variant>
        <vt:i4>108</vt:i4>
      </vt:variant>
      <vt:variant>
        <vt:i4>0</vt:i4>
      </vt:variant>
      <vt:variant>
        <vt:i4>5</vt:i4>
      </vt:variant>
      <vt:variant>
        <vt:lpwstr/>
      </vt:variant>
      <vt:variant>
        <vt:lpwstr>Par204</vt:lpwstr>
      </vt:variant>
      <vt:variant>
        <vt:i4>6291515</vt:i4>
      </vt:variant>
      <vt:variant>
        <vt:i4>105</vt:i4>
      </vt:variant>
      <vt:variant>
        <vt:i4>0</vt:i4>
      </vt:variant>
      <vt:variant>
        <vt:i4>5</vt:i4>
      </vt:variant>
      <vt:variant>
        <vt:lpwstr/>
      </vt:variant>
      <vt:variant>
        <vt:lpwstr>Par190</vt:lpwstr>
      </vt:variant>
      <vt:variant>
        <vt:i4>6946865</vt:i4>
      </vt:variant>
      <vt:variant>
        <vt:i4>102</vt:i4>
      </vt:variant>
      <vt:variant>
        <vt:i4>0</vt:i4>
      </vt:variant>
      <vt:variant>
        <vt:i4>5</vt:i4>
      </vt:variant>
      <vt:variant>
        <vt:lpwstr/>
      </vt:variant>
      <vt:variant>
        <vt:lpwstr>Par239</vt:lpwstr>
      </vt:variant>
      <vt:variant>
        <vt:i4>6291504</vt:i4>
      </vt:variant>
      <vt:variant>
        <vt:i4>99</vt:i4>
      </vt:variant>
      <vt:variant>
        <vt:i4>0</vt:i4>
      </vt:variant>
      <vt:variant>
        <vt:i4>5</vt:i4>
      </vt:variant>
      <vt:variant>
        <vt:lpwstr/>
      </vt:variant>
      <vt:variant>
        <vt:lpwstr>Par223</vt:lpwstr>
      </vt:variant>
      <vt:variant>
        <vt:i4>6946865</vt:i4>
      </vt:variant>
      <vt:variant>
        <vt:i4>96</vt:i4>
      </vt:variant>
      <vt:variant>
        <vt:i4>0</vt:i4>
      </vt:variant>
      <vt:variant>
        <vt:i4>5</vt:i4>
      </vt:variant>
      <vt:variant>
        <vt:lpwstr/>
      </vt:variant>
      <vt:variant>
        <vt:lpwstr>Par239</vt:lpwstr>
      </vt:variant>
      <vt:variant>
        <vt:i4>6291504</vt:i4>
      </vt:variant>
      <vt:variant>
        <vt:i4>93</vt:i4>
      </vt:variant>
      <vt:variant>
        <vt:i4>0</vt:i4>
      </vt:variant>
      <vt:variant>
        <vt:i4>5</vt:i4>
      </vt:variant>
      <vt:variant>
        <vt:lpwstr/>
      </vt:variant>
      <vt:variant>
        <vt:lpwstr>Par223</vt:lpwstr>
      </vt:variant>
      <vt:variant>
        <vt:i4>6946865</vt:i4>
      </vt:variant>
      <vt:variant>
        <vt:i4>90</vt:i4>
      </vt:variant>
      <vt:variant>
        <vt:i4>0</vt:i4>
      </vt:variant>
      <vt:variant>
        <vt:i4>5</vt:i4>
      </vt:variant>
      <vt:variant>
        <vt:lpwstr/>
      </vt:variant>
      <vt:variant>
        <vt:lpwstr>Par239</vt:lpwstr>
      </vt:variant>
      <vt:variant>
        <vt:i4>6291504</vt:i4>
      </vt:variant>
      <vt:variant>
        <vt:i4>87</vt:i4>
      </vt:variant>
      <vt:variant>
        <vt:i4>0</vt:i4>
      </vt:variant>
      <vt:variant>
        <vt:i4>5</vt:i4>
      </vt:variant>
      <vt:variant>
        <vt:lpwstr/>
      </vt:variant>
      <vt:variant>
        <vt:lpwstr>Par223</vt:lpwstr>
      </vt:variant>
      <vt:variant>
        <vt:i4>6946865</vt:i4>
      </vt:variant>
      <vt:variant>
        <vt:i4>84</vt:i4>
      </vt:variant>
      <vt:variant>
        <vt:i4>0</vt:i4>
      </vt:variant>
      <vt:variant>
        <vt:i4>5</vt:i4>
      </vt:variant>
      <vt:variant>
        <vt:lpwstr/>
      </vt:variant>
      <vt:variant>
        <vt:lpwstr>Par239</vt:lpwstr>
      </vt:variant>
      <vt:variant>
        <vt:i4>6291504</vt:i4>
      </vt:variant>
      <vt:variant>
        <vt:i4>81</vt:i4>
      </vt:variant>
      <vt:variant>
        <vt:i4>0</vt:i4>
      </vt:variant>
      <vt:variant>
        <vt:i4>5</vt:i4>
      </vt:variant>
      <vt:variant>
        <vt:lpwstr/>
      </vt:variant>
      <vt:variant>
        <vt:lpwstr>Par223</vt:lpwstr>
      </vt:variant>
      <vt:variant>
        <vt:i4>6422583</vt:i4>
      </vt:variant>
      <vt:variant>
        <vt:i4>78</vt:i4>
      </vt:variant>
      <vt:variant>
        <vt:i4>0</vt:i4>
      </vt:variant>
      <vt:variant>
        <vt:i4>5</vt:i4>
      </vt:variant>
      <vt:variant>
        <vt:lpwstr/>
      </vt:variant>
      <vt:variant>
        <vt:lpwstr>Par251</vt:lpwstr>
      </vt:variant>
      <vt:variant>
        <vt:i4>7012406</vt:i4>
      </vt:variant>
      <vt:variant>
        <vt:i4>75</vt:i4>
      </vt:variant>
      <vt:variant>
        <vt:i4>0</vt:i4>
      </vt:variant>
      <vt:variant>
        <vt:i4>5</vt:i4>
      </vt:variant>
      <vt:variant>
        <vt:lpwstr/>
      </vt:variant>
      <vt:variant>
        <vt:lpwstr>Par248</vt:lpwstr>
      </vt:variant>
      <vt:variant>
        <vt:i4>6357046</vt:i4>
      </vt:variant>
      <vt:variant>
        <vt:i4>72</vt:i4>
      </vt:variant>
      <vt:variant>
        <vt:i4>0</vt:i4>
      </vt:variant>
      <vt:variant>
        <vt:i4>5</vt:i4>
      </vt:variant>
      <vt:variant>
        <vt:lpwstr/>
      </vt:variant>
      <vt:variant>
        <vt:lpwstr>Par242</vt:lpwstr>
      </vt:variant>
      <vt:variant>
        <vt:i4>6422583</vt:i4>
      </vt:variant>
      <vt:variant>
        <vt:i4>69</vt:i4>
      </vt:variant>
      <vt:variant>
        <vt:i4>0</vt:i4>
      </vt:variant>
      <vt:variant>
        <vt:i4>5</vt:i4>
      </vt:variant>
      <vt:variant>
        <vt:lpwstr/>
      </vt:variant>
      <vt:variant>
        <vt:lpwstr>Par251</vt:lpwstr>
      </vt:variant>
      <vt:variant>
        <vt:i4>6488119</vt:i4>
      </vt:variant>
      <vt:variant>
        <vt:i4>66</vt:i4>
      </vt:variant>
      <vt:variant>
        <vt:i4>0</vt:i4>
      </vt:variant>
      <vt:variant>
        <vt:i4>5</vt:i4>
      </vt:variant>
      <vt:variant>
        <vt:lpwstr/>
      </vt:variant>
      <vt:variant>
        <vt:lpwstr>Par250</vt:lpwstr>
      </vt:variant>
      <vt:variant>
        <vt:i4>3735653</vt:i4>
      </vt:variant>
      <vt:variant>
        <vt:i4>63</vt:i4>
      </vt:variant>
      <vt:variant>
        <vt:i4>0</vt:i4>
      </vt:variant>
      <vt:variant>
        <vt:i4>5</vt:i4>
      </vt:variant>
      <vt:variant>
        <vt:lpwstr>consultantplus://offline/ref=C113F0CEB0F1FBE852290BC5206B0F1935B3D1FED47EFD5969477CE23FCB51BE7093359C4FE8F72Ah1tDE</vt:lpwstr>
      </vt:variant>
      <vt:variant>
        <vt:lpwstr/>
      </vt:variant>
      <vt:variant>
        <vt:i4>6881330</vt:i4>
      </vt:variant>
      <vt:variant>
        <vt:i4>60</vt:i4>
      </vt:variant>
      <vt:variant>
        <vt:i4>0</vt:i4>
      </vt:variant>
      <vt:variant>
        <vt:i4>5</vt:i4>
      </vt:variant>
      <vt:variant>
        <vt:lpwstr/>
      </vt:variant>
      <vt:variant>
        <vt:lpwstr>Par1095</vt:lpwstr>
      </vt:variant>
      <vt:variant>
        <vt:i4>6815802</vt:i4>
      </vt:variant>
      <vt:variant>
        <vt:i4>57</vt:i4>
      </vt:variant>
      <vt:variant>
        <vt:i4>0</vt:i4>
      </vt:variant>
      <vt:variant>
        <vt:i4>5</vt:i4>
      </vt:variant>
      <vt:variant>
        <vt:lpwstr/>
      </vt:variant>
      <vt:variant>
        <vt:lpwstr>Par188</vt:lpwstr>
      </vt:variant>
      <vt:variant>
        <vt:i4>6488113</vt:i4>
      </vt:variant>
      <vt:variant>
        <vt:i4>54</vt:i4>
      </vt:variant>
      <vt:variant>
        <vt:i4>0</vt:i4>
      </vt:variant>
      <vt:variant>
        <vt:i4>5</vt:i4>
      </vt:variant>
      <vt:variant>
        <vt:lpwstr/>
      </vt:variant>
      <vt:variant>
        <vt:lpwstr>Par230</vt:lpwstr>
      </vt:variant>
      <vt:variant>
        <vt:i4>6619184</vt:i4>
      </vt:variant>
      <vt:variant>
        <vt:i4>51</vt:i4>
      </vt:variant>
      <vt:variant>
        <vt:i4>0</vt:i4>
      </vt:variant>
      <vt:variant>
        <vt:i4>5</vt:i4>
      </vt:variant>
      <vt:variant>
        <vt:lpwstr/>
      </vt:variant>
      <vt:variant>
        <vt:lpwstr>Par226</vt:lpwstr>
      </vt:variant>
      <vt:variant>
        <vt:i4>6684721</vt:i4>
      </vt:variant>
      <vt:variant>
        <vt:i4>48</vt:i4>
      </vt:variant>
      <vt:variant>
        <vt:i4>0</vt:i4>
      </vt:variant>
      <vt:variant>
        <vt:i4>5</vt:i4>
      </vt:variant>
      <vt:variant>
        <vt:lpwstr/>
      </vt:variant>
      <vt:variant>
        <vt:lpwstr>Par235</vt:lpwstr>
      </vt:variant>
      <vt:variant>
        <vt:i4>6357041</vt:i4>
      </vt:variant>
      <vt:variant>
        <vt:i4>45</vt:i4>
      </vt:variant>
      <vt:variant>
        <vt:i4>0</vt:i4>
      </vt:variant>
      <vt:variant>
        <vt:i4>5</vt:i4>
      </vt:variant>
      <vt:variant>
        <vt:lpwstr/>
      </vt:variant>
      <vt:variant>
        <vt:lpwstr>Par232</vt:lpwstr>
      </vt:variant>
      <vt:variant>
        <vt:i4>6422579</vt:i4>
      </vt:variant>
      <vt:variant>
        <vt:i4>42</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39</vt:i4>
      </vt:variant>
      <vt:variant>
        <vt:i4>0</vt:i4>
      </vt:variant>
      <vt:variant>
        <vt:i4>5</vt:i4>
      </vt:variant>
      <vt:variant>
        <vt:lpwstr>consultantplus://offline/ref=C113F0CEB0F1FBE852290BC5206B0F1935B3D1FED47EFD5969477CE23FCB51BE7093359C4FE8F72Ah1tDE</vt:lpwstr>
      </vt:variant>
      <vt:variant>
        <vt:lpwstr/>
      </vt:variant>
      <vt:variant>
        <vt:i4>6881330</vt:i4>
      </vt:variant>
      <vt:variant>
        <vt:i4>36</vt:i4>
      </vt:variant>
      <vt:variant>
        <vt:i4>0</vt:i4>
      </vt:variant>
      <vt:variant>
        <vt:i4>5</vt:i4>
      </vt:variant>
      <vt:variant>
        <vt:lpwstr/>
      </vt:variant>
      <vt:variant>
        <vt:lpwstr>Par1095</vt:lpwstr>
      </vt:variant>
      <vt:variant>
        <vt:i4>6750266</vt:i4>
      </vt:variant>
      <vt:variant>
        <vt:i4>33</vt:i4>
      </vt:variant>
      <vt:variant>
        <vt:i4>0</vt:i4>
      </vt:variant>
      <vt:variant>
        <vt:i4>5</vt:i4>
      </vt:variant>
      <vt:variant>
        <vt:lpwstr/>
      </vt:variant>
      <vt:variant>
        <vt:lpwstr>Par187</vt:lpwstr>
      </vt:variant>
      <vt:variant>
        <vt:i4>6488122</vt:i4>
      </vt:variant>
      <vt:variant>
        <vt:i4>30</vt:i4>
      </vt:variant>
      <vt:variant>
        <vt:i4>0</vt:i4>
      </vt:variant>
      <vt:variant>
        <vt:i4>5</vt:i4>
      </vt:variant>
      <vt:variant>
        <vt:lpwstr/>
      </vt:variant>
      <vt:variant>
        <vt:lpwstr>Par183</vt:lpwstr>
      </vt:variant>
      <vt:variant>
        <vt:i4>6422579</vt:i4>
      </vt:variant>
      <vt:variant>
        <vt:i4>27</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24</vt:i4>
      </vt:variant>
      <vt:variant>
        <vt:i4>0</vt:i4>
      </vt:variant>
      <vt:variant>
        <vt:i4>5</vt:i4>
      </vt:variant>
      <vt:variant>
        <vt:lpwstr>consultantplus://offline/ref=C113F0CEB0F1FBE852290BC5206B0F1935B3D1FED47EFD5969477CE23FCB51BE7093359C4FE8F72Ah1tDE</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6750258</vt:i4>
      </vt:variant>
      <vt:variant>
        <vt:i4>18</vt:i4>
      </vt:variant>
      <vt:variant>
        <vt:i4>0</vt:i4>
      </vt:variant>
      <vt:variant>
        <vt:i4>5</vt:i4>
      </vt:variant>
      <vt:variant>
        <vt:lpwstr/>
      </vt:variant>
      <vt:variant>
        <vt:lpwstr>Par204</vt:lpwstr>
      </vt:variant>
      <vt:variant>
        <vt:i4>5373961</vt:i4>
      </vt:variant>
      <vt:variant>
        <vt:i4>15</vt:i4>
      </vt:variant>
      <vt:variant>
        <vt:i4>0</vt:i4>
      </vt:variant>
      <vt:variant>
        <vt:i4>5</vt:i4>
      </vt:variant>
      <vt:variant>
        <vt:lpwstr>consultantplus://offline/ref=C113F0CEB0F1FBE8522915C83607501637BC8BF4D47EFE0C301827BF68C25BE937DC6CDE0BE5F52C1C550BhFt9E</vt:lpwstr>
      </vt:variant>
      <vt:variant>
        <vt:lpwstr/>
      </vt:variant>
      <vt:variant>
        <vt:i4>5374038</vt:i4>
      </vt:variant>
      <vt:variant>
        <vt:i4>12</vt:i4>
      </vt:variant>
      <vt:variant>
        <vt:i4>0</vt:i4>
      </vt:variant>
      <vt:variant>
        <vt:i4>5</vt:i4>
      </vt:variant>
      <vt:variant>
        <vt:lpwstr>consultantplus://offline/ref=C113F0CEB0F1FBE8522915C83607501637BC8BF4D171F60B371827BF68C25BE937DC6CDE0BE5F52C1C550BhFtBE</vt:lpwstr>
      </vt:variant>
      <vt:variant>
        <vt:lpwstr/>
      </vt:variant>
      <vt:variant>
        <vt:i4>786443</vt:i4>
      </vt:variant>
      <vt:variant>
        <vt:i4>9</vt:i4>
      </vt:variant>
      <vt:variant>
        <vt:i4>0</vt:i4>
      </vt:variant>
      <vt:variant>
        <vt:i4>5</vt:i4>
      </vt:variant>
      <vt:variant>
        <vt:lpwstr>consultantplus://offline/ref=C113F0CEB0F1FBE852290BC5206B0F1935B3D3FBD075FD5969477CE23FhCtBE</vt:lpwstr>
      </vt:variant>
      <vt:variant>
        <vt:lpwstr/>
      </vt:variant>
      <vt:variant>
        <vt:i4>6619189</vt:i4>
      </vt:variant>
      <vt:variant>
        <vt:i4>6</vt:i4>
      </vt:variant>
      <vt:variant>
        <vt:i4>0</vt:i4>
      </vt:variant>
      <vt:variant>
        <vt:i4>5</vt:i4>
      </vt:variant>
      <vt:variant>
        <vt:lpwstr/>
      </vt:variant>
      <vt:variant>
        <vt:lpwstr>Par377</vt:lpwstr>
      </vt:variant>
      <vt:variant>
        <vt:i4>6619189</vt:i4>
      </vt:variant>
      <vt:variant>
        <vt:i4>3</vt:i4>
      </vt:variant>
      <vt:variant>
        <vt:i4>0</vt:i4>
      </vt:variant>
      <vt:variant>
        <vt:i4>5</vt:i4>
      </vt:variant>
      <vt:variant>
        <vt:lpwstr/>
      </vt:variant>
      <vt:variant>
        <vt:lpwstr>Par377</vt:lpwstr>
      </vt:variant>
      <vt:variant>
        <vt:i4>6619189</vt:i4>
      </vt:variant>
      <vt:variant>
        <vt:i4>0</vt:i4>
      </vt:variant>
      <vt:variant>
        <vt:i4>0</vt:i4>
      </vt:variant>
      <vt:variant>
        <vt:i4>5</vt:i4>
      </vt:variant>
      <vt:variant>
        <vt:lpwstr/>
      </vt:variant>
      <vt:variant>
        <vt:lpwstr>Par377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Тамара</dc:creator>
  <cp:lastModifiedBy>Tamara</cp:lastModifiedBy>
  <cp:revision>8</cp:revision>
  <cp:lastPrinted>2021-11-02T02:32:00Z</cp:lastPrinted>
  <dcterms:created xsi:type="dcterms:W3CDTF">2021-10-29T03:40:00Z</dcterms:created>
  <dcterms:modified xsi:type="dcterms:W3CDTF">2021-11-02T02:33:00Z</dcterms:modified>
</cp:coreProperties>
</file>