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05" w:rsidRPr="001E0ACF" w:rsidRDefault="00764205" w:rsidP="004E6815">
      <w:pPr>
        <w:spacing w:after="0"/>
        <w:ind w:left="3540" w:firstLine="708"/>
        <w:rPr>
          <w:rFonts w:ascii="Times New Roman" w:hAnsi="Times New Roman"/>
          <w:sz w:val="28"/>
          <w:szCs w:val="28"/>
        </w:rPr>
      </w:pPr>
      <w:r w:rsidRPr="001E0ACF">
        <w:rPr>
          <w:rFonts w:ascii="Times New Roman" w:hAnsi="Times New Roman"/>
          <w:noProof/>
          <w:sz w:val="28"/>
          <w:szCs w:val="28"/>
          <w:lang w:eastAsia="ru-RU"/>
        </w:rPr>
        <w:drawing>
          <wp:inline distT="0" distB="0" distL="0" distR="0" wp14:anchorId="55D558C2" wp14:editId="74BAF83E">
            <wp:extent cx="564515" cy="68072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80720"/>
                    </a:xfrm>
                    <a:prstGeom prst="rect">
                      <a:avLst/>
                    </a:prstGeom>
                    <a:noFill/>
                    <a:ln>
                      <a:noFill/>
                    </a:ln>
                  </pic:spPr>
                </pic:pic>
              </a:graphicData>
            </a:graphic>
          </wp:inline>
        </w:drawing>
      </w:r>
    </w:p>
    <w:p w:rsidR="00764205" w:rsidRPr="001E0ACF" w:rsidRDefault="00764205" w:rsidP="00764205">
      <w:pPr>
        <w:spacing w:after="0"/>
        <w:jc w:val="center"/>
        <w:rPr>
          <w:rFonts w:ascii="Times New Roman" w:hAnsi="Times New Roman"/>
          <w:b/>
          <w:sz w:val="28"/>
          <w:szCs w:val="28"/>
        </w:rPr>
      </w:pPr>
      <w:r w:rsidRPr="001E0ACF">
        <w:rPr>
          <w:rFonts w:ascii="Times New Roman" w:hAnsi="Times New Roman"/>
          <w:b/>
          <w:sz w:val="28"/>
          <w:szCs w:val="28"/>
        </w:rPr>
        <w:t>АДМИНИСТРАЦИЯ УЖУРСКОГО РАЙОНА</w:t>
      </w:r>
    </w:p>
    <w:p w:rsidR="00764205" w:rsidRPr="001E0ACF" w:rsidRDefault="00764205" w:rsidP="00764205">
      <w:pPr>
        <w:spacing w:after="0"/>
        <w:jc w:val="center"/>
        <w:rPr>
          <w:rFonts w:ascii="Times New Roman" w:hAnsi="Times New Roman"/>
          <w:b/>
          <w:sz w:val="28"/>
          <w:szCs w:val="28"/>
        </w:rPr>
      </w:pPr>
      <w:r w:rsidRPr="001E0ACF">
        <w:rPr>
          <w:rFonts w:ascii="Times New Roman" w:hAnsi="Times New Roman"/>
          <w:b/>
          <w:sz w:val="28"/>
          <w:szCs w:val="28"/>
        </w:rPr>
        <w:t>КРАСНОЯРСКОГО КРАЯ</w:t>
      </w:r>
    </w:p>
    <w:p w:rsidR="0032077C" w:rsidRPr="001E0ACF" w:rsidRDefault="0032077C" w:rsidP="00764205">
      <w:pPr>
        <w:spacing w:after="0"/>
        <w:jc w:val="center"/>
        <w:rPr>
          <w:rFonts w:ascii="Times New Roman" w:hAnsi="Times New Roman"/>
          <w:b/>
          <w:sz w:val="36"/>
          <w:szCs w:val="36"/>
        </w:rPr>
      </w:pPr>
    </w:p>
    <w:p w:rsidR="00764205" w:rsidRPr="001E0ACF" w:rsidRDefault="00764205" w:rsidP="00764205">
      <w:pPr>
        <w:spacing w:after="0"/>
        <w:jc w:val="center"/>
        <w:rPr>
          <w:rFonts w:ascii="Times New Roman" w:hAnsi="Times New Roman"/>
          <w:b/>
          <w:sz w:val="36"/>
          <w:szCs w:val="36"/>
        </w:rPr>
      </w:pPr>
      <w:r w:rsidRPr="001E0ACF">
        <w:rPr>
          <w:rFonts w:ascii="Times New Roman" w:hAnsi="Times New Roman"/>
          <w:b/>
          <w:sz w:val="36"/>
          <w:szCs w:val="36"/>
        </w:rPr>
        <w:t>ПОСТАНОВЛЕНИЕ</w:t>
      </w:r>
    </w:p>
    <w:p w:rsidR="00764205" w:rsidRPr="001E0ACF" w:rsidRDefault="00764205" w:rsidP="00764205">
      <w:pPr>
        <w:jc w:val="center"/>
        <w:rPr>
          <w:rFonts w:ascii="Times New Roman" w:hAnsi="Times New Roman"/>
          <w:sz w:val="28"/>
          <w:szCs w:val="28"/>
        </w:rPr>
      </w:pPr>
    </w:p>
    <w:p w:rsidR="00764205" w:rsidRPr="001E0ACF" w:rsidRDefault="00764205" w:rsidP="00764205">
      <w:pPr>
        <w:jc w:val="center"/>
        <w:rPr>
          <w:rFonts w:ascii="Times New Roman" w:hAnsi="Times New Roman"/>
          <w:sz w:val="28"/>
          <w:szCs w:val="28"/>
        </w:rPr>
      </w:pPr>
    </w:p>
    <w:p w:rsidR="00197BF5" w:rsidRPr="001E0ACF" w:rsidRDefault="00373AC9" w:rsidP="00197BF5">
      <w:pPr>
        <w:spacing w:after="0"/>
        <w:rPr>
          <w:rFonts w:ascii="Times New Roman" w:hAnsi="Times New Roman"/>
          <w:sz w:val="28"/>
          <w:szCs w:val="28"/>
        </w:rPr>
      </w:pPr>
      <w:r>
        <w:rPr>
          <w:rFonts w:ascii="Times New Roman" w:hAnsi="Times New Roman"/>
          <w:sz w:val="28"/>
          <w:szCs w:val="28"/>
        </w:rPr>
        <w:t>29.10</w:t>
      </w:r>
      <w:r w:rsidR="00197BF5" w:rsidRPr="001E0ACF">
        <w:rPr>
          <w:rFonts w:ascii="Times New Roman" w:hAnsi="Times New Roman"/>
          <w:sz w:val="28"/>
          <w:szCs w:val="28"/>
        </w:rPr>
        <w:t>.20</w:t>
      </w:r>
      <w:r w:rsidR="00FA435A" w:rsidRPr="001E0ACF">
        <w:rPr>
          <w:rFonts w:ascii="Times New Roman" w:hAnsi="Times New Roman"/>
          <w:sz w:val="28"/>
          <w:szCs w:val="28"/>
        </w:rPr>
        <w:t>21</w:t>
      </w:r>
      <w:r w:rsidR="00197BF5" w:rsidRPr="001E0ACF">
        <w:rPr>
          <w:rFonts w:ascii="Times New Roman" w:hAnsi="Times New Roman"/>
          <w:sz w:val="28"/>
          <w:szCs w:val="28"/>
        </w:rPr>
        <w:t xml:space="preserve">                                        г. Ужур               </w:t>
      </w:r>
      <w:r w:rsidR="0034303C" w:rsidRPr="001E0ACF">
        <w:rPr>
          <w:rFonts w:ascii="Times New Roman" w:hAnsi="Times New Roman"/>
          <w:sz w:val="28"/>
          <w:szCs w:val="28"/>
        </w:rPr>
        <w:t xml:space="preserve">                             </w:t>
      </w:r>
      <w:r w:rsidR="00197BF5" w:rsidRPr="001E0ACF">
        <w:rPr>
          <w:rFonts w:ascii="Times New Roman" w:hAnsi="Times New Roman"/>
          <w:sz w:val="28"/>
          <w:szCs w:val="28"/>
        </w:rPr>
        <w:t xml:space="preserve">   </w:t>
      </w:r>
      <w:r w:rsidR="00632655">
        <w:rPr>
          <w:rFonts w:ascii="Times New Roman" w:hAnsi="Times New Roman"/>
          <w:sz w:val="28"/>
          <w:szCs w:val="28"/>
        </w:rPr>
        <w:t xml:space="preserve">  </w:t>
      </w:r>
      <w:r w:rsidR="00197BF5" w:rsidRPr="001E0ACF">
        <w:rPr>
          <w:rFonts w:ascii="Times New Roman" w:hAnsi="Times New Roman"/>
          <w:sz w:val="28"/>
          <w:szCs w:val="28"/>
        </w:rPr>
        <w:t xml:space="preserve"> № </w:t>
      </w:r>
      <w:r>
        <w:rPr>
          <w:rFonts w:ascii="Times New Roman" w:hAnsi="Times New Roman"/>
          <w:sz w:val="28"/>
          <w:szCs w:val="28"/>
        </w:rPr>
        <w:t>814</w:t>
      </w:r>
    </w:p>
    <w:p w:rsidR="00197BF5" w:rsidRPr="001E0ACF" w:rsidRDefault="00197BF5" w:rsidP="00197BF5">
      <w:pPr>
        <w:spacing w:after="0"/>
        <w:rPr>
          <w:rFonts w:ascii="Times New Roman" w:hAnsi="Times New Roman"/>
          <w:sz w:val="28"/>
          <w:szCs w:val="28"/>
        </w:rPr>
      </w:pPr>
    </w:p>
    <w:p w:rsidR="00A316FB" w:rsidRPr="001E0ACF" w:rsidRDefault="00A316FB" w:rsidP="00A316FB">
      <w:pPr>
        <w:spacing w:after="0" w:line="240" w:lineRule="auto"/>
        <w:ind w:right="-109" w:firstLine="708"/>
        <w:jc w:val="both"/>
        <w:rPr>
          <w:rFonts w:ascii="Times New Roman" w:hAnsi="Times New Roman"/>
          <w:sz w:val="28"/>
          <w:szCs w:val="28"/>
        </w:rPr>
      </w:pPr>
      <w:r w:rsidRPr="001E0ACF">
        <w:rPr>
          <w:rFonts w:ascii="Times New Roman" w:hAnsi="Times New Roman"/>
          <w:sz w:val="28"/>
          <w:szCs w:val="28"/>
        </w:rPr>
        <w:t>О внесении изменений в постановление администрации Ужурского района от 03.11.2016 № 633 «Об утверждении муниципальной программы Ужурского района «Обеспечение безопасности жизнедеятельности населения по Ужурскому району»»</w:t>
      </w:r>
    </w:p>
    <w:p w:rsidR="00A316FB" w:rsidRPr="001E0ACF" w:rsidRDefault="00A316FB" w:rsidP="00A316FB">
      <w:pPr>
        <w:spacing w:after="0" w:line="240" w:lineRule="auto"/>
        <w:ind w:right="-109"/>
        <w:jc w:val="both"/>
        <w:rPr>
          <w:rFonts w:ascii="Times New Roman" w:hAnsi="Times New Roman"/>
          <w:sz w:val="28"/>
          <w:szCs w:val="28"/>
        </w:rPr>
      </w:pPr>
    </w:p>
    <w:p w:rsidR="00A316FB" w:rsidRPr="001E0ACF" w:rsidRDefault="00A316FB" w:rsidP="00A316FB">
      <w:pPr>
        <w:spacing w:after="0" w:line="240" w:lineRule="auto"/>
        <w:ind w:firstLine="709"/>
        <w:jc w:val="both"/>
        <w:rPr>
          <w:rFonts w:ascii="Times New Roman" w:hAnsi="Times New Roman"/>
          <w:b/>
          <w:sz w:val="28"/>
          <w:szCs w:val="28"/>
        </w:rPr>
      </w:pPr>
      <w:r w:rsidRPr="001E0ACF">
        <w:rPr>
          <w:rFonts w:ascii="Times New Roman" w:hAnsi="Times New Roman"/>
          <w:sz w:val="28"/>
          <w:szCs w:val="28"/>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sidRPr="001E0ACF">
        <w:rPr>
          <w:rFonts w:ascii="Times New Roman" w:hAnsi="Times New Roman"/>
          <w:b/>
          <w:sz w:val="28"/>
          <w:szCs w:val="28"/>
        </w:rPr>
        <w:t>:</w:t>
      </w:r>
    </w:p>
    <w:p w:rsidR="00A316FB" w:rsidRPr="001E0ACF" w:rsidRDefault="00A316FB" w:rsidP="00A316FB">
      <w:pPr>
        <w:spacing w:after="0" w:line="240" w:lineRule="auto"/>
        <w:ind w:right="-109" w:firstLine="708"/>
        <w:jc w:val="both"/>
        <w:rPr>
          <w:rFonts w:ascii="Times New Roman" w:hAnsi="Times New Roman"/>
          <w:sz w:val="28"/>
          <w:szCs w:val="28"/>
        </w:rPr>
      </w:pPr>
      <w:r w:rsidRPr="001E0ACF">
        <w:rPr>
          <w:rFonts w:ascii="Times New Roman" w:hAnsi="Times New Roman"/>
          <w:sz w:val="28"/>
          <w:szCs w:val="28"/>
        </w:rPr>
        <w:t>1. Внести в приложение к постановлению администрации Ужурского района от 03.11.2016 № 633 «Об утверждении муниципальной программы Ужурского района «Обеспечение безопасности жизнедеятельности населения по Ужурскому району»» изменения, изложив его в новой редакции, согласно приложению.</w:t>
      </w:r>
    </w:p>
    <w:p w:rsidR="001E0ACF" w:rsidRPr="00BB4983" w:rsidRDefault="00A316FB" w:rsidP="001E0ACF">
      <w:pPr>
        <w:pStyle w:val="2"/>
        <w:spacing w:after="0" w:line="240" w:lineRule="auto"/>
        <w:ind w:firstLine="708"/>
        <w:jc w:val="both"/>
        <w:rPr>
          <w:rFonts w:ascii="Times New Roman" w:hAnsi="Times New Roman"/>
          <w:sz w:val="28"/>
          <w:szCs w:val="28"/>
        </w:rPr>
      </w:pPr>
      <w:r w:rsidRPr="001E0ACF">
        <w:rPr>
          <w:rFonts w:ascii="Times New Roman" w:hAnsi="Times New Roman"/>
          <w:sz w:val="28"/>
          <w:szCs w:val="28"/>
        </w:rPr>
        <w:t xml:space="preserve">2. </w:t>
      </w:r>
      <w:r w:rsidR="001E0ACF" w:rsidRPr="00BB4983">
        <w:rPr>
          <w:rFonts w:ascii="Times New Roman" w:hAnsi="Times New Roman"/>
          <w:sz w:val="28"/>
          <w:szCs w:val="28"/>
        </w:rPr>
        <w:t>Постановление вступает в силу в день, следующий за днем официального опубликования в специальном выпу</w:t>
      </w:r>
      <w:r w:rsidR="001E0ACF">
        <w:rPr>
          <w:rFonts w:ascii="Times New Roman" w:hAnsi="Times New Roman"/>
          <w:sz w:val="28"/>
          <w:szCs w:val="28"/>
        </w:rPr>
        <w:t>ске газеты «Сибирский хлебороб»</w:t>
      </w:r>
      <w:r w:rsidR="00337A2D">
        <w:rPr>
          <w:rFonts w:ascii="Times New Roman" w:hAnsi="Times New Roman"/>
          <w:sz w:val="28"/>
          <w:szCs w:val="28"/>
        </w:rPr>
        <w:t>, но не ранее 01 января 2022 года.</w:t>
      </w:r>
    </w:p>
    <w:p w:rsidR="00A316FB" w:rsidRPr="001E0ACF" w:rsidRDefault="00A316FB" w:rsidP="001E0ACF">
      <w:pPr>
        <w:pStyle w:val="2"/>
        <w:spacing w:after="0" w:line="240" w:lineRule="auto"/>
        <w:ind w:firstLine="708"/>
        <w:jc w:val="both"/>
        <w:rPr>
          <w:rFonts w:ascii="Times New Roman" w:hAnsi="Times New Roman"/>
          <w:sz w:val="28"/>
          <w:szCs w:val="28"/>
        </w:rPr>
      </w:pPr>
    </w:p>
    <w:p w:rsidR="00A316FB" w:rsidRPr="001E0ACF" w:rsidRDefault="00A316FB" w:rsidP="00A316FB">
      <w:pPr>
        <w:pStyle w:val="ConsPlusNormal0"/>
        <w:jc w:val="both"/>
        <w:rPr>
          <w:rFonts w:ascii="Times New Roman" w:hAnsi="Times New Roman" w:cs="Times New Roman"/>
          <w:sz w:val="28"/>
          <w:szCs w:val="28"/>
        </w:rPr>
      </w:pPr>
    </w:p>
    <w:p w:rsidR="00A316FB" w:rsidRPr="001E0ACF" w:rsidRDefault="00A316FB" w:rsidP="00A316FB">
      <w:pPr>
        <w:jc w:val="both"/>
        <w:rPr>
          <w:rFonts w:ascii="Times New Roman" w:hAnsi="Times New Roman"/>
          <w:sz w:val="28"/>
          <w:szCs w:val="28"/>
        </w:rPr>
      </w:pPr>
      <w:r w:rsidRPr="001E0ACF">
        <w:rPr>
          <w:rFonts w:ascii="Times New Roman" w:hAnsi="Times New Roman"/>
          <w:sz w:val="28"/>
          <w:szCs w:val="28"/>
        </w:rPr>
        <w:t xml:space="preserve">Глава района                                                                                      К.Н. Зарецкий  </w:t>
      </w:r>
    </w:p>
    <w:p w:rsidR="00197BF5" w:rsidRPr="001E0ACF" w:rsidRDefault="00197BF5" w:rsidP="00197BF5">
      <w:pPr>
        <w:rPr>
          <w:rFonts w:ascii="Times New Roman" w:hAnsi="Times New Roman"/>
          <w:sz w:val="28"/>
          <w:szCs w:val="28"/>
        </w:rPr>
      </w:pPr>
    </w:p>
    <w:p w:rsidR="00A316FB" w:rsidRPr="001E0ACF" w:rsidRDefault="00A316FB" w:rsidP="00197BF5">
      <w:pPr>
        <w:rPr>
          <w:rFonts w:ascii="Times New Roman" w:hAnsi="Times New Roman"/>
          <w:sz w:val="28"/>
          <w:szCs w:val="28"/>
        </w:rPr>
      </w:pPr>
    </w:p>
    <w:p w:rsidR="00A316FB" w:rsidRPr="001E0ACF" w:rsidRDefault="00A316FB" w:rsidP="00197BF5">
      <w:pPr>
        <w:rPr>
          <w:rFonts w:ascii="Times New Roman" w:hAnsi="Times New Roman"/>
          <w:sz w:val="28"/>
          <w:szCs w:val="28"/>
        </w:rPr>
      </w:pPr>
    </w:p>
    <w:p w:rsidR="00A316FB" w:rsidRPr="001E0ACF" w:rsidRDefault="00A316FB" w:rsidP="00197BF5">
      <w:pPr>
        <w:rPr>
          <w:rFonts w:ascii="Times New Roman" w:hAnsi="Times New Roman"/>
          <w:sz w:val="28"/>
          <w:szCs w:val="28"/>
        </w:rPr>
      </w:pPr>
    </w:p>
    <w:p w:rsidR="00A316FB" w:rsidRPr="001E0ACF" w:rsidRDefault="00A316FB" w:rsidP="00197BF5">
      <w:pPr>
        <w:rPr>
          <w:rFonts w:ascii="Times New Roman" w:hAnsi="Times New Roman"/>
          <w:sz w:val="28"/>
          <w:szCs w:val="28"/>
        </w:rPr>
      </w:pPr>
    </w:p>
    <w:p w:rsidR="00A316FB" w:rsidRPr="001E0ACF" w:rsidRDefault="00A316FB" w:rsidP="00197BF5">
      <w:pPr>
        <w:rPr>
          <w:rFonts w:ascii="Times New Roman" w:hAnsi="Times New Roman"/>
          <w:sz w:val="28"/>
          <w:szCs w:val="28"/>
        </w:rPr>
      </w:pPr>
    </w:p>
    <w:p w:rsidR="00996DA6" w:rsidRPr="001E0ACF" w:rsidRDefault="00996DA6" w:rsidP="00996DA6">
      <w:pPr>
        <w:autoSpaceDE w:val="0"/>
        <w:autoSpaceDN w:val="0"/>
        <w:adjustRightInd w:val="0"/>
        <w:spacing w:after="0" w:line="240" w:lineRule="auto"/>
        <w:ind w:right="-3" w:firstLine="708"/>
        <w:jc w:val="right"/>
        <w:outlineLvl w:val="1"/>
        <w:rPr>
          <w:rFonts w:ascii="Times New Roman" w:hAnsi="Times New Roman"/>
          <w:sz w:val="24"/>
          <w:szCs w:val="24"/>
        </w:rPr>
      </w:pPr>
      <w:r w:rsidRPr="001E0ACF">
        <w:rPr>
          <w:rFonts w:ascii="Times New Roman" w:hAnsi="Times New Roman"/>
          <w:sz w:val="24"/>
          <w:szCs w:val="24"/>
        </w:rPr>
        <w:lastRenderedPageBreak/>
        <w:t>Приложение</w:t>
      </w:r>
    </w:p>
    <w:p w:rsidR="00996DA6" w:rsidRPr="001E0ACF" w:rsidRDefault="00996DA6"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sidRPr="001E0ACF">
        <w:rPr>
          <w:rFonts w:ascii="Times New Roman" w:hAnsi="Times New Roman"/>
          <w:sz w:val="24"/>
          <w:szCs w:val="24"/>
        </w:rPr>
        <w:t>к постановлению администрации</w:t>
      </w:r>
    </w:p>
    <w:p w:rsidR="00996DA6" w:rsidRPr="001E0ACF" w:rsidRDefault="00910465" w:rsidP="00996DA6">
      <w:pPr>
        <w:autoSpaceDE w:val="0"/>
        <w:autoSpaceDN w:val="0"/>
        <w:adjustRightInd w:val="0"/>
        <w:spacing w:after="0" w:line="240" w:lineRule="auto"/>
        <w:ind w:left="4678" w:right="-3" w:hanging="1276"/>
        <w:jc w:val="right"/>
        <w:outlineLvl w:val="1"/>
        <w:rPr>
          <w:rFonts w:ascii="Times New Roman" w:hAnsi="Times New Roman"/>
          <w:sz w:val="24"/>
          <w:szCs w:val="24"/>
        </w:rPr>
      </w:pPr>
      <w:r w:rsidRPr="001E0ACF">
        <w:rPr>
          <w:rFonts w:ascii="Times New Roman" w:hAnsi="Times New Roman"/>
          <w:sz w:val="24"/>
          <w:szCs w:val="24"/>
        </w:rPr>
        <w:t xml:space="preserve">Ужурского </w:t>
      </w:r>
      <w:r w:rsidR="00996DA6" w:rsidRPr="001E0ACF">
        <w:rPr>
          <w:rFonts w:ascii="Times New Roman" w:hAnsi="Times New Roman"/>
          <w:sz w:val="24"/>
          <w:szCs w:val="24"/>
        </w:rPr>
        <w:t>района</w:t>
      </w:r>
    </w:p>
    <w:p w:rsidR="00E406B4" w:rsidRPr="001E0ACF" w:rsidRDefault="00996DA6" w:rsidP="00A662A8">
      <w:pPr>
        <w:pStyle w:val="ConsPlusNormal0"/>
        <w:ind w:left="7080" w:firstLine="0"/>
        <w:jc w:val="center"/>
        <w:outlineLvl w:val="1"/>
        <w:rPr>
          <w:rFonts w:ascii="Times New Roman" w:hAnsi="Times New Roman" w:cs="Times New Roman"/>
          <w:b/>
          <w:sz w:val="28"/>
          <w:szCs w:val="28"/>
        </w:rPr>
      </w:pPr>
      <w:r w:rsidRPr="001E0ACF">
        <w:rPr>
          <w:rFonts w:ascii="Times New Roman" w:hAnsi="Times New Roman"/>
          <w:sz w:val="24"/>
          <w:szCs w:val="24"/>
        </w:rPr>
        <w:t xml:space="preserve">от </w:t>
      </w:r>
      <w:r w:rsidR="00373AC9">
        <w:rPr>
          <w:rFonts w:ascii="Times New Roman" w:hAnsi="Times New Roman"/>
          <w:sz w:val="24"/>
          <w:szCs w:val="24"/>
        </w:rPr>
        <w:t>29.10</w:t>
      </w:r>
      <w:r w:rsidRPr="001E0ACF">
        <w:rPr>
          <w:rFonts w:ascii="Times New Roman" w:hAnsi="Times New Roman"/>
          <w:sz w:val="24"/>
          <w:szCs w:val="24"/>
        </w:rPr>
        <w:t>.2</w:t>
      </w:r>
      <w:r w:rsidR="00197BF5" w:rsidRPr="001E0ACF">
        <w:rPr>
          <w:rFonts w:ascii="Times New Roman" w:hAnsi="Times New Roman"/>
          <w:sz w:val="24"/>
          <w:szCs w:val="24"/>
        </w:rPr>
        <w:t>0</w:t>
      </w:r>
      <w:r w:rsidR="0034303C" w:rsidRPr="001E0ACF">
        <w:rPr>
          <w:rFonts w:ascii="Times New Roman" w:hAnsi="Times New Roman"/>
          <w:sz w:val="24"/>
          <w:szCs w:val="24"/>
        </w:rPr>
        <w:t>2</w:t>
      </w:r>
      <w:r w:rsidR="00FA435A" w:rsidRPr="001E0ACF">
        <w:rPr>
          <w:rFonts w:ascii="Times New Roman" w:hAnsi="Times New Roman"/>
          <w:sz w:val="24"/>
          <w:szCs w:val="24"/>
        </w:rPr>
        <w:t>1</w:t>
      </w:r>
      <w:r w:rsidR="00E64E86" w:rsidRPr="001E0ACF">
        <w:rPr>
          <w:rFonts w:ascii="Times New Roman" w:hAnsi="Times New Roman"/>
          <w:sz w:val="24"/>
          <w:szCs w:val="24"/>
        </w:rPr>
        <w:t xml:space="preserve"> </w:t>
      </w:r>
      <w:r w:rsidR="00197BF5" w:rsidRPr="001E0ACF">
        <w:rPr>
          <w:rFonts w:ascii="Times New Roman" w:hAnsi="Times New Roman"/>
          <w:sz w:val="24"/>
          <w:szCs w:val="24"/>
        </w:rPr>
        <w:t>№</w:t>
      </w:r>
      <w:r w:rsidR="00373AC9">
        <w:rPr>
          <w:rFonts w:ascii="Times New Roman" w:hAnsi="Times New Roman"/>
          <w:sz w:val="24"/>
          <w:szCs w:val="24"/>
        </w:rPr>
        <w:t>814</w:t>
      </w:r>
    </w:p>
    <w:p w:rsidR="00795C73" w:rsidRPr="001E0ACF" w:rsidRDefault="00EE4946" w:rsidP="00EE4946">
      <w:pPr>
        <w:pStyle w:val="ConsPlusNormal0"/>
        <w:ind w:firstLine="0"/>
        <w:jc w:val="center"/>
        <w:outlineLvl w:val="1"/>
        <w:rPr>
          <w:rFonts w:ascii="Times New Roman" w:hAnsi="Times New Roman" w:cs="Times New Roman"/>
          <w:b/>
          <w:sz w:val="28"/>
          <w:szCs w:val="28"/>
        </w:rPr>
      </w:pPr>
      <w:r w:rsidRPr="001E0ACF">
        <w:rPr>
          <w:rFonts w:ascii="Times New Roman" w:hAnsi="Times New Roman" w:cs="Times New Roman"/>
          <w:b/>
          <w:sz w:val="28"/>
          <w:szCs w:val="28"/>
        </w:rPr>
        <w:t xml:space="preserve">1.  </w:t>
      </w:r>
      <w:r w:rsidR="00795C73" w:rsidRPr="001E0ACF">
        <w:rPr>
          <w:rFonts w:ascii="Times New Roman" w:hAnsi="Times New Roman" w:cs="Times New Roman"/>
          <w:b/>
          <w:sz w:val="28"/>
          <w:szCs w:val="28"/>
        </w:rPr>
        <w:t>Паспорт программы</w:t>
      </w:r>
    </w:p>
    <w:p w:rsidR="00795C73" w:rsidRPr="001E0ACF" w:rsidRDefault="00795C73" w:rsidP="00795C73">
      <w:pPr>
        <w:pStyle w:val="ConsPlusNormal0"/>
        <w:ind w:firstLine="0"/>
        <w:outlineLvl w:val="1"/>
        <w:rPr>
          <w:rFonts w:ascii="Times New Roman" w:hAnsi="Times New Roman" w:cs="Times New Roman"/>
          <w:sz w:val="28"/>
          <w:szCs w:val="28"/>
        </w:rPr>
      </w:pPr>
    </w:p>
    <w:tbl>
      <w:tblPr>
        <w:tblW w:w="525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7436"/>
      </w:tblGrid>
      <w:tr w:rsidR="00795C73" w:rsidRPr="001E0ACF" w:rsidTr="00AE341F">
        <w:trPr>
          <w:trHeight w:val="98"/>
        </w:trPr>
        <w:tc>
          <w:tcPr>
            <w:tcW w:w="1302" w:type="pct"/>
            <w:tcBorders>
              <w:top w:val="single" w:sz="4" w:space="0" w:color="auto"/>
              <w:left w:val="single" w:sz="4" w:space="0" w:color="auto"/>
              <w:bottom w:val="single" w:sz="4" w:space="0" w:color="auto"/>
              <w:right w:val="single" w:sz="4" w:space="0" w:color="auto"/>
            </w:tcBorders>
            <w:hideMark/>
          </w:tcPr>
          <w:p w:rsidR="00795C73" w:rsidRPr="001E0ACF" w:rsidRDefault="00795C73" w:rsidP="0037178B">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Наименование муниципальной программы</w:t>
            </w:r>
          </w:p>
        </w:tc>
        <w:tc>
          <w:tcPr>
            <w:tcW w:w="3698" w:type="pct"/>
            <w:tcBorders>
              <w:top w:val="single" w:sz="4" w:space="0" w:color="auto"/>
              <w:left w:val="single" w:sz="4" w:space="0" w:color="auto"/>
              <w:bottom w:val="single" w:sz="4" w:space="0" w:color="auto"/>
              <w:right w:val="single" w:sz="4" w:space="0" w:color="auto"/>
            </w:tcBorders>
            <w:hideMark/>
          </w:tcPr>
          <w:p w:rsidR="00A63FA1" w:rsidRPr="001E0ACF" w:rsidRDefault="00795C73" w:rsidP="0037178B">
            <w:pPr>
              <w:pStyle w:val="ConsPlusNormal0"/>
              <w:ind w:firstLine="0"/>
              <w:outlineLvl w:val="1"/>
              <w:rPr>
                <w:rFonts w:ascii="Times New Roman" w:hAnsi="Times New Roman"/>
                <w:sz w:val="28"/>
                <w:szCs w:val="28"/>
              </w:rPr>
            </w:pPr>
            <w:r w:rsidRPr="001E0ACF">
              <w:rPr>
                <w:rFonts w:ascii="Times New Roman" w:hAnsi="Times New Roman" w:cs="Times New Roman"/>
                <w:sz w:val="28"/>
                <w:szCs w:val="28"/>
              </w:rPr>
              <w:t>«</w:t>
            </w:r>
            <w:r w:rsidR="00A63FA1" w:rsidRPr="001E0ACF">
              <w:rPr>
                <w:rFonts w:ascii="Times New Roman" w:hAnsi="Times New Roman"/>
                <w:sz w:val="28"/>
                <w:szCs w:val="28"/>
              </w:rPr>
              <w:t xml:space="preserve">Обеспечение безопасности жизнедеятельности </w:t>
            </w:r>
          </w:p>
          <w:p w:rsidR="00795C73" w:rsidRPr="001E0ACF" w:rsidRDefault="00A63FA1" w:rsidP="0037178B">
            <w:pPr>
              <w:pStyle w:val="ConsPlusNormal0"/>
              <w:ind w:firstLine="0"/>
              <w:outlineLvl w:val="1"/>
              <w:rPr>
                <w:rFonts w:ascii="Times New Roman" w:hAnsi="Times New Roman" w:cs="Times New Roman"/>
                <w:sz w:val="28"/>
                <w:szCs w:val="28"/>
              </w:rPr>
            </w:pPr>
            <w:r w:rsidRPr="001E0ACF">
              <w:rPr>
                <w:rFonts w:ascii="Times New Roman" w:hAnsi="Times New Roman"/>
                <w:sz w:val="28"/>
                <w:szCs w:val="28"/>
              </w:rPr>
              <w:t xml:space="preserve">населения </w:t>
            </w:r>
            <w:r w:rsidR="00DC2D1E" w:rsidRPr="001E0ACF">
              <w:rPr>
                <w:rFonts w:ascii="Times New Roman" w:hAnsi="Times New Roman"/>
                <w:sz w:val="28"/>
                <w:szCs w:val="28"/>
              </w:rPr>
              <w:t xml:space="preserve">по </w:t>
            </w:r>
            <w:r w:rsidRPr="001E0ACF">
              <w:rPr>
                <w:rFonts w:ascii="Times New Roman" w:hAnsi="Times New Roman"/>
                <w:sz w:val="28"/>
                <w:szCs w:val="28"/>
              </w:rPr>
              <w:t>Ужурском</w:t>
            </w:r>
            <w:r w:rsidR="00DC2D1E" w:rsidRPr="001E0ACF">
              <w:rPr>
                <w:rFonts w:ascii="Times New Roman" w:hAnsi="Times New Roman"/>
                <w:sz w:val="28"/>
                <w:szCs w:val="28"/>
              </w:rPr>
              <w:t>у</w:t>
            </w:r>
            <w:r w:rsidRPr="001E0ACF">
              <w:rPr>
                <w:rFonts w:ascii="Times New Roman" w:hAnsi="Times New Roman"/>
                <w:sz w:val="28"/>
                <w:szCs w:val="28"/>
              </w:rPr>
              <w:t xml:space="preserve"> район</w:t>
            </w:r>
            <w:r w:rsidR="00DC2D1E" w:rsidRPr="001E0ACF">
              <w:rPr>
                <w:rFonts w:ascii="Times New Roman" w:hAnsi="Times New Roman"/>
                <w:sz w:val="28"/>
                <w:szCs w:val="28"/>
              </w:rPr>
              <w:t>у</w:t>
            </w:r>
            <w:r w:rsidR="00795C73" w:rsidRPr="001E0ACF">
              <w:rPr>
                <w:rFonts w:ascii="Times New Roman" w:hAnsi="Times New Roman" w:cs="Times New Roman"/>
                <w:sz w:val="28"/>
                <w:szCs w:val="28"/>
              </w:rPr>
              <w:t>» (далее – программа)</w:t>
            </w:r>
          </w:p>
        </w:tc>
      </w:tr>
      <w:tr w:rsidR="00795C73" w:rsidRPr="001E0ACF" w:rsidTr="00AE341F">
        <w:trPr>
          <w:trHeight w:val="1593"/>
        </w:trPr>
        <w:tc>
          <w:tcPr>
            <w:tcW w:w="1302" w:type="pct"/>
            <w:tcBorders>
              <w:top w:val="single" w:sz="4" w:space="0" w:color="auto"/>
              <w:left w:val="single" w:sz="4" w:space="0" w:color="auto"/>
              <w:bottom w:val="single" w:sz="4" w:space="0" w:color="auto"/>
              <w:right w:val="single" w:sz="4" w:space="0" w:color="auto"/>
            </w:tcBorders>
            <w:hideMark/>
          </w:tcPr>
          <w:p w:rsidR="00795C73" w:rsidRPr="001E0ACF" w:rsidRDefault="00795C73" w:rsidP="0037178B">
            <w:pPr>
              <w:pStyle w:val="ConsPlusNormal0"/>
              <w:tabs>
                <w:tab w:val="left" w:pos="0"/>
              </w:tabs>
              <w:ind w:firstLine="0"/>
              <w:outlineLvl w:val="1"/>
              <w:rPr>
                <w:rFonts w:ascii="Times New Roman" w:hAnsi="Times New Roman" w:cs="Times New Roman"/>
                <w:sz w:val="28"/>
                <w:szCs w:val="28"/>
              </w:rPr>
            </w:pPr>
            <w:r w:rsidRPr="001E0ACF">
              <w:rPr>
                <w:rFonts w:ascii="Times New Roman" w:hAnsi="Times New Roman" w:cs="Times New Roman"/>
                <w:sz w:val="28"/>
                <w:szCs w:val="28"/>
              </w:rPr>
              <w:t>Основание для</w:t>
            </w:r>
            <w:r w:rsidR="005E25EF" w:rsidRPr="001E0ACF">
              <w:rPr>
                <w:rFonts w:ascii="Times New Roman" w:hAnsi="Times New Roman" w:cs="Times New Roman"/>
                <w:sz w:val="28"/>
                <w:szCs w:val="28"/>
              </w:rPr>
              <w:t xml:space="preserve"> </w:t>
            </w:r>
            <w:r w:rsidRPr="001E0ACF">
              <w:rPr>
                <w:rFonts w:ascii="Times New Roman" w:hAnsi="Times New Roman" w:cs="Times New Roman"/>
                <w:sz w:val="28"/>
                <w:szCs w:val="28"/>
              </w:rPr>
              <w:t>разработки программы</w:t>
            </w:r>
          </w:p>
        </w:tc>
        <w:tc>
          <w:tcPr>
            <w:tcW w:w="3698" w:type="pct"/>
            <w:tcBorders>
              <w:top w:val="single" w:sz="4" w:space="0" w:color="auto"/>
              <w:left w:val="single" w:sz="4" w:space="0" w:color="auto"/>
              <w:bottom w:val="single" w:sz="4" w:space="0" w:color="auto"/>
              <w:right w:val="single" w:sz="4" w:space="0" w:color="auto"/>
            </w:tcBorders>
            <w:hideMark/>
          </w:tcPr>
          <w:p w:rsidR="00795C73" w:rsidRPr="001E0ACF" w:rsidRDefault="00795C73" w:rsidP="000A1BE3">
            <w:pPr>
              <w:spacing w:after="0" w:line="240" w:lineRule="auto"/>
              <w:jc w:val="both"/>
              <w:rPr>
                <w:rFonts w:ascii="Times New Roman" w:eastAsia="Times New Roman" w:hAnsi="Times New Roman"/>
                <w:sz w:val="28"/>
                <w:szCs w:val="20"/>
                <w:lang w:eastAsia="ru-RU"/>
              </w:rPr>
            </w:pPr>
            <w:r w:rsidRPr="001E0ACF">
              <w:rPr>
                <w:rFonts w:ascii="Times New Roman" w:hAnsi="Times New Roman"/>
                <w:sz w:val="28"/>
                <w:szCs w:val="28"/>
              </w:rPr>
              <w:t>Статья 179 Бюджетного кодекса Российской Федерации;</w:t>
            </w:r>
            <w:r w:rsidR="00EE4946" w:rsidRPr="001E0ACF">
              <w:rPr>
                <w:rFonts w:ascii="Times New Roman" w:hAnsi="Times New Roman"/>
                <w:sz w:val="28"/>
                <w:szCs w:val="28"/>
              </w:rPr>
              <w:t xml:space="preserve"> Устав Ужурского района</w:t>
            </w:r>
            <w:r w:rsidR="007564E2" w:rsidRPr="001E0ACF">
              <w:rPr>
                <w:rFonts w:ascii="Times New Roman" w:hAnsi="Times New Roman"/>
                <w:sz w:val="28"/>
                <w:szCs w:val="28"/>
              </w:rPr>
              <w:t xml:space="preserve">, </w:t>
            </w:r>
            <w:r w:rsidRPr="001E0ACF">
              <w:rPr>
                <w:rFonts w:ascii="Times New Roman" w:hAnsi="Times New Roman"/>
                <w:sz w:val="28"/>
                <w:szCs w:val="28"/>
              </w:rPr>
              <w:t>Постановление администрации района от 12.08.2013</w:t>
            </w:r>
            <w:r w:rsidR="00452A00" w:rsidRPr="001E0ACF">
              <w:rPr>
                <w:rFonts w:ascii="Times New Roman" w:hAnsi="Times New Roman"/>
                <w:sz w:val="28"/>
                <w:szCs w:val="28"/>
              </w:rPr>
              <w:t xml:space="preserve"> </w:t>
            </w:r>
            <w:r w:rsidR="00632A38" w:rsidRPr="001E0ACF">
              <w:rPr>
                <w:rFonts w:ascii="Times New Roman" w:hAnsi="Times New Roman"/>
                <w:sz w:val="28"/>
                <w:szCs w:val="28"/>
              </w:rPr>
              <w:t xml:space="preserve">№724 </w:t>
            </w:r>
            <w:r w:rsidR="00EE4946" w:rsidRPr="001E0ACF">
              <w:rPr>
                <w:rFonts w:ascii="Times New Roman" w:hAnsi="Times New Roman"/>
                <w:sz w:val="28"/>
              </w:rPr>
              <w:t xml:space="preserve">«Об утверждении </w:t>
            </w:r>
            <w:r w:rsidR="00EE4946" w:rsidRPr="001E0ACF">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sidR="00EE4946" w:rsidRPr="001E0ACF">
              <w:rPr>
                <w:rFonts w:ascii="Times New Roman" w:hAnsi="Times New Roman"/>
                <w:sz w:val="28"/>
              </w:rPr>
              <w:t>»</w:t>
            </w:r>
            <w:r w:rsidR="00B156E9" w:rsidRPr="001E0ACF">
              <w:rPr>
                <w:rFonts w:ascii="Times New Roman" w:hAnsi="Times New Roman"/>
                <w:sz w:val="28"/>
              </w:rPr>
              <w:t xml:space="preserve">, </w:t>
            </w:r>
            <w:r w:rsidR="0032036C" w:rsidRPr="001E0ACF">
              <w:rPr>
                <w:rFonts w:ascii="Times New Roman" w:hAnsi="Times New Roman"/>
                <w:sz w:val="28"/>
              </w:rPr>
              <w:t xml:space="preserve">Постановление администрации Ужурского района от 26.08.2019 </w:t>
            </w:r>
            <w:r w:rsidR="00632A38" w:rsidRPr="001E0ACF">
              <w:rPr>
                <w:rFonts w:ascii="Times New Roman" w:hAnsi="Times New Roman"/>
                <w:sz w:val="28"/>
              </w:rPr>
              <w:t xml:space="preserve">№ 537 </w:t>
            </w:r>
            <w:r w:rsidR="000A1BE3" w:rsidRPr="001E0ACF">
              <w:rPr>
                <w:rFonts w:ascii="Times New Roman" w:hAnsi="Times New Roman"/>
                <w:sz w:val="28"/>
              </w:rPr>
              <w:t>«</w:t>
            </w:r>
            <w:r w:rsidR="000A1BE3" w:rsidRPr="001E0ACF">
              <w:rPr>
                <w:rFonts w:ascii="Times New Roman" w:eastAsia="Times New Roman" w:hAnsi="Times New Roman"/>
                <w:sz w:val="28"/>
                <w:szCs w:val="20"/>
                <w:lang w:eastAsia="ru-RU"/>
              </w:rPr>
              <w:t>Об утверждении перечня муниципальных</w:t>
            </w:r>
            <w:r w:rsidR="006C05E4" w:rsidRPr="001E0ACF">
              <w:rPr>
                <w:rFonts w:ascii="Times New Roman" w:eastAsia="Times New Roman" w:hAnsi="Times New Roman"/>
                <w:sz w:val="28"/>
                <w:szCs w:val="20"/>
                <w:lang w:eastAsia="ru-RU"/>
              </w:rPr>
              <w:t xml:space="preserve"> </w:t>
            </w:r>
            <w:r w:rsidR="000A1BE3" w:rsidRPr="001E0ACF">
              <w:rPr>
                <w:rFonts w:ascii="Times New Roman" w:eastAsia="Times New Roman" w:hAnsi="Times New Roman"/>
                <w:sz w:val="28"/>
                <w:szCs w:val="20"/>
                <w:lang w:eastAsia="ru-RU"/>
              </w:rPr>
              <w:t>программ Ужурского района»</w:t>
            </w:r>
          </w:p>
        </w:tc>
      </w:tr>
      <w:tr w:rsidR="00795C73" w:rsidRPr="001E0ACF" w:rsidTr="00AE341F">
        <w:trPr>
          <w:trHeight w:val="810"/>
        </w:trPr>
        <w:tc>
          <w:tcPr>
            <w:tcW w:w="1302" w:type="pct"/>
            <w:tcBorders>
              <w:top w:val="single" w:sz="4" w:space="0" w:color="auto"/>
              <w:left w:val="single" w:sz="4" w:space="0" w:color="auto"/>
              <w:bottom w:val="single" w:sz="4" w:space="0" w:color="auto"/>
              <w:right w:val="single" w:sz="4" w:space="0" w:color="auto"/>
            </w:tcBorders>
            <w:hideMark/>
          </w:tcPr>
          <w:p w:rsidR="00795C73" w:rsidRPr="001E0ACF" w:rsidRDefault="0037178B"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Ответственный </w:t>
            </w:r>
            <w:r w:rsidR="00795C73" w:rsidRPr="001E0ACF">
              <w:rPr>
                <w:rFonts w:ascii="Times New Roman" w:hAnsi="Times New Roman" w:cs="Times New Roman"/>
                <w:sz w:val="28"/>
                <w:szCs w:val="28"/>
              </w:rPr>
              <w:t xml:space="preserve">исполнитель </w:t>
            </w:r>
          </w:p>
          <w:p w:rsidR="00795C73" w:rsidRPr="001E0ACF" w:rsidRDefault="00795C73"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698" w:type="pct"/>
            <w:tcBorders>
              <w:top w:val="single" w:sz="4" w:space="0" w:color="auto"/>
              <w:left w:val="single" w:sz="4" w:space="0" w:color="auto"/>
              <w:bottom w:val="single" w:sz="4" w:space="0" w:color="auto"/>
              <w:right w:val="single" w:sz="4" w:space="0" w:color="auto"/>
            </w:tcBorders>
            <w:hideMark/>
          </w:tcPr>
          <w:p w:rsidR="00795C73" w:rsidRPr="001E0ACF" w:rsidRDefault="00DC2D1E"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Администрация Ужурского района (о</w:t>
            </w:r>
            <w:r w:rsidR="00795C73" w:rsidRPr="001E0ACF">
              <w:rPr>
                <w:rFonts w:ascii="Times New Roman" w:hAnsi="Times New Roman" w:cs="Times New Roman"/>
                <w:sz w:val="28"/>
                <w:szCs w:val="28"/>
              </w:rPr>
              <w:t xml:space="preserve">тдел </w:t>
            </w:r>
            <w:r w:rsidR="00EE4946" w:rsidRPr="001E0ACF">
              <w:rPr>
                <w:rFonts w:ascii="Times New Roman" w:hAnsi="Times New Roman" w:cs="Times New Roman"/>
                <w:sz w:val="28"/>
                <w:szCs w:val="28"/>
              </w:rPr>
              <w:t>по вопросам безопасности территории</w:t>
            </w:r>
            <w:r w:rsidRPr="001E0ACF">
              <w:rPr>
                <w:rFonts w:ascii="Times New Roman" w:hAnsi="Times New Roman" w:cs="Times New Roman"/>
                <w:sz w:val="28"/>
                <w:szCs w:val="28"/>
              </w:rPr>
              <w:t>)</w:t>
            </w:r>
            <w:r w:rsidR="00795C73" w:rsidRPr="001E0ACF">
              <w:rPr>
                <w:rFonts w:ascii="Times New Roman" w:hAnsi="Times New Roman" w:cs="Times New Roman"/>
                <w:sz w:val="28"/>
                <w:szCs w:val="28"/>
              </w:rPr>
              <w:t>.</w:t>
            </w:r>
          </w:p>
        </w:tc>
      </w:tr>
      <w:tr w:rsidR="00795C73" w:rsidRPr="001E0ACF" w:rsidTr="00AE341F">
        <w:trPr>
          <w:trHeight w:val="346"/>
        </w:trPr>
        <w:tc>
          <w:tcPr>
            <w:tcW w:w="1302" w:type="pct"/>
            <w:tcBorders>
              <w:top w:val="single" w:sz="4" w:space="0" w:color="auto"/>
              <w:left w:val="single" w:sz="4" w:space="0" w:color="auto"/>
              <w:bottom w:val="single" w:sz="4" w:space="0" w:color="auto"/>
              <w:right w:val="single" w:sz="4" w:space="0" w:color="auto"/>
            </w:tcBorders>
            <w:hideMark/>
          </w:tcPr>
          <w:p w:rsidR="00795C73" w:rsidRPr="001E0ACF" w:rsidRDefault="00795C73"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Соисполнители программы</w:t>
            </w:r>
          </w:p>
        </w:tc>
        <w:tc>
          <w:tcPr>
            <w:tcW w:w="3698" w:type="pct"/>
            <w:tcBorders>
              <w:top w:val="single" w:sz="4" w:space="0" w:color="auto"/>
              <w:left w:val="single" w:sz="4" w:space="0" w:color="auto"/>
              <w:bottom w:val="single" w:sz="4" w:space="0" w:color="auto"/>
              <w:right w:val="single" w:sz="4" w:space="0" w:color="auto"/>
            </w:tcBorders>
          </w:tcPr>
          <w:p w:rsidR="00470C75" w:rsidRPr="001E0ACF" w:rsidRDefault="00A63FA1" w:rsidP="0037178B">
            <w:pPr>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Администрации городского и сельских поселений Ужурского района</w:t>
            </w:r>
          </w:p>
        </w:tc>
      </w:tr>
      <w:tr w:rsidR="00795C73" w:rsidRPr="001E0ACF" w:rsidTr="00AE341F">
        <w:trPr>
          <w:trHeight w:val="698"/>
        </w:trPr>
        <w:tc>
          <w:tcPr>
            <w:tcW w:w="1302" w:type="pct"/>
            <w:tcBorders>
              <w:top w:val="single" w:sz="4" w:space="0" w:color="auto"/>
              <w:left w:val="single" w:sz="4" w:space="0" w:color="auto"/>
              <w:bottom w:val="single" w:sz="4" w:space="0" w:color="auto"/>
              <w:right w:val="single" w:sz="4" w:space="0" w:color="auto"/>
            </w:tcBorders>
            <w:hideMark/>
          </w:tcPr>
          <w:p w:rsidR="00795C73" w:rsidRPr="001E0ACF" w:rsidRDefault="00795C73" w:rsidP="006C05E4">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Перечень подпрограмм и отдельных мероприятий программы</w:t>
            </w:r>
          </w:p>
        </w:tc>
        <w:tc>
          <w:tcPr>
            <w:tcW w:w="3698" w:type="pct"/>
            <w:tcBorders>
              <w:top w:val="single" w:sz="4" w:space="0" w:color="auto"/>
              <w:left w:val="single" w:sz="4" w:space="0" w:color="auto"/>
              <w:bottom w:val="single" w:sz="4" w:space="0" w:color="auto"/>
              <w:right w:val="single" w:sz="4" w:space="0" w:color="auto"/>
            </w:tcBorders>
            <w:vAlign w:val="center"/>
            <w:hideMark/>
          </w:tcPr>
          <w:p w:rsidR="00EE4946" w:rsidRPr="001E0ACF" w:rsidRDefault="00EE4946" w:rsidP="0037178B">
            <w:pPr>
              <w:pStyle w:val="af"/>
              <w:ind w:left="0"/>
              <w:jc w:val="both"/>
              <w:rPr>
                <w:sz w:val="28"/>
                <w:szCs w:val="28"/>
              </w:rPr>
            </w:pPr>
            <w:r w:rsidRPr="001E0ACF">
              <w:rPr>
                <w:sz w:val="28"/>
                <w:szCs w:val="28"/>
              </w:rPr>
              <w:t xml:space="preserve">Программа содержит </w:t>
            </w:r>
            <w:r w:rsidR="00A63FA1" w:rsidRPr="001E0ACF">
              <w:rPr>
                <w:sz w:val="28"/>
                <w:szCs w:val="28"/>
              </w:rPr>
              <w:t xml:space="preserve">две </w:t>
            </w:r>
            <w:r w:rsidRPr="001E0ACF">
              <w:rPr>
                <w:sz w:val="28"/>
                <w:szCs w:val="28"/>
              </w:rPr>
              <w:t>подпрограмм</w:t>
            </w:r>
            <w:r w:rsidR="00A63FA1" w:rsidRPr="001E0ACF">
              <w:rPr>
                <w:sz w:val="28"/>
                <w:szCs w:val="28"/>
              </w:rPr>
              <w:t>ы</w:t>
            </w:r>
            <w:r w:rsidRPr="001E0ACF">
              <w:rPr>
                <w:sz w:val="28"/>
                <w:szCs w:val="28"/>
              </w:rPr>
              <w:t>:</w:t>
            </w:r>
          </w:p>
          <w:p w:rsidR="00795C73" w:rsidRPr="001E0ACF" w:rsidRDefault="00795C73" w:rsidP="0037178B">
            <w:pPr>
              <w:pStyle w:val="af"/>
              <w:ind w:left="0"/>
              <w:jc w:val="both"/>
              <w:rPr>
                <w:sz w:val="28"/>
                <w:szCs w:val="28"/>
              </w:rPr>
            </w:pPr>
            <w:r w:rsidRPr="001E0ACF">
              <w:rPr>
                <w:sz w:val="28"/>
                <w:szCs w:val="28"/>
              </w:rPr>
              <w:t xml:space="preserve">1. </w:t>
            </w:r>
            <w:r w:rsidR="006C05E4" w:rsidRPr="001E0ACF">
              <w:rPr>
                <w:sz w:val="28"/>
                <w:szCs w:val="28"/>
              </w:rPr>
              <w:t xml:space="preserve">   </w:t>
            </w:r>
            <w:r w:rsidRPr="001E0ACF">
              <w:rPr>
                <w:sz w:val="28"/>
                <w:szCs w:val="28"/>
              </w:rPr>
              <w:t>«Защита населения и территории Ужурского района от чрезвычайных ситуаций природного и техногенного характера» (приложение №</w:t>
            </w:r>
            <w:r w:rsidR="00021619" w:rsidRPr="001E0ACF">
              <w:rPr>
                <w:sz w:val="28"/>
                <w:szCs w:val="28"/>
              </w:rPr>
              <w:t>3</w:t>
            </w:r>
            <w:r w:rsidRPr="001E0ACF">
              <w:rPr>
                <w:sz w:val="28"/>
                <w:szCs w:val="28"/>
              </w:rPr>
              <w:t xml:space="preserve"> к программе)</w:t>
            </w:r>
            <w:r w:rsidR="00A63FA1" w:rsidRPr="001E0ACF">
              <w:rPr>
                <w:sz w:val="28"/>
                <w:szCs w:val="28"/>
              </w:rPr>
              <w:t>;</w:t>
            </w:r>
          </w:p>
          <w:p w:rsidR="00A63FA1" w:rsidRPr="001E0ACF" w:rsidRDefault="006C05E4" w:rsidP="006C05E4">
            <w:pPr>
              <w:pStyle w:val="af"/>
              <w:tabs>
                <w:tab w:val="left" w:pos="251"/>
              </w:tabs>
              <w:ind w:left="0"/>
              <w:jc w:val="both"/>
              <w:rPr>
                <w:sz w:val="28"/>
                <w:szCs w:val="28"/>
              </w:rPr>
            </w:pPr>
            <w:r w:rsidRPr="001E0ACF">
              <w:rPr>
                <w:sz w:val="28"/>
                <w:szCs w:val="28"/>
              </w:rPr>
              <w:t>2. «</w:t>
            </w:r>
            <w:r w:rsidR="00A63FA1" w:rsidRPr="001E0ACF">
              <w:rPr>
                <w:sz w:val="28"/>
                <w:szCs w:val="28"/>
              </w:rPr>
              <w:t>Профилактика правонарушений на территории Ужурского района» (приложение №</w:t>
            </w:r>
            <w:r w:rsidR="00021619" w:rsidRPr="001E0ACF">
              <w:rPr>
                <w:sz w:val="28"/>
                <w:szCs w:val="28"/>
              </w:rPr>
              <w:t>4</w:t>
            </w:r>
            <w:r w:rsidR="00A63FA1" w:rsidRPr="001E0ACF">
              <w:rPr>
                <w:sz w:val="28"/>
                <w:szCs w:val="28"/>
              </w:rPr>
              <w:t xml:space="preserve"> к программе).</w:t>
            </w:r>
          </w:p>
        </w:tc>
      </w:tr>
      <w:tr w:rsidR="00795C73" w:rsidRPr="001E0ACF" w:rsidTr="00AE341F">
        <w:trPr>
          <w:trHeight w:val="712"/>
        </w:trPr>
        <w:tc>
          <w:tcPr>
            <w:tcW w:w="1302" w:type="pct"/>
            <w:tcBorders>
              <w:top w:val="single" w:sz="4" w:space="0" w:color="auto"/>
              <w:left w:val="single" w:sz="4" w:space="0" w:color="auto"/>
              <w:bottom w:val="single" w:sz="4" w:space="0" w:color="auto"/>
              <w:right w:val="single" w:sz="4" w:space="0" w:color="auto"/>
            </w:tcBorders>
          </w:tcPr>
          <w:p w:rsidR="00795C73" w:rsidRPr="001E0ACF" w:rsidRDefault="00795C73"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Цели </w:t>
            </w:r>
          </w:p>
          <w:p w:rsidR="00795C73" w:rsidRPr="001E0ACF" w:rsidRDefault="00795C73"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698" w:type="pct"/>
            <w:tcBorders>
              <w:top w:val="single" w:sz="4" w:space="0" w:color="auto"/>
              <w:left w:val="single" w:sz="4" w:space="0" w:color="auto"/>
              <w:bottom w:val="single" w:sz="4" w:space="0" w:color="auto"/>
              <w:right w:val="single" w:sz="4" w:space="0" w:color="auto"/>
            </w:tcBorders>
            <w:hideMark/>
          </w:tcPr>
          <w:p w:rsidR="00001B42" w:rsidRPr="001E0ACF" w:rsidRDefault="00AA1672" w:rsidP="0037178B">
            <w:pPr>
              <w:tabs>
                <w:tab w:val="left" w:pos="286"/>
              </w:tabs>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1.</w:t>
            </w:r>
            <w:r w:rsidR="006C05E4" w:rsidRPr="001E0ACF">
              <w:rPr>
                <w:rFonts w:ascii="Times New Roman" w:hAnsi="Times New Roman"/>
                <w:sz w:val="28"/>
                <w:szCs w:val="28"/>
              </w:rPr>
              <w:t xml:space="preserve"> </w:t>
            </w:r>
            <w:r w:rsidR="00CD6A7A"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r w:rsidR="00FC4DA7" w:rsidRPr="001E0ACF">
              <w:rPr>
                <w:rFonts w:ascii="Times New Roman" w:eastAsia="Times New Roman" w:hAnsi="Times New Roman"/>
                <w:sz w:val="28"/>
                <w:szCs w:val="28"/>
                <w:lang w:eastAsia="ru-RU"/>
              </w:rPr>
              <w:t>;</w:t>
            </w:r>
          </w:p>
          <w:p w:rsidR="002634E4" w:rsidRPr="001E0ACF" w:rsidRDefault="00CD6A7A" w:rsidP="0037178B">
            <w:pPr>
              <w:tabs>
                <w:tab w:val="left" w:pos="286"/>
              </w:tabs>
              <w:spacing w:after="0" w:line="240" w:lineRule="auto"/>
              <w:rPr>
                <w:rFonts w:ascii="Times New Roman" w:hAnsi="Times New Roman"/>
                <w:sz w:val="28"/>
                <w:szCs w:val="28"/>
              </w:rPr>
            </w:pPr>
            <w:r w:rsidRPr="001E0ACF">
              <w:rPr>
                <w:rFonts w:ascii="Times New Roman" w:hAnsi="Times New Roman"/>
                <w:sz w:val="28"/>
                <w:szCs w:val="28"/>
              </w:rPr>
              <w:t>2</w:t>
            </w:r>
            <w:r w:rsidR="00BF27C1" w:rsidRPr="001E0ACF">
              <w:rPr>
                <w:rFonts w:ascii="Times New Roman" w:hAnsi="Times New Roman"/>
                <w:sz w:val="28"/>
                <w:szCs w:val="28"/>
              </w:rPr>
              <w:t xml:space="preserve">. </w:t>
            </w:r>
            <w:r w:rsidR="006C05E4" w:rsidRPr="001E0ACF">
              <w:rPr>
                <w:rFonts w:ascii="Times New Roman" w:hAnsi="Times New Roman"/>
                <w:sz w:val="28"/>
                <w:szCs w:val="28"/>
              </w:rPr>
              <w:t xml:space="preserve"> </w:t>
            </w:r>
            <w:r w:rsidR="00B7477B" w:rsidRPr="001E0ACF">
              <w:rPr>
                <w:rFonts w:ascii="Times New Roman" w:hAnsi="Times New Roman"/>
                <w:sz w:val="28"/>
                <w:szCs w:val="28"/>
              </w:rPr>
              <w:t>Предупреждение</w:t>
            </w:r>
            <w:r w:rsidR="00BF27C1" w:rsidRPr="001E0ACF">
              <w:rPr>
                <w:rFonts w:ascii="Times New Roman" w:hAnsi="Times New Roman"/>
                <w:sz w:val="28"/>
                <w:szCs w:val="28"/>
              </w:rPr>
              <w:t xml:space="preserve"> правонарушений на </w:t>
            </w:r>
            <w:r w:rsidR="00C15538" w:rsidRPr="001E0ACF">
              <w:rPr>
                <w:rFonts w:ascii="Times New Roman" w:hAnsi="Times New Roman"/>
                <w:sz w:val="28"/>
                <w:szCs w:val="28"/>
              </w:rPr>
              <w:t>территории</w:t>
            </w:r>
            <w:r w:rsidR="00C012ED" w:rsidRPr="001E0ACF">
              <w:rPr>
                <w:rFonts w:ascii="Times New Roman" w:hAnsi="Times New Roman"/>
                <w:sz w:val="28"/>
                <w:szCs w:val="28"/>
              </w:rPr>
              <w:t xml:space="preserve"> района</w:t>
            </w:r>
          </w:p>
        </w:tc>
      </w:tr>
      <w:tr w:rsidR="00795C73" w:rsidRPr="001E0ACF" w:rsidTr="00AE341F">
        <w:trPr>
          <w:trHeight w:val="581"/>
        </w:trPr>
        <w:tc>
          <w:tcPr>
            <w:tcW w:w="1302" w:type="pct"/>
            <w:tcBorders>
              <w:top w:val="single" w:sz="4" w:space="0" w:color="auto"/>
              <w:left w:val="single" w:sz="4" w:space="0" w:color="auto"/>
              <w:bottom w:val="single" w:sz="4" w:space="0" w:color="auto"/>
              <w:right w:val="single" w:sz="4" w:space="0" w:color="auto"/>
            </w:tcBorders>
          </w:tcPr>
          <w:p w:rsidR="00795C73" w:rsidRPr="001E0ACF" w:rsidRDefault="00795C73"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Задачи</w:t>
            </w:r>
          </w:p>
          <w:p w:rsidR="00795C73" w:rsidRPr="001E0ACF" w:rsidRDefault="00795C73" w:rsidP="0037178B">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p w:rsidR="00795C73" w:rsidRPr="001E0ACF" w:rsidRDefault="00795C73" w:rsidP="0037178B">
            <w:pPr>
              <w:autoSpaceDE w:val="0"/>
              <w:autoSpaceDN w:val="0"/>
              <w:adjustRightInd w:val="0"/>
              <w:spacing w:after="0" w:line="240" w:lineRule="auto"/>
              <w:jc w:val="both"/>
              <w:outlineLvl w:val="1"/>
              <w:rPr>
                <w:rFonts w:ascii="Times New Roman" w:eastAsia="Times New Roman" w:hAnsi="Times New Roman"/>
                <w:sz w:val="28"/>
                <w:szCs w:val="28"/>
              </w:rPr>
            </w:pPr>
          </w:p>
        </w:tc>
        <w:tc>
          <w:tcPr>
            <w:tcW w:w="3698" w:type="pct"/>
            <w:tcBorders>
              <w:top w:val="single" w:sz="4" w:space="0" w:color="auto"/>
              <w:left w:val="single" w:sz="4" w:space="0" w:color="auto"/>
              <w:bottom w:val="single" w:sz="4" w:space="0" w:color="auto"/>
              <w:right w:val="single" w:sz="4" w:space="0" w:color="auto"/>
            </w:tcBorders>
            <w:hideMark/>
          </w:tcPr>
          <w:p w:rsidR="00CD6A7A" w:rsidRPr="001E0ACF" w:rsidRDefault="00DF63CA" w:rsidP="0037178B">
            <w:pPr>
              <w:spacing w:after="0" w:line="240" w:lineRule="auto"/>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1. </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Предупреждение чрезвычайных ситуаций</w:t>
            </w:r>
            <w:r w:rsidR="00CD6A7A" w:rsidRPr="001E0ACF">
              <w:rPr>
                <w:rFonts w:ascii="Times New Roman" w:eastAsia="Times New Roman" w:hAnsi="Times New Roman"/>
                <w:sz w:val="28"/>
                <w:szCs w:val="28"/>
                <w:lang w:eastAsia="ru-RU"/>
              </w:rPr>
              <w:t>;</w:t>
            </w:r>
          </w:p>
          <w:p w:rsidR="00795C73" w:rsidRPr="001E0ACF" w:rsidRDefault="00DF63CA" w:rsidP="0037178B">
            <w:pPr>
              <w:spacing w:after="0" w:line="240" w:lineRule="auto"/>
              <w:rPr>
                <w:rFonts w:ascii="Times New Roman" w:hAnsi="Times New Roman"/>
                <w:sz w:val="28"/>
                <w:szCs w:val="28"/>
              </w:rPr>
            </w:pPr>
            <w:r w:rsidRPr="001E0ACF">
              <w:rPr>
                <w:rFonts w:ascii="Times New Roman" w:eastAsia="Times New Roman" w:hAnsi="Times New Roman"/>
                <w:sz w:val="28"/>
                <w:szCs w:val="28"/>
                <w:lang w:eastAsia="ru-RU"/>
              </w:rPr>
              <w:t xml:space="preserve">2. </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Создание условий для обучения населения способам и действиям в экстремальных ситуациях;</w:t>
            </w:r>
            <w:r w:rsidRPr="001E0ACF">
              <w:rPr>
                <w:rFonts w:ascii="Times New Roman" w:eastAsia="Times New Roman" w:hAnsi="Times New Roman"/>
                <w:sz w:val="28"/>
                <w:szCs w:val="28"/>
                <w:lang w:eastAsia="ru-RU"/>
              </w:rPr>
              <w:br/>
            </w:r>
            <w:r w:rsidR="00CD6A7A" w:rsidRPr="001E0ACF">
              <w:rPr>
                <w:rFonts w:ascii="Times New Roman" w:hAnsi="Times New Roman"/>
                <w:sz w:val="28"/>
                <w:szCs w:val="28"/>
              </w:rPr>
              <w:t>3</w:t>
            </w:r>
            <w:r w:rsidRPr="001E0ACF">
              <w:rPr>
                <w:rFonts w:ascii="Times New Roman" w:hAnsi="Times New Roman"/>
                <w:sz w:val="28"/>
                <w:szCs w:val="28"/>
              </w:rPr>
              <w:t xml:space="preserve">. </w:t>
            </w:r>
            <w:r w:rsidR="006C05E4" w:rsidRPr="001E0ACF">
              <w:rPr>
                <w:rFonts w:ascii="Times New Roman" w:hAnsi="Times New Roman"/>
                <w:sz w:val="28"/>
                <w:szCs w:val="28"/>
              </w:rPr>
              <w:t xml:space="preserve"> </w:t>
            </w:r>
            <w:r w:rsidR="00C012ED" w:rsidRPr="001E0ACF">
              <w:rPr>
                <w:rFonts w:ascii="Times New Roman" w:hAnsi="Times New Roman"/>
                <w:sz w:val="28"/>
                <w:szCs w:val="28"/>
              </w:rPr>
              <w:t xml:space="preserve">Снижение количества правонарушений на 2% ежегодно </w:t>
            </w:r>
          </w:p>
        </w:tc>
      </w:tr>
      <w:tr w:rsidR="00795C73" w:rsidRPr="001E0ACF" w:rsidTr="00AE341F">
        <w:trPr>
          <w:trHeight w:val="98"/>
        </w:trPr>
        <w:tc>
          <w:tcPr>
            <w:tcW w:w="1302" w:type="pct"/>
            <w:tcBorders>
              <w:top w:val="single" w:sz="4" w:space="0" w:color="auto"/>
              <w:left w:val="single" w:sz="4" w:space="0" w:color="auto"/>
              <w:bottom w:val="single" w:sz="4" w:space="0" w:color="auto"/>
              <w:right w:val="single" w:sz="4" w:space="0" w:color="auto"/>
            </w:tcBorders>
            <w:hideMark/>
          </w:tcPr>
          <w:p w:rsidR="00795C73" w:rsidRPr="001E0ACF" w:rsidRDefault="00795C73" w:rsidP="006C05E4">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Этапы и сроки реализации программы</w:t>
            </w:r>
          </w:p>
        </w:tc>
        <w:tc>
          <w:tcPr>
            <w:tcW w:w="3698" w:type="pct"/>
            <w:tcBorders>
              <w:top w:val="single" w:sz="4" w:space="0" w:color="auto"/>
              <w:left w:val="single" w:sz="4" w:space="0" w:color="auto"/>
              <w:bottom w:val="single" w:sz="4" w:space="0" w:color="auto"/>
              <w:right w:val="single" w:sz="4" w:space="0" w:color="auto"/>
            </w:tcBorders>
            <w:hideMark/>
          </w:tcPr>
          <w:p w:rsidR="00795C73" w:rsidRPr="001E0ACF" w:rsidRDefault="00795C73" w:rsidP="0037178B">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1E0ACF">
              <w:rPr>
                <w:rFonts w:ascii="Times New Roman" w:hAnsi="Times New Roman"/>
                <w:sz w:val="28"/>
                <w:szCs w:val="28"/>
              </w:rPr>
              <w:t>201</w:t>
            </w:r>
            <w:r w:rsidR="00A63FA1" w:rsidRPr="001E0ACF">
              <w:rPr>
                <w:rFonts w:ascii="Times New Roman" w:hAnsi="Times New Roman"/>
                <w:sz w:val="28"/>
                <w:szCs w:val="28"/>
              </w:rPr>
              <w:t>7</w:t>
            </w:r>
            <w:r w:rsidRPr="001E0ACF">
              <w:rPr>
                <w:rFonts w:ascii="Times New Roman" w:hAnsi="Times New Roman"/>
                <w:sz w:val="28"/>
                <w:szCs w:val="28"/>
              </w:rPr>
              <w:t>- 20</w:t>
            </w:r>
            <w:r w:rsidR="00C012ED" w:rsidRPr="001E0ACF">
              <w:rPr>
                <w:rFonts w:ascii="Times New Roman" w:hAnsi="Times New Roman"/>
                <w:sz w:val="28"/>
                <w:szCs w:val="28"/>
              </w:rPr>
              <w:t>30</w:t>
            </w:r>
            <w:r w:rsidRPr="001E0ACF">
              <w:rPr>
                <w:rFonts w:ascii="Times New Roman" w:hAnsi="Times New Roman"/>
                <w:sz w:val="28"/>
                <w:szCs w:val="28"/>
              </w:rPr>
              <w:t xml:space="preserve"> годы </w:t>
            </w:r>
          </w:p>
        </w:tc>
      </w:tr>
      <w:tr w:rsidR="00795C73" w:rsidRPr="001E0ACF" w:rsidTr="00AE341F">
        <w:trPr>
          <w:trHeight w:val="98"/>
        </w:trPr>
        <w:tc>
          <w:tcPr>
            <w:tcW w:w="1302" w:type="pct"/>
            <w:tcBorders>
              <w:top w:val="single" w:sz="4" w:space="0" w:color="auto"/>
              <w:left w:val="single" w:sz="4" w:space="0" w:color="auto"/>
              <w:bottom w:val="single" w:sz="4" w:space="0" w:color="auto"/>
              <w:right w:val="single" w:sz="4" w:space="0" w:color="auto"/>
            </w:tcBorders>
            <w:hideMark/>
          </w:tcPr>
          <w:p w:rsidR="009010AA" w:rsidRPr="001E0ACF" w:rsidRDefault="00795C73" w:rsidP="006C05E4">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 xml:space="preserve">Целевые </w:t>
            </w:r>
            <w:r w:rsidR="00D55DE7" w:rsidRPr="001E0ACF">
              <w:rPr>
                <w:rFonts w:ascii="Times New Roman" w:hAnsi="Times New Roman" w:cs="Times New Roman"/>
                <w:sz w:val="28"/>
                <w:szCs w:val="28"/>
              </w:rPr>
              <w:t>показатели и показатели результативности</w:t>
            </w:r>
          </w:p>
        </w:tc>
        <w:tc>
          <w:tcPr>
            <w:tcW w:w="3698" w:type="pct"/>
            <w:tcBorders>
              <w:top w:val="single" w:sz="4" w:space="0" w:color="auto"/>
              <w:left w:val="single" w:sz="4" w:space="0" w:color="auto"/>
              <w:bottom w:val="single" w:sz="4" w:space="0" w:color="auto"/>
              <w:right w:val="single" w:sz="4" w:space="0" w:color="auto"/>
            </w:tcBorders>
            <w:hideMark/>
          </w:tcPr>
          <w:p w:rsidR="00795C73" w:rsidRPr="001E0ACF" w:rsidRDefault="00073F10" w:rsidP="0037178B">
            <w:pPr>
              <w:shd w:val="clear" w:color="auto" w:fill="FFFFFF"/>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xml:space="preserve">Приложение </w:t>
            </w:r>
            <w:r w:rsidR="00795C73" w:rsidRPr="001E0ACF">
              <w:rPr>
                <w:rFonts w:ascii="Times New Roman" w:hAnsi="Times New Roman"/>
                <w:sz w:val="28"/>
                <w:szCs w:val="28"/>
              </w:rPr>
              <w:t>к паспорту программы</w:t>
            </w:r>
          </w:p>
        </w:tc>
      </w:tr>
      <w:tr w:rsidR="005A7776" w:rsidRPr="001E0ACF" w:rsidTr="00AE341F">
        <w:trPr>
          <w:trHeight w:val="698"/>
        </w:trPr>
        <w:tc>
          <w:tcPr>
            <w:tcW w:w="1302" w:type="pct"/>
            <w:tcBorders>
              <w:top w:val="single" w:sz="4" w:space="0" w:color="auto"/>
              <w:left w:val="single" w:sz="4" w:space="0" w:color="auto"/>
              <w:bottom w:val="single" w:sz="4" w:space="0" w:color="auto"/>
              <w:right w:val="single" w:sz="4" w:space="0" w:color="auto"/>
            </w:tcBorders>
            <w:hideMark/>
          </w:tcPr>
          <w:p w:rsidR="005A7776" w:rsidRPr="001E0ACF" w:rsidRDefault="005A7776" w:rsidP="005A7776">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программы</w:t>
            </w:r>
          </w:p>
        </w:tc>
        <w:tc>
          <w:tcPr>
            <w:tcW w:w="3698" w:type="pct"/>
            <w:tcBorders>
              <w:top w:val="single" w:sz="4" w:space="0" w:color="auto"/>
              <w:left w:val="single" w:sz="4" w:space="0" w:color="auto"/>
              <w:bottom w:val="single" w:sz="4" w:space="0" w:color="auto"/>
              <w:right w:val="single" w:sz="4" w:space="0" w:color="auto"/>
            </w:tcBorders>
            <w:hideMark/>
          </w:tcPr>
          <w:p w:rsidR="004932AC" w:rsidRPr="00921550" w:rsidRDefault="004932AC" w:rsidP="004932AC">
            <w:pPr>
              <w:snapToGrid w:val="0"/>
              <w:spacing w:after="0" w:line="240" w:lineRule="auto"/>
              <w:rPr>
                <w:rFonts w:ascii="Times New Roman" w:hAnsi="Times New Roman"/>
                <w:bCs/>
                <w:iCs/>
                <w:sz w:val="28"/>
                <w:szCs w:val="28"/>
              </w:rPr>
            </w:pPr>
            <w:r w:rsidRPr="00921550">
              <w:rPr>
                <w:rFonts w:ascii="Times New Roman" w:hAnsi="Times New Roman"/>
                <w:sz w:val="28"/>
                <w:szCs w:val="28"/>
              </w:rPr>
              <w:t>Ресурсное обеспечение программы составляет</w:t>
            </w:r>
            <w:r w:rsidRPr="00921550">
              <w:rPr>
                <w:rFonts w:ascii="Times New Roman" w:hAnsi="Times New Roman"/>
                <w:bCs/>
                <w:iCs/>
                <w:sz w:val="28"/>
                <w:szCs w:val="28"/>
              </w:rPr>
              <w:t xml:space="preserve"> –</w:t>
            </w:r>
            <w:r w:rsidR="006B07E9" w:rsidRPr="006B07E9">
              <w:rPr>
                <w:rFonts w:ascii="Times New Roman" w:hAnsi="Times New Roman"/>
                <w:bCs/>
                <w:iCs/>
                <w:sz w:val="28"/>
                <w:szCs w:val="28"/>
              </w:rPr>
              <w:t>73984,4</w:t>
            </w:r>
            <w:r w:rsidR="0058073E" w:rsidRPr="006B07E9">
              <w:rPr>
                <w:rFonts w:ascii="Times New Roman" w:hAnsi="Times New Roman"/>
                <w:bCs/>
                <w:iCs/>
                <w:sz w:val="28"/>
                <w:szCs w:val="28"/>
              </w:rPr>
              <w:t xml:space="preserve"> </w:t>
            </w:r>
            <w:r w:rsidRPr="00921550">
              <w:rPr>
                <w:rFonts w:ascii="Times New Roman" w:hAnsi="Times New Roman"/>
                <w:bCs/>
                <w:iCs/>
                <w:sz w:val="28"/>
                <w:szCs w:val="28"/>
              </w:rPr>
              <w:t xml:space="preserve">тыс. руб.;  </w:t>
            </w:r>
          </w:p>
          <w:p w:rsidR="004932AC" w:rsidRPr="00921550" w:rsidRDefault="004932AC" w:rsidP="004932AC">
            <w:pPr>
              <w:snapToGrid w:val="0"/>
              <w:spacing w:after="0" w:line="240" w:lineRule="auto"/>
              <w:rPr>
                <w:rFonts w:ascii="Times New Roman" w:hAnsi="Times New Roman"/>
                <w:bCs/>
                <w:iCs/>
                <w:sz w:val="28"/>
                <w:szCs w:val="28"/>
              </w:rPr>
            </w:pPr>
            <w:r w:rsidRPr="00921550">
              <w:rPr>
                <w:rFonts w:ascii="Times New Roman" w:hAnsi="Times New Roman"/>
                <w:bCs/>
                <w:iCs/>
                <w:sz w:val="28"/>
                <w:szCs w:val="28"/>
              </w:rPr>
              <w:t xml:space="preserve">          2017 год - 6760,0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bCs/>
                <w:iCs/>
                <w:sz w:val="28"/>
                <w:szCs w:val="28"/>
              </w:rPr>
            </w:pPr>
            <w:r w:rsidRPr="00921550">
              <w:rPr>
                <w:rFonts w:ascii="Times New Roman" w:hAnsi="Times New Roman"/>
                <w:bCs/>
                <w:iCs/>
                <w:sz w:val="28"/>
                <w:szCs w:val="28"/>
              </w:rPr>
              <w:lastRenderedPageBreak/>
              <w:t>2018 год –</w:t>
            </w:r>
            <w:r w:rsidRPr="00921550">
              <w:rPr>
                <w:rFonts w:ascii="Times New Roman" w:hAnsi="Times New Roman"/>
                <w:sz w:val="28"/>
                <w:szCs w:val="28"/>
              </w:rPr>
              <w:t>7080,6 тыс. руб.;</w:t>
            </w:r>
          </w:p>
          <w:p w:rsidR="004932AC" w:rsidRPr="00921550" w:rsidRDefault="004932AC" w:rsidP="004932AC">
            <w:pPr>
              <w:spacing w:after="0" w:line="240" w:lineRule="auto"/>
              <w:ind w:firstLine="709"/>
              <w:rPr>
                <w:rFonts w:ascii="Times New Roman" w:hAnsi="Times New Roman"/>
                <w:bCs/>
                <w:iCs/>
                <w:sz w:val="28"/>
                <w:szCs w:val="28"/>
              </w:rPr>
            </w:pPr>
            <w:r w:rsidRPr="00921550">
              <w:rPr>
                <w:rFonts w:ascii="Times New Roman" w:hAnsi="Times New Roman"/>
                <w:bCs/>
                <w:iCs/>
                <w:sz w:val="28"/>
                <w:szCs w:val="28"/>
              </w:rPr>
              <w:t>2019 год – 7236,1</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bCs/>
                <w:iCs/>
                <w:sz w:val="28"/>
                <w:szCs w:val="28"/>
              </w:rPr>
              <w:t xml:space="preserve">2020 год – 10639,8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bCs/>
                <w:iCs/>
                <w:sz w:val="28"/>
                <w:szCs w:val="28"/>
              </w:rPr>
              <w:t xml:space="preserve">2021 год – </w:t>
            </w:r>
            <w:r w:rsidR="0058073E" w:rsidRPr="00921550">
              <w:rPr>
                <w:rFonts w:ascii="Times New Roman" w:hAnsi="Times New Roman"/>
                <w:bCs/>
                <w:iCs/>
                <w:sz w:val="28"/>
                <w:szCs w:val="28"/>
              </w:rPr>
              <w:t>10900,5</w:t>
            </w:r>
            <w:r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 xml:space="preserve">2022 год – </w:t>
            </w:r>
            <w:r w:rsidR="00BE2467">
              <w:rPr>
                <w:rFonts w:ascii="Times New Roman" w:hAnsi="Times New Roman"/>
                <w:bCs/>
                <w:iCs/>
                <w:sz w:val="28"/>
                <w:szCs w:val="28"/>
              </w:rPr>
              <w:t>12235,4</w:t>
            </w:r>
            <w:r w:rsidR="0058073E"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AA18A9" w:rsidRPr="00921550" w:rsidRDefault="00AA18A9"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2023 год</w:t>
            </w:r>
            <w:r w:rsidR="00A316FB" w:rsidRPr="00921550">
              <w:rPr>
                <w:rFonts w:ascii="Times New Roman" w:hAnsi="Times New Roman"/>
                <w:sz w:val="28"/>
                <w:szCs w:val="28"/>
              </w:rPr>
              <w:t xml:space="preserve"> </w:t>
            </w:r>
            <w:r w:rsidR="0068230A" w:rsidRPr="00921550">
              <w:rPr>
                <w:rFonts w:ascii="Times New Roman" w:hAnsi="Times New Roman"/>
                <w:sz w:val="28"/>
                <w:szCs w:val="28"/>
              </w:rPr>
              <w:t>–</w:t>
            </w:r>
            <w:r w:rsidR="00A316FB" w:rsidRPr="00921550">
              <w:rPr>
                <w:rFonts w:ascii="Times New Roman" w:hAnsi="Times New Roman"/>
                <w:sz w:val="28"/>
                <w:szCs w:val="28"/>
              </w:rPr>
              <w:t xml:space="preserve"> </w:t>
            </w:r>
            <w:r w:rsidR="00BE2467">
              <w:rPr>
                <w:rFonts w:ascii="Times New Roman" w:hAnsi="Times New Roman"/>
                <w:bCs/>
                <w:iCs/>
                <w:sz w:val="28"/>
                <w:szCs w:val="28"/>
              </w:rPr>
              <w:t>11360,</w:t>
            </w:r>
            <w:r w:rsidR="00C45A71">
              <w:rPr>
                <w:rFonts w:ascii="Times New Roman" w:hAnsi="Times New Roman"/>
                <w:bCs/>
                <w:iCs/>
                <w:sz w:val="28"/>
                <w:szCs w:val="28"/>
              </w:rPr>
              <w:t>4</w:t>
            </w:r>
            <w:r w:rsidR="0058073E" w:rsidRPr="00921550">
              <w:rPr>
                <w:rFonts w:ascii="Times New Roman" w:hAnsi="Times New Roman"/>
                <w:bCs/>
                <w:iCs/>
                <w:sz w:val="28"/>
                <w:szCs w:val="28"/>
              </w:rPr>
              <w:t xml:space="preserve"> </w:t>
            </w:r>
            <w:r w:rsidR="0068230A" w:rsidRPr="00921550">
              <w:rPr>
                <w:rFonts w:ascii="Times New Roman" w:hAnsi="Times New Roman"/>
                <w:sz w:val="28"/>
                <w:szCs w:val="28"/>
              </w:rPr>
              <w:t>тыс.</w:t>
            </w:r>
            <w:r w:rsidR="0022336D" w:rsidRPr="00921550">
              <w:rPr>
                <w:rFonts w:ascii="Times New Roman" w:hAnsi="Times New Roman"/>
                <w:sz w:val="28"/>
                <w:szCs w:val="28"/>
              </w:rPr>
              <w:t xml:space="preserve"> </w:t>
            </w:r>
            <w:r w:rsidR="0068230A" w:rsidRPr="00921550">
              <w:rPr>
                <w:rFonts w:ascii="Times New Roman" w:hAnsi="Times New Roman"/>
                <w:sz w:val="28"/>
                <w:szCs w:val="28"/>
              </w:rPr>
              <w:t>руб.</w:t>
            </w:r>
          </w:p>
          <w:p w:rsidR="0027703E" w:rsidRPr="00921550" w:rsidRDefault="0027703E"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2024 год -</w:t>
            </w:r>
            <w:r w:rsidR="00921550" w:rsidRPr="00921550">
              <w:rPr>
                <w:rFonts w:ascii="Times New Roman" w:hAnsi="Times New Roman"/>
                <w:sz w:val="28"/>
                <w:szCs w:val="28"/>
              </w:rPr>
              <w:t xml:space="preserve">  </w:t>
            </w:r>
            <w:r w:rsidR="00921550" w:rsidRPr="00921550">
              <w:rPr>
                <w:rFonts w:ascii="Times New Roman" w:hAnsi="Times New Roman"/>
                <w:bCs/>
                <w:iCs/>
                <w:sz w:val="28"/>
                <w:szCs w:val="28"/>
              </w:rPr>
              <w:t xml:space="preserve"> </w:t>
            </w:r>
            <w:r w:rsidR="006B07E9">
              <w:rPr>
                <w:rFonts w:ascii="Times New Roman" w:hAnsi="Times New Roman"/>
                <w:bCs/>
                <w:iCs/>
                <w:sz w:val="28"/>
                <w:szCs w:val="28"/>
              </w:rPr>
              <w:t>7771,6</w:t>
            </w:r>
            <w:r w:rsidR="00921550" w:rsidRPr="00921550">
              <w:rPr>
                <w:rFonts w:ascii="Times New Roman" w:hAnsi="Times New Roman"/>
                <w:sz w:val="28"/>
                <w:szCs w:val="28"/>
              </w:rPr>
              <w:t>тыс. руб.</w:t>
            </w:r>
          </w:p>
          <w:p w:rsidR="004932AC" w:rsidRPr="00921550" w:rsidRDefault="004932AC" w:rsidP="004932AC">
            <w:pPr>
              <w:spacing w:after="0" w:line="240" w:lineRule="auto"/>
              <w:jc w:val="both"/>
              <w:rPr>
                <w:rFonts w:ascii="Times New Roman" w:hAnsi="Times New Roman"/>
                <w:sz w:val="28"/>
                <w:szCs w:val="28"/>
              </w:rPr>
            </w:pPr>
            <w:r w:rsidRPr="00921550">
              <w:rPr>
                <w:rFonts w:ascii="Times New Roman" w:hAnsi="Times New Roman"/>
                <w:sz w:val="28"/>
                <w:szCs w:val="28"/>
              </w:rPr>
              <w:t xml:space="preserve">Из них: Из средств краевого бюджета: </w:t>
            </w:r>
            <w:r w:rsidR="006B07E9" w:rsidRPr="006B07E9">
              <w:rPr>
                <w:rFonts w:ascii="Times New Roman" w:hAnsi="Times New Roman"/>
                <w:sz w:val="28"/>
                <w:szCs w:val="28"/>
              </w:rPr>
              <w:t>17192,9</w:t>
            </w:r>
            <w:r w:rsidR="0058073E" w:rsidRPr="006B07E9">
              <w:rPr>
                <w:rFonts w:ascii="Times New Roman" w:hAnsi="Times New Roman"/>
                <w:sz w:val="28"/>
                <w:szCs w:val="28"/>
              </w:rPr>
              <w:t xml:space="preserve">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bCs/>
                <w:iCs/>
                <w:sz w:val="28"/>
                <w:szCs w:val="28"/>
              </w:rPr>
            </w:pPr>
            <w:r w:rsidRPr="00921550">
              <w:rPr>
                <w:rFonts w:ascii="Times New Roman" w:hAnsi="Times New Roman"/>
                <w:sz w:val="28"/>
                <w:szCs w:val="28"/>
              </w:rPr>
              <w:t>2017 год - 1101,7 тыс. руб.;</w:t>
            </w:r>
          </w:p>
          <w:p w:rsidR="004932AC" w:rsidRPr="00921550" w:rsidRDefault="004932AC" w:rsidP="004932AC">
            <w:pPr>
              <w:spacing w:after="0" w:line="240" w:lineRule="auto"/>
              <w:ind w:firstLine="709"/>
              <w:jc w:val="both"/>
              <w:rPr>
                <w:rFonts w:ascii="Times New Roman" w:hAnsi="Times New Roman"/>
                <w:bCs/>
                <w:iCs/>
                <w:sz w:val="28"/>
                <w:szCs w:val="28"/>
              </w:rPr>
            </w:pPr>
            <w:r w:rsidRPr="00921550">
              <w:rPr>
                <w:rFonts w:ascii="Times New Roman" w:hAnsi="Times New Roman"/>
                <w:bCs/>
                <w:iCs/>
                <w:sz w:val="28"/>
                <w:szCs w:val="28"/>
              </w:rPr>
              <w:t>2018 год – 1077,8 </w:t>
            </w:r>
            <w:r w:rsidRPr="00921550">
              <w:rPr>
                <w:rFonts w:ascii="Times New Roman" w:hAnsi="Times New Roman"/>
                <w:sz w:val="28"/>
                <w:szCs w:val="28"/>
              </w:rPr>
              <w:t>тыс. руб.;</w:t>
            </w:r>
          </w:p>
          <w:p w:rsidR="004932AC" w:rsidRPr="00921550" w:rsidRDefault="004932AC" w:rsidP="004932AC">
            <w:pPr>
              <w:spacing w:after="0" w:line="240" w:lineRule="auto"/>
              <w:ind w:firstLine="709"/>
              <w:rPr>
                <w:rFonts w:ascii="Times New Roman" w:hAnsi="Times New Roman"/>
                <w:bCs/>
                <w:iCs/>
                <w:sz w:val="28"/>
                <w:szCs w:val="28"/>
              </w:rPr>
            </w:pPr>
            <w:r w:rsidRPr="00921550">
              <w:rPr>
                <w:rFonts w:ascii="Times New Roman" w:hAnsi="Times New Roman"/>
                <w:bCs/>
                <w:iCs/>
                <w:sz w:val="28"/>
                <w:szCs w:val="28"/>
              </w:rPr>
              <w:t>2019 год – 1014,0</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bCs/>
                <w:iCs/>
                <w:sz w:val="28"/>
                <w:szCs w:val="28"/>
              </w:rPr>
              <w:t xml:space="preserve">2020 год – </w:t>
            </w:r>
            <w:r w:rsidR="00122FBC" w:rsidRPr="00921550">
              <w:rPr>
                <w:rFonts w:ascii="Times New Roman" w:hAnsi="Times New Roman"/>
                <w:bCs/>
                <w:iCs/>
                <w:sz w:val="28"/>
                <w:szCs w:val="28"/>
              </w:rPr>
              <w:t>3742,2</w:t>
            </w:r>
            <w:r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bCs/>
                <w:iCs/>
                <w:sz w:val="28"/>
                <w:szCs w:val="28"/>
              </w:rPr>
              <w:t xml:space="preserve">2021 год – </w:t>
            </w:r>
            <w:r w:rsidR="0058073E" w:rsidRPr="00921550">
              <w:rPr>
                <w:rFonts w:ascii="Times New Roman" w:hAnsi="Times New Roman"/>
                <w:bCs/>
                <w:iCs/>
                <w:sz w:val="28"/>
                <w:szCs w:val="28"/>
              </w:rPr>
              <w:t>3079,6</w:t>
            </w:r>
            <w:r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 xml:space="preserve">2022 год -  </w:t>
            </w:r>
            <w:r w:rsidR="00BE2467">
              <w:rPr>
                <w:rFonts w:ascii="Times New Roman" w:hAnsi="Times New Roman"/>
                <w:bCs/>
                <w:iCs/>
                <w:sz w:val="28"/>
                <w:szCs w:val="28"/>
              </w:rPr>
              <w:t>3588,8</w:t>
            </w:r>
            <w:r w:rsidR="0058073E"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AA18A9" w:rsidRPr="00921550" w:rsidRDefault="00AA18A9"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 xml:space="preserve">2023 год </w:t>
            </w:r>
            <w:r w:rsidR="0068230A" w:rsidRPr="00921550">
              <w:rPr>
                <w:rFonts w:ascii="Times New Roman" w:hAnsi="Times New Roman"/>
                <w:sz w:val="28"/>
                <w:szCs w:val="28"/>
              </w:rPr>
              <w:t>–</w:t>
            </w:r>
            <w:r w:rsidR="00A316FB" w:rsidRPr="00921550">
              <w:rPr>
                <w:rFonts w:ascii="Times New Roman" w:hAnsi="Times New Roman"/>
                <w:sz w:val="28"/>
                <w:szCs w:val="28"/>
              </w:rPr>
              <w:t xml:space="preserve"> </w:t>
            </w:r>
            <w:r w:rsidR="00BE2467">
              <w:rPr>
                <w:rFonts w:ascii="Times New Roman" w:hAnsi="Times New Roman"/>
                <w:bCs/>
                <w:iCs/>
                <w:sz w:val="28"/>
                <w:szCs w:val="28"/>
              </w:rPr>
              <w:t>3588,8</w:t>
            </w:r>
            <w:r w:rsidR="00BE2467" w:rsidRPr="00921550">
              <w:rPr>
                <w:rFonts w:ascii="Times New Roman" w:hAnsi="Times New Roman"/>
                <w:bCs/>
                <w:iCs/>
                <w:sz w:val="28"/>
                <w:szCs w:val="28"/>
              </w:rPr>
              <w:t xml:space="preserve"> </w:t>
            </w:r>
            <w:r w:rsidR="0068230A" w:rsidRPr="00921550">
              <w:rPr>
                <w:rFonts w:ascii="Times New Roman" w:hAnsi="Times New Roman"/>
                <w:sz w:val="28"/>
                <w:szCs w:val="28"/>
              </w:rPr>
              <w:t>тыс. руб.</w:t>
            </w:r>
          </w:p>
          <w:p w:rsidR="0027703E" w:rsidRPr="00921550" w:rsidRDefault="0027703E"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 xml:space="preserve">2024 год - </w:t>
            </w:r>
            <w:r w:rsidR="00921550" w:rsidRPr="00921550">
              <w:rPr>
                <w:rFonts w:ascii="Times New Roman" w:hAnsi="Times New Roman"/>
                <w:sz w:val="28"/>
                <w:szCs w:val="28"/>
              </w:rPr>
              <w:t xml:space="preserve"> </w:t>
            </w:r>
            <w:r w:rsidR="002246DB">
              <w:rPr>
                <w:rFonts w:ascii="Times New Roman" w:hAnsi="Times New Roman"/>
                <w:bCs/>
                <w:iCs/>
                <w:sz w:val="28"/>
                <w:szCs w:val="28"/>
              </w:rPr>
              <w:t>0,0</w:t>
            </w:r>
            <w:r w:rsidR="00BE2467" w:rsidRPr="00921550">
              <w:rPr>
                <w:rFonts w:ascii="Times New Roman" w:hAnsi="Times New Roman"/>
                <w:bCs/>
                <w:iCs/>
                <w:sz w:val="28"/>
                <w:szCs w:val="28"/>
              </w:rPr>
              <w:t xml:space="preserve"> </w:t>
            </w:r>
            <w:r w:rsidR="00921550" w:rsidRPr="00921550">
              <w:rPr>
                <w:rFonts w:ascii="Times New Roman" w:hAnsi="Times New Roman"/>
                <w:sz w:val="28"/>
                <w:szCs w:val="28"/>
              </w:rPr>
              <w:t>тыс. руб.</w:t>
            </w:r>
          </w:p>
          <w:p w:rsidR="004932AC" w:rsidRPr="00921550" w:rsidRDefault="004932AC" w:rsidP="004932AC">
            <w:pPr>
              <w:snapToGrid w:val="0"/>
              <w:spacing w:after="0" w:line="240" w:lineRule="auto"/>
              <w:rPr>
                <w:rFonts w:ascii="Times New Roman" w:hAnsi="Times New Roman"/>
                <w:bCs/>
                <w:iCs/>
                <w:sz w:val="28"/>
                <w:szCs w:val="28"/>
              </w:rPr>
            </w:pPr>
            <w:r w:rsidRPr="00921550">
              <w:rPr>
                <w:rFonts w:ascii="Times New Roman" w:hAnsi="Times New Roman"/>
                <w:sz w:val="28"/>
                <w:szCs w:val="28"/>
              </w:rPr>
              <w:t>за счет средств местного бюджета –</w:t>
            </w:r>
            <w:r w:rsidR="006B07E9">
              <w:rPr>
                <w:rFonts w:ascii="Times New Roman" w:hAnsi="Times New Roman"/>
                <w:sz w:val="28"/>
                <w:szCs w:val="28"/>
              </w:rPr>
              <w:t>56791,5</w:t>
            </w:r>
            <w:r w:rsidR="0058073E" w:rsidRPr="00921550">
              <w:rPr>
                <w:rFonts w:ascii="Times New Roman" w:hAnsi="Times New Roman"/>
                <w:sz w:val="28"/>
                <w:szCs w:val="28"/>
              </w:rPr>
              <w:t xml:space="preserve"> </w:t>
            </w:r>
            <w:r w:rsidRPr="00921550">
              <w:rPr>
                <w:rFonts w:ascii="Times New Roman" w:hAnsi="Times New Roman"/>
                <w:bCs/>
                <w:iCs/>
                <w:sz w:val="28"/>
                <w:szCs w:val="28"/>
              </w:rPr>
              <w:t>тыс. руб.;</w:t>
            </w:r>
          </w:p>
          <w:p w:rsidR="004932AC" w:rsidRPr="00921550" w:rsidRDefault="004932AC" w:rsidP="004932AC">
            <w:pPr>
              <w:snapToGrid w:val="0"/>
              <w:spacing w:after="0" w:line="240" w:lineRule="auto"/>
              <w:rPr>
                <w:rFonts w:ascii="Times New Roman" w:hAnsi="Times New Roman"/>
                <w:bCs/>
                <w:iCs/>
                <w:sz w:val="28"/>
                <w:szCs w:val="28"/>
              </w:rPr>
            </w:pPr>
            <w:r w:rsidRPr="00921550">
              <w:rPr>
                <w:rFonts w:ascii="Times New Roman" w:hAnsi="Times New Roman"/>
                <w:bCs/>
                <w:iCs/>
                <w:sz w:val="28"/>
                <w:szCs w:val="28"/>
              </w:rPr>
              <w:t xml:space="preserve">           2017 год –5658,3 тыс. руб.;</w:t>
            </w:r>
          </w:p>
          <w:p w:rsidR="004932AC" w:rsidRPr="00921550" w:rsidRDefault="004932AC" w:rsidP="004932AC">
            <w:pPr>
              <w:spacing w:after="0" w:line="240" w:lineRule="auto"/>
              <w:ind w:firstLine="709"/>
              <w:jc w:val="both"/>
              <w:rPr>
                <w:rFonts w:ascii="Times New Roman" w:hAnsi="Times New Roman"/>
                <w:bCs/>
                <w:iCs/>
                <w:sz w:val="28"/>
                <w:szCs w:val="28"/>
              </w:rPr>
            </w:pPr>
            <w:r w:rsidRPr="00921550">
              <w:rPr>
                <w:rFonts w:ascii="Times New Roman" w:hAnsi="Times New Roman"/>
                <w:bCs/>
                <w:iCs/>
                <w:sz w:val="28"/>
                <w:szCs w:val="28"/>
              </w:rPr>
              <w:t xml:space="preserve">2018 год – 6002,8 </w:t>
            </w:r>
            <w:r w:rsidRPr="00921550">
              <w:rPr>
                <w:rFonts w:ascii="Times New Roman" w:hAnsi="Times New Roman"/>
                <w:sz w:val="28"/>
                <w:szCs w:val="28"/>
              </w:rPr>
              <w:t>тыс. руб.;</w:t>
            </w:r>
          </w:p>
          <w:p w:rsidR="004932AC" w:rsidRPr="00921550" w:rsidRDefault="004932AC" w:rsidP="004932AC">
            <w:pPr>
              <w:spacing w:after="0" w:line="240" w:lineRule="auto"/>
              <w:ind w:firstLine="709"/>
              <w:rPr>
                <w:rFonts w:ascii="Times New Roman" w:hAnsi="Times New Roman"/>
                <w:sz w:val="28"/>
                <w:szCs w:val="28"/>
              </w:rPr>
            </w:pPr>
            <w:r w:rsidRPr="00921550">
              <w:rPr>
                <w:rFonts w:ascii="Times New Roman" w:hAnsi="Times New Roman"/>
                <w:bCs/>
                <w:iCs/>
                <w:sz w:val="28"/>
                <w:szCs w:val="28"/>
              </w:rPr>
              <w:t xml:space="preserve">2019 год – 6222,1 </w:t>
            </w:r>
            <w:r w:rsidRPr="00921550">
              <w:rPr>
                <w:rFonts w:ascii="Times New Roman" w:hAnsi="Times New Roman"/>
                <w:sz w:val="28"/>
                <w:szCs w:val="28"/>
              </w:rPr>
              <w:t>тыс. руб.;</w:t>
            </w:r>
          </w:p>
          <w:p w:rsidR="004932AC" w:rsidRPr="00921550" w:rsidRDefault="004932AC" w:rsidP="004932AC">
            <w:pPr>
              <w:spacing w:after="0" w:line="240" w:lineRule="auto"/>
              <w:ind w:firstLine="709"/>
              <w:rPr>
                <w:rFonts w:ascii="Times New Roman" w:hAnsi="Times New Roman"/>
                <w:sz w:val="28"/>
                <w:szCs w:val="28"/>
              </w:rPr>
            </w:pPr>
            <w:r w:rsidRPr="00921550">
              <w:rPr>
                <w:rFonts w:ascii="Times New Roman" w:hAnsi="Times New Roman"/>
                <w:sz w:val="28"/>
                <w:szCs w:val="28"/>
              </w:rPr>
              <w:t>2020 год – 6897,6 тыс. руб.</w:t>
            </w:r>
          </w:p>
          <w:p w:rsidR="004932AC" w:rsidRPr="00921550" w:rsidRDefault="004932AC" w:rsidP="004932AC">
            <w:pPr>
              <w:spacing w:after="0" w:line="240" w:lineRule="auto"/>
              <w:ind w:firstLine="709"/>
              <w:rPr>
                <w:rFonts w:ascii="Times New Roman" w:hAnsi="Times New Roman"/>
                <w:sz w:val="28"/>
                <w:szCs w:val="28"/>
              </w:rPr>
            </w:pPr>
            <w:r w:rsidRPr="00921550">
              <w:rPr>
                <w:rFonts w:ascii="Times New Roman" w:hAnsi="Times New Roman"/>
                <w:sz w:val="28"/>
                <w:szCs w:val="28"/>
              </w:rPr>
              <w:t xml:space="preserve">2021 год – </w:t>
            </w:r>
            <w:r w:rsidR="0058073E" w:rsidRPr="00921550">
              <w:rPr>
                <w:rFonts w:ascii="Times New Roman" w:hAnsi="Times New Roman"/>
                <w:sz w:val="28"/>
                <w:szCs w:val="28"/>
              </w:rPr>
              <w:t>7820,9</w:t>
            </w:r>
            <w:r w:rsidRPr="00921550">
              <w:rPr>
                <w:rFonts w:ascii="Times New Roman" w:hAnsi="Times New Roman"/>
                <w:sz w:val="28"/>
                <w:szCs w:val="28"/>
              </w:rPr>
              <w:t xml:space="preserve"> тыс. руб.</w:t>
            </w:r>
          </w:p>
          <w:p w:rsidR="004932AC" w:rsidRPr="00921550" w:rsidRDefault="004932AC" w:rsidP="004932AC">
            <w:pPr>
              <w:spacing w:after="0" w:line="240" w:lineRule="auto"/>
              <w:ind w:firstLine="709"/>
              <w:rPr>
                <w:rFonts w:ascii="Times New Roman" w:hAnsi="Times New Roman"/>
                <w:sz w:val="28"/>
                <w:szCs w:val="28"/>
              </w:rPr>
            </w:pPr>
            <w:r w:rsidRPr="00921550">
              <w:rPr>
                <w:rFonts w:ascii="Times New Roman" w:hAnsi="Times New Roman"/>
                <w:sz w:val="28"/>
                <w:szCs w:val="28"/>
              </w:rPr>
              <w:t xml:space="preserve">2022 год - </w:t>
            </w:r>
            <w:r w:rsidR="00BE2467">
              <w:rPr>
                <w:rFonts w:ascii="Times New Roman" w:hAnsi="Times New Roman"/>
                <w:sz w:val="28"/>
                <w:szCs w:val="28"/>
              </w:rPr>
              <w:t xml:space="preserve"> 8646,6 </w:t>
            </w:r>
            <w:r w:rsidRPr="00921550">
              <w:rPr>
                <w:rFonts w:ascii="Times New Roman" w:hAnsi="Times New Roman"/>
                <w:sz w:val="28"/>
                <w:szCs w:val="28"/>
              </w:rPr>
              <w:t>тыс. руб.</w:t>
            </w:r>
          </w:p>
          <w:p w:rsidR="00AA18A9" w:rsidRPr="00921550" w:rsidRDefault="00AA18A9" w:rsidP="004932AC">
            <w:pPr>
              <w:spacing w:after="0" w:line="240" w:lineRule="auto"/>
              <w:ind w:firstLine="709"/>
              <w:rPr>
                <w:rFonts w:ascii="Times New Roman" w:hAnsi="Times New Roman"/>
                <w:sz w:val="28"/>
                <w:szCs w:val="28"/>
              </w:rPr>
            </w:pPr>
            <w:r w:rsidRPr="00921550">
              <w:rPr>
                <w:rFonts w:ascii="Times New Roman" w:hAnsi="Times New Roman"/>
                <w:sz w:val="28"/>
                <w:szCs w:val="28"/>
              </w:rPr>
              <w:t>2023 год</w:t>
            </w:r>
            <w:r w:rsidR="00A316FB" w:rsidRPr="00921550">
              <w:rPr>
                <w:rFonts w:ascii="Times New Roman" w:hAnsi="Times New Roman"/>
                <w:sz w:val="28"/>
                <w:szCs w:val="28"/>
              </w:rPr>
              <w:t xml:space="preserve"> </w:t>
            </w:r>
            <w:r w:rsidR="0068230A" w:rsidRPr="00921550">
              <w:rPr>
                <w:rFonts w:ascii="Times New Roman" w:hAnsi="Times New Roman"/>
                <w:sz w:val="28"/>
                <w:szCs w:val="28"/>
              </w:rPr>
              <w:t xml:space="preserve">– </w:t>
            </w:r>
            <w:r w:rsidR="006B07E9">
              <w:rPr>
                <w:rFonts w:ascii="Times New Roman" w:hAnsi="Times New Roman"/>
                <w:sz w:val="28"/>
                <w:szCs w:val="28"/>
              </w:rPr>
              <w:t>7771,6</w:t>
            </w:r>
            <w:r w:rsidR="0068230A" w:rsidRPr="00921550">
              <w:rPr>
                <w:rFonts w:ascii="Times New Roman" w:hAnsi="Times New Roman"/>
                <w:sz w:val="28"/>
                <w:szCs w:val="28"/>
              </w:rPr>
              <w:t>тыс. руб.</w:t>
            </w:r>
          </w:p>
          <w:p w:rsidR="0027703E" w:rsidRPr="00921550" w:rsidRDefault="0027703E" w:rsidP="004932AC">
            <w:pPr>
              <w:spacing w:after="0" w:line="240" w:lineRule="auto"/>
              <w:ind w:firstLine="709"/>
              <w:rPr>
                <w:rFonts w:ascii="Times New Roman" w:hAnsi="Times New Roman"/>
                <w:bCs/>
                <w:iCs/>
                <w:sz w:val="28"/>
                <w:szCs w:val="28"/>
              </w:rPr>
            </w:pPr>
            <w:r w:rsidRPr="00921550">
              <w:rPr>
                <w:rFonts w:ascii="Times New Roman" w:hAnsi="Times New Roman"/>
                <w:sz w:val="28"/>
                <w:szCs w:val="28"/>
              </w:rPr>
              <w:t xml:space="preserve">2024 год - </w:t>
            </w:r>
            <w:r w:rsidR="006B07E9">
              <w:rPr>
                <w:rFonts w:ascii="Times New Roman" w:hAnsi="Times New Roman"/>
                <w:sz w:val="28"/>
                <w:szCs w:val="28"/>
              </w:rPr>
              <w:t xml:space="preserve"> 7771,6</w:t>
            </w:r>
            <w:r w:rsidR="00921550" w:rsidRPr="00921550">
              <w:rPr>
                <w:rFonts w:ascii="Times New Roman" w:hAnsi="Times New Roman"/>
                <w:sz w:val="28"/>
                <w:szCs w:val="28"/>
              </w:rPr>
              <w:t xml:space="preserve"> тыс. руб.</w:t>
            </w:r>
          </w:p>
          <w:p w:rsidR="005A7776" w:rsidRPr="001E0ACF" w:rsidRDefault="004932AC" w:rsidP="004932AC">
            <w:pPr>
              <w:spacing w:after="0" w:line="240" w:lineRule="auto"/>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rsidR="00795C73" w:rsidRPr="001E0ACF" w:rsidRDefault="00795C73" w:rsidP="00795C73">
      <w:pPr>
        <w:pStyle w:val="af"/>
        <w:ind w:left="851"/>
        <w:jc w:val="center"/>
        <w:rPr>
          <w:sz w:val="28"/>
          <w:szCs w:val="28"/>
        </w:rPr>
      </w:pPr>
    </w:p>
    <w:p w:rsidR="007564E2" w:rsidRPr="001E0ACF" w:rsidRDefault="00795C73" w:rsidP="007564E2">
      <w:pPr>
        <w:pStyle w:val="af"/>
        <w:ind w:left="0"/>
        <w:jc w:val="center"/>
        <w:rPr>
          <w:b/>
          <w:sz w:val="28"/>
          <w:szCs w:val="28"/>
        </w:rPr>
      </w:pPr>
      <w:r w:rsidRPr="001E0ACF">
        <w:rPr>
          <w:b/>
          <w:sz w:val="28"/>
          <w:szCs w:val="28"/>
        </w:rPr>
        <w:t xml:space="preserve">2. Характеристика текущего состояния </w:t>
      </w:r>
      <w:r w:rsidR="007564E2" w:rsidRPr="001E0ACF">
        <w:rPr>
          <w:b/>
          <w:sz w:val="28"/>
          <w:szCs w:val="28"/>
        </w:rPr>
        <w:t>социально-</w:t>
      </w:r>
      <w:r w:rsidR="00282CBB" w:rsidRPr="001E0ACF">
        <w:rPr>
          <w:b/>
          <w:sz w:val="28"/>
          <w:szCs w:val="28"/>
        </w:rPr>
        <w:t>экономического</w:t>
      </w:r>
    </w:p>
    <w:p w:rsidR="00795C73" w:rsidRPr="001E0ACF" w:rsidRDefault="00282CBB" w:rsidP="007564E2">
      <w:pPr>
        <w:pStyle w:val="af"/>
        <w:ind w:left="0"/>
        <w:jc w:val="center"/>
        <w:rPr>
          <w:b/>
          <w:sz w:val="28"/>
          <w:szCs w:val="28"/>
        </w:rPr>
      </w:pPr>
      <w:r w:rsidRPr="001E0ACF">
        <w:rPr>
          <w:b/>
          <w:sz w:val="28"/>
          <w:szCs w:val="28"/>
        </w:rPr>
        <w:t xml:space="preserve"> развития </w:t>
      </w:r>
      <w:r w:rsidR="00795C73" w:rsidRPr="001E0ACF">
        <w:rPr>
          <w:b/>
          <w:sz w:val="28"/>
          <w:szCs w:val="28"/>
        </w:rPr>
        <w:t>сферы</w:t>
      </w:r>
      <w:r w:rsidR="00DC2D1E" w:rsidRPr="001E0ACF">
        <w:rPr>
          <w:b/>
          <w:sz w:val="28"/>
          <w:szCs w:val="28"/>
        </w:rPr>
        <w:t xml:space="preserve"> безопасности</w:t>
      </w:r>
      <w:r w:rsidR="00795C73" w:rsidRPr="001E0ACF">
        <w:rPr>
          <w:b/>
          <w:sz w:val="28"/>
          <w:szCs w:val="28"/>
        </w:rPr>
        <w:t xml:space="preserve"> с указанием основных показателей социально-экономического развития Ужурского района </w:t>
      </w:r>
    </w:p>
    <w:p w:rsidR="00795C73" w:rsidRPr="001E0ACF" w:rsidRDefault="00795C73" w:rsidP="00795C73">
      <w:pPr>
        <w:spacing w:after="0" w:line="240" w:lineRule="auto"/>
        <w:jc w:val="center"/>
        <w:rPr>
          <w:rFonts w:ascii="Times New Roman" w:hAnsi="Times New Roman"/>
          <w:sz w:val="28"/>
          <w:szCs w:val="28"/>
        </w:rPr>
      </w:pPr>
    </w:p>
    <w:p w:rsidR="00DC2D1E" w:rsidRPr="001E0ACF" w:rsidRDefault="00DC2D1E" w:rsidP="0037178B">
      <w:pPr>
        <w:pStyle w:val="a3"/>
        <w:tabs>
          <w:tab w:val="left" w:pos="142"/>
        </w:tabs>
        <w:spacing w:before="0" w:beforeAutospacing="0" w:after="0" w:afterAutospacing="0"/>
        <w:ind w:firstLine="709"/>
        <w:jc w:val="both"/>
        <w:rPr>
          <w:sz w:val="28"/>
          <w:szCs w:val="28"/>
        </w:rPr>
      </w:pPr>
      <w:r w:rsidRPr="001E0ACF">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rsidR="00DC2D1E" w:rsidRPr="001E0ACF" w:rsidRDefault="00DC2D1E" w:rsidP="0037178B">
      <w:pPr>
        <w:pStyle w:val="a3"/>
        <w:tabs>
          <w:tab w:val="left" w:pos="142"/>
        </w:tabs>
        <w:spacing w:before="0" w:beforeAutospacing="0" w:after="0" w:afterAutospacing="0"/>
        <w:ind w:firstLine="709"/>
        <w:jc w:val="both"/>
        <w:rPr>
          <w:sz w:val="28"/>
          <w:szCs w:val="28"/>
        </w:rPr>
      </w:pPr>
      <w:r w:rsidRPr="001E0ACF">
        <w:rPr>
          <w:sz w:val="28"/>
          <w:szCs w:val="28"/>
        </w:rPr>
        <w:t>Сегодня муниципальное образование «Ужурский район» занимает 4222 км</w:t>
      </w:r>
      <w:proofErr w:type="gramStart"/>
      <w:r w:rsidRPr="001E0ACF">
        <w:rPr>
          <w:sz w:val="28"/>
          <w:szCs w:val="28"/>
          <w:vertAlign w:val="superscript"/>
        </w:rPr>
        <w:t>2</w:t>
      </w:r>
      <w:proofErr w:type="gramEnd"/>
      <w:r w:rsidRPr="001E0ACF">
        <w:rPr>
          <w:sz w:val="28"/>
          <w:szCs w:val="28"/>
        </w:rPr>
        <w:t xml:space="preserve">. Население Ужурского района составляет </w:t>
      </w:r>
      <w:r w:rsidR="00910365">
        <w:rPr>
          <w:sz w:val="28"/>
          <w:szCs w:val="28"/>
        </w:rPr>
        <w:t>30447</w:t>
      </w:r>
      <w:r w:rsidRPr="001E0ACF">
        <w:rPr>
          <w:sz w:val="28"/>
          <w:szCs w:val="28"/>
        </w:rPr>
        <w:t xml:space="preserve"> человека.</w:t>
      </w:r>
    </w:p>
    <w:p w:rsidR="00DC2D1E" w:rsidRPr="001E0ACF" w:rsidRDefault="00DC2D1E"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rsidR="00E31405" w:rsidRPr="001E0ACF" w:rsidRDefault="004D1357"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rsidR="00E31405" w:rsidRPr="001E0ACF" w:rsidRDefault="004D1357"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31405" w:rsidRPr="001E0ACF" w:rsidRDefault="004D1357"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rsidR="00E31405" w:rsidRPr="001E0ACF" w:rsidRDefault="00E31405"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Ужурский </w:t>
      </w:r>
      <w:r w:rsidR="004D1357" w:rsidRPr="001E0ACF">
        <w:rPr>
          <w:rFonts w:ascii="Times New Roman" w:hAnsi="Times New Roman"/>
          <w:sz w:val="28"/>
          <w:szCs w:val="28"/>
        </w:rPr>
        <w:t xml:space="preserve">район, являясь одним из важнейших в экономическом плане </w:t>
      </w:r>
      <w:r w:rsidRPr="001E0ACF">
        <w:rPr>
          <w:rFonts w:ascii="Times New Roman" w:hAnsi="Times New Roman"/>
          <w:sz w:val="28"/>
          <w:szCs w:val="28"/>
        </w:rPr>
        <w:t>районов края</w:t>
      </w:r>
      <w:r w:rsidR="004D1357" w:rsidRPr="001E0ACF">
        <w:rPr>
          <w:rFonts w:ascii="Times New Roman" w:hAnsi="Times New Roman"/>
          <w:sz w:val="28"/>
          <w:szCs w:val="28"/>
        </w:rPr>
        <w:t xml:space="preserve">, требует особого внимания и подходов в вопросах защиты его населения, территорий и экономического потенциала от ЧС. </w:t>
      </w:r>
    </w:p>
    <w:p w:rsidR="00E31405" w:rsidRPr="001E0ACF" w:rsidRDefault="004D1357"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rsidR="00001B42" w:rsidRPr="001E0ACF" w:rsidRDefault="00001B42" w:rsidP="0037178B">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rsidR="00DC2D1E" w:rsidRPr="001E0ACF" w:rsidRDefault="00DC2D1E" w:rsidP="0037178B">
      <w:pPr>
        <w:pStyle w:val="afa"/>
        <w:ind w:firstLine="709"/>
        <w:jc w:val="both"/>
        <w:rPr>
          <w:rFonts w:ascii="Times New Roman" w:hAnsi="Times New Roman"/>
          <w:sz w:val="28"/>
          <w:szCs w:val="28"/>
        </w:rPr>
      </w:pPr>
      <w:r w:rsidRPr="001E0ACF">
        <w:rPr>
          <w:rFonts w:ascii="Times New Roman" w:hAnsi="Times New Roman"/>
          <w:sz w:val="28"/>
          <w:szCs w:val="28"/>
        </w:rPr>
        <w:t>Федеральным Законом РФ о</w:t>
      </w:r>
      <w:r w:rsidR="00EF0A87" w:rsidRPr="001E0ACF">
        <w:rPr>
          <w:rFonts w:ascii="Times New Roman" w:hAnsi="Times New Roman"/>
          <w:sz w:val="28"/>
          <w:szCs w:val="28"/>
        </w:rPr>
        <w:t>т 06.10.2003 №131-ФЗ</w:t>
      </w:r>
      <w:r w:rsidRPr="001E0ACF">
        <w:rPr>
          <w:rFonts w:ascii="Times New Roman" w:hAnsi="Times New Roman"/>
          <w:sz w:val="28"/>
          <w:szCs w:val="28"/>
        </w:rPr>
        <w:t xml:space="preserve"> «Об общих принципах </w:t>
      </w:r>
      <w:r w:rsidR="00EF0A87" w:rsidRPr="001E0ACF">
        <w:rPr>
          <w:rFonts w:ascii="Times New Roman" w:hAnsi="Times New Roman"/>
          <w:sz w:val="28"/>
          <w:szCs w:val="28"/>
        </w:rPr>
        <w:t>организации</w:t>
      </w:r>
      <w:r w:rsidR="00A662A8" w:rsidRPr="001E0ACF">
        <w:rPr>
          <w:rFonts w:ascii="Times New Roman" w:hAnsi="Times New Roman"/>
          <w:sz w:val="28"/>
          <w:szCs w:val="28"/>
        </w:rPr>
        <w:t xml:space="preserve"> </w:t>
      </w:r>
      <w:r w:rsidRPr="001E0ACF">
        <w:rPr>
          <w:rFonts w:ascii="Times New Roman" w:hAnsi="Times New Roman"/>
          <w:sz w:val="28"/>
          <w:szCs w:val="28"/>
        </w:rPr>
        <w:t>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DC2D1E" w:rsidRPr="001E0ACF" w:rsidRDefault="00DE03DB" w:rsidP="0037178B">
      <w:pPr>
        <w:pStyle w:val="afa"/>
        <w:ind w:firstLine="709"/>
        <w:jc w:val="both"/>
        <w:rPr>
          <w:rFonts w:ascii="Times New Roman" w:hAnsi="Times New Roman"/>
          <w:sz w:val="28"/>
          <w:szCs w:val="28"/>
        </w:rPr>
      </w:pPr>
      <w:hyperlink r:id="rId10" w:history="1">
        <w:r w:rsidR="00DC2D1E" w:rsidRPr="001E0ACF">
          <w:rPr>
            <w:rFonts w:ascii="Times New Roman" w:hAnsi="Times New Roman"/>
            <w:sz w:val="28"/>
            <w:szCs w:val="28"/>
          </w:rPr>
          <w:t>Уставом</w:t>
        </w:r>
      </w:hyperlink>
      <w:r w:rsidR="00A662A8" w:rsidRPr="001E0ACF">
        <w:t xml:space="preserve"> </w:t>
      </w:r>
      <w:r w:rsidR="00DC2D1E" w:rsidRPr="001E0ACF">
        <w:rPr>
          <w:rFonts w:ascii="Times New Roman" w:hAnsi="Times New Roman"/>
          <w:sz w:val="28"/>
          <w:szCs w:val="28"/>
        </w:rPr>
        <w:t>Ужурского района установлено, что укрепление правопорядка и борьба с правонарушениями является з</w:t>
      </w:r>
      <w:r w:rsidR="0032036C" w:rsidRPr="001E0ACF">
        <w:rPr>
          <w:rFonts w:ascii="Times New Roman" w:hAnsi="Times New Roman"/>
          <w:sz w:val="28"/>
          <w:szCs w:val="28"/>
        </w:rPr>
        <w:t>адачей местного самоуправления</w:t>
      </w:r>
      <w:r w:rsidR="00DC2D1E" w:rsidRPr="001E0ACF">
        <w:rPr>
          <w:rFonts w:ascii="Times New Roman" w:hAnsi="Times New Roman"/>
          <w:sz w:val="28"/>
          <w:szCs w:val="28"/>
        </w:rPr>
        <w:t xml:space="preserve"> Ужурского района.</w:t>
      </w:r>
    </w:p>
    <w:p w:rsidR="00DC2D1E" w:rsidRPr="001E0ACF" w:rsidRDefault="00DC2D1E" w:rsidP="0037178B">
      <w:pPr>
        <w:pStyle w:val="afa"/>
        <w:ind w:firstLine="709"/>
        <w:jc w:val="both"/>
        <w:rPr>
          <w:rFonts w:ascii="Times New Roman" w:hAnsi="Times New Roman"/>
          <w:sz w:val="28"/>
          <w:szCs w:val="28"/>
        </w:rPr>
      </w:pPr>
      <w:r w:rsidRPr="001E0ACF">
        <w:rPr>
          <w:rFonts w:ascii="Times New Roman" w:hAnsi="Times New Roman"/>
          <w:sz w:val="28"/>
          <w:szCs w:val="28"/>
        </w:rPr>
        <w:t>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w:t>
      </w:r>
    </w:p>
    <w:p w:rsidR="00DC2D1E" w:rsidRPr="001E0ACF" w:rsidRDefault="00DC2D1E" w:rsidP="0037178B">
      <w:pPr>
        <w:pStyle w:val="afa"/>
        <w:ind w:firstLine="709"/>
        <w:jc w:val="both"/>
        <w:rPr>
          <w:rFonts w:ascii="Times New Roman" w:hAnsi="Times New Roman"/>
          <w:sz w:val="28"/>
          <w:szCs w:val="28"/>
        </w:rPr>
      </w:pPr>
      <w:r w:rsidRPr="001E0ACF">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rsidR="00DC2D1E" w:rsidRPr="001E0ACF" w:rsidRDefault="00DC2D1E" w:rsidP="0037178B">
      <w:pPr>
        <w:pStyle w:val="afa"/>
        <w:ind w:firstLine="709"/>
        <w:jc w:val="both"/>
        <w:rPr>
          <w:rFonts w:ascii="Times New Roman" w:hAnsi="Times New Roman"/>
          <w:sz w:val="28"/>
          <w:szCs w:val="28"/>
        </w:rPr>
      </w:pPr>
      <w:r w:rsidRPr="001E0ACF">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w:t>
      </w:r>
      <w:r w:rsidR="00163554" w:rsidRPr="001E0ACF">
        <w:rPr>
          <w:rFonts w:ascii="Times New Roman" w:hAnsi="Times New Roman"/>
          <w:sz w:val="28"/>
          <w:szCs w:val="28"/>
        </w:rPr>
        <w:t xml:space="preserve">на территории Ужурского района </w:t>
      </w:r>
      <w:r w:rsidRPr="001E0ACF">
        <w:rPr>
          <w:rFonts w:ascii="Times New Roman" w:hAnsi="Times New Roman"/>
          <w:sz w:val="28"/>
          <w:szCs w:val="28"/>
        </w:rPr>
        <w:t xml:space="preserve">Постановлением </w:t>
      </w:r>
      <w:r w:rsidR="00EF0A87" w:rsidRPr="001E0ACF">
        <w:rPr>
          <w:rFonts w:ascii="Times New Roman" w:hAnsi="Times New Roman"/>
          <w:sz w:val="28"/>
          <w:szCs w:val="28"/>
        </w:rPr>
        <w:t xml:space="preserve">администрации </w:t>
      </w:r>
      <w:r w:rsidRPr="001E0ACF">
        <w:rPr>
          <w:rFonts w:ascii="Times New Roman" w:hAnsi="Times New Roman"/>
          <w:sz w:val="28"/>
          <w:szCs w:val="28"/>
        </w:rPr>
        <w:t xml:space="preserve">Ужурского района создана межведомственная комиссия по социальной профилактике правонарушений на территории Ужурского района. </w:t>
      </w:r>
    </w:p>
    <w:p w:rsidR="00DC2D1E" w:rsidRPr="001E0ACF" w:rsidRDefault="00DC2D1E" w:rsidP="0037178B">
      <w:pPr>
        <w:pStyle w:val="afa"/>
        <w:ind w:firstLine="709"/>
        <w:jc w:val="both"/>
        <w:rPr>
          <w:rFonts w:ascii="Times New Roman" w:hAnsi="Times New Roman"/>
          <w:sz w:val="28"/>
          <w:szCs w:val="28"/>
        </w:rPr>
      </w:pPr>
      <w:r w:rsidRPr="001E0ACF">
        <w:rPr>
          <w:rFonts w:ascii="Times New Roman" w:hAnsi="Times New Roman"/>
          <w:sz w:val="28"/>
          <w:szCs w:val="28"/>
        </w:rPr>
        <w:t xml:space="preserve">Наличие проблемы по профилактике правонарушений требует продолжения реализации единой стратегии, концентрации ресурсов, </w:t>
      </w:r>
      <w:r w:rsidRPr="001E0ACF">
        <w:rPr>
          <w:rFonts w:ascii="Times New Roman" w:hAnsi="Times New Roman"/>
          <w:sz w:val="28"/>
          <w:szCs w:val="28"/>
        </w:rPr>
        <w:lastRenderedPageBreak/>
        <w:t>координации усилий государственных структур, органов местного самоуправления.</w:t>
      </w:r>
    </w:p>
    <w:p w:rsidR="005622BE" w:rsidRPr="001E0ACF" w:rsidRDefault="005622BE" w:rsidP="0037178B">
      <w:pPr>
        <w:pStyle w:val="afa"/>
        <w:ind w:firstLine="709"/>
        <w:jc w:val="both"/>
        <w:rPr>
          <w:rFonts w:ascii="Times New Roman" w:hAnsi="Times New Roman"/>
          <w:sz w:val="28"/>
          <w:szCs w:val="28"/>
        </w:rPr>
      </w:pPr>
      <w:r w:rsidRPr="001E0ACF">
        <w:rPr>
          <w:rFonts w:ascii="Times New Roman" w:hAnsi="Times New Roman"/>
          <w:sz w:val="28"/>
          <w:szCs w:val="28"/>
        </w:rPr>
        <w:t>Необходимость разработки и реализации программы обусловлена следующими причинами:</w:t>
      </w:r>
    </w:p>
    <w:p w:rsidR="005622BE" w:rsidRPr="001E0ACF" w:rsidRDefault="005622BE" w:rsidP="0037178B">
      <w:pPr>
        <w:pStyle w:val="afa"/>
        <w:ind w:firstLine="709"/>
        <w:jc w:val="both"/>
        <w:rPr>
          <w:rFonts w:ascii="Times New Roman" w:hAnsi="Times New Roman"/>
          <w:sz w:val="28"/>
          <w:szCs w:val="28"/>
        </w:rPr>
      </w:pPr>
      <w:r w:rsidRPr="001E0ACF">
        <w:rPr>
          <w:rFonts w:ascii="Times New Roman" w:hAnsi="Times New Roman"/>
          <w:sz w:val="28"/>
          <w:szCs w:val="28"/>
        </w:rPr>
        <w:t>- социально-экономическая острота проблемы;</w:t>
      </w:r>
    </w:p>
    <w:p w:rsidR="005622BE" w:rsidRPr="001E0ACF" w:rsidRDefault="005622BE" w:rsidP="0037178B">
      <w:pPr>
        <w:pStyle w:val="afa"/>
        <w:ind w:firstLine="709"/>
        <w:jc w:val="both"/>
        <w:rPr>
          <w:rFonts w:ascii="Times New Roman" w:hAnsi="Times New Roman"/>
          <w:sz w:val="28"/>
          <w:szCs w:val="28"/>
        </w:rPr>
      </w:pPr>
      <w:r w:rsidRPr="001E0ACF">
        <w:rPr>
          <w:rFonts w:ascii="Times New Roman" w:hAnsi="Times New Roman"/>
          <w:sz w:val="28"/>
          <w:szCs w:val="28"/>
        </w:rPr>
        <w:t>- межотраслевой и межведомственный характер проблемы;</w:t>
      </w:r>
    </w:p>
    <w:p w:rsidR="005622BE" w:rsidRPr="001E0ACF" w:rsidRDefault="005622BE" w:rsidP="0037178B">
      <w:pPr>
        <w:pStyle w:val="afa"/>
        <w:ind w:firstLine="709"/>
        <w:jc w:val="both"/>
        <w:rPr>
          <w:rFonts w:ascii="Times New Roman" w:hAnsi="Times New Roman"/>
          <w:sz w:val="28"/>
          <w:szCs w:val="28"/>
        </w:rPr>
      </w:pPr>
      <w:r w:rsidRPr="001E0ACF">
        <w:rPr>
          <w:rFonts w:ascii="Times New Roman" w:hAnsi="Times New Roman"/>
          <w:sz w:val="28"/>
          <w:szCs w:val="28"/>
        </w:rPr>
        <w:t>- 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rsidR="005622BE" w:rsidRPr="001E0ACF" w:rsidRDefault="005622BE" w:rsidP="0037178B">
      <w:pPr>
        <w:pStyle w:val="afa"/>
        <w:ind w:firstLine="709"/>
        <w:jc w:val="both"/>
        <w:rPr>
          <w:rFonts w:ascii="Times New Roman" w:hAnsi="Times New Roman"/>
          <w:sz w:val="28"/>
          <w:szCs w:val="28"/>
        </w:rPr>
      </w:pPr>
      <w:r w:rsidRPr="001E0ACF">
        <w:rPr>
          <w:rFonts w:ascii="Times New Roman" w:hAnsi="Times New Roman"/>
          <w:sz w:val="28"/>
          <w:szCs w:val="28"/>
        </w:rPr>
        <w:t>- 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rsidR="005622BE" w:rsidRPr="001E0ACF" w:rsidRDefault="005622BE" w:rsidP="00DC2D1E">
      <w:pPr>
        <w:pStyle w:val="afa"/>
        <w:ind w:firstLine="708"/>
        <w:jc w:val="both"/>
        <w:rPr>
          <w:rFonts w:ascii="Times New Roman" w:hAnsi="Times New Roman"/>
          <w:sz w:val="28"/>
          <w:szCs w:val="28"/>
        </w:rPr>
      </w:pPr>
    </w:p>
    <w:p w:rsidR="00795C73" w:rsidRPr="001E0ACF" w:rsidRDefault="00795C73" w:rsidP="004E6815">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r w:rsidRPr="001E0ACF">
        <w:rPr>
          <w:rFonts w:ascii="Times New Roman" w:hAnsi="Times New Roman"/>
          <w:b/>
          <w:sz w:val="28"/>
          <w:szCs w:val="28"/>
        </w:rPr>
        <w:t xml:space="preserve">3. </w:t>
      </w:r>
      <w:r w:rsidR="00282CBB" w:rsidRPr="001E0ACF">
        <w:rPr>
          <w:rFonts w:ascii="Times New Roman" w:hAnsi="Times New Roman"/>
          <w:b/>
          <w:sz w:val="28"/>
          <w:szCs w:val="28"/>
        </w:rPr>
        <w:t xml:space="preserve">Приоритеты и цели социально-экономического </w:t>
      </w:r>
      <w:r w:rsidR="00073F10" w:rsidRPr="001E0ACF">
        <w:rPr>
          <w:rFonts w:ascii="Times New Roman" w:hAnsi="Times New Roman"/>
          <w:b/>
          <w:sz w:val="28"/>
          <w:szCs w:val="28"/>
        </w:rPr>
        <w:t>развития</w:t>
      </w:r>
      <w:r w:rsidRPr="001E0ACF">
        <w:rPr>
          <w:rFonts w:ascii="Times New Roman" w:hAnsi="Times New Roman"/>
          <w:b/>
          <w:sz w:val="28"/>
          <w:szCs w:val="28"/>
        </w:rPr>
        <w:t xml:space="preserve">, описание основных целей и задач программы, </w:t>
      </w:r>
      <w:r w:rsidR="00282CBB" w:rsidRPr="001E0ACF">
        <w:rPr>
          <w:rFonts w:ascii="Times New Roman" w:hAnsi="Times New Roman"/>
          <w:b/>
          <w:sz w:val="28"/>
          <w:szCs w:val="28"/>
        </w:rPr>
        <w:t>тенденции социально-экономического</w:t>
      </w:r>
      <w:r w:rsidR="00E44838" w:rsidRPr="001E0ACF">
        <w:rPr>
          <w:rFonts w:ascii="Times New Roman" w:hAnsi="Times New Roman"/>
          <w:b/>
          <w:sz w:val="28"/>
          <w:szCs w:val="28"/>
        </w:rPr>
        <w:t xml:space="preserve"> развития</w:t>
      </w:r>
    </w:p>
    <w:p w:rsidR="004E6815" w:rsidRPr="001E0ACF" w:rsidRDefault="004E6815" w:rsidP="004E6815">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p>
    <w:p w:rsidR="0037178B" w:rsidRPr="001E0ACF" w:rsidRDefault="00001B4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Программы являются:</w:t>
      </w:r>
    </w:p>
    <w:p w:rsidR="00CD6A7A" w:rsidRPr="001E0ACF" w:rsidRDefault="005D7307"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 </w:t>
      </w:r>
      <w:r w:rsidR="00CD6A7A"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w:t>
      </w:r>
      <w:r w:rsidR="00E81A08" w:rsidRPr="001E0ACF">
        <w:rPr>
          <w:rFonts w:ascii="Times New Roman" w:eastAsia="Times New Roman" w:hAnsi="Times New Roman"/>
          <w:sz w:val="28"/>
          <w:szCs w:val="28"/>
          <w:lang w:eastAsia="ru-RU"/>
        </w:rPr>
        <w:t>я подготовки к ведению и</w:t>
      </w:r>
      <w:r w:rsidR="00CD6A7A" w:rsidRPr="001E0ACF">
        <w:rPr>
          <w:rFonts w:ascii="Times New Roman" w:eastAsia="Times New Roman" w:hAnsi="Times New Roman"/>
          <w:sz w:val="28"/>
          <w:szCs w:val="28"/>
          <w:lang w:eastAsia="ru-RU"/>
        </w:rPr>
        <w:t xml:space="preserve"> ликвидации чрезвычайных ситуаций природного и техногенного характера,</w:t>
      </w:r>
    </w:p>
    <w:p w:rsidR="005D7307" w:rsidRPr="001E0ACF" w:rsidRDefault="005D7307"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w:t>
      </w:r>
      <w:r w:rsidR="00163554" w:rsidRPr="001E0ACF">
        <w:rPr>
          <w:rFonts w:ascii="Times New Roman" w:hAnsi="Times New Roman"/>
          <w:sz w:val="28"/>
          <w:szCs w:val="28"/>
        </w:rPr>
        <w:t xml:space="preserve"> </w:t>
      </w:r>
      <w:r w:rsidR="006C05E4" w:rsidRPr="001E0ACF">
        <w:rPr>
          <w:rFonts w:ascii="Times New Roman" w:hAnsi="Times New Roman"/>
          <w:sz w:val="28"/>
          <w:szCs w:val="28"/>
        </w:rPr>
        <w:t xml:space="preserve"> </w:t>
      </w:r>
      <w:r w:rsidR="00163554" w:rsidRPr="001E0ACF">
        <w:rPr>
          <w:rFonts w:ascii="Times New Roman" w:hAnsi="Times New Roman"/>
          <w:sz w:val="28"/>
          <w:szCs w:val="28"/>
        </w:rPr>
        <w:t xml:space="preserve">Предупреждение правонарушений на территории </w:t>
      </w:r>
      <w:r w:rsidR="00CD6A7A" w:rsidRPr="001E0ACF">
        <w:rPr>
          <w:rFonts w:ascii="Times New Roman" w:hAnsi="Times New Roman"/>
          <w:sz w:val="28"/>
          <w:szCs w:val="28"/>
        </w:rPr>
        <w:t>района</w:t>
      </w:r>
      <w:r w:rsidRPr="001E0ACF">
        <w:rPr>
          <w:rFonts w:ascii="Times New Roman" w:hAnsi="Times New Roman"/>
          <w:sz w:val="28"/>
          <w:szCs w:val="28"/>
        </w:rPr>
        <w:t>.</w:t>
      </w:r>
    </w:p>
    <w:p w:rsidR="00DF088B" w:rsidRPr="001E0ACF" w:rsidRDefault="00001B4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Программа предусматривает решение следующих задач:</w:t>
      </w:r>
    </w:p>
    <w:p w:rsidR="005D7307" w:rsidRPr="001E0ACF" w:rsidRDefault="005D7307" w:rsidP="0037178B">
      <w:pPr>
        <w:spacing w:after="0" w:line="240" w:lineRule="auto"/>
        <w:ind w:firstLine="709"/>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Предупреждение чрезвычайных ситуаций;</w:t>
      </w:r>
    </w:p>
    <w:p w:rsidR="005D7307" w:rsidRPr="001E0ACF" w:rsidRDefault="005D7307"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Создание условий для обучения населения способам и действиям в экстремальных ситуациях;</w:t>
      </w:r>
    </w:p>
    <w:p w:rsidR="00DF088B" w:rsidRPr="001E0ACF" w:rsidRDefault="001A51B1"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Снижение количества правонарушений на 2% ежегодно</w:t>
      </w:r>
      <w:r w:rsidR="00001B42" w:rsidRPr="001E0ACF">
        <w:rPr>
          <w:rFonts w:ascii="Times New Roman" w:eastAsia="Times New Roman" w:hAnsi="Times New Roman"/>
          <w:sz w:val="28"/>
          <w:szCs w:val="28"/>
          <w:lang w:eastAsia="ru-RU"/>
        </w:rPr>
        <w:t>.</w:t>
      </w:r>
    </w:p>
    <w:p w:rsidR="00282CBB" w:rsidRPr="001E0ACF" w:rsidRDefault="00282CBB"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Программа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w:t>
      </w:r>
      <w:r w:rsidR="0025629F">
        <w:rPr>
          <w:rFonts w:ascii="Times New Roman" w:hAnsi="Times New Roman"/>
          <w:sz w:val="28"/>
          <w:szCs w:val="28"/>
        </w:rPr>
        <w:t>С террористического характера, о</w:t>
      </w:r>
      <w:r w:rsidRPr="001E0ACF">
        <w:rPr>
          <w:rFonts w:ascii="Times New Roman" w:hAnsi="Times New Roman"/>
          <w:sz w:val="28"/>
          <w:szCs w:val="28"/>
        </w:rPr>
        <w:t>беспечение необходимых условий для предотвращения гибели и травматизма людей при пожарах, сокращение материального ущерба</w:t>
      </w:r>
      <w:r w:rsidR="0025629F">
        <w:rPr>
          <w:rFonts w:ascii="Times New Roman" w:hAnsi="Times New Roman"/>
          <w:sz w:val="28"/>
          <w:szCs w:val="28"/>
        </w:rPr>
        <w:t>,</w:t>
      </w:r>
      <w:r w:rsidRPr="001E0ACF">
        <w:rPr>
          <w:rFonts w:ascii="Times New Roman" w:hAnsi="Times New Roman"/>
          <w:bCs/>
          <w:sz w:val="28"/>
          <w:szCs w:val="28"/>
        </w:rPr>
        <w:t xml:space="preserve"> выполнение первичных мер пожарной безопаснос</w:t>
      </w:r>
      <w:r w:rsidR="00163554" w:rsidRPr="001E0ACF">
        <w:rPr>
          <w:rFonts w:ascii="Times New Roman" w:hAnsi="Times New Roman"/>
          <w:bCs/>
          <w:sz w:val="28"/>
          <w:szCs w:val="28"/>
        </w:rPr>
        <w:t xml:space="preserve">ти на территории </w:t>
      </w:r>
      <w:r w:rsidRPr="001E0ACF">
        <w:rPr>
          <w:rFonts w:ascii="Times New Roman" w:hAnsi="Times New Roman"/>
          <w:bCs/>
          <w:sz w:val="28"/>
          <w:szCs w:val="28"/>
        </w:rPr>
        <w:t>Ужурского района;</w:t>
      </w:r>
    </w:p>
    <w:p w:rsidR="00282CBB" w:rsidRPr="001E0ACF" w:rsidRDefault="00282CBB"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собственности администрации Ужурского района находятся 2 опасных объекта (ГТС оз. Белое в д. </w:t>
      </w:r>
      <w:proofErr w:type="spellStart"/>
      <w:r w:rsidRPr="001E0ACF">
        <w:rPr>
          <w:rFonts w:ascii="Times New Roman" w:hAnsi="Times New Roman"/>
          <w:sz w:val="28"/>
          <w:szCs w:val="28"/>
        </w:rPr>
        <w:t>Корнилово</w:t>
      </w:r>
      <w:proofErr w:type="spellEnd"/>
      <w:r w:rsidRPr="001E0ACF">
        <w:rPr>
          <w:rFonts w:ascii="Times New Roman" w:hAnsi="Times New Roman"/>
          <w:sz w:val="28"/>
          <w:szCs w:val="28"/>
        </w:rPr>
        <w:t xml:space="preserve"> и ГТС пруда «Михайловский»)</w:t>
      </w:r>
      <w:r w:rsidR="0025629F">
        <w:rPr>
          <w:rFonts w:ascii="Times New Roman" w:hAnsi="Times New Roman"/>
          <w:sz w:val="28"/>
          <w:szCs w:val="28"/>
        </w:rPr>
        <w:t>,</w:t>
      </w:r>
      <w:r w:rsidRPr="001E0ACF">
        <w:rPr>
          <w:rFonts w:ascii="Times New Roman" w:hAnsi="Times New Roman"/>
          <w:sz w:val="28"/>
          <w:szCs w:val="28"/>
        </w:rPr>
        <w:t xml:space="preserve"> в результате чрезвычайной ситуации на данных объекта возможно подтопление населенных пунктов района.</w:t>
      </w:r>
    </w:p>
    <w:p w:rsidR="00282CBB" w:rsidRPr="001E0ACF" w:rsidRDefault="00282CBB" w:rsidP="0037178B">
      <w:pPr>
        <w:spacing w:after="0" w:line="240" w:lineRule="auto"/>
        <w:ind w:firstLine="709"/>
        <w:jc w:val="both"/>
        <w:rPr>
          <w:rFonts w:ascii="Times New Roman" w:hAnsi="Times New Roman"/>
          <w:sz w:val="28"/>
          <w:szCs w:val="28"/>
          <w:highlight w:val="yellow"/>
        </w:rPr>
      </w:pPr>
      <w:r w:rsidRPr="001E0ACF">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rsidR="00282CBB" w:rsidRPr="001E0ACF" w:rsidRDefault="00282CBB" w:rsidP="0037178B">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Обеспечение безопасности населения и территории от угрозы терроризма и экстремизма, предупреждени</w:t>
      </w:r>
      <w:r w:rsidR="0025629F">
        <w:rPr>
          <w:rFonts w:ascii="Times New Roman" w:hAnsi="Times New Roman"/>
          <w:sz w:val="28"/>
          <w:szCs w:val="28"/>
        </w:rPr>
        <w:t>е и пресечение</w:t>
      </w:r>
      <w:r w:rsidRPr="001E0ACF">
        <w:rPr>
          <w:rFonts w:ascii="Times New Roman" w:hAnsi="Times New Roman"/>
          <w:sz w:val="28"/>
          <w:szCs w:val="28"/>
        </w:rPr>
        <w:t xml:space="preserve"> распространения террористической и экстремисткой </w:t>
      </w:r>
      <w:r w:rsidR="0032036C" w:rsidRPr="001E0ACF">
        <w:rPr>
          <w:rFonts w:ascii="Times New Roman" w:hAnsi="Times New Roman"/>
          <w:sz w:val="28"/>
          <w:szCs w:val="28"/>
        </w:rPr>
        <w:t>этиологии</w:t>
      </w:r>
      <w:r w:rsidRPr="001E0ACF">
        <w:rPr>
          <w:rFonts w:ascii="Times New Roman" w:hAnsi="Times New Roman"/>
          <w:sz w:val="28"/>
          <w:szCs w:val="28"/>
        </w:rPr>
        <w:t xml:space="preserve"> – одна из задач Концепции национальной безопасности как на федеральном, региональном, так и на муниципальном уровне.</w:t>
      </w:r>
    </w:p>
    <w:p w:rsidR="00282CBB" w:rsidRPr="001E0ACF" w:rsidRDefault="00282CBB" w:rsidP="0037178B">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В настоящее время вопросы профилактики терроризма и экстремизма являются</w:t>
      </w:r>
      <w:r w:rsidR="001A51B1" w:rsidRPr="001E0ACF">
        <w:rPr>
          <w:rFonts w:ascii="Times New Roman" w:hAnsi="Times New Roman"/>
          <w:sz w:val="28"/>
          <w:szCs w:val="28"/>
        </w:rPr>
        <w:t xml:space="preserve"> средством</w:t>
      </w:r>
      <w:r w:rsidRPr="001E0ACF">
        <w:rPr>
          <w:rFonts w:ascii="Times New Roman" w:hAnsi="Times New Roman"/>
          <w:sz w:val="28"/>
          <w:szCs w:val="28"/>
        </w:rPr>
        <w:t xml:space="preserve"> достижени</w:t>
      </w:r>
      <w:r w:rsidR="001A51B1" w:rsidRPr="001E0ACF">
        <w:rPr>
          <w:rFonts w:ascii="Times New Roman" w:hAnsi="Times New Roman"/>
          <w:sz w:val="28"/>
          <w:szCs w:val="28"/>
        </w:rPr>
        <w:t>я</w:t>
      </w:r>
      <w:r w:rsidRPr="001E0ACF">
        <w:rPr>
          <w:rFonts w:ascii="Times New Roman" w:hAnsi="Times New Roman"/>
          <w:sz w:val="28"/>
          <w:szCs w:val="28"/>
        </w:rPr>
        <w:t xml:space="preserve"> гарантированного уровня безопасности населения и территории от террористических угроз за счет осуществления комплекса мер, направленных на предупреждение и предотвращение террористических актов и экстремистских проявлений.</w:t>
      </w:r>
    </w:p>
    <w:p w:rsidR="00D62F67" w:rsidRPr="001E0ACF" w:rsidRDefault="00282CBB"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Органы местного самоуправления в соответствии с Федеральным законом «О гражданской обороне» проводят</w:t>
      </w:r>
      <w:r w:rsidR="00D62F67" w:rsidRPr="001E0ACF">
        <w:rPr>
          <w:rFonts w:ascii="Times New Roman" w:hAnsi="Times New Roman"/>
          <w:sz w:val="28"/>
          <w:szCs w:val="28"/>
        </w:rPr>
        <w:t>:</w:t>
      </w:r>
    </w:p>
    <w:p w:rsidR="00282CBB" w:rsidRPr="001E0ACF" w:rsidRDefault="00D62F67"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w:t>
      </w:r>
      <w:r w:rsidR="00282CBB" w:rsidRPr="001E0ACF">
        <w:rPr>
          <w:rFonts w:ascii="Times New Roman" w:hAnsi="Times New Roman"/>
          <w:sz w:val="28"/>
          <w:szCs w:val="28"/>
        </w:rPr>
        <w:t xml:space="preserve"> подготовку и обучение населения способом защиты от опасностей, возникающих при ведении военных действий или </w:t>
      </w:r>
      <w:proofErr w:type="gramStart"/>
      <w:r w:rsidR="00282CBB" w:rsidRPr="001E0ACF">
        <w:rPr>
          <w:rFonts w:ascii="Times New Roman" w:hAnsi="Times New Roman"/>
          <w:sz w:val="28"/>
          <w:szCs w:val="28"/>
        </w:rPr>
        <w:t>в следствии</w:t>
      </w:r>
      <w:proofErr w:type="gramEnd"/>
      <w:r w:rsidR="00282CBB" w:rsidRPr="001E0ACF">
        <w:rPr>
          <w:rFonts w:ascii="Times New Roman" w:hAnsi="Times New Roman"/>
          <w:sz w:val="28"/>
          <w:szCs w:val="28"/>
        </w:rPr>
        <w:t xml:space="preserve"> этих </w:t>
      </w:r>
      <w:r w:rsidRPr="001E0ACF">
        <w:rPr>
          <w:rFonts w:ascii="Times New Roman" w:hAnsi="Times New Roman"/>
          <w:sz w:val="28"/>
          <w:szCs w:val="28"/>
        </w:rPr>
        <w:t>действий;</w:t>
      </w:r>
    </w:p>
    <w:p w:rsidR="00282CBB" w:rsidRPr="0025629F" w:rsidRDefault="00D62F67" w:rsidP="0037178B">
      <w:pPr>
        <w:spacing w:after="0" w:line="240" w:lineRule="auto"/>
        <w:ind w:firstLine="709"/>
        <w:jc w:val="both"/>
        <w:rPr>
          <w:rFonts w:ascii="Times New Roman" w:hAnsi="Times New Roman"/>
          <w:color w:val="FF0000"/>
          <w:sz w:val="28"/>
          <w:szCs w:val="28"/>
        </w:rPr>
      </w:pPr>
      <w:r w:rsidRPr="001E0ACF">
        <w:rPr>
          <w:rFonts w:ascii="Times New Roman" w:hAnsi="Times New Roman"/>
          <w:sz w:val="28"/>
          <w:szCs w:val="28"/>
        </w:rPr>
        <w:t>- п</w:t>
      </w:r>
      <w:r w:rsidR="00282CBB" w:rsidRPr="001E0ACF">
        <w:rPr>
          <w:rFonts w:ascii="Times New Roman" w:hAnsi="Times New Roman"/>
          <w:sz w:val="28"/>
          <w:szCs w:val="28"/>
        </w:rPr>
        <w:t>одготовк</w:t>
      </w:r>
      <w:r w:rsidRPr="001E0ACF">
        <w:rPr>
          <w:rFonts w:ascii="Times New Roman" w:hAnsi="Times New Roman"/>
          <w:sz w:val="28"/>
          <w:szCs w:val="28"/>
        </w:rPr>
        <w:t>у</w:t>
      </w:r>
      <w:r w:rsidR="00282CBB" w:rsidRPr="001E0ACF">
        <w:rPr>
          <w:rFonts w:ascii="Times New Roman" w:hAnsi="Times New Roman"/>
          <w:sz w:val="28"/>
          <w:szCs w:val="28"/>
        </w:rPr>
        <w:t xml:space="preserve"> должностных лиц гражданской о</w:t>
      </w:r>
      <w:r w:rsidR="0034303C" w:rsidRPr="001E0ACF">
        <w:rPr>
          <w:rFonts w:ascii="Times New Roman" w:hAnsi="Times New Roman"/>
          <w:sz w:val="28"/>
          <w:szCs w:val="28"/>
        </w:rPr>
        <w:t>бороны, руководителей нештатных аварийно-спасательных формирований,</w:t>
      </w:r>
      <w:r w:rsidR="00282CBB" w:rsidRPr="001E0ACF">
        <w:rPr>
          <w:rFonts w:ascii="Times New Roman" w:hAnsi="Times New Roman"/>
          <w:sz w:val="28"/>
          <w:szCs w:val="28"/>
        </w:rPr>
        <w:t xml:space="preserve"> </w:t>
      </w:r>
      <w:r w:rsidR="00282CBB" w:rsidRPr="00E2342C">
        <w:rPr>
          <w:rFonts w:ascii="Times New Roman" w:hAnsi="Times New Roman"/>
          <w:sz w:val="28"/>
          <w:szCs w:val="28"/>
        </w:rPr>
        <w:t xml:space="preserve">осуществляющих </w:t>
      </w:r>
      <w:r w:rsidR="00E2342C" w:rsidRPr="00E2342C">
        <w:rPr>
          <w:rFonts w:ascii="Times New Roman" w:hAnsi="Times New Roman"/>
          <w:sz w:val="28"/>
          <w:szCs w:val="28"/>
        </w:rPr>
        <w:t xml:space="preserve">свою деятельность </w:t>
      </w:r>
      <w:r w:rsidR="00282CBB" w:rsidRPr="00E2342C">
        <w:rPr>
          <w:rFonts w:ascii="Times New Roman" w:hAnsi="Times New Roman"/>
          <w:sz w:val="28"/>
          <w:szCs w:val="28"/>
        </w:rPr>
        <w:t>в ходе проведения учений и тренировок</w:t>
      </w:r>
      <w:r w:rsidRPr="00E2342C">
        <w:rPr>
          <w:rFonts w:ascii="Times New Roman" w:hAnsi="Times New Roman"/>
          <w:sz w:val="28"/>
          <w:szCs w:val="28"/>
        </w:rPr>
        <w:t>;</w:t>
      </w:r>
    </w:p>
    <w:p w:rsidR="005622BE" w:rsidRPr="001E0ACF" w:rsidRDefault="00D62F67"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w:t>
      </w:r>
      <w:proofErr w:type="gramStart"/>
      <w:r w:rsidRPr="001E0ACF">
        <w:rPr>
          <w:rFonts w:ascii="Times New Roman" w:hAnsi="Times New Roman"/>
          <w:sz w:val="28"/>
          <w:szCs w:val="28"/>
        </w:rPr>
        <w:t>о</w:t>
      </w:r>
      <w:r w:rsidR="00282CBB" w:rsidRPr="001E0ACF">
        <w:rPr>
          <w:rFonts w:ascii="Times New Roman" w:hAnsi="Times New Roman"/>
          <w:sz w:val="28"/>
          <w:szCs w:val="28"/>
        </w:rPr>
        <w:t>бучение неработающего населения по вопросам</w:t>
      </w:r>
      <w:proofErr w:type="gramEnd"/>
      <w:r w:rsidR="00282CBB" w:rsidRPr="001E0ACF">
        <w:rPr>
          <w:rFonts w:ascii="Times New Roman" w:hAnsi="Times New Roman"/>
          <w:sz w:val="28"/>
          <w:szCs w:val="28"/>
        </w:rPr>
        <w:t xml:space="preserve"> гражданской обороны и чрезвычайных си</w:t>
      </w:r>
      <w:r w:rsidR="00EF11BE" w:rsidRPr="001E0ACF">
        <w:rPr>
          <w:rFonts w:ascii="Times New Roman" w:hAnsi="Times New Roman"/>
          <w:sz w:val="28"/>
          <w:szCs w:val="28"/>
        </w:rPr>
        <w:t>туаций осуществляется на учебно-</w:t>
      </w:r>
      <w:r w:rsidR="00282CBB" w:rsidRPr="001E0ACF">
        <w:rPr>
          <w:rFonts w:ascii="Times New Roman" w:hAnsi="Times New Roman"/>
          <w:sz w:val="28"/>
          <w:szCs w:val="28"/>
        </w:rPr>
        <w:t>консультационных пунктах (далее УКП), которые, в соответствии с Постановлением Правительства Российской Федерации от 02.11.2000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rsidR="007564E2" w:rsidRPr="001E0ACF" w:rsidRDefault="007564E2" w:rsidP="007564E2">
      <w:pPr>
        <w:widowControl w:val="0"/>
        <w:autoSpaceDE w:val="0"/>
        <w:autoSpaceDN w:val="0"/>
        <w:adjustRightInd w:val="0"/>
        <w:spacing w:after="0" w:line="240" w:lineRule="auto"/>
        <w:rPr>
          <w:rFonts w:ascii="Times New Roman" w:hAnsi="Times New Roman"/>
          <w:b/>
          <w:sz w:val="28"/>
          <w:szCs w:val="28"/>
        </w:rPr>
      </w:pPr>
    </w:p>
    <w:p w:rsidR="00795C73" w:rsidRPr="001E0ACF" w:rsidRDefault="00795C73" w:rsidP="007564E2">
      <w:pPr>
        <w:widowControl w:val="0"/>
        <w:autoSpaceDE w:val="0"/>
        <w:autoSpaceDN w:val="0"/>
        <w:adjustRightInd w:val="0"/>
        <w:spacing w:after="0" w:line="240" w:lineRule="auto"/>
        <w:jc w:val="center"/>
        <w:rPr>
          <w:rFonts w:ascii="Times New Roman" w:hAnsi="Times New Roman"/>
          <w:b/>
          <w:sz w:val="28"/>
          <w:szCs w:val="28"/>
        </w:rPr>
      </w:pPr>
      <w:r w:rsidRPr="001E0ACF">
        <w:rPr>
          <w:rFonts w:ascii="Times New Roman" w:hAnsi="Times New Roman"/>
          <w:b/>
          <w:sz w:val="28"/>
          <w:szCs w:val="28"/>
        </w:rPr>
        <w:t xml:space="preserve">4. </w:t>
      </w:r>
      <w:r w:rsidR="00282CBB" w:rsidRPr="001E0ACF">
        <w:rPr>
          <w:rFonts w:ascii="Times New Roman" w:hAnsi="Times New Roman"/>
          <w:b/>
          <w:sz w:val="28"/>
          <w:szCs w:val="28"/>
        </w:rPr>
        <w:t>Прогноз конечных результатов реализ</w:t>
      </w:r>
      <w:r w:rsidR="007564E2" w:rsidRPr="001E0ACF">
        <w:rPr>
          <w:rFonts w:ascii="Times New Roman" w:hAnsi="Times New Roman"/>
          <w:b/>
          <w:sz w:val="28"/>
          <w:szCs w:val="28"/>
        </w:rPr>
        <w:t xml:space="preserve">ации программы, характеризующих </w:t>
      </w:r>
      <w:r w:rsidR="00282CBB" w:rsidRPr="001E0ACF">
        <w:rPr>
          <w:rFonts w:ascii="Times New Roman" w:hAnsi="Times New Roman"/>
          <w:b/>
          <w:sz w:val="28"/>
          <w:szCs w:val="28"/>
        </w:rPr>
        <w:t>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rsidR="00390B7B" w:rsidRPr="001E0ACF" w:rsidRDefault="00390B7B" w:rsidP="0037178B">
      <w:pPr>
        <w:widowControl w:val="0"/>
        <w:autoSpaceDE w:val="0"/>
        <w:autoSpaceDN w:val="0"/>
        <w:adjustRightInd w:val="0"/>
        <w:spacing w:after="0" w:line="240" w:lineRule="auto"/>
        <w:ind w:firstLine="709"/>
        <w:jc w:val="center"/>
        <w:rPr>
          <w:rFonts w:ascii="Times New Roman" w:hAnsi="Times New Roman"/>
          <w:b/>
          <w:sz w:val="28"/>
          <w:szCs w:val="28"/>
        </w:rPr>
      </w:pPr>
    </w:p>
    <w:p w:rsidR="00282CBB" w:rsidRPr="001E0ACF"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w:t>
      </w:r>
      <w:r w:rsidR="00DB42DC" w:rsidRPr="001E0ACF">
        <w:rPr>
          <w:rFonts w:ascii="Times New Roman" w:eastAsia="Times New Roman" w:hAnsi="Times New Roman"/>
          <w:sz w:val="28"/>
          <w:szCs w:val="28"/>
          <w:lang w:eastAsia="ru-RU"/>
        </w:rPr>
        <w:t>Ужурского</w:t>
      </w:r>
      <w:r w:rsidRPr="001E0ACF">
        <w:rPr>
          <w:rFonts w:ascii="Times New Roman" w:eastAsia="Times New Roman" w:hAnsi="Times New Roman"/>
          <w:sz w:val="28"/>
          <w:szCs w:val="28"/>
          <w:lang w:eastAsia="ru-RU"/>
        </w:rPr>
        <w:t xml:space="preserve">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w:t>
      </w:r>
      <w:r w:rsidR="00A662A8"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 xml:space="preserve">Выполнение программных мероприятий позволит: </w:t>
      </w:r>
    </w:p>
    <w:p w:rsidR="00282CBB" w:rsidRPr="001E0ACF" w:rsidRDefault="006C05E4"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w:t>
      </w:r>
      <w:r w:rsidR="00282CBB" w:rsidRPr="001E0ACF">
        <w:rPr>
          <w:rFonts w:ascii="Times New Roman" w:eastAsia="Times New Roman" w:hAnsi="Times New Roman"/>
          <w:sz w:val="28"/>
          <w:szCs w:val="28"/>
          <w:lang w:eastAsia="ru-RU"/>
        </w:rPr>
        <w:t xml:space="preserve">создать устойчивую систему защиты от рисков возникновения опасностей и угроз населению, материальным ценностям и территории Ужурского района; </w:t>
      </w:r>
    </w:p>
    <w:p w:rsidR="00282CBB" w:rsidRPr="001E0ACF"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организовать более тесное взаимодействие между органами местного самоуправления Ужурского района по вопросам безопасности;</w:t>
      </w:r>
    </w:p>
    <w:p w:rsidR="00282CBB" w:rsidRPr="001E0ACF"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доверия граждан к деятельности органов местного самоуправления;</w:t>
      </w:r>
    </w:p>
    <w:p w:rsidR="00282CBB" w:rsidRPr="001E0ACF"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создать условия для предотвращения гибели людей на пожарах;</w:t>
      </w:r>
    </w:p>
    <w:p w:rsidR="00282CBB" w:rsidRPr="001E0ACF"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повысить уровень готовности населения </w:t>
      </w:r>
      <w:r w:rsidR="00C501B8" w:rsidRPr="001E0ACF">
        <w:rPr>
          <w:rFonts w:ascii="Times New Roman" w:eastAsia="Times New Roman" w:hAnsi="Times New Roman"/>
          <w:sz w:val="28"/>
          <w:szCs w:val="28"/>
          <w:lang w:eastAsia="ru-RU"/>
        </w:rPr>
        <w:t xml:space="preserve">к </w:t>
      </w:r>
      <w:r w:rsidRPr="001E0ACF">
        <w:rPr>
          <w:rFonts w:ascii="Times New Roman" w:eastAsia="Times New Roman" w:hAnsi="Times New Roman"/>
          <w:sz w:val="28"/>
          <w:szCs w:val="28"/>
          <w:lang w:eastAsia="ru-RU"/>
        </w:rPr>
        <w:t>действиям в чрезвычайных ситуациях мирного и военного времени;</w:t>
      </w:r>
    </w:p>
    <w:p w:rsidR="00282CBB" w:rsidRPr="001E0ACF" w:rsidRDefault="00282CBB"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rsidR="00267E58" w:rsidRPr="001E0ACF" w:rsidRDefault="00267E58" w:rsidP="0037178B">
      <w:pPr>
        <w:pStyle w:val="afa"/>
        <w:ind w:firstLine="709"/>
        <w:jc w:val="both"/>
        <w:rPr>
          <w:rFonts w:ascii="Times New Roman" w:hAnsi="Times New Roman"/>
          <w:sz w:val="28"/>
          <w:szCs w:val="28"/>
        </w:rPr>
      </w:pPr>
      <w:proofErr w:type="gramStart"/>
      <w:r w:rsidRPr="001E0ACF">
        <w:rPr>
          <w:rFonts w:ascii="Times New Roman" w:hAnsi="Times New Roman"/>
          <w:sz w:val="28"/>
          <w:szCs w:val="28"/>
        </w:rPr>
        <w:lastRenderedPageBreak/>
        <w:t>Максимального результата по обеспечению правопорядка и прав граждан в Ужурском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 в соответствии с Федеральным з</w:t>
      </w:r>
      <w:r w:rsidR="00C10C7D" w:rsidRPr="001E0ACF">
        <w:rPr>
          <w:rFonts w:ascii="Times New Roman" w:hAnsi="Times New Roman"/>
          <w:sz w:val="28"/>
          <w:szCs w:val="28"/>
        </w:rPr>
        <w:t>аконом от 02.04.2014 № 44-</w:t>
      </w:r>
      <w:r w:rsidRPr="001E0ACF">
        <w:rPr>
          <w:rFonts w:ascii="Times New Roman" w:hAnsi="Times New Roman"/>
          <w:sz w:val="28"/>
          <w:szCs w:val="28"/>
        </w:rPr>
        <w:t>ФЗ «Об участии граждан в охране общественного порядка».</w:t>
      </w:r>
      <w:proofErr w:type="gramEnd"/>
    </w:p>
    <w:p w:rsidR="00795C73" w:rsidRPr="001E0ACF" w:rsidRDefault="00795C73" w:rsidP="0037178B">
      <w:pPr>
        <w:widowControl w:val="0"/>
        <w:autoSpaceDE w:val="0"/>
        <w:autoSpaceDN w:val="0"/>
        <w:adjustRightInd w:val="0"/>
        <w:spacing w:after="0" w:line="240" w:lineRule="auto"/>
        <w:ind w:firstLine="709"/>
        <w:jc w:val="both"/>
        <w:rPr>
          <w:rFonts w:ascii="Times New Roman" w:hAnsi="Times New Roman"/>
          <w:sz w:val="28"/>
          <w:szCs w:val="28"/>
        </w:rPr>
      </w:pPr>
    </w:p>
    <w:p w:rsidR="00282CBB" w:rsidRPr="001E0ACF" w:rsidRDefault="00282CBB" w:rsidP="0037178B">
      <w:pPr>
        <w:pStyle w:val="a3"/>
        <w:spacing w:before="0" w:beforeAutospacing="0" w:after="0" w:afterAutospacing="0"/>
        <w:ind w:firstLine="709"/>
        <w:jc w:val="center"/>
        <w:rPr>
          <w:b/>
          <w:sz w:val="28"/>
          <w:szCs w:val="28"/>
        </w:rPr>
      </w:pPr>
      <w:r w:rsidRPr="001E0ACF">
        <w:rPr>
          <w:b/>
          <w:sz w:val="28"/>
          <w:szCs w:val="28"/>
        </w:rPr>
        <w:t>5</w:t>
      </w:r>
      <w:r w:rsidR="00795C73" w:rsidRPr="001E0ACF">
        <w:rPr>
          <w:b/>
          <w:sz w:val="28"/>
          <w:szCs w:val="28"/>
        </w:rPr>
        <w:t>. Перечень подпрограмм с указанием сроков их реализации и ожидаемых результатов</w:t>
      </w:r>
    </w:p>
    <w:p w:rsidR="00282CBB" w:rsidRPr="001E0ACF" w:rsidRDefault="00282CBB" w:rsidP="0037178B">
      <w:pPr>
        <w:pStyle w:val="a3"/>
        <w:spacing w:before="0" w:beforeAutospacing="0" w:after="0" w:afterAutospacing="0"/>
        <w:ind w:firstLine="709"/>
        <w:jc w:val="center"/>
        <w:rPr>
          <w:b/>
          <w:sz w:val="28"/>
          <w:szCs w:val="28"/>
        </w:rPr>
      </w:pPr>
    </w:p>
    <w:p w:rsidR="00795C73" w:rsidRPr="001E0ACF" w:rsidRDefault="007564E2" w:rsidP="0037178B">
      <w:pPr>
        <w:pStyle w:val="ConsPlusNormal0"/>
        <w:ind w:firstLine="709"/>
        <w:jc w:val="both"/>
        <w:outlineLvl w:val="1"/>
        <w:rPr>
          <w:rFonts w:ascii="Times New Roman" w:hAnsi="Times New Roman"/>
          <w:sz w:val="28"/>
          <w:szCs w:val="28"/>
        </w:rPr>
      </w:pPr>
      <w:r w:rsidRPr="001E0ACF">
        <w:rPr>
          <w:rFonts w:ascii="Times New Roman" w:hAnsi="Times New Roman" w:cs="Times New Roman"/>
          <w:sz w:val="28"/>
          <w:szCs w:val="28"/>
        </w:rPr>
        <w:t>П</w:t>
      </w:r>
      <w:r w:rsidR="00163554" w:rsidRPr="001E0ACF">
        <w:rPr>
          <w:rFonts w:ascii="Times New Roman" w:hAnsi="Times New Roman" w:cs="Times New Roman"/>
          <w:sz w:val="28"/>
          <w:szCs w:val="28"/>
        </w:rPr>
        <w:t>рограммой предусмотрены</w:t>
      </w:r>
      <w:r w:rsidR="00795C73" w:rsidRPr="001E0ACF">
        <w:rPr>
          <w:rFonts w:ascii="Times New Roman" w:hAnsi="Times New Roman" w:cs="Times New Roman"/>
          <w:sz w:val="28"/>
          <w:szCs w:val="28"/>
        </w:rPr>
        <w:t xml:space="preserve"> следующие подпрограммы:</w:t>
      </w:r>
    </w:p>
    <w:p w:rsidR="00282CBB" w:rsidRPr="001E0ACF" w:rsidRDefault="006C05E4" w:rsidP="0037178B">
      <w:pPr>
        <w:pStyle w:val="af"/>
        <w:ind w:left="0" w:firstLine="709"/>
        <w:jc w:val="both"/>
        <w:rPr>
          <w:sz w:val="28"/>
          <w:szCs w:val="28"/>
        </w:rPr>
      </w:pPr>
      <w:r w:rsidRPr="001E0ACF">
        <w:rPr>
          <w:sz w:val="28"/>
          <w:szCs w:val="28"/>
        </w:rPr>
        <w:t xml:space="preserve">1. </w:t>
      </w:r>
      <w:r w:rsidR="00282CBB" w:rsidRPr="001E0ACF">
        <w:rPr>
          <w:sz w:val="28"/>
          <w:szCs w:val="28"/>
        </w:rPr>
        <w:t>«Защита населения и территории Ужурского района от чрезвычайных ситуаций природного и техногенного характера»</w:t>
      </w:r>
      <w:r w:rsidR="00C45A71">
        <w:rPr>
          <w:sz w:val="28"/>
          <w:szCs w:val="28"/>
        </w:rPr>
        <w:t>.</w:t>
      </w:r>
    </w:p>
    <w:p w:rsidR="00795C73" w:rsidRPr="001E0ACF" w:rsidRDefault="00282CBB" w:rsidP="0037178B">
      <w:pPr>
        <w:pStyle w:val="af"/>
        <w:ind w:left="0" w:firstLine="709"/>
        <w:jc w:val="both"/>
        <w:rPr>
          <w:sz w:val="28"/>
          <w:szCs w:val="28"/>
        </w:rPr>
      </w:pPr>
      <w:r w:rsidRPr="001E0ACF">
        <w:rPr>
          <w:sz w:val="28"/>
          <w:szCs w:val="28"/>
        </w:rPr>
        <w:t xml:space="preserve">2. </w:t>
      </w:r>
      <w:r w:rsidR="006C05E4" w:rsidRPr="001E0ACF">
        <w:rPr>
          <w:sz w:val="28"/>
          <w:szCs w:val="28"/>
        </w:rPr>
        <w:t xml:space="preserve"> </w:t>
      </w:r>
      <w:r w:rsidRPr="001E0ACF">
        <w:rPr>
          <w:sz w:val="28"/>
          <w:szCs w:val="28"/>
        </w:rPr>
        <w:t>«Профилактика правонарушений на территории Ужурского района».</w:t>
      </w:r>
    </w:p>
    <w:p w:rsidR="00BB7090" w:rsidRPr="001E0ACF"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 рамках</w:t>
      </w:r>
      <w:r w:rsidR="00163554" w:rsidRPr="001E0ACF">
        <w:rPr>
          <w:rFonts w:ascii="Times New Roman" w:eastAsia="Times New Roman" w:hAnsi="Times New Roman"/>
          <w:sz w:val="28"/>
          <w:szCs w:val="28"/>
          <w:lang w:eastAsia="ru-RU"/>
        </w:rPr>
        <w:t xml:space="preserve"> Программы муниципальный район </w:t>
      </w:r>
      <w:r w:rsidRPr="001E0ACF">
        <w:rPr>
          <w:rFonts w:ascii="Times New Roman" w:eastAsia="Times New Roman" w:hAnsi="Times New Roman"/>
          <w:sz w:val="28"/>
          <w:szCs w:val="28"/>
          <w:lang w:eastAsia="ru-RU"/>
        </w:rPr>
        <w:t>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w:t>
      </w:r>
      <w:r w:rsidR="00267E58" w:rsidRPr="001E0ACF">
        <w:rPr>
          <w:rFonts w:ascii="Times New Roman" w:eastAsia="Times New Roman" w:hAnsi="Times New Roman"/>
          <w:sz w:val="28"/>
          <w:szCs w:val="28"/>
          <w:lang w:eastAsia="ru-RU"/>
        </w:rPr>
        <w:t>, обеспечением безопасности и профилактикой правонарушений</w:t>
      </w:r>
      <w:r w:rsidRPr="001E0ACF">
        <w:rPr>
          <w:rFonts w:ascii="Times New Roman" w:eastAsia="Times New Roman" w:hAnsi="Times New Roman"/>
          <w:sz w:val="28"/>
          <w:szCs w:val="28"/>
          <w:lang w:eastAsia="ru-RU"/>
        </w:rPr>
        <w:t xml:space="preserve">. </w:t>
      </w:r>
    </w:p>
    <w:p w:rsidR="00267E58" w:rsidRPr="001E0ACF" w:rsidRDefault="00267E58" w:rsidP="0037178B">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«Защита населения и территории Ужурского района от чрезвычайных ситуаций приро</w:t>
      </w:r>
      <w:r w:rsidR="0025629F">
        <w:rPr>
          <w:rFonts w:ascii="Times New Roman" w:hAnsi="Times New Roman"/>
          <w:sz w:val="28"/>
          <w:szCs w:val="28"/>
        </w:rPr>
        <w:t>дного и техногенного характера»:</w:t>
      </w:r>
    </w:p>
    <w:p w:rsidR="00267E58" w:rsidRPr="001E0ACF" w:rsidRDefault="00267E58" w:rsidP="0037178B">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w:t>
      </w:r>
      <w:r w:rsidR="0025629F">
        <w:rPr>
          <w:rFonts w:ascii="Times New Roman" w:hAnsi="Times New Roman"/>
          <w:sz w:val="28"/>
          <w:szCs w:val="28"/>
        </w:rPr>
        <w:t>ы</w:t>
      </w:r>
      <w:r w:rsidRPr="001E0ACF">
        <w:rPr>
          <w:rFonts w:ascii="Times New Roman" w:hAnsi="Times New Roman"/>
          <w:sz w:val="28"/>
          <w:szCs w:val="28"/>
        </w:rPr>
        <w:t xml:space="preserve"> - 201</w:t>
      </w:r>
      <w:r w:rsidR="00CC6F23" w:rsidRPr="001E0ACF">
        <w:rPr>
          <w:rFonts w:ascii="Times New Roman" w:hAnsi="Times New Roman"/>
          <w:sz w:val="28"/>
          <w:szCs w:val="28"/>
        </w:rPr>
        <w:t>7</w:t>
      </w:r>
      <w:r w:rsidRPr="001E0ACF">
        <w:rPr>
          <w:rFonts w:ascii="Times New Roman" w:hAnsi="Times New Roman"/>
          <w:sz w:val="28"/>
          <w:szCs w:val="28"/>
        </w:rPr>
        <w:t xml:space="preserve"> - 2030 годы.</w:t>
      </w:r>
    </w:p>
    <w:p w:rsidR="00BB7090" w:rsidRPr="001E0ACF"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Мероприятия </w:t>
      </w:r>
      <w:r w:rsidR="009E2F44" w:rsidRPr="001E0ACF">
        <w:rPr>
          <w:rFonts w:ascii="Times New Roman" w:eastAsia="Times New Roman" w:hAnsi="Times New Roman"/>
          <w:sz w:val="28"/>
          <w:szCs w:val="28"/>
          <w:lang w:eastAsia="ru-RU"/>
        </w:rPr>
        <w:t>по</w:t>
      </w:r>
      <w:r w:rsidR="00267E58" w:rsidRPr="001E0ACF">
        <w:rPr>
          <w:rFonts w:ascii="Times New Roman" w:eastAsia="Times New Roman" w:hAnsi="Times New Roman"/>
          <w:sz w:val="28"/>
          <w:szCs w:val="28"/>
          <w:lang w:eastAsia="ru-RU"/>
        </w:rPr>
        <w:t>дпро</w:t>
      </w:r>
      <w:r w:rsidRPr="001E0ACF">
        <w:rPr>
          <w:rFonts w:ascii="Times New Roman" w:eastAsia="Times New Roman" w:hAnsi="Times New Roman"/>
          <w:sz w:val="28"/>
          <w:szCs w:val="28"/>
          <w:lang w:eastAsia="ru-RU"/>
        </w:rPr>
        <w:t>граммы сформированы с использованием следующих принципов:</w:t>
      </w:r>
    </w:p>
    <w:p w:rsidR="00BB7090" w:rsidRPr="001E0ACF"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нацеленность на сохранение жизни и здоровья, обеспечения необходимого уровня безопасности населения и территории Ужурского района;</w:t>
      </w:r>
    </w:p>
    <w:p w:rsidR="00BB7090" w:rsidRPr="001E0ACF"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обеспечение преемственности целевых ориентиров в программной деятельности по повышению безопасности при возникновении и ликвидации ЧС;</w:t>
      </w:r>
    </w:p>
    <w:p w:rsidR="00282CBB" w:rsidRPr="001E0ACF" w:rsidRDefault="00BB7090"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дифференцированный и адресный подход в реализации мероприятий Программы.</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Целями подпрограммы являются:</w:t>
      </w:r>
    </w:p>
    <w:p w:rsidR="00267E58" w:rsidRPr="001E0ACF" w:rsidRDefault="00267E58"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1.</w:t>
      </w:r>
      <w:r w:rsidR="006C05E4" w:rsidRPr="001E0ACF">
        <w:rPr>
          <w:rFonts w:ascii="Times New Roman" w:hAnsi="Times New Roman"/>
          <w:sz w:val="28"/>
          <w:szCs w:val="28"/>
        </w:rPr>
        <w:t xml:space="preserve"> </w:t>
      </w:r>
      <w:r w:rsidRPr="001E0ACF">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r w:rsidR="00C45A71">
        <w:rPr>
          <w:rFonts w:ascii="Times New Roman" w:eastAsia="Times New Roman" w:hAnsi="Times New Roman"/>
          <w:sz w:val="28"/>
          <w:szCs w:val="28"/>
          <w:lang w:eastAsia="ru-RU"/>
        </w:rPr>
        <w:t>.</w:t>
      </w:r>
    </w:p>
    <w:p w:rsidR="00267E58" w:rsidRPr="001E0ACF" w:rsidRDefault="00267E58"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2. </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Обеспечение безопасности на водных объектах</w:t>
      </w:r>
      <w:r w:rsidR="00C45A71">
        <w:rPr>
          <w:rFonts w:ascii="Times New Roman" w:eastAsia="Times New Roman" w:hAnsi="Times New Roman"/>
          <w:sz w:val="28"/>
          <w:szCs w:val="28"/>
          <w:lang w:eastAsia="ru-RU"/>
        </w:rPr>
        <w:t>.</w:t>
      </w:r>
    </w:p>
    <w:p w:rsidR="00267E58" w:rsidRPr="001E0ACF" w:rsidRDefault="00267E58"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Организация профилактической и информационно-пропагандистской работы</w:t>
      </w:r>
      <w:r w:rsidR="00C45A71">
        <w:rPr>
          <w:rFonts w:ascii="Times New Roman" w:eastAsia="Times New Roman" w:hAnsi="Times New Roman"/>
          <w:sz w:val="28"/>
          <w:szCs w:val="28"/>
          <w:lang w:eastAsia="ru-RU"/>
        </w:rPr>
        <w:t>.</w:t>
      </w:r>
    </w:p>
    <w:p w:rsidR="00267E58" w:rsidRPr="001E0ACF" w:rsidRDefault="00267E58" w:rsidP="0037178B">
      <w:pPr>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1E0ACF">
        <w:rPr>
          <w:rFonts w:ascii="Times New Roman" w:hAnsi="Times New Roman"/>
          <w:sz w:val="28"/>
          <w:szCs w:val="28"/>
        </w:rPr>
        <w:t>.</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Для достижения целей необходимо решить следующие задачи:</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lastRenderedPageBreak/>
        <w:t>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sidR="00C45A71">
        <w:rPr>
          <w:rFonts w:ascii="Times New Roman" w:eastAsia="Times New Roman" w:hAnsi="Times New Roman"/>
          <w:sz w:val="28"/>
          <w:szCs w:val="28"/>
          <w:lang w:eastAsia="ru-RU"/>
        </w:rPr>
        <w:t>.</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r w:rsidR="00C45A71">
        <w:rPr>
          <w:rFonts w:ascii="Times New Roman" w:eastAsia="Times New Roman" w:hAnsi="Times New Roman"/>
          <w:sz w:val="28"/>
          <w:szCs w:val="28"/>
          <w:lang w:eastAsia="ru-RU"/>
        </w:rPr>
        <w:t>.</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Создание условий для предотвращения гибели людей на водных объектах</w:t>
      </w:r>
      <w:r w:rsidR="00C45A71">
        <w:rPr>
          <w:rFonts w:ascii="Times New Roman" w:eastAsia="Times New Roman" w:hAnsi="Times New Roman"/>
          <w:sz w:val="28"/>
          <w:szCs w:val="28"/>
          <w:lang w:eastAsia="ru-RU"/>
        </w:rPr>
        <w:t>.</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4.Совершенствование системы управления и экстренного реагирования в чрезвычайных и кризисных ситуациях</w:t>
      </w:r>
      <w:r w:rsidR="00C45A71">
        <w:rPr>
          <w:rFonts w:ascii="Times New Roman" w:eastAsia="Times New Roman" w:hAnsi="Times New Roman"/>
          <w:sz w:val="28"/>
          <w:szCs w:val="28"/>
          <w:lang w:eastAsia="ru-RU"/>
        </w:rPr>
        <w:t>.</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5. Совершенствование системы подготовки руководящего состава и населения в области предупреждения и ликвидации чрезвычайных ситуаций</w:t>
      </w:r>
      <w:r w:rsidR="00C45A71">
        <w:rPr>
          <w:rFonts w:ascii="Times New Roman" w:eastAsia="Times New Roman" w:hAnsi="Times New Roman"/>
          <w:sz w:val="28"/>
          <w:szCs w:val="28"/>
          <w:lang w:eastAsia="ru-RU"/>
        </w:rPr>
        <w:t>.</w:t>
      </w:r>
    </w:p>
    <w:p w:rsidR="00267E58" w:rsidRPr="001E0ACF" w:rsidRDefault="00267E58"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6. Создание условий для укрепления пожарной безопасности в Ужурском районе</w:t>
      </w:r>
      <w:r w:rsidR="00C45A71">
        <w:rPr>
          <w:rFonts w:ascii="Times New Roman" w:eastAsia="Times New Roman" w:hAnsi="Times New Roman"/>
          <w:sz w:val="28"/>
          <w:szCs w:val="28"/>
          <w:lang w:eastAsia="ru-RU"/>
        </w:rPr>
        <w:t>.</w:t>
      </w:r>
    </w:p>
    <w:p w:rsidR="00267E58" w:rsidRPr="001E0ACF" w:rsidRDefault="006C05E4"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7.</w:t>
      </w:r>
      <w:r w:rsidR="00267E58" w:rsidRPr="001E0ACF">
        <w:rPr>
          <w:rFonts w:ascii="Times New Roman" w:eastAsia="Times New Roman" w:hAnsi="Times New Roman"/>
          <w:sz w:val="28"/>
          <w:szCs w:val="28"/>
          <w:lang w:eastAsia="ru-RU"/>
        </w:rPr>
        <w:t>Организация профилактической и информационно-пропагандистской работы, в том числе в целях предотвращения межнациональных конфликтов</w:t>
      </w:r>
      <w:r w:rsidR="00C45A71">
        <w:rPr>
          <w:rFonts w:ascii="Times New Roman" w:eastAsia="Times New Roman" w:hAnsi="Times New Roman"/>
          <w:sz w:val="28"/>
          <w:szCs w:val="28"/>
          <w:lang w:eastAsia="ru-RU"/>
        </w:rPr>
        <w:t>.</w:t>
      </w:r>
    </w:p>
    <w:p w:rsidR="00267E58" w:rsidRPr="001E0ACF" w:rsidRDefault="006C05E4" w:rsidP="003717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8. </w:t>
      </w:r>
      <w:r w:rsidR="00267E58" w:rsidRPr="001E0ACF">
        <w:rPr>
          <w:rFonts w:ascii="Times New Roman" w:eastAsia="Times New Roman" w:hAnsi="Times New Roman"/>
          <w:sz w:val="28"/>
          <w:szCs w:val="28"/>
          <w:lang w:eastAsia="ru-RU"/>
        </w:rPr>
        <w:t>Повышение антитеррористической защищенности социально значимых объектов и объектов жизнеобеспечения населения</w:t>
      </w:r>
      <w:r w:rsidR="00267E58" w:rsidRPr="001E0ACF">
        <w:rPr>
          <w:rFonts w:ascii="Times New Roman" w:hAnsi="Times New Roman"/>
          <w:sz w:val="28"/>
          <w:szCs w:val="28"/>
        </w:rPr>
        <w:t>.</w:t>
      </w:r>
    </w:p>
    <w:p w:rsidR="00BF6502" w:rsidRPr="001E0ACF" w:rsidRDefault="00BF650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w:t>
      </w:r>
      <w:r w:rsidR="006C05E4" w:rsidRPr="001E0ACF">
        <w:rPr>
          <w:rFonts w:ascii="Times New Roman" w:eastAsia="Times New Roman" w:hAnsi="Times New Roman"/>
          <w:sz w:val="28"/>
          <w:szCs w:val="28"/>
          <w:lang w:eastAsia="ru-RU"/>
        </w:rPr>
        <w:t xml:space="preserve">вий и террористическими актами, повысится устойчивость </w:t>
      </w:r>
      <w:r w:rsidRPr="001E0ACF">
        <w:rPr>
          <w:rFonts w:ascii="Times New Roman" w:eastAsia="Times New Roman" w:hAnsi="Times New Roman"/>
          <w:sz w:val="28"/>
          <w:szCs w:val="28"/>
          <w:lang w:eastAsia="ru-RU"/>
        </w:rPr>
        <w:t>функционирования</w:t>
      </w:r>
      <w:r w:rsidR="006C05E4" w:rsidRPr="001E0ACF">
        <w:rPr>
          <w:rFonts w:ascii="Times New Roman" w:eastAsia="Times New Roman" w:hAnsi="Times New Roman"/>
          <w:sz w:val="28"/>
          <w:szCs w:val="28"/>
          <w:lang w:eastAsia="ru-RU"/>
        </w:rPr>
        <w:t xml:space="preserve"> </w:t>
      </w:r>
      <w:r w:rsidRPr="001E0ACF">
        <w:rPr>
          <w:rFonts w:ascii="Times New Roman" w:eastAsia="Times New Roman" w:hAnsi="Times New Roman"/>
          <w:sz w:val="28"/>
          <w:szCs w:val="28"/>
          <w:lang w:eastAsia="ru-RU"/>
        </w:rPr>
        <w:t xml:space="preserve">объектов </w:t>
      </w:r>
      <w:r w:rsidR="006C05E4" w:rsidRPr="001E0ACF">
        <w:rPr>
          <w:rFonts w:ascii="Times New Roman" w:eastAsia="Times New Roman" w:hAnsi="Times New Roman"/>
          <w:sz w:val="28"/>
          <w:szCs w:val="28"/>
          <w:lang w:eastAsia="ru-RU"/>
        </w:rPr>
        <w:t>ж</w:t>
      </w:r>
      <w:r w:rsidRPr="001E0ACF">
        <w:rPr>
          <w:rFonts w:ascii="Times New Roman" w:eastAsia="Times New Roman" w:hAnsi="Times New Roman"/>
          <w:sz w:val="28"/>
          <w:szCs w:val="28"/>
          <w:lang w:eastAsia="ru-RU"/>
        </w:rPr>
        <w:t xml:space="preserve">изнеобеспечения. </w:t>
      </w:r>
    </w:p>
    <w:p w:rsidR="00BF6502" w:rsidRPr="001E0ACF" w:rsidRDefault="00BF650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Реализация основных программных мероприятий позволит:</w:t>
      </w:r>
    </w:p>
    <w:p w:rsidR="00BF6502" w:rsidRPr="001E0ACF" w:rsidRDefault="00BF650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создать оптимальную и эффективную организационную структуру органов управления и сил, специально пре</w:t>
      </w:r>
      <w:r w:rsidR="00C15538" w:rsidRPr="001E0ACF">
        <w:rPr>
          <w:rFonts w:ascii="Times New Roman" w:eastAsia="Times New Roman" w:hAnsi="Times New Roman"/>
          <w:sz w:val="28"/>
          <w:szCs w:val="28"/>
          <w:lang w:eastAsia="ru-RU"/>
        </w:rPr>
        <w:t xml:space="preserve">дназначенных и </w:t>
      </w:r>
      <w:r w:rsidR="0034303C" w:rsidRPr="001E0ACF">
        <w:rPr>
          <w:rFonts w:ascii="Times New Roman" w:eastAsia="Times New Roman" w:hAnsi="Times New Roman"/>
          <w:sz w:val="28"/>
          <w:szCs w:val="28"/>
          <w:lang w:eastAsia="ru-RU"/>
        </w:rPr>
        <w:t>привлекаемых для решения проблем,</w:t>
      </w:r>
      <w:r w:rsidRPr="001E0ACF">
        <w:rPr>
          <w:rFonts w:ascii="Times New Roman" w:eastAsia="Times New Roman" w:hAnsi="Times New Roman"/>
          <w:sz w:val="28"/>
          <w:szCs w:val="28"/>
          <w:lang w:eastAsia="ru-RU"/>
        </w:rPr>
        <w:t xml:space="preserve">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rsidR="00BF6502" w:rsidRPr="001E0ACF" w:rsidRDefault="00BF650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необходимый уровень безопасности населения и защищенности критически важных объектов;</w:t>
      </w:r>
    </w:p>
    <w:p w:rsidR="00BF6502" w:rsidRPr="001E0ACF" w:rsidRDefault="00BF650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эффективное управление силами и средствами при ликвидации угроз чрезвычайных ситуаций;</w:t>
      </w:r>
    </w:p>
    <w:p w:rsidR="00BF6502" w:rsidRPr="001E0ACF" w:rsidRDefault="00BF6502" w:rsidP="0037178B">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информационной безопасности при осуществлении деятельности в области снижения рисков чрезвычайных ситуаций.</w:t>
      </w:r>
    </w:p>
    <w:p w:rsidR="0034103D" w:rsidRPr="001E0ACF" w:rsidRDefault="005D67AC" w:rsidP="0037178B">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w:t>
      </w:r>
      <w:r w:rsidR="0034103D" w:rsidRPr="001E0ACF">
        <w:rPr>
          <w:rFonts w:ascii="Times New Roman" w:hAnsi="Times New Roman"/>
          <w:sz w:val="28"/>
          <w:szCs w:val="28"/>
        </w:rPr>
        <w:t>«Профилактика правонарушений на территории Ужурского района»</w:t>
      </w:r>
    </w:p>
    <w:p w:rsidR="0034103D" w:rsidRPr="001E0ACF" w:rsidRDefault="0034103D" w:rsidP="0037178B">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w:t>
      </w:r>
      <w:r w:rsidR="005D67AC">
        <w:rPr>
          <w:rFonts w:ascii="Times New Roman" w:hAnsi="Times New Roman"/>
          <w:sz w:val="28"/>
          <w:szCs w:val="28"/>
        </w:rPr>
        <w:t>ы</w:t>
      </w:r>
      <w:r w:rsidRPr="001E0ACF">
        <w:rPr>
          <w:rFonts w:ascii="Times New Roman" w:hAnsi="Times New Roman"/>
          <w:sz w:val="28"/>
          <w:szCs w:val="28"/>
        </w:rPr>
        <w:t xml:space="preserve"> - 2017 - 2030 годы.</w:t>
      </w:r>
    </w:p>
    <w:p w:rsidR="0068240F" w:rsidRPr="001E0ACF" w:rsidRDefault="0068240F" w:rsidP="0037178B">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В целях реализации мер по охране общественного порядка и обеспечению общественной безопасности, осуществляемых органами </w:t>
      </w:r>
      <w:r w:rsidR="00F55043">
        <w:rPr>
          <w:rFonts w:ascii="Times New Roman" w:hAnsi="Times New Roman"/>
          <w:sz w:val="28"/>
          <w:szCs w:val="28"/>
        </w:rPr>
        <w:t>муниципальной</w:t>
      </w:r>
      <w:r w:rsidRPr="001E0ACF">
        <w:rPr>
          <w:rFonts w:ascii="Times New Roman" w:hAnsi="Times New Roman"/>
          <w:sz w:val="28"/>
          <w:szCs w:val="28"/>
        </w:rPr>
        <w:t xml:space="preserve"> власти Ужурского района, оказывается </w:t>
      </w:r>
      <w:r w:rsidR="00F55043">
        <w:rPr>
          <w:rFonts w:ascii="Times New Roman" w:hAnsi="Times New Roman"/>
          <w:sz w:val="28"/>
          <w:szCs w:val="28"/>
        </w:rPr>
        <w:t xml:space="preserve">муниципальная </w:t>
      </w:r>
      <w:r w:rsidR="00163554" w:rsidRPr="001E0ACF">
        <w:rPr>
          <w:rFonts w:ascii="Times New Roman" w:hAnsi="Times New Roman"/>
          <w:sz w:val="28"/>
          <w:szCs w:val="28"/>
        </w:rPr>
        <w:t>поддержка за счет</w:t>
      </w:r>
      <w:r w:rsidR="00012B36" w:rsidRPr="001E0ACF">
        <w:rPr>
          <w:rFonts w:ascii="Times New Roman" w:hAnsi="Times New Roman"/>
          <w:sz w:val="28"/>
          <w:szCs w:val="28"/>
        </w:rPr>
        <w:t xml:space="preserve"> средств районного бюджета</w:t>
      </w:r>
      <w:r w:rsidR="00F55043">
        <w:rPr>
          <w:rFonts w:ascii="Times New Roman" w:hAnsi="Times New Roman"/>
          <w:sz w:val="28"/>
          <w:szCs w:val="28"/>
        </w:rPr>
        <w:t>. Д</w:t>
      </w:r>
      <w:r w:rsidR="00F55043" w:rsidRPr="001E0ACF">
        <w:rPr>
          <w:rFonts w:ascii="Times New Roman" w:hAnsi="Times New Roman"/>
          <w:sz w:val="28"/>
          <w:szCs w:val="28"/>
        </w:rPr>
        <w:t>анная подпрограмма</w:t>
      </w:r>
      <w:r w:rsidR="00F55043">
        <w:rPr>
          <w:rFonts w:ascii="Times New Roman" w:hAnsi="Times New Roman"/>
          <w:sz w:val="28"/>
          <w:szCs w:val="28"/>
        </w:rPr>
        <w:t xml:space="preserve"> </w:t>
      </w:r>
      <w:r w:rsidR="00F55043" w:rsidRPr="001E0ACF">
        <w:rPr>
          <w:rFonts w:ascii="Times New Roman" w:hAnsi="Times New Roman"/>
          <w:sz w:val="28"/>
          <w:szCs w:val="28"/>
        </w:rPr>
        <w:t>разработана</w:t>
      </w:r>
      <w:r w:rsidR="00F55043">
        <w:rPr>
          <w:rFonts w:ascii="Times New Roman" w:hAnsi="Times New Roman"/>
          <w:sz w:val="28"/>
          <w:szCs w:val="28"/>
        </w:rPr>
        <w:t xml:space="preserve"> совместно с о</w:t>
      </w:r>
      <w:r w:rsidR="00012B36" w:rsidRPr="001E0ACF">
        <w:rPr>
          <w:rFonts w:ascii="Times New Roman" w:hAnsi="Times New Roman"/>
          <w:sz w:val="28"/>
          <w:szCs w:val="28"/>
        </w:rPr>
        <w:t xml:space="preserve">тделом </w:t>
      </w:r>
      <w:r w:rsidR="00F55043">
        <w:rPr>
          <w:rFonts w:ascii="Times New Roman" w:hAnsi="Times New Roman"/>
          <w:sz w:val="28"/>
          <w:szCs w:val="28"/>
        </w:rPr>
        <w:t>МВД</w:t>
      </w:r>
      <w:r w:rsidRPr="001E0ACF">
        <w:rPr>
          <w:rFonts w:ascii="Times New Roman" w:hAnsi="Times New Roman"/>
          <w:sz w:val="28"/>
          <w:szCs w:val="28"/>
        </w:rPr>
        <w:t xml:space="preserve"> Росси</w:t>
      </w:r>
      <w:r w:rsidR="00F55043">
        <w:rPr>
          <w:rFonts w:ascii="Times New Roman" w:hAnsi="Times New Roman"/>
          <w:sz w:val="28"/>
          <w:szCs w:val="28"/>
        </w:rPr>
        <w:t>и</w:t>
      </w:r>
      <w:r w:rsidRPr="001E0ACF">
        <w:rPr>
          <w:rFonts w:ascii="Times New Roman" w:hAnsi="Times New Roman"/>
          <w:sz w:val="28"/>
          <w:szCs w:val="28"/>
        </w:rPr>
        <w:t xml:space="preserve"> по Ужурскому району на территории </w:t>
      </w:r>
      <w:r w:rsidR="00C15538" w:rsidRPr="001E0ACF">
        <w:rPr>
          <w:rFonts w:ascii="Times New Roman" w:hAnsi="Times New Roman"/>
          <w:sz w:val="28"/>
          <w:szCs w:val="28"/>
        </w:rPr>
        <w:t xml:space="preserve">Ужурского района Красноярского </w:t>
      </w:r>
      <w:r w:rsidR="00F55043">
        <w:rPr>
          <w:rFonts w:ascii="Times New Roman" w:hAnsi="Times New Roman"/>
          <w:sz w:val="28"/>
          <w:szCs w:val="28"/>
        </w:rPr>
        <w:t>края</w:t>
      </w:r>
      <w:r w:rsidRPr="001E0ACF">
        <w:rPr>
          <w:rFonts w:ascii="Times New Roman" w:hAnsi="Times New Roman"/>
          <w:sz w:val="28"/>
          <w:szCs w:val="28"/>
        </w:rPr>
        <w:t>.</w:t>
      </w:r>
    </w:p>
    <w:p w:rsidR="0068240F" w:rsidRPr="001E0ACF" w:rsidRDefault="0068240F" w:rsidP="0037178B">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Состояние преступности в </w:t>
      </w:r>
      <w:r w:rsidR="004349F5">
        <w:rPr>
          <w:rFonts w:ascii="Times New Roman" w:hAnsi="Times New Roman"/>
          <w:sz w:val="28"/>
          <w:szCs w:val="28"/>
        </w:rPr>
        <w:t>Ужурском</w:t>
      </w:r>
      <w:r w:rsidRPr="001E0ACF">
        <w:rPr>
          <w:rFonts w:ascii="Times New Roman" w:hAnsi="Times New Roman"/>
          <w:sz w:val="28"/>
          <w:szCs w:val="28"/>
        </w:rPr>
        <w:t xml:space="preserve"> районе многие годы является одним из главных факторов, вызывающих беспокойство граждан. </w:t>
      </w:r>
    </w:p>
    <w:p w:rsidR="0068240F" w:rsidRPr="001E0ACF" w:rsidRDefault="0068240F" w:rsidP="0037178B">
      <w:pPr>
        <w:widowControl w:val="0"/>
        <w:tabs>
          <w:tab w:val="left" w:pos="720"/>
        </w:tabs>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с преступностью, пропаганда патриотизма и здорового образа жизни.</w:t>
      </w:r>
    </w:p>
    <w:p w:rsidR="0068240F" w:rsidRPr="001E0ACF" w:rsidRDefault="0068240F" w:rsidP="0037178B">
      <w:pPr>
        <w:tabs>
          <w:tab w:val="left" w:pos="720"/>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w:t>
      </w:r>
      <w:proofErr w:type="gramStart"/>
      <w:r w:rsidRPr="001E0ACF">
        <w:rPr>
          <w:rFonts w:ascii="Times New Roman" w:hAnsi="Times New Roman"/>
          <w:sz w:val="28"/>
          <w:szCs w:val="28"/>
        </w:rPr>
        <w:t>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информационно-поисковых систем с учетом внедрения единой 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w:t>
      </w:r>
      <w:proofErr w:type="gramEnd"/>
      <w:r w:rsidRPr="001E0ACF">
        <w:rPr>
          <w:rFonts w:ascii="Times New Roman" w:hAnsi="Times New Roman"/>
          <w:sz w:val="28"/>
          <w:szCs w:val="28"/>
        </w:rPr>
        <w:t xml:space="preserve"> по Ужурскому району, а так же в других территориальных органах МВД.</w:t>
      </w:r>
    </w:p>
    <w:p w:rsidR="0068240F" w:rsidRPr="001E0ACF" w:rsidRDefault="0068240F" w:rsidP="0037178B">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Возрождение общественных формирований правоохранительной направленности является эффективной мерой, направленной на профилактику правонарушений. </w:t>
      </w:r>
      <w:proofErr w:type="gramStart"/>
      <w:r w:rsidRPr="001E0ACF">
        <w:rPr>
          <w:rFonts w:ascii="Times New Roman" w:hAnsi="Times New Roman"/>
          <w:sz w:val="28"/>
          <w:szCs w:val="28"/>
        </w:rPr>
        <w:t>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w:t>
      </w:r>
      <w:r w:rsidR="00163554" w:rsidRPr="001E0ACF">
        <w:rPr>
          <w:rFonts w:ascii="Times New Roman" w:hAnsi="Times New Roman"/>
          <w:sz w:val="28"/>
          <w:szCs w:val="28"/>
        </w:rPr>
        <w:t>тьей 132 Конституции Российской</w:t>
      </w:r>
      <w:r w:rsidRPr="001E0ACF">
        <w:rPr>
          <w:rFonts w:ascii="Times New Roman" w:hAnsi="Times New Roman"/>
          <w:sz w:val="28"/>
          <w:szCs w:val="28"/>
        </w:rPr>
        <w:t xml:space="preserve"> Федерации и статья</w:t>
      </w:r>
      <w:r w:rsidR="007564E2" w:rsidRPr="001E0ACF">
        <w:rPr>
          <w:rFonts w:ascii="Times New Roman" w:hAnsi="Times New Roman"/>
          <w:sz w:val="28"/>
          <w:szCs w:val="28"/>
        </w:rPr>
        <w:t>м</w:t>
      </w:r>
      <w:r w:rsidRPr="001E0ACF">
        <w:rPr>
          <w:rFonts w:ascii="Times New Roman" w:hAnsi="Times New Roman"/>
          <w:sz w:val="28"/>
          <w:szCs w:val="28"/>
        </w:rPr>
        <w:t xml:space="preserve">и 21 и 26 Федерального закона от 02.04.2014 № 44-ФЗ «Об участии граждан в охране общественного порядка» возложена на органы местного самоуправления. </w:t>
      </w:r>
      <w:proofErr w:type="gramEnd"/>
    </w:p>
    <w:p w:rsidR="0034103D" w:rsidRPr="001E0ACF" w:rsidRDefault="004B4700" w:rsidP="0037178B">
      <w:pPr>
        <w:pStyle w:val="afa"/>
        <w:ind w:firstLine="709"/>
        <w:jc w:val="both"/>
        <w:rPr>
          <w:rFonts w:ascii="Times New Roman" w:hAnsi="Times New Roman"/>
          <w:sz w:val="28"/>
          <w:szCs w:val="28"/>
        </w:rPr>
      </w:pPr>
      <w:r w:rsidRPr="001E0ACF">
        <w:rPr>
          <w:rFonts w:ascii="Times New Roman" w:hAnsi="Times New Roman"/>
          <w:sz w:val="28"/>
          <w:szCs w:val="28"/>
        </w:rPr>
        <w:t xml:space="preserve">Необходимость подготовки и реализации Программы вызвана тем, что на территории Ужурского района сохраняется тенденция ухудшения </w:t>
      </w:r>
      <w:proofErr w:type="gramStart"/>
      <w:r w:rsidRPr="001E0ACF">
        <w:rPr>
          <w:rFonts w:ascii="Times New Roman" w:hAnsi="Times New Roman"/>
          <w:sz w:val="28"/>
          <w:szCs w:val="28"/>
        </w:rPr>
        <w:t>криминогенной обстановки</w:t>
      </w:r>
      <w:proofErr w:type="gramEnd"/>
      <w:r w:rsidRPr="001E0ACF">
        <w:rPr>
          <w:rFonts w:ascii="Times New Roman" w:hAnsi="Times New Roman"/>
          <w:sz w:val="28"/>
          <w:szCs w:val="28"/>
        </w:rPr>
        <w:t>, требующая изменения подходов к организации профилактических мероприятий,</w:t>
      </w:r>
      <w:r w:rsidR="00A662A8" w:rsidRPr="001E0ACF">
        <w:rPr>
          <w:rFonts w:ascii="Times New Roman" w:hAnsi="Times New Roman"/>
          <w:sz w:val="28"/>
          <w:szCs w:val="28"/>
        </w:rPr>
        <w:t xml:space="preserve"> </w:t>
      </w:r>
      <w:r w:rsidRPr="001E0ACF">
        <w:rPr>
          <w:rFonts w:ascii="Times New Roman" w:hAnsi="Times New Roman"/>
          <w:sz w:val="28"/>
          <w:szCs w:val="28"/>
        </w:rPr>
        <w:t>совершенствования системы профилактики правонарушений и преступлений.</w:t>
      </w:r>
      <w:r w:rsidR="00A662A8" w:rsidRPr="001E0ACF">
        <w:rPr>
          <w:rFonts w:ascii="Times New Roman" w:hAnsi="Times New Roman"/>
          <w:sz w:val="28"/>
          <w:szCs w:val="28"/>
        </w:rPr>
        <w:t xml:space="preserve"> </w:t>
      </w:r>
      <w:r w:rsidR="0034103D" w:rsidRPr="001E0ACF">
        <w:rPr>
          <w:rFonts w:ascii="Times New Roman" w:hAnsi="Times New Roman"/>
          <w:sz w:val="28"/>
          <w:szCs w:val="28"/>
        </w:rPr>
        <w:t xml:space="preserve">По </w:t>
      </w:r>
      <w:r w:rsidR="0034303C" w:rsidRPr="001E0ACF">
        <w:rPr>
          <w:rFonts w:ascii="Times New Roman" w:hAnsi="Times New Roman"/>
          <w:sz w:val="28"/>
          <w:szCs w:val="28"/>
        </w:rPr>
        <w:t>итогам 20</w:t>
      </w:r>
      <w:r w:rsidR="004349F5">
        <w:rPr>
          <w:rFonts w:ascii="Times New Roman" w:hAnsi="Times New Roman"/>
          <w:sz w:val="28"/>
          <w:szCs w:val="28"/>
        </w:rPr>
        <w:t>21</w:t>
      </w:r>
      <w:r w:rsidR="0034103D" w:rsidRPr="001E0ACF">
        <w:rPr>
          <w:rFonts w:ascii="Times New Roman" w:hAnsi="Times New Roman"/>
          <w:sz w:val="28"/>
          <w:szCs w:val="28"/>
        </w:rPr>
        <w:t xml:space="preserve"> года в сравнении с 20</w:t>
      </w:r>
      <w:r w:rsidR="004349F5">
        <w:rPr>
          <w:rFonts w:ascii="Times New Roman" w:hAnsi="Times New Roman"/>
          <w:sz w:val="28"/>
          <w:szCs w:val="28"/>
        </w:rPr>
        <w:t>20</w:t>
      </w:r>
      <w:r w:rsidR="0034103D" w:rsidRPr="001E0ACF">
        <w:rPr>
          <w:rFonts w:ascii="Times New Roman" w:hAnsi="Times New Roman"/>
          <w:sz w:val="28"/>
          <w:szCs w:val="28"/>
        </w:rPr>
        <w:t xml:space="preserve"> </w:t>
      </w:r>
      <w:r w:rsidR="0034303C" w:rsidRPr="001E0ACF">
        <w:rPr>
          <w:rFonts w:ascii="Times New Roman" w:hAnsi="Times New Roman"/>
          <w:sz w:val="28"/>
          <w:szCs w:val="28"/>
        </w:rPr>
        <w:t>годом на</w:t>
      </w:r>
      <w:r w:rsidR="0034103D" w:rsidRPr="001E0ACF">
        <w:rPr>
          <w:rFonts w:ascii="Times New Roman" w:hAnsi="Times New Roman"/>
          <w:sz w:val="28"/>
          <w:szCs w:val="28"/>
        </w:rPr>
        <w:t xml:space="preserve"> территории Ужурского района </w:t>
      </w:r>
      <w:r w:rsidR="0034303C" w:rsidRPr="001E0ACF">
        <w:rPr>
          <w:rFonts w:ascii="Times New Roman" w:hAnsi="Times New Roman"/>
          <w:sz w:val="28"/>
          <w:szCs w:val="28"/>
        </w:rPr>
        <w:t>выросло количество</w:t>
      </w:r>
      <w:r w:rsidR="0034103D" w:rsidRPr="001E0ACF">
        <w:rPr>
          <w:rFonts w:ascii="Times New Roman" w:hAnsi="Times New Roman"/>
          <w:sz w:val="28"/>
          <w:szCs w:val="28"/>
        </w:rPr>
        <w:t xml:space="preserve"> преступных деяний (преступлений), </w:t>
      </w:r>
      <w:proofErr w:type="gramStart"/>
      <w:r w:rsidR="0034103D" w:rsidRPr="001E0ACF">
        <w:rPr>
          <w:rFonts w:ascii="Times New Roman" w:hAnsi="Times New Roman"/>
          <w:sz w:val="28"/>
          <w:szCs w:val="28"/>
        </w:rPr>
        <w:t>которая</w:t>
      </w:r>
      <w:proofErr w:type="gramEnd"/>
      <w:r w:rsidR="0034103D" w:rsidRPr="001E0ACF">
        <w:rPr>
          <w:rFonts w:ascii="Times New Roman" w:hAnsi="Times New Roman"/>
          <w:sz w:val="28"/>
          <w:szCs w:val="28"/>
        </w:rPr>
        <w:t xml:space="preserve"> по итогам 12 месяцев </w:t>
      </w:r>
      <w:r w:rsidR="00163554" w:rsidRPr="001E0ACF">
        <w:rPr>
          <w:rFonts w:ascii="Times New Roman" w:hAnsi="Times New Roman"/>
          <w:sz w:val="28"/>
          <w:szCs w:val="28"/>
        </w:rPr>
        <w:t>20</w:t>
      </w:r>
      <w:r w:rsidR="004349F5">
        <w:rPr>
          <w:rFonts w:ascii="Times New Roman" w:hAnsi="Times New Roman"/>
          <w:sz w:val="28"/>
          <w:szCs w:val="28"/>
        </w:rPr>
        <w:t>20</w:t>
      </w:r>
      <w:r w:rsidR="0034103D" w:rsidRPr="001E0ACF">
        <w:rPr>
          <w:rFonts w:ascii="Times New Roman" w:hAnsi="Times New Roman"/>
          <w:sz w:val="28"/>
          <w:szCs w:val="28"/>
        </w:rPr>
        <w:t xml:space="preserve"> года </w:t>
      </w:r>
      <w:r w:rsidR="0034303C" w:rsidRPr="001E0ACF">
        <w:rPr>
          <w:rFonts w:ascii="Times New Roman" w:hAnsi="Times New Roman"/>
          <w:sz w:val="28"/>
          <w:szCs w:val="28"/>
        </w:rPr>
        <w:t>составила 2</w:t>
      </w:r>
      <w:r w:rsidR="004349F5">
        <w:rPr>
          <w:rFonts w:ascii="Times New Roman" w:hAnsi="Times New Roman"/>
          <w:sz w:val="28"/>
          <w:szCs w:val="28"/>
        </w:rPr>
        <w:t>1% (с 517</w:t>
      </w:r>
      <w:r w:rsidR="0034103D" w:rsidRPr="001E0ACF">
        <w:rPr>
          <w:rFonts w:ascii="Times New Roman" w:hAnsi="Times New Roman"/>
          <w:sz w:val="28"/>
          <w:szCs w:val="28"/>
        </w:rPr>
        <w:t xml:space="preserve">до </w:t>
      </w:r>
      <w:r w:rsidR="004349F5">
        <w:rPr>
          <w:rFonts w:ascii="Times New Roman" w:hAnsi="Times New Roman"/>
          <w:sz w:val="28"/>
          <w:szCs w:val="28"/>
        </w:rPr>
        <w:t>621</w:t>
      </w:r>
      <w:r w:rsidR="0034103D" w:rsidRPr="001E0ACF">
        <w:rPr>
          <w:rFonts w:ascii="Times New Roman" w:hAnsi="Times New Roman"/>
          <w:sz w:val="28"/>
          <w:szCs w:val="28"/>
        </w:rPr>
        <w:t>).</w:t>
      </w:r>
      <w:r w:rsidR="00C501B8" w:rsidRPr="001E0ACF">
        <w:rPr>
          <w:rFonts w:ascii="Times New Roman" w:hAnsi="Times New Roman"/>
          <w:sz w:val="28"/>
          <w:szCs w:val="28"/>
        </w:rPr>
        <w:t xml:space="preserve"> </w:t>
      </w:r>
      <w:r w:rsidR="0034103D" w:rsidRPr="001E0ACF">
        <w:rPr>
          <w:rFonts w:ascii="Times New Roman" w:hAnsi="Times New Roman"/>
          <w:spacing w:val="-2"/>
          <w:sz w:val="28"/>
          <w:szCs w:val="28"/>
        </w:rPr>
        <w:t>И</w:t>
      </w:r>
      <w:r w:rsidR="0034103D" w:rsidRPr="001E0ACF">
        <w:rPr>
          <w:rFonts w:ascii="Times New Roman" w:hAnsi="Times New Roman"/>
          <w:sz w:val="28"/>
          <w:szCs w:val="28"/>
        </w:rPr>
        <w:t>меющееся увеличение уровня преступности обусловлено ростом числа зарегистрированных краж на 1</w:t>
      </w:r>
      <w:r w:rsidR="004349F5">
        <w:rPr>
          <w:rFonts w:ascii="Times New Roman" w:hAnsi="Times New Roman"/>
          <w:sz w:val="28"/>
          <w:szCs w:val="28"/>
        </w:rPr>
        <w:t>4</w:t>
      </w:r>
      <w:r w:rsidR="0034103D" w:rsidRPr="001E0ACF">
        <w:rPr>
          <w:rFonts w:ascii="Times New Roman" w:hAnsi="Times New Roman"/>
          <w:sz w:val="28"/>
          <w:szCs w:val="28"/>
        </w:rPr>
        <w:t>,</w:t>
      </w:r>
      <w:r w:rsidR="004349F5">
        <w:rPr>
          <w:rFonts w:ascii="Times New Roman" w:hAnsi="Times New Roman"/>
          <w:sz w:val="28"/>
          <w:szCs w:val="28"/>
        </w:rPr>
        <w:t>7</w:t>
      </w:r>
      <w:r w:rsidR="0034103D" w:rsidRPr="001E0ACF">
        <w:rPr>
          <w:rFonts w:ascii="Times New Roman" w:hAnsi="Times New Roman"/>
          <w:sz w:val="28"/>
          <w:szCs w:val="28"/>
        </w:rPr>
        <w:t xml:space="preserve">% (всего – </w:t>
      </w:r>
      <w:r w:rsidR="004349F5">
        <w:rPr>
          <w:rFonts w:ascii="Times New Roman" w:hAnsi="Times New Roman"/>
          <w:sz w:val="28"/>
          <w:szCs w:val="28"/>
        </w:rPr>
        <w:t>273</w:t>
      </w:r>
      <w:r w:rsidR="0034103D" w:rsidRPr="001E0ACF">
        <w:rPr>
          <w:rFonts w:ascii="Times New Roman" w:hAnsi="Times New Roman"/>
          <w:sz w:val="28"/>
          <w:szCs w:val="28"/>
        </w:rPr>
        <w:t xml:space="preserve">), умышленных убийств на </w:t>
      </w:r>
      <w:r w:rsidR="004349F5">
        <w:rPr>
          <w:rFonts w:ascii="Times New Roman" w:hAnsi="Times New Roman"/>
          <w:sz w:val="28"/>
          <w:szCs w:val="28"/>
        </w:rPr>
        <w:t>48,4</w:t>
      </w:r>
      <w:r w:rsidR="0034103D" w:rsidRPr="001E0ACF">
        <w:rPr>
          <w:rFonts w:ascii="Times New Roman" w:hAnsi="Times New Roman"/>
          <w:sz w:val="28"/>
          <w:szCs w:val="28"/>
        </w:rPr>
        <w:t xml:space="preserve">% (всего – </w:t>
      </w:r>
      <w:r w:rsidR="004349F5">
        <w:rPr>
          <w:rFonts w:ascii="Times New Roman" w:hAnsi="Times New Roman"/>
          <w:sz w:val="28"/>
          <w:szCs w:val="28"/>
        </w:rPr>
        <w:t>7</w:t>
      </w:r>
      <w:r w:rsidR="0034103D" w:rsidRPr="001E0ACF">
        <w:rPr>
          <w:rFonts w:ascii="Times New Roman" w:hAnsi="Times New Roman"/>
          <w:sz w:val="28"/>
          <w:szCs w:val="28"/>
        </w:rPr>
        <w:t xml:space="preserve">), мошенничеств на </w:t>
      </w:r>
      <w:r w:rsidR="004349F5">
        <w:rPr>
          <w:rFonts w:ascii="Times New Roman" w:hAnsi="Times New Roman"/>
          <w:sz w:val="28"/>
          <w:szCs w:val="28"/>
        </w:rPr>
        <w:t>96</w:t>
      </w:r>
      <w:r w:rsidR="0034103D" w:rsidRPr="001E0ACF">
        <w:rPr>
          <w:rFonts w:ascii="Times New Roman" w:hAnsi="Times New Roman"/>
          <w:sz w:val="28"/>
          <w:szCs w:val="28"/>
        </w:rPr>
        <w:t xml:space="preserve">% (всего – </w:t>
      </w:r>
      <w:r w:rsidR="004349F5">
        <w:rPr>
          <w:rFonts w:ascii="Times New Roman" w:hAnsi="Times New Roman"/>
          <w:sz w:val="28"/>
          <w:szCs w:val="28"/>
        </w:rPr>
        <w:t>19</w:t>
      </w:r>
      <w:r w:rsidR="0034103D" w:rsidRPr="001E0ACF">
        <w:rPr>
          <w:rFonts w:ascii="Times New Roman" w:hAnsi="Times New Roman"/>
          <w:sz w:val="28"/>
          <w:szCs w:val="28"/>
        </w:rPr>
        <w:t xml:space="preserve">), поджогов на </w:t>
      </w:r>
      <w:r w:rsidR="004349F5">
        <w:rPr>
          <w:rFonts w:ascii="Times New Roman" w:hAnsi="Times New Roman"/>
          <w:sz w:val="28"/>
          <w:szCs w:val="28"/>
        </w:rPr>
        <w:t>60</w:t>
      </w:r>
      <w:r w:rsidR="0034103D" w:rsidRPr="001E0ACF">
        <w:rPr>
          <w:rFonts w:ascii="Times New Roman" w:hAnsi="Times New Roman"/>
          <w:sz w:val="28"/>
          <w:szCs w:val="28"/>
        </w:rPr>
        <w:t xml:space="preserve">% (всего – </w:t>
      </w:r>
      <w:r w:rsidR="004349F5">
        <w:rPr>
          <w:rFonts w:ascii="Times New Roman" w:hAnsi="Times New Roman"/>
          <w:sz w:val="28"/>
          <w:szCs w:val="28"/>
        </w:rPr>
        <w:t>3</w:t>
      </w:r>
      <w:r w:rsidR="0034103D" w:rsidRPr="001E0ACF">
        <w:rPr>
          <w:rFonts w:ascii="Times New Roman" w:hAnsi="Times New Roman"/>
          <w:sz w:val="28"/>
          <w:szCs w:val="28"/>
        </w:rPr>
        <w:t xml:space="preserve">), ДТП со смертельным исходом на </w:t>
      </w:r>
      <w:r w:rsidR="004349F5">
        <w:rPr>
          <w:rFonts w:ascii="Times New Roman" w:hAnsi="Times New Roman"/>
          <w:sz w:val="28"/>
          <w:szCs w:val="28"/>
        </w:rPr>
        <w:t>89</w:t>
      </w:r>
      <w:r w:rsidR="0034103D" w:rsidRPr="001E0ACF">
        <w:rPr>
          <w:rFonts w:ascii="Times New Roman" w:hAnsi="Times New Roman"/>
          <w:sz w:val="28"/>
          <w:szCs w:val="28"/>
        </w:rPr>
        <w:t xml:space="preserve">% (всего – </w:t>
      </w:r>
      <w:r w:rsidR="004349F5">
        <w:rPr>
          <w:rFonts w:ascii="Times New Roman" w:hAnsi="Times New Roman"/>
          <w:sz w:val="28"/>
          <w:szCs w:val="28"/>
        </w:rPr>
        <w:t>2</w:t>
      </w:r>
      <w:r w:rsidR="0034103D" w:rsidRPr="001E0ACF">
        <w:rPr>
          <w:rFonts w:ascii="Times New Roman" w:hAnsi="Times New Roman"/>
          <w:sz w:val="28"/>
          <w:szCs w:val="28"/>
        </w:rPr>
        <w:t xml:space="preserve">), незаконного оборота оружия и </w:t>
      </w:r>
      <w:r w:rsidR="0034303C" w:rsidRPr="001E0ACF">
        <w:rPr>
          <w:rFonts w:ascii="Times New Roman" w:hAnsi="Times New Roman"/>
          <w:sz w:val="28"/>
          <w:szCs w:val="28"/>
        </w:rPr>
        <w:t>боеприпасов на</w:t>
      </w:r>
      <w:r w:rsidR="0034103D" w:rsidRPr="001E0ACF">
        <w:rPr>
          <w:rFonts w:ascii="Times New Roman" w:hAnsi="Times New Roman"/>
          <w:sz w:val="28"/>
          <w:szCs w:val="28"/>
        </w:rPr>
        <w:t xml:space="preserve"> </w:t>
      </w:r>
      <w:r w:rsidR="004349F5">
        <w:rPr>
          <w:rFonts w:ascii="Times New Roman" w:hAnsi="Times New Roman"/>
          <w:sz w:val="28"/>
          <w:szCs w:val="28"/>
        </w:rPr>
        <w:t>175</w:t>
      </w:r>
      <w:r w:rsidR="0034103D" w:rsidRPr="001E0ACF">
        <w:rPr>
          <w:rFonts w:ascii="Times New Roman" w:hAnsi="Times New Roman"/>
          <w:sz w:val="28"/>
          <w:szCs w:val="28"/>
        </w:rPr>
        <w:t xml:space="preserve">% (всего – </w:t>
      </w:r>
      <w:r w:rsidR="004349F5">
        <w:rPr>
          <w:rFonts w:ascii="Times New Roman" w:hAnsi="Times New Roman"/>
          <w:sz w:val="28"/>
          <w:szCs w:val="28"/>
        </w:rPr>
        <w:t>6</w:t>
      </w:r>
      <w:r w:rsidR="0034103D" w:rsidRPr="001E0ACF">
        <w:rPr>
          <w:rFonts w:ascii="Times New Roman" w:hAnsi="Times New Roman"/>
          <w:sz w:val="28"/>
          <w:szCs w:val="28"/>
        </w:rPr>
        <w:t xml:space="preserve">). </w:t>
      </w:r>
    </w:p>
    <w:p w:rsidR="00FC4DA7" w:rsidRPr="001E0ACF" w:rsidRDefault="00FC4DA7" w:rsidP="0037178B">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rsidR="00FC4DA7" w:rsidRPr="001E0ACF" w:rsidRDefault="00FC4DA7" w:rsidP="0037178B">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34103D" w:rsidRPr="001E0ACF" w:rsidRDefault="00FC4DA7" w:rsidP="006C05E4">
      <w:pPr>
        <w:shd w:val="clear" w:color="auto" w:fill="FFFFFF"/>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Вместе с тем повышение эффективности борьбы с преступностью требует программно-целевого подхода, сосредоточения усилий, координации </w:t>
      </w:r>
      <w:r w:rsidRPr="001E0ACF">
        <w:rPr>
          <w:rFonts w:ascii="Times New Roman" w:eastAsia="Times New Roman" w:hAnsi="Times New Roman"/>
          <w:sz w:val="28"/>
          <w:szCs w:val="28"/>
          <w:lang w:eastAsia="ru-RU"/>
        </w:rPr>
        <w:lastRenderedPageBreak/>
        <w:t>и взаимодействия всей правовой системы, органов власти и местного самоуправления, общественных объединений и граждан.</w:t>
      </w:r>
    </w:p>
    <w:p w:rsidR="00FC4DA7" w:rsidRPr="001E0ACF"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Целью подпрограммы является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rsidR="00FC4DA7" w:rsidRPr="001E0ACF"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Для достижения заявленной цели необходимо решение следующих задач:</w:t>
      </w:r>
    </w:p>
    <w:p w:rsidR="00FC4DA7" w:rsidRPr="001E0ACF" w:rsidRDefault="00FC4DA7" w:rsidP="006C05E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обеспечения общественной безопасности.</w:t>
      </w:r>
    </w:p>
    <w:p w:rsidR="00FC4DA7" w:rsidRPr="001E0ACF" w:rsidRDefault="00FC4DA7" w:rsidP="006C05E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rsidR="00FC4DA7" w:rsidRPr="00AA492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AA4927">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FC4DA7" w:rsidRPr="00AA492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AA4927">
        <w:rPr>
          <w:rFonts w:ascii="Times New Roman" w:hAnsi="Times New Roman"/>
          <w:sz w:val="28"/>
          <w:szCs w:val="28"/>
        </w:rPr>
        <w:t>Основные критерии социальной эффективности подпрограммы:</w:t>
      </w:r>
    </w:p>
    <w:p w:rsidR="00FC4DA7" w:rsidRPr="00AA492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bookmarkStart w:id="0" w:name="Par1116"/>
      <w:bookmarkEnd w:id="0"/>
      <w:r w:rsidRPr="00AA4927">
        <w:rPr>
          <w:rFonts w:ascii="Times New Roman" w:hAnsi="Times New Roman"/>
          <w:sz w:val="28"/>
          <w:szCs w:val="28"/>
        </w:rPr>
        <w:t>- количество зарегистрированных прес</w:t>
      </w:r>
      <w:r w:rsidR="0086029D" w:rsidRPr="00AA4927">
        <w:rPr>
          <w:rFonts w:ascii="Times New Roman" w:hAnsi="Times New Roman"/>
          <w:sz w:val="28"/>
          <w:szCs w:val="28"/>
        </w:rPr>
        <w:t>туплений сократится с 648 в 2018 году до 6</w:t>
      </w:r>
      <w:r w:rsidR="00AA18A9" w:rsidRPr="00AA4927">
        <w:rPr>
          <w:rFonts w:ascii="Times New Roman" w:hAnsi="Times New Roman"/>
          <w:sz w:val="28"/>
          <w:szCs w:val="28"/>
        </w:rPr>
        <w:t>1</w:t>
      </w:r>
      <w:r w:rsidR="004349F5" w:rsidRPr="00AA4927">
        <w:rPr>
          <w:rFonts w:ascii="Times New Roman" w:hAnsi="Times New Roman"/>
          <w:sz w:val="28"/>
          <w:szCs w:val="28"/>
        </w:rPr>
        <w:t>1</w:t>
      </w:r>
      <w:r w:rsidR="0086029D" w:rsidRPr="00AA4927">
        <w:rPr>
          <w:rFonts w:ascii="Times New Roman" w:hAnsi="Times New Roman"/>
          <w:sz w:val="28"/>
          <w:szCs w:val="28"/>
        </w:rPr>
        <w:t xml:space="preserve"> в 202</w:t>
      </w:r>
      <w:r w:rsidR="004349F5" w:rsidRPr="00AA4927">
        <w:rPr>
          <w:rFonts w:ascii="Times New Roman" w:hAnsi="Times New Roman"/>
          <w:sz w:val="28"/>
          <w:szCs w:val="28"/>
        </w:rPr>
        <w:t>4</w:t>
      </w:r>
      <w:r w:rsidRPr="00AA4927">
        <w:rPr>
          <w:rFonts w:ascii="Times New Roman" w:hAnsi="Times New Roman"/>
          <w:sz w:val="28"/>
          <w:szCs w:val="28"/>
        </w:rPr>
        <w:t xml:space="preserve"> году;</w:t>
      </w:r>
    </w:p>
    <w:p w:rsidR="00FC4DA7" w:rsidRPr="00AA492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AA4927">
        <w:rPr>
          <w:rFonts w:ascii="Times New Roman" w:hAnsi="Times New Roman"/>
          <w:sz w:val="28"/>
          <w:szCs w:val="28"/>
        </w:rPr>
        <w:t>- количе</w:t>
      </w:r>
      <w:r w:rsidR="0086029D" w:rsidRPr="00AA4927">
        <w:rPr>
          <w:rFonts w:ascii="Times New Roman" w:hAnsi="Times New Roman"/>
          <w:sz w:val="28"/>
          <w:szCs w:val="28"/>
        </w:rPr>
        <w:t xml:space="preserve">ство преступлений, совершенных </w:t>
      </w:r>
      <w:r w:rsidRPr="00AA4927">
        <w:rPr>
          <w:rFonts w:ascii="Times New Roman" w:hAnsi="Times New Roman"/>
          <w:sz w:val="28"/>
          <w:szCs w:val="28"/>
        </w:rPr>
        <w:t>на улицах и в обществен</w:t>
      </w:r>
      <w:r w:rsidR="0086029D" w:rsidRPr="00AA4927">
        <w:rPr>
          <w:rFonts w:ascii="Times New Roman" w:hAnsi="Times New Roman"/>
          <w:sz w:val="28"/>
          <w:szCs w:val="28"/>
        </w:rPr>
        <w:t>ных местах снизится с 149 в 2018 году до 1</w:t>
      </w:r>
      <w:r w:rsidR="004349F5" w:rsidRPr="00AA4927">
        <w:rPr>
          <w:rFonts w:ascii="Times New Roman" w:hAnsi="Times New Roman"/>
          <w:sz w:val="28"/>
          <w:szCs w:val="28"/>
        </w:rPr>
        <w:t>27</w:t>
      </w:r>
      <w:r w:rsidR="0086029D" w:rsidRPr="00AA4927">
        <w:rPr>
          <w:rFonts w:ascii="Times New Roman" w:hAnsi="Times New Roman"/>
          <w:sz w:val="28"/>
          <w:szCs w:val="28"/>
        </w:rPr>
        <w:t xml:space="preserve"> в 202</w:t>
      </w:r>
      <w:r w:rsidR="004349F5" w:rsidRPr="00AA4927">
        <w:rPr>
          <w:rFonts w:ascii="Times New Roman" w:hAnsi="Times New Roman"/>
          <w:sz w:val="28"/>
          <w:szCs w:val="28"/>
        </w:rPr>
        <w:t>4</w:t>
      </w:r>
      <w:r w:rsidRPr="00AA4927">
        <w:rPr>
          <w:rFonts w:ascii="Times New Roman" w:hAnsi="Times New Roman"/>
          <w:sz w:val="28"/>
          <w:szCs w:val="28"/>
        </w:rPr>
        <w:t xml:space="preserve"> году;</w:t>
      </w:r>
    </w:p>
    <w:p w:rsidR="00FC4DA7" w:rsidRPr="00AA492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AA4927">
        <w:rPr>
          <w:rFonts w:ascii="Times New Roman" w:hAnsi="Times New Roman"/>
          <w:sz w:val="28"/>
          <w:szCs w:val="28"/>
        </w:rPr>
        <w:t>- количество лиц, ранее судимых и вновь совершивших пре</w:t>
      </w:r>
      <w:r w:rsidR="0086029D" w:rsidRPr="00AA4927">
        <w:rPr>
          <w:rFonts w:ascii="Times New Roman" w:hAnsi="Times New Roman"/>
          <w:sz w:val="28"/>
          <w:szCs w:val="28"/>
        </w:rPr>
        <w:t>ступления, снизится с 310 в 2018 году до 2</w:t>
      </w:r>
      <w:r w:rsidR="00AA18A9" w:rsidRPr="00AA4927">
        <w:rPr>
          <w:rFonts w:ascii="Times New Roman" w:hAnsi="Times New Roman"/>
          <w:sz w:val="28"/>
          <w:szCs w:val="28"/>
        </w:rPr>
        <w:t>8</w:t>
      </w:r>
      <w:r w:rsidR="00AA4927" w:rsidRPr="00AA4927">
        <w:rPr>
          <w:rFonts w:ascii="Times New Roman" w:hAnsi="Times New Roman"/>
          <w:sz w:val="28"/>
          <w:szCs w:val="28"/>
        </w:rPr>
        <w:t>9</w:t>
      </w:r>
      <w:r w:rsidR="0086029D" w:rsidRPr="00AA4927">
        <w:rPr>
          <w:rFonts w:ascii="Times New Roman" w:hAnsi="Times New Roman"/>
          <w:sz w:val="28"/>
          <w:szCs w:val="28"/>
        </w:rPr>
        <w:t xml:space="preserve"> в 202</w:t>
      </w:r>
      <w:r w:rsidR="004349F5" w:rsidRPr="00AA4927">
        <w:rPr>
          <w:rFonts w:ascii="Times New Roman" w:hAnsi="Times New Roman"/>
          <w:sz w:val="28"/>
          <w:szCs w:val="28"/>
        </w:rPr>
        <w:t>4</w:t>
      </w:r>
      <w:r w:rsidRPr="00AA4927">
        <w:rPr>
          <w:rFonts w:ascii="Times New Roman" w:hAnsi="Times New Roman"/>
          <w:sz w:val="28"/>
          <w:szCs w:val="28"/>
        </w:rPr>
        <w:t xml:space="preserve"> году;</w:t>
      </w:r>
    </w:p>
    <w:p w:rsidR="00FC4DA7" w:rsidRPr="00AA4927" w:rsidRDefault="00FC4DA7" w:rsidP="006C05E4">
      <w:pPr>
        <w:widowControl w:val="0"/>
        <w:autoSpaceDE w:val="0"/>
        <w:autoSpaceDN w:val="0"/>
        <w:adjustRightInd w:val="0"/>
        <w:spacing w:after="0" w:line="240" w:lineRule="auto"/>
        <w:ind w:firstLine="709"/>
        <w:jc w:val="both"/>
        <w:rPr>
          <w:rFonts w:ascii="Times New Roman" w:hAnsi="Times New Roman"/>
          <w:sz w:val="28"/>
          <w:szCs w:val="28"/>
        </w:rPr>
      </w:pPr>
      <w:r w:rsidRPr="00AA4927">
        <w:rPr>
          <w:rFonts w:ascii="Times New Roman" w:hAnsi="Times New Roman"/>
          <w:sz w:val="28"/>
          <w:szCs w:val="28"/>
        </w:rPr>
        <w:t xml:space="preserve">- количество </w:t>
      </w:r>
      <w:r w:rsidR="0034303C" w:rsidRPr="00AA4927">
        <w:rPr>
          <w:rFonts w:ascii="Times New Roman" w:hAnsi="Times New Roman"/>
          <w:sz w:val="28"/>
          <w:szCs w:val="28"/>
        </w:rPr>
        <w:t>лиц,</w:t>
      </w:r>
      <w:r w:rsidRPr="00AA4927">
        <w:rPr>
          <w:rFonts w:ascii="Times New Roman" w:hAnsi="Times New Roman"/>
          <w:sz w:val="28"/>
          <w:szCs w:val="28"/>
        </w:rPr>
        <w:t xml:space="preserve"> совершивших преступления, находящиеся в состоянии алкогольного оп</w:t>
      </w:r>
      <w:r w:rsidR="00163554" w:rsidRPr="00AA4927">
        <w:rPr>
          <w:rFonts w:ascii="Times New Roman" w:hAnsi="Times New Roman"/>
          <w:sz w:val="28"/>
          <w:szCs w:val="28"/>
        </w:rPr>
        <w:t>ьянения, снизится</w:t>
      </w:r>
      <w:r w:rsidR="0086029D" w:rsidRPr="00AA4927">
        <w:rPr>
          <w:rFonts w:ascii="Times New Roman" w:hAnsi="Times New Roman"/>
          <w:sz w:val="28"/>
          <w:szCs w:val="28"/>
        </w:rPr>
        <w:t xml:space="preserve"> с 191 в 2018 году до </w:t>
      </w:r>
      <w:r w:rsidR="00AA4927" w:rsidRPr="00AA4927">
        <w:rPr>
          <w:rFonts w:ascii="Times New Roman" w:hAnsi="Times New Roman"/>
          <w:sz w:val="28"/>
          <w:szCs w:val="28"/>
        </w:rPr>
        <w:t>171</w:t>
      </w:r>
      <w:r w:rsidR="0086029D" w:rsidRPr="00AA4927">
        <w:rPr>
          <w:rFonts w:ascii="Times New Roman" w:hAnsi="Times New Roman"/>
          <w:sz w:val="28"/>
          <w:szCs w:val="28"/>
        </w:rPr>
        <w:t xml:space="preserve"> в 202</w:t>
      </w:r>
      <w:r w:rsidR="004349F5" w:rsidRPr="00AA4927">
        <w:rPr>
          <w:rFonts w:ascii="Times New Roman" w:hAnsi="Times New Roman"/>
          <w:sz w:val="28"/>
          <w:szCs w:val="28"/>
        </w:rPr>
        <w:t>4</w:t>
      </w:r>
      <w:r w:rsidRPr="00AA4927">
        <w:rPr>
          <w:rFonts w:ascii="Times New Roman" w:hAnsi="Times New Roman"/>
          <w:sz w:val="28"/>
          <w:szCs w:val="28"/>
        </w:rPr>
        <w:t xml:space="preserve"> году;</w:t>
      </w:r>
    </w:p>
    <w:p w:rsidR="00FC4DA7" w:rsidRPr="00AA4927" w:rsidRDefault="00FC4DA7" w:rsidP="006C05E4">
      <w:pPr>
        <w:widowControl w:val="0"/>
        <w:autoSpaceDE w:val="0"/>
        <w:autoSpaceDN w:val="0"/>
        <w:adjustRightInd w:val="0"/>
        <w:spacing w:after="0" w:line="240" w:lineRule="auto"/>
        <w:ind w:firstLine="709"/>
        <w:jc w:val="both"/>
        <w:outlineLvl w:val="3"/>
        <w:rPr>
          <w:rFonts w:ascii="Times New Roman" w:hAnsi="Times New Roman"/>
          <w:sz w:val="28"/>
          <w:szCs w:val="28"/>
        </w:rPr>
      </w:pPr>
      <w:r w:rsidRPr="00AA4927">
        <w:rPr>
          <w:rFonts w:ascii="Times New Roman" w:hAnsi="Times New Roman"/>
          <w:sz w:val="28"/>
          <w:szCs w:val="28"/>
        </w:rPr>
        <w:t xml:space="preserve">- количество </w:t>
      </w:r>
      <w:proofErr w:type="gramStart"/>
      <w:r w:rsidR="0034303C" w:rsidRPr="00AA4927">
        <w:rPr>
          <w:rFonts w:ascii="Times New Roman" w:hAnsi="Times New Roman"/>
          <w:sz w:val="28"/>
          <w:szCs w:val="28"/>
        </w:rPr>
        <w:t>преступлений,</w:t>
      </w:r>
      <w:r w:rsidRPr="00AA4927">
        <w:rPr>
          <w:rFonts w:ascii="Times New Roman" w:hAnsi="Times New Roman"/>
          <w:sz w:val="28"/>
          <w:szCs w:val="28"/>
        </w:rPr>
        <w:t xml:space="preserve"> совершивших несоверш</w:t>
      </w:r>
      <w:r w:rsidR="0086029D" w:rsidRPr="00AA4927">
        <w:rPr>
          <w:rFonts w:ascii="Times New Roman" w:hAnsi="Times New Roman"/>
          <w:sz w:val="28"/>
          <w:szCs w:val="28"/>
        </w:rPr>
        <w:t>еннолетними снизится</w:t>
      </w:r>
      <w:proofErr w:type="gramEnd"/>
      <w:r w:rsidR="0086029D" w:rsidRPr="00AA4927">
        <w:rPr>
          <w:rFonts w:ascii="Times New Roman" w:hAnsi="Times New Roman"/>
          <w:sz w:val="28"/>
          <w:szCs w:val="28"/>
        </w:rPr>
        <w:t xml:space="preserve"> с 35 в 2018 году до 2</w:t>
      </w:r>
      <w:r w:rsidR="00AA4927" w:rsidRPr="00AA4927">
        <w:rPr>
          <w:rFonts w:ascii="Times New Roman" w:hAnsi="Times New Roman"/>
          <w:sz w:val="28"/>
          <w:szCs w:val="28"/>
        </w:rPr>
        <w:t>7</w:t>
      </w:r>
      <w:r w:rsidR="00AA18A9" w:rsidRPr="00AA4927">
        <w:rPr>
          <w:rFonts w:ascii="Times New Roman" w:hAnsi="Times New Roman"/>
          <w:sz w:val="28"/>
          <w:szCs w:val="28"/>
        </w:rPr>
        <w:t xml:space="preserve"> </w:t>
      </w:r>
      <w:r w:rsidR="0086029D" w:rsidRPr="00AA4927">
        <w:rPr>
          <w:rFonts w:ascii="Times New Roman" w:hAnsi="Times New Roman"/>
          <w:sz w:val="28"/>
          <w:szCs w:val="28"/>
        </w:rPr>
        <w:t>в 202</w:t>
      </w:r>
      <w:r w:rsidR="004349F5" w:rsidRPr="00AA4927">
        <w:rPr>
          <w:rFonts w:ascii="Times New Roman" w:hAnsi="Times New Roman"/>
          <w:sz w:val="28"/>
          <w:szCs w:val="28"/>
        </w:rPr>
        <w:t>4</w:t>
      </w:r>
      <w:r w:rsidRPr="00AA4927">
        <w:rPr>
          <w:rFonts w:ascii="Times New Roman" w:hAnsi="Times New Roman"/>
          <w:sz w:val="28"/>
          <w:szCs w:val="28"/>
        </w:rPr>
        <w:t xml:space="preserve"> году;</w:t>
      </w:r>
    </w:p>
    <w:p w:rsidR="00FC4DA7" w:rsidRPr="00AA4927" w:rsidRDefault="00FC4DA7" w:rsidP="006C05E4">
      <w:pPr>
        <w:spacing w:after="0" w:line="240" w:lineRule="auto"/>
        <w:ind w:firstLine="709"/>
        <w:jc w:val="both"/>
        <w:rPr>
          <w:rFonts w:ascii="Times New Roman" w:hAnsi="Times New Roman"/>
          <w:sz w:val="28"/>
          <w:szCs w:val="28"/>
        </w:rPr>
      </w:pPr>
      <w:r w:rsidRPr="00AA4927">
        <w:rPr>
          <w:rFonts w:ascii="Times New Roman" w:hAnsi="Times New Roman"/>
          <w:sz w:val="28"/>
          <w:szCs w:val="28"/>
        </w:rPr>
        <w:t>- повысить уровень правового образования населения на 1</w:t>
      </w:r>
      <w:r w:rsidR="00AA18A9" w:rsidRPr="00AA4927">
        <w:rPr>
          <w:rFonts w:ascii="Times New Roman" w:hAnsi="Times New Roman"/>
          <w:sz w:val="28"/>
          <w:szCs w:val="28"/>
        </w:rPr>
        <w:t>9</w:t>
      </w:r>
      <w:r w:rsidR="004349F5" w:rsidRPr="00AA4927">
        <w:rPr>
          <w:rFonts w:ascii="Times New Roman" w:hAnsi="Times New Roman"/>
          <w:sz w:val="28"/>
          <w:szCs w:val="28"/>
        </w:rPr>
        <w:t>.8</w:t>
      </w:r>
      <w:r w:rsidRPr="00AA4927">
        <w:rPr>
          <w:rFonts w:ascii="Times New Roman" w:hAnsi="Times New Roman"/>
          <w:sz w:val="28"/>
          <w:szCs w:val="28"/>
        </w:rPr>
        <w:t xml:space="preserve"> %.</w:t>
      </w:r>
    </w:p>
    <w:p w:rsidR="00FC4DA7" w:rsidRPr="00E2342C" w:rsidRDefault="00FC4DA7" w:rsidP="0037178B">
      <w:pPr>
        <w:shd w:val="clear" w:color="auto" w:fill="FFFFFF"/>
        <w:spacing w:after="100" w:line="312" w:lineRule="atLeast"/>
        <w:ind w:firstLine="709"/>
        <w:jc w:val="both"/>
        <w:rPr>
          <w:rFonts w:ascii="Times New Roman" w:hAnsi="Times New Roman"/>
          <w:color w:val="FF0000"/>
          <w:sz w:val="28"/>
          <w:szCs w:val="28"/>
        </w:rPr>
      </w:pPr>
    </w:p>
    <w:p w:rsidR="00BB7090" w:rsidRPr="001E0ACF" w:rsidRDefault="00BB7090" w:rsidP="0037178B">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6.Основные меры правового регулирования, направленные на достижение цели и (или) задач программы</w:t>
      </w:r>
    </w:p>
    <w:p w:rsidR="006C05E4" w:rsidRPr="001E0ACF" w:rsidRDefault="006C05E4" w:rsidP="0037178B">
      <w:pPr>
        <w:pStyle w:val="af8"/>
        <w:spacing w:after="0" w:line="240" w:lineRule="auto"/>
        <w:ind w:firstLine="709"/>
        <w:jc w:val="center"/>
        <w:rPr>
          <w:rFonts w:ascii="Times New Roman" w:hAnsi="Times New Roman"/>
          <w:b/>
          <w:sz w:val="28"/>
          <w:szCs w:val="28"/>
        </w:rPr>
      </w:pPr>
    </w:p>
    <w:p w:rsidR="00BB7090" w:rsidRPr="001E0ACF" w:rsidRDefault="00BF6502" w:rsidP="0037178B">
      <w:pPr>
        <w:pStyle w:val="af"/>
        <w:ind w:left="0" w:firstLine="709"/>
        <w:jc w:val="both"/>
        <w:rPr>
          <w:sz w:val="28"/>
          <w:szCs w:val="28"/>
        </w:rPr>
      </w:pPr>
      <w:r w:rsidRPr="001E0ACF">
        <w:rPr>
          <w:sz w:val="28"/>
          <w:szCs w:val="28"/>
        </w:rPr>
        <w:t>В программе не предусмотрены меры правового регулирования, направленные на достижение цели и задач программы.</w:t>
      </w:r>
    </w:p>
    <w:p w:rsidR="00BF6502" w:rsidRPr="001E0ACF" w:rsidRDefault="00BF6502" w:rsidP="0037178B">
      <w:pPr>
        <w:pStyle w:val="af"/>
        <w:ind w:left="0" w:firstLine="709"/>
        <w:jc w:val="both"/>
        <w:rPr>
          <w:sz w:val="28"/>
          <w:szCs w:val="28"/>
        </w:rPr>
      </w:pPr>
    </w:p>
    <w:p w:rsidR="009F3395" w:rsidRPr="001E0ACF" w:rsidRDefault="00795C73" w:rsidP="0037178B">
      <w:pPr>
        <w:pStyle w:val="af"/>
        <w:tabs>
          <w:tab w:val="left" w:pos="1134"/>
          <w:tab w:val="left" w:pos="1418"/>
        </w:tabs>
        <w:autoSpaceDE w:val="0"/>
        <w:autoSpaceDN w:val="0"/>
        <w:adjustRightInd w:val="0"/>
        <w:ind w:left="0" w:firstLine="709"/>
        <w:jc w:val="center"/>
        <w:outlineLvl w:val="1"/>
        <w:rPr>
          <w:b/>
          <w:spacing w:val="-4"/>
          <w:sz w:val="28"/>
          <w:szCs w:val="28"/>
        </w:rPr>
      </w:pPr>
      <w:r w:rsidRPr="001E0ACF">
        <w:rPr>
          <w:b/>
          <w:sz w:val="28"/>
          <w:szCs w:val="28"/>
        </w:rPr>
        <w:t xml:space="preserve">7. </w:t>
      </w:r>
      <w:r w:rsidR="00BF6502" w:rsidRPr="001E0ACF">
        <w:rPr>
          <w:b/>
          <w:sz w:val="28"/>
          <w:szCs w:val="28"/>
        </w:rPr>
        <w:t>П</w:t>
      </w:r>
      <w:r w:rsidR="00BF6502" w:rsidRPr="001E0ACF">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6C05E4" w:rsidRPr="001E0ACF" w:rsidRDefault="006C05E4" w:rsidP="0037178B">
      <w:pPr>
        <w:pStyle w:val="af"/>
        <w:tabs>
          <w:tab w:val="left" w:pos="1134"/>
          <w:tab w:val="left" w:pos="1418"/>
        </w:tabs>
        <w:autoSpaceDE w:val="0"/>
        <w:autoSpaceDN w:val="0"/>
        <w:adjustRightInd w:val="0"/>
        <w:ind w:left="0" w:firstLine="709"/>
        <w:jc w:val="center"/>
        <w:outlineLvl w:val="1"/>
        <w:rPr>
          <w:b/>
          <w:spacing w:val="-4"/>
          <w:sz w:val="28"/>
          <w:szCs w:val="28"/>
        </w:rPr>
      </w:pPr>
    </w:p>
    <w:p w:rsidR="00BF6502" w:rsidRPr="001E0ACF" w:rsidRDefault="00163554" w:rsidP="0037178B">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В </w:t>
      </w:r>
      <w:r w:rsidR="00012B36" w:rsidRPr="001E0ACF">
        <w:rPr>
          <w:rFonts w:ascii="Times New Roman" w:hAnsi="Times New Roman"/>
          <w:sz w:val="28"/>
          <w:szCs w:val="28"/>
        </w:rPr>
        <w:t>программе не</w:t>
      </w:r>
      <w:r w:rsidR="00C15538" w:rsidRPr="001E0ACF">
        <w:rPr>
          <w:rFonts w:ascii="Times New Roman" w:hAnsi="Times New Roman"/>
          <w:sz w:val="28"/>
          <w:szCs w:val="28"/>
        </w:rPr>
        <w:t xml:space="preserve"> предусмотрено строительство, </w:t>
      </w:r>
      <w:r w:rsidR="00BF6502" w:rsidRPr="001E0ACF">
        <w:rPr>
          <w:rFonts w:ascii="Times New Roman" w:hAnsi="Times New Roman"/>
          <w:sz w:val="28"/>
          <w:szCs w:val="28"/>
        </w:rPr>
        <w:t>реконструкция</w:t>
      </w:r>
      <w:r w:rsidR="009F3395" w:rsidRPr="001E0ACF">
        <w:rPr>
          <w:rFonts w:ascii="Times New Roman" w:hAnsi="Times New Roman"/>
          <w:sz w:val="28"/>
          <w:szCs w:val="28"/>
        </w:rPr>
        <w:t xml:space="preserve"> и техническое перевооружение или приобретение</w:t>
      </w:r>
      <w:r w:rsidR="00BF6502" w:rsidRPr="001E0ACF">
        <w:rPr>
          <w:rFonts w:ascii="Times New Roman" w:hAnsi="Times New Roman"/>
          <w:sz w:val="28"/>
          <w:szCs w:val="28"/>
        </w:rPr>
        <w:t xml:space="preserve"> объект</w:t>
      </w:r>
      <w:r w:rsidR="009F3395" w:rsidRPr="001E0ACF">
        <w:rPr>
          <w:rFonts w:ascii="Times New Roman" w:hAnsi="Times New Roman"/>
          <w:sz w:val="28"/>
          <w:szCs w:val="28"/>
        </w:rPr>
        <w:t>ов</w:t>
      </w:r>
      <w:r w:rsidR="00BF6502" w:rsidRPr="001E0ACF">
        <w:rPr>
          <w:rFonts w:ascii="Times New Roman" w:hAnsi="Times New Roman"/>
          <w:sz w:val="28"/>
          <w:szCs w:val="28"/>
        </w:rPr>
        <w:t xml:space="preserve"> недвижимого</w:t>
      </w:r>
      <w:r w:rsidR="009F3395" w:rsidRPr="001E0ACF">
        <w:rPr>
          <w:rFonts w:ascii="Times New Roman" w:hAnsi="Times New Roman"/>
          <w:sz w:val="28"/>
          <w:szCs w:val="28"/>
        </w:rPr>
        <w:t xml:space="preserve"> имущества</w:t>
      </w:r>
    </w:p>
    <w:p w:rsidR="00BF6502" w:rsidRPr="001E0ACF" w:rsidRDefault="00BF6502" w:rsidP="0037178B">
      <w:pPr>
        <w:pStyle w:val="af"/>
        <w:tabs>
          <w:tab w:val="left" w:pos="1134"/>
          <w:tab w:val="left" w:pos="1418"/>
        </w:tabs>
        <w:autoSpaceDE w:val="0"/>
        <w:autoSpaceDN w:val="0"/>
        <w:adjustRightInd w:val="0"/>
        <w:ind w:left="0" w:firstLine="709"/>
        <w:jc w:val="center"/>
        <w:outlineLvl w:val="1"/>
        <w:rPr>
          <w:b/>
          <w:sz w:val="28"/>
          <w:szCs w:val="28"/>
        </w:rPr>
      </w:pPr>
    </w:p>
    <w:p w:rsidR="00795C73" w:rsidRPr="001E0ACF" w:rsidRDefault="00795C73" w:rsidP="007564E2">
      <w:pPr>
        <w:autoSpaceDE w:val="0"/>
        <w:autoSpaceDN w:val="0"/>
        <w:adjustRightInd w:val="0"/>
        <w:spacing w:after="0" w:line="240" w:lineRule="auto"/>
        <w:ind w:firstLine="708"/>
        <w:jc w:val="center"/>
        <w:rPr>
          <w:rFonts w:ascii="Times New Roman" w:hAnsi="Times New Roman"/>
          <w:b/>
          <w:sz w:val="28"/>
          <w:szCs w:val="28"/>
        </w:rPr>
      </w:pPr>
      <w:r w:rsidRPr="001E0ACF">
        <w:rPr>
          <w:rFonts w:ascii="Times New Roman" w:hAnsi="Times New Roman"/>
          <w:b/>
          <w:sz w:val="28"/>
          <w:szCs w:val="28"/>
        </w:rPr>
        <w:t>8. Информация о ресурсном обеспечении и прогнозной оценке расходов</w:t>
      </w:r>
      <w:r w:rsidR="00EF11BE" w:rsidRPr="001E0ACF">
        <w:rPr>
          <w:rFonts w:ascii="Times New Roman" w:hAnsi="Times New Roman"/>
          <w:b/>
          <w:sz w:val="28"/>
          <w:szCs w:val="28"/>
        </w:rPr>
        <w:t>ания</w:t>
      </w:r>
      <w:r w:rsidRPr="001E0ACF">
        <w:rPr>
          <w:rFonts w:ascii="Times New Roman" w:hAnsi="Times New Roman"/>
          <w:b/>
          <w:sz w:val="28"/>
          <w:szCs w:val="28"/>
        </w:rPr>
        <w:t xml:space="preserve">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rsidR="006C05E4" w:rsidRPr="001E0ACF" w:rsidRDefault="006C05E4" w:rsidP="007564E2">
      <w:pPr>
        <w:autoSpaceDE w:val="0"/>
        <w:autoSpaceDN w:val="0"/>
        <w:adjustRightInd w:val="0"/>
        <w:spacing w:after="0" w:line="240" w:lineRule="auto"/>
        <w:ind w:firstLine="708"/>
        <w:jc w:val="center"/>
        <w:rPr>
          <w:rFonts w:ascii="Times New Roman" w:hAnsi="Times New Roman"/>
          <w:b/>
          <w:sz w:val="28"/>
          <w:szCs w:val="28"/>
        </w:rPr>
      </w:pPr>
    </w:p>
    <w:p w:rsidR="00795C73" w:rsidRPr="001E0ACF" w:rsidRDefault="00795C73" w:rsidP="0037178B">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Информация о ресурсном обеспечении</w:t>
      </w:r>
      <w:r w:rsidR="009F3395" w:rsidRPr="001E0ACF">
        <w:rPr>
          <w:rFonts w:ascii="Times New Roman" w:hAnsi="Times New Roman"/>
          <w:sz w:val="28"/>
          <w:szCs w:val="28"/>
        </w:rPr>
        <w:t xml:space="preserve"> программы</w:t>
      </w:r>
      <w:r w:rsidRPr="001E0ACF">
        <w:rPr>
          <w:rFonts w:ascii="Times New Roman" w:hAnsi="Times New Roman"/>
          <w:sz w:val="28"/>
          <w:szCs w:val="28"/>
        </w:rPr>
        <w:t xml:space="preserve"> и </w:t>
      </w:r>
      <w:r w:rsidR="009F3395" w:rsidRPr="001E0ACF">
        <w:rPr>
          <w:rFonts w:ascii="Times New Roman" w:hAnsi="Times New Roman"/>
          <w:sz w:val="28"/>
          <w:szCs w:val="28"/>
        </w:rPr>
        <w:t xml:space="preserve">об источниках финансирования подпрограмм </w:t>
      </w:r>
      <w:r w:rsidRPr="001E0ACF">
        <w:rPr>
          <w:rFonts w:ascii="Times New Roman" w:hAnsi="Times New Roman"/>
          <w:sz w:val="28"/>
          <w:szCs w:val="28"/>
        </w:rPr>
        <w:t>прогнозн</w:t>
      </w:r>
      <w:r w:rsidR="004D0BDB" w:rsidRPr="001E0ACF">
        <w:rPr>
          <w:rFonts w:ascii="Times New Roman" w:hAnsi="Times New Roman"/>
          <w:sz w:val="28"/>
          <w:szCs w:val="28"/>
        </w:rPr>
        <w:t>ой оценки приведена в приложен</w:t>
      </w:r>
      <w:r w:rsidR="00A662A8" w:rsidRPr="001E0ACF">
        <w:rPr>
          <w:rFonts w:ascii="Times New Roman" w:hAnsi="Times New Roman"/>
          <w:sz w:val="28"/>
          <w:szCs w:val="28"/>
        </w:rPr>
        <w:t>и</w:t>
      </w:r>
      <w:r w:rsidR="004D0BDB" w:rsidRPr="001E0ACF">
        <w:rPr>
          <w:rFonts w:ascii="Times New Roman" w:hAnsi="Times New Roman"/>
          <w:sz w:val="28"/>
          <w:szCs w:val="28"/>
        </w:rPr>
        <w:t>ях</w:t>
      </w:r>
      <w:r w:rsidRPr="001E0ACF">
        <w:rPr>
          <w:rFonts w:ascii="Times New Roman" w:hAnsi="Times New Roman"/>
          <w:sz w:val="28"/>
          <w:szCs w:val="28"/>
        </w:rPr>
        <w:t xml:space="preserve"> №</w:t>
      </w:r>
      <w:r w:rsidR="006C05E4" w:rsidRPr="001E0ACF">
        <w:rPr>
          <w:rFonts w:ascii="Times New Roman" w:hAnsi="Times New Roman"/>
          <w:sz w:val="28"/>
          <w:szCs w:val="28"/>
        </w:rPr>
        <w:t xml:space="preserve"> </w:t>
      </w:r>
      <w:r w:rsidR="00012B36" w:rsidRPr="001E0ACF">
        <w:rPr>
          <w:rFonts w:ascii="Times New Roman" w:hAnsi="Times New Roman"/>
          <w:sz w:val="28"/>
          <w:szCs w:val="28"/>
        </w:rPr>
        <w:t>1</w:t>
      </w:r>
      <w:r w:rsidR="006C05E4" w:rsidRPr="001E0ACF">
        <w:rPr>
          <w:rFonts w:ascii="Times New Roman" w:hAnsi="Times New Roman"/>
          <w:sz w:val="28"/>
          <w:szCs w:val="28"/>
        </w:rPr>
        <w:t xml:space="preserve"> </w:t>
      </w:r>
      <w:r w:rsidR="009F3395" w:rsidRPr="001E0ACF">
        <w:rPr>
          <w:rFonts w:ascii="Times New Roman" w:hAnsi="Times New Roman"/>
          <w:sz w:val="28"/>
          <w:szCs w:val="28"/>
        </w:rPr>
        <w:t>и №</w:t>
      </w:r>
      <w:r w:rsidR="006C05E4" w:rsidRPr="001E0ACF">
        <w:rPr>
          <w:rFonts w:ascii="Times New Roman" w:hAnsi="Times New Roman"/>
          <w:sz w:val="28"/>
          <w:szCs w:val="28"/>
        </w:rPr>
        <w:t xml:space="preserve"> </w:t>
      </w:r>
      <w:r w:rsidR="00012B36" w:rsidRPr="001E0ACF">
        <w:rPr>
          <w:rFonts w:ascii="Times New Roman" w:hAnsi="Times New Roman"/>
          <w:sz w:val="28"/>
          <w:szCs w:val="28"/>
        </w:rPr>
        <w:t>2</w:t>
      </w:r>
      <w:r w:rsidR="006C05E4" w:rsidRPr="001E0ACF">
        <w:rPr>
          <w:rFonts w:ascii="Times New Roman" w:hAnsi="Times New Roman"/>
          <w:sz w:val="28"/>
          <w:szCs w:val="28"/>
        </w:rPr>
        <w:t xml:space="preserve"> </w:t>
      </w:r>
      <w:r w:rsidRPr="001E0ACF">
        <w:rPr>
          <w:rFonts w:ascii="Times New Roman" w:hAnsi="Times New Roman"/>
          <w:sz w:val="28"/>
          <w:szCs w:val="28"/>
        </w:rPr>
        <w:t>к программ</w:t>
      </w:r>
      <w:r w:rsidR="009F3395" w:rsidRPr="001E0ACF">
        <w:rPr>
          <w:rFonts w:ascii="Times New Roman" w:hAnsi="Times New Roman"/>
          <w:sz w:val="28"/>
          <w:szCs w:val="28"/>
        </w:rPr>
        <w:t>е</w:t>
      </w:r>
      <w:r w:rsidRPr="001E0ACF">
        <w:rPr>
          <w:rFonts w:ascii="Times New Roman" w:hAnsi="Times New Roman"/>
          <w:sz w:val="28"/>
          <w:szCs w:val="28"/>
        </w:rPr>
        <w:t xml:space="preserve">. </w:t>
      </w:r>
    </w:p>
    <w:p w:rsidR="00795C73" w:rsidRPr="001E0ACF" w:rsidRDefault="00795C73" w:rsidP="0037178B">
      <w:pPr>
        <w:spacing w:after="0" w:line="240" w:lineRule="auto"/>
        <w:ind w:firstLine="709"/>
        <w:jc w:val="both"/>
        <w:rPr>
          <w:rFonts w:ascii="Times New Roman" w:hAnsi="Times New Roman"/>
          <w:sz w:val="28"/>
          <w:szCs w:val="28"/>
        </w:rPr>
      </w:pPr>
    </w:p>
    <w:p w:rsidR="00795C73" w:rsidRPr="001E0ACF" w:rsidRDefault="009F3395" w:rsidP="0037178B">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9. Информация о мероприятиях, направленных на реализацию научной, научно</w:t>
      </w:r>
      <w:r w:rsidR="00163554" w:rsidRPr="001E0ACF">
        <w:rPr>
          <w:rFonts w:ascii="Times New Roman" w:hAnsi="Times New Roman"/>
          <w:b/>
          <w:sz w:val="28"/>
          <w:szCs w:val="28"/>
        </w:rPr>
        <w:t>-технической и</w:t>
      </w:r>
      <w:r w:rsidRPr="001E0ACF">
        <w:rPr>
          <w:rFonts w:ascii="Times New Roman" w:hAnsi="Times New Roman"/>
          <w:b/>
          <w:sz w:val="28"/>
          <w:szCs w:val="28"/>
        </w:rPr>
        <w:t xml:space="preserve"> инновационной деятельности </w:t>
      </w:r>
    </w:p>
    <w:p w:rsidR="006C05E4" w:rsidRPr="001E0ACF" w:rsidRDefault="006C05E4" w:rsidP="0037178B">
      <w:pPr>
        <w:pStyle w:val="af8"/>
        <w:spacing w:after="0" w:line="240" w:lineRule="auto"/>
        <w:ind w:firstLine="709"/>
        <w:jc w:val="center"/>
        <w:rPr>
          <w:rFonts w:ascii="Times New Roman" w:hAnsi="Times New Roman"/>
          <w:b/>
          <w:sz w:val="28"/>
          <w:szCs w:val="28"/>
        </w:rPr>
      </w:pPr>
    </w:p>
    <w:p w:rsidR="00795C73" w:rsidRPr="001E0ACF" w:rsidRDefault="009F3395" w:rsidP="0037178B">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Мероприятия, направленные на реализаци</w:t>
      </w:r>
      <w:r w:rsidR="00163554" w:rsidRPr="001E0ACF">
        <w:rPr>
          <w:rFonts w:ascii="Times New Roman" w:hAnsi="Times New Roman"/>
          <w:sz w:val="28"/>
          <w:szCs w:val="28"/>
        </w:rPr>
        <w:t>ю научной, научно-технической и</w:t>
      </w:r>
      <w:r w:rsidRPr="001E0ACF">
        <w:rPr>
          <w:rFonts w:ascii="Times New Roman" w:hAnsi="Times New Roman"/>
          <w:sz w:val="28"/>
          <w:szCs w:val="28"/>
        </w:rPr>
        <w:t xml:space="preserve"> инновационной деятельности в программу не включены. </w:t>
      </w:r>
    </w:p>
    <w:p w:rsidR="00795C73" w:rsidRPr="001E0ACF" w:rsidRDefault="00795C73" w:rsidP="0037178B">
      <w:pPr>
        <w:pStyle w:val="a8"/>
        <w:ind w:firstLine="709"/>
        <w:jc w:val="both"/>
        <w:rPr>
          <w:bCs/>
          <w:sz w:val="28"/>
          <w:szCs w:val="28"/>
        </w:rPr>
      </w:pPr>
    </w:p>
    <w:p w:rsidR="002D7512" w:rsidRPr="001E0ACF" w:rsidRDefault="00795C73" w:rsidP="0037178B">
      <w:pPr>
        <w:pStyle w:val="af"/>
        <w:widowControl w:val="0"/>
        <w:autoSpaceDE w:val="0"/>
        <w:autoSpaceDN w:val="0"/>
        <w:adjustRightInd w:val="0"/>
        <w:ind w:left="0" w:firstLine="709"/>
        <w:jc w:val="center"/>
        <w:rPr>
          <w:b/>
          <w:sz w:val="28"/>
          <w:szCs w:val="28"/>
        </w:rPr>
      </w:pPr>
      <w:r w:rsidRPr="001E0ACF">
        <w:rPr>
          <w:b/>
          <w:sz w:val="28"/>
          <w:szCs w:val="28"/>
        </w:rPr>
        <w:t xml:space="preserve">10. </w:t>
      </w:r>
      <w:r w:rsidR="002D7512" w:rsidRPr="001E0ACF">
        <w:rPr>
          <w:b/>
          <w:sz w:val="28"/>
          <w:szCs w:val="28"/>
        </w:rPr>
        <w:t>М</w:t>
      </w:r>
      <w:r w:rsidR="009F3395" w:rsidRPr="001E0ACF">
        <w:rPr>
          <w:b/>
          <w:sz w:val="28"/>
          <w:szCs w:val="28"/>
        </w:rPr>
        <w:t xml:space="preserve">ероприятия, реализуемые в рамках </w:t>
      </w:r>
      <w:proofErr w:type="spellStart"/>
      <w:r w:rsidR="009F3395" w:rsidRPr="001E0ACF">
        <w:rPr>
          <w:b/>
          <w:sz w:val="28"/>
          <w:szCs w:val="28"/>
        </w:rPr>
        <w:t>муниципально</w:t>
      </w:r>
      <w:proofErr w:type="spellEnd"/>
      <w:r w:rsidR="0027703E">
        <w:rPr>
          <w:b/>
          <w:sz w:val="28"/>
          <w:szCs w:val="28"/>
        </w:rPr>
        <w:t>-</w:t>
      </w:r>
      <w:r w:rsidR="009F3395" w:rsidRPr="001E0ACF">
        <w:rPr>
          <w:b/>
          <w:sz w:val="28"/>
          <w:szCs w:val="28"/>
        </w:rPr>
        <w:t>частного партнерства</w:t>
      </w:r>
      <w:r w:rsidR="002D7512" w:rsidRPr="001E0ACF">
        <w:rPr>
          <w:b/>
          <w:sz w:val="28"/>
          <w:szCs w:val="28"/>
        </w:rPr>
        <w:t>, направленн</w:t>
      </w:r>
      <w:r w:rsidR="007564E2" w:rsidRPr="001E0ACF">
        <w:rPr>
          <w:b/>
          <w:sz w:val="28"/>
          <w:szCs w:val="28"/>
        </w:rPr>
        <w:t>ые на достижение целей и задач п</w:t>
      </w:r>
      <w:r w:rsidR="002D7512" w:rsidRPr="001E0ACF">
        <w:rPr>
          <w:b/>
          <w:sz w:val="28"/>
          <w:szCs w:val="28"/>
        </w:rPr>
        <w:t>рограммы</w:t>
      </w:r>
    </w:p>
    <w:p w:rsidR="006C05E4" w:rsidRPr="001E0ACF" w:rsidRDefault="006C05E4" w:rsidP="0037178B">
      <w:pPr>
        <w:pStyle w:val="af"/>
        <w:widowControl w:val="0"/>
        <w:autoSpaceDE w:val="0"/>
        <w:autoSpaceDN w:val="0"/>
        <w:adjustRightInd w:val="0"/>
        <w:ind w:left="0" w:firstLine="709"/>
        <w:jc w:val="center"/>
        <w:rPr>
          <w:b/>
          <w:sz w:val="28"/>
          <w:szCs w:val="28"/>
        </w:rPr>
      </w:pPr>
    </w:p>
    <w:p w:rsidR="002D7512" w:rsidRPr="001E0ACF" w:rsidRDefault="002D7512" w:rsidP="0037178B">
      <w:pPr>
        <w:pStyle w:val="af"/>
        <w:widowControl w:val="0"/>
        <w:autoSpaceDE w:val="0"/>
        <w:autoSpaceDN w:val="0"/>
        <w:adjustRightInd w:val="0"/>
        <w:ind w:left="0" w:firstLine="709"/>
        <w:jc w:val="both"/>
        <w:rPr>
          <w:rStyle w:val="af4"/>
          <w:bCs w:val="0"/>
        </w:rPr>
      </w:pPr>
      <w:r w:rsidRPr="001E0ACF">
        <w:rPr>
          <w:sz w:val="28"/>
          <w:szCs w:val="28"/>
        </w:rPr>
        <w:t>В Программу не включены</w:t>
      </w:r>
      <w:r w:rsidR="00A662A8" w:rsidRPr="001E0ACF">
        <w:rPr>
          <w:sz w:val="28"/>
          <w:szCs w:val="28"/>
        </w:rPr>
        <w:t xml:space="preserve"> </w:t>
      </w:r>
      <w:r w:rsidRPr="001E0ACF">
        <w:rPr>
          <w:sz w:val="28"/>
          <w:szCs w:val="28"/>
        </w:rPr>
        <w:t xml:space="preserve">мероприятия, реализуемые в рамках </w:t>
      </w:r>
      <w:proofErr w:type="spellStart"/>
      <w:r w:rsidRPr="001E0ACF">
        <w:rPr>
          <w:sz w:val="28"/>
          <w:szCs w:val="28"/>
        </w:rPr>
        <w:t>муниципально</w:t>
      </w:r>
      <w:proofErr w:type="spellEnd"/>
      <w:r w:rsidRPr="001E0ACF">
        <w:rPr>
          <w:sz w:val="28"/>
          <w:szCs w:val="28"/>
        </w:rPr>
        <w:t>-частного партнерства.</w:t>
      </w:r>
    </w:p>
    <w:p w:rsidR="002D7512" w:rsidRPr="001E0ACF" w:rsidRDefault="002D7512" w:rsidP="00012B36">
      <w:pPr>
        <w:widowControl w:val="0"/>
        <w:autoSpaceDE w:val="0"/>
        <w:autoSpaceDN w:val="0"/>
        <w:adjustRightInd w:val="0"/>
        <w:spacing w:after="0" w:line="240" w:lineRule="auto"/>
        <w:jc w:val="both"/>
        <w:rPr>
          <w:rStyle w:val="af4"/>
          <w:rFonts w:ascii="Times New Roman" w:hAnsi="Times New Roman"/>
          <w:b w:val="0"/>
          <w:sz w:val="28"/>
          <w:szCs w:val="28"/>
        </w:rPr>
      </w:pPr>
    </w:p>
    <w:p w:rsidR="002D7512" w:rsidRPr="001E0ACF" w:rsidRDefault="002D7512" w:rsidP="006C05E4">
      <w:pPr>
        <w:pStyle w:val="af"/>
        <w:widowControl w:val="0"/>
        <w:autoSpaceDE w:val="0"/>
        <w:autoSpaceDN w:val="0"/>
        <w:adjustRightInd w:val="0"/>
        <w:ind w:left="0"/>
        <w:jc w:val="center"/>
        <w:rPr>
          <w:b/>
          <w:sz w:val="28"/>
          <w:szCs w:val="28"/>
        </w:rPr>
      </w:pPr>
      <w:r w:rsidRPr="001E0ACF">
        <w:rPr>
          <w:b/>
          <w:sz w:val="28"/>
          <w:szCs w:val="28"/>
        </w:rPr>
        <w:t xml:space="preserve">11. </w:t>
      </w:r>
      <w:r w:rsidR="0032036C" w:rsidRPr="001E0ACF">
        <w:rPr>
          <w:b/>
          <w:sz w:val="28"/>
          <w:szCs w:val="28"/>
        </w:rPr>
        <w:t>Мероприятия, реализуемые</w:t>
      </w:r>
      <w:r w:rsidRPr="001E0ACF">
        <w:rPr>
          <w:b/>
          <w:sz w:val="28"/>
          <w:szCs w:val="28"/>
        </w:rPr>
        <w:t xml:space="preserve"> за счет средств внебюджетных фондов</w:t>
      </w:r>
    </w:p>
    <w:p w:rsidR="002D7512" w:rsidRPr="001E0ACF" w:rsidRDefault="002D7512" w:rsidP="0037178B">
      <w:pPr>
        <w:pStyle w:val="af"/>
        <w:widowControl w:val="0"/>
        <w:autoSpaceDE w:val="0"/>
        <w:autoSpaceDN w:val="0"/>
        <w:adjustRightInd w:val="0"/>
        <w:ind w:left="0" w:firstLine="709"/>
        <w:jc w:val="both"/>
        <w:rPr>
          <w:rStyle w:val="af4"/>
          <w:bCs w:val="0"/>
        </w:rPr>
      </w:pPr>
      <w:r w:rsidRPr="001E0ACF">
        <w:rPr>
          <w:sz w:val="28"/>
          <w:szCs w:val="28"/>
        </w:rPr>
        <w:t>В Программу не включены</w:t>
      </w:r>
      <w:r w:rsidR="00A662A8" w:rsidRPr="001E0ACF">
        <w:rPr>
          <w:sz w:val="28"/>
          <w:szCs w:val="28"/>
        </w:rPr>
        <w:t xml:space="preserve"> </w:t>
      </w:r>
      <w:r w:rsidRPr="001E0ACF">
        <w:rPr>
          <w:sz w:val="28"/>
          <w:szCs w:val="28"/>
        </w:rPr>
        <w:t xml:space="preserve">мероприятия, реализуемые за счет </w:t>
      </w:r>
      <w:r w:rsidR="00163554" w:rsidRPr="001E0ACF">
        <w:rPr>
          <w:sz w:val="28"/>
          <w:szCs w:val="28"/>
        </w:rPr>
        <w:t xml:space="preserve">средств </w:t>
      </w:r>
      <w:r w:rsidRPr="001E0ACF">
        <w:rPr>
          <w:sz w:val="28"/>
          <w:szCs w:val="28"/>
        </w:rPr>
        <w:t xml:space="preserve">внебюджетных фондов. </w:t>
      </w:r>
    </w:p>
    <w:p w:rsidR="002D7512" w:rsidRPr="001E0ACF" w:rsidRDefault="002D7512" w:rsidP="0037178B">
      <w:pPr>
        <w:widowControl w:val="0"/>
        <w:autoSpaceDE w:val="0"/>
        <w:autoSpaceDN w:val="0"/>
        <w:adjustRightInd w:val="0"/>
        <w:spacing w:after="0" w:line="240" w:lineRule="auto"/>
        <w:ind w:firstLine="709"/>
        <w:jc w:val="both"/>
        <w:rPr>
          <w:rStyle w:val="af4"/>
          <w:rFonts w:ascii="Times New Roman" w:hAnsi="Times New Roman"/>
          <w:b w:val="0"/>
          <w:sz w:val="28"/>
          <w:szCs w:val="28"/>
        </w:rPr>
      </w:pPr>
    </w:p>
    <w:p w:rsidR="002D7512" w:rsidRPr="001E0ACF" w:rsidRDefault="002D7512" w:rsidP="006C05E4">
      <w:pPr>
        <w:pStyle w:val="af"/>
        <w:widowControl w:val="0"/>
        <w:autoSpaceDE w:val="0"/>
        <w:autoSpaceDN w:val="0"/>
        <w:adjustRightInd w:val="0"/>
        <w:ind w:left="0" w:firstLine="709"/>
        <w:rPr>
          <w:b/>
          <w:sz w:val="28"/>
          <w:szCs w:val="28"/>
        </w:rPr>
      </w:pPr>
      <w:r w:rsidRPr="001E0ACF">
        <w:rPr>
          <w:b/>
          <w:sz w:val="28"/>
          <w:szCs w:val="28"/>
        </w:rPr>
        <w:t xml:space="preserve">12. Реализация инвестиционных проектов </w:t>
      </w:r>
    </w:p>
    <w:p w:rsidR="006C05E4" w:rsidRPr="001E0ACF" w:rsidRDefault="006C05E4" w:rsidP="0037178B">
      <w:pPr>
        <w:pStyle w:val="af"/>
        <w:widowControl w:val="0"/>
        <w:autoSpaceDE w:val="0"/>
        <w:autoSpaceDN w:val="0"/>
        <w:adjustRightInd w:val="0"/>
        <w:ind w:left="0" w:firstLine="709"/>
        <w:jc w:val="center"/>
        <w:rPr>
          <w:b/>
          <w:sz w:val="28"/>
          <w:szCs w:val="28"/>
        </w:rPr>
      </w:pPr>
    </w:p>
    <w:p w:rsidR="002D7512" w:rsidRPr="001E0ACF" w:rsidRDefault="002D7512" w:rsidP="0037178B">
      <w:pPr>
        <w:pStyle w:val="af"/>
        <w:widowControl w:val="0"/>
        <w:autoSpaceDE w:val="0"/>
        <w:autoSpaceDN w:val="0"/>
        <w:adjustRightInd w:val="0"/>
        <w:ind w:left="0" w:firstLine="709"/>
        <w:jc w:val="both"/>
        <w:rPr>
          <w:sz w:val="28"/>
          <w:szCs w:val="28"/>
        </w:rPr>
      </w:pPr>
      <w:r w:rsidRPr="001E0ACF">
        <w:rPr>
          <w:sz w:val="28"/>
          <w:szCs w:val="28"/>
        </w:rPr>
        <w:t>В Программ</w:t>
      </w:r>
      <w:r w:rsidR="00EF0A87" w:rsidRPr="001E0ACF">
        <w:rPr>
          <w:sz w:val="28"/>
          <w:szCs w:val="28"/>
        </w:rPr>
        <w:t>у</w:t>
      </w:r>
      <w:r w:rsidRPr="001E0ACF">
        <w:rPr>
          <w:sz w:val="28"/>
          <w:szCs w:val="28"/>
        </w:rPr>
        <w:t xml:space="preserve"> не включена реализация инвестиционных проектов.</w:t>
      </w:r>
    </w:p>
    <w:p w:rsidR="002D7512" w:rsidRPr="001E0ACF" w:rsidRDefault="002D7512" w:rsidP="0037178B">
      <w:pPr>
        <w:pStyle w:val="af"/>
        <w:widowControl w:val="0"/>
        <w:autoSpaceDE w:val="0"/>
        <w:autoSpaceDN w:val="0"/>
        <w:adjustRightInd w:val="0"/>
        <w:ind w:left="0" w:firstLine="709"/>
        <w:jc w:val="both"/>
        <w:rPr>
          <w:rStyle w:val="af4"/>
          <w:b w:val="0"/>
          <w:sz w:val="28"/>
          <w:szCs w:val="28"/>
        </w:rPr>
      </w:pPr>
    </w:p>
    <w:p w:rsidR="002D7512" w:rsidRPr="001E0ACF" w:rsidRDefault="002D7512" w:rsidP="0037178B">
      <w:pPr>
        <w:pStyle w:val="af"/>
        <w:widowControl w:val="0"/>
        <w:autoSpaceDE w:val="0"/>
        <w:autoSpaceDN w:val="0"/>
        <w:adjustRightInd w:val="0"/>
        <w:ind w:left="0" w:firstLine="709"/>
        <w:jc w:val="center"/>
        <w:rPr>
          <w:b/>
          <w:sz w:val="28"/>
          <w:szCs w:val="28"/>
        </w:rPr>
      </w:pPr>
      <w:r w:rsidRPr="001E0ACF">
        <w:rPr>
          <w:b/>
          <w:sz w:val="28"/>
          <w:szCs w:val="28"/>
        </w:rPr>
        <w:t xml:space="preserve">13. Мероприятия, направленные на развитие сельских территорий </w:t>
      </w:r>
    </w:p>
    <w:p w:rsidR="006C05E4" w:rsidRPr="001E0ACF" w:rsidRDefault="006C05E4" w:rsidP="0037178B">
      <w:pPr>
        <w:pStyle w:val="af"/>
        <w:widowControl w:val="0"/>
        <w:autoSpaceDE w:val="0"/>
        <w:autoSpaceDN w:val="0"/>
        <w:adjustRightInd w:val="0"/>
        <w:ind w:left="0" w:firstLine="709"/>
        <w:jc w:val="center"/>
        <w:rPr>
          <w:b/>
          <w:sz w:val="28"/>
          <w:szCs w:val="28"/>
        </w:rPr>
      </w:pPr>
    </w:p>
    <w:p w:rsidR="002D7512" w:rsidRPr="001E0ACF" w:rsidRDefault="002D7512" w:rsidP="0037178B">
      <w:pPr>
        <w:pStyle w:val="af"/>
        <w:widowControl w:val="0"/>
        <w:autoSpaceDE w:val="0"/>
        <w:autoSpaceDN w:val="0"/>
        <w:adjustRightInd w:val="0"/>
        <w:ind w:left="0" w:firstLine="709"/>
        <w:jc w:val="both"/>
        <w:rPr>
          <w:sz w:val="28"/>
          <w:szCs w:val="28"/>
        </w:rPr>
      </w:pPr>
      <w:r w:rsidRPr="001E0ACF">
        <w:rPr>
          <w:sz w:val="28"/>
          <w:szCs w:val="28"/>
        </w:rPr>
        <w:t>В Программу не включены</w:t>
      </w:r>
      <w:r w:rsidR="00A662A8" w:rsidRPr="001E0ACF">
        <w:rPr>
          <w:sz w:val="28"/>
          <w:szCs w:val="28"/>
        </w:rPr>
        <w:t xml:space="preserve"> </w:t>
      </w:r>
      <w:r w:rsidRPr="001E0ACF">
        <w:rPr>
          <w:sz w:val="28"/>
          <w:szCs w:val="28"/>
        </w:rPr>
        <w:t>мероприятия, направленные на развитие сельских территорий района</w:t>
      </w:r>
    </w:p>
    <w:p w:rsidR="002D7512" w:rsidRPr="001E0ACF" w:rsidRDefault="002D7512" w:rsidP="0037178B">
      <w:pPr>
        <w:pStyle w:val="af"/>
        <w:widowControl w:val="0"/>
        <w:autoSpaceDE w:val="0"/>
        <w:autoSpaceDN w:val="0"/>
        <w:adjustRightInd w:val="0"/>
        <w:ind w:left="0" w:firstLine="709"/>
        <w:jc w:val="both"/>
        <w:rPr>
          <w:rStyle w:val="af4"/>
          <w:b w:val="0"/>
          <w:sz w:val="28"/>
          <w:szCs w:val="28"/>
        </w:rPr>
      </w:pPr>
    </w:p>
    <w:p w:rsidR="002D7512" w:rsidRPr="001E0ACF" w:rsidRDefault="002D7512" w:rsidP="006C05E4">
      <w:pPr>
        <w:pStyle w:val="af"/>
        <w:widowControl w:val="0"/>
        <w:autoSpaceDE w:val="0"/>
        <w:autoSpaceDN w:val="0"/>
        <w:adjustRightInd w:val="0"/>
        <w:ind w:left="0" w:firstLine="709"/>
        <w:jc w:val="center"/>
        <w:rPr>
          <w:b/>
          <w:sz w:val="28"/>
          <w:szCs w:val="28"/>
        </w:rPr>
      </w:pPr>
      <w:proofErr w:type="gramStart"/>
      <w:r w:rsidRPr="001E0ACF">
        <w:rPr>
          <w:b/>
          <w:sz w:val="28"/>
          <w:szCs w:val="28"/>
        </w:rPr>
        <w:t>14.</w:t>
      </w:r>
      <w:r w:rsidRPr="001E0ACF">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w:t>
      </w:r>
      <w:proofErr w:type="gramEnd"/>
      <w:r w:rsidRPr="001E0ACF">
        <w:rPr>
          <w:b/>
          <w:spacing w:val="-4"/>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A662A8" w:rsidRPr="001E0ACF">
        <w:rPr>
          <w:b/>
          <w:spacing w:val="-4"/>
          <w:sz w:val="28"/>
          <w:szCs w:val="28"/>
        </w:rPr>
        <w:t xml:space="preserve"> </w:t>
      </w:r>
      <w:r w:rsidRPr="001E0ACF">
        <w:rPr>
          <w:b/>
          <w:sz w:val="28"/>
          <w:szCs w:val="28"/>
        </w:rPr>
        <w:t>Реализация инвестиционных проектов</w:t>
      </w:r>
    </w:p>
    <w:p w:rsidR="006C05E4" w:rsidRPr="001E0ACF" w:rsidRDefault="006C05E4" w:rsidP="007564E2">
      <w:pPr>
        <w:pStyle w:val="af"/>
        <w:widowControl w:val="0"/>
        <w:autoSpaceDE w:val="0"/>
        <w:autoSpaceDN w:val="0"/>
        <w:adjustRightInd w:val="0"/>
        <w:ind w:left="0" w:firstLine="709"/>
        <w:jc w:val="center"/>
        <w:rPr>
          <w:b/>
          <w:sz w:val="28"/>
          <w:szCs w:val="28"/>
        </w:rPr>
      </w:pPr>
    </w:p>
    <w:p w:rsidR="002D7512" w:rsidRPr="001E0ACF" w:rsidRDefault="002D7512" w:rsidP="0037178B">
      <w:pPr>
        <w:pStyle w:val="af"/>
        <w:widowControl w:val="0"/>
        <w:autoSpaceDE w:val="0"/>
        <w:autoSpaceDN w:val="0"/>
        <w:adjustRightInd w:val="0"/>
        <w:ind w:left="0" w:firstLine="709"/>
        <w:jc w:val="both"/>
        <w:rPr>
          <w:rStyle w:val="af4"/>
          <w:b w:val="0"/>
          <w:sz w:val="28"/>
          <w:szCs w:val="28"/>
        </w:rPr>
      </w:pPr>
      <w:proofErr w:type="gramStart"/>
      <w:r w:rsidRPr="001E0ACF">
        <w:rPr>
          <w:sz w:val="28"/>
          <w:szCs w:val="28"/>
        </w:rPr>
        <w:t xml:space="preserve">В Программе не предусмотрены </w:t>
      </w:r>
      <w:r w:rsidRPr="001E0ACF">
        <w:rPr>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w:t>
      </w:r>
      <w:r w:rsidRPr="001E0ACF">
        <w:rPr>
          <w:spacing w:val="-4"/>
          <w:sz w:val="28"/>
          <w:szCs w:val="28"/>
        </w:rPr>
        <w:lastRenderedPageBreak/>
        <w:t>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w:t>
      </w:r>
      <w:proofErr w:type="gramEnd"/>
      <w:r w:rsidRPr="001E0ACF">
        <w:rPr>
          <w:spacing w:val="-4"/>
          <w:sz w:val="28"/>
          <w:szCs w:val="28"/>
        </w:rPr>
        <w:t xml:space="preserve">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DD3800" w:rsidRPr="001E0ACF">
        <w:rPr>
          <w:spacing w:val="-4"/>
          <w:sz w:val="28"/>
          <w:szCs w:val="28"/>
        </w:rPr>
        <w:t>.</w:t>
      </w:r>
    </w:p>
    <w:p w:rsidR="007F3257" w:rsidRPr="001E0ACF" w:rsidRDefault="007F3257" w:rsidP="0037178B">
      <w:pPr>
        <w:spacing w:after="0" w:line="240" w:lineRule="auto"/>
        <w:ind w:firstLine="709"/>
        <w:rPr>
          <w:rFonts w:ascii="Times New Roman" w:eastAsia="Times New Roman" w:hAnsi="Times New Roman"/>
          <w:sz w:val="24"/>
          <w:szCs w:val="24"/>
        </w:rPr>
        <w:sectPr w:rsidR="007F3257" w:rsidRPr="001E0ACF" w:rsidSect="004E6815">
          <w:pgSz w:w="11905" w:h="16838"/>
          <w:pgMar w:top="851" w:right="848" w:bottom="709" w:left="1701"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730"/>
        <w:gridCol w:w="1560"/>
        <w:gridCol w:w="1842"/>
        <w:gridCol w:w="1843"/>
        <w:gridCol w:w="1628"/>
        <w:gridCol w:w="1559"/>
        <w:gridCol w:w="1260"/>
        <w:gridCol w:w="1211"/>
      </w:tblGrid>
      <w:tr w:rsidR="006E43B6" w:rsidRPr="001E0ACF" w:rsidTr="005C281F">
        <w:trPr>
          <w:trHeight w:val="709"/>
        </w:trPr>
        <w:tc>
          <w:tcPr>
            <w:tcW w:w="489" w:type="dxa"/>
            <w:tcBorders>
              <w:top w:val="nil"/>
              <w:left w:val="nil"/>
              <w:bottom w:val="nil"/>
              <w:right w:val="nil"/>
            </w:tcBorders>
            <w:shd w:val="clear" w:color="auto" w:fill="auto"/>
            <w:noWrap/>
            <w:hideMark/>
          </w:tcPr>
          <w:p w:rsidR="006E43B6" w:rsidRPr="001E0ACF" w:rsidRDefault="006E43B6" w:rsidP="006E43B6">
            <w:pPr>
              <w:autoSpaceDE w:val="0"/>
              <w:autoSpaceDN w:val="0"/>
              <w:adjustRightInd w:val="0"/>
              <w:jc w:val="both"/>
              <w:rPr>
                <w:rFonts w:ascii="Times New Roman" w:hAnsi="Times New Roman"/>
                <w:sz w:val="28"/>
                <w:szCs w:val="28"/>
              </w:rPr>
            </w:pPr>
          </w:p>
        </w:tc>
        <w:tc>
          <w:tcPr>
            <w:tcW w:w="3730" w:type="dxa"/>
            <w:tcBorders>
              <w:top w:val="nil"/>
              <w:left w:val="nil"/>
              <w:bottom w:val="nil"/>
              <w:right w:val="nil"/>
            </w:tcBorders>
            <w:shd w:val="clear" w:color="auto" w:fill="auto"/>
            <w:hideMark/>
          </w:tcPr>
          <w:p w:rsidR="006E43B6" w:rsidRPr="001E0ACF" w:rsidRDefault="006E43B6" w:rsidP="006E43B6">
            <w:pPr>
              <w:autoSpaceDE w:val="0"/>
              <w:autoSpaceDN w:val="0"/>
              <w:adjustRightInd w:val="0"/>
              <w:jc w:val="both"/>
              <w:rPr>
                <w:rFonts w:ascii="Times New Roman" w:hAnsi="Times New Roman"/>
                <w:sz w:val="28"/>
                <w:szCs w:val="28"/>
              </w:rPr>
            </w:pPr>
          </w:p>
        </w:tc>
        <w:tc>
          <w:tcPr>
            <w:tcW w:w="1560" w:type="dxa"/>
            <w:tcBorders>
              <w:top w:val="nil"/>
              <w:left w:val="nil"/>
              <w:bottom w:val="nil"/>
              <w:right w:val="nil"/>
            </w:tcBorders>
            <w:shd w:val="clear" w:color="auto" w:fill="auto"/>
            <w:hideMark/>
          </w:tcPr>
          <w:p w:rsidR="006E43B6" w:rsidRPr="001E0ACF" w:rsidRDefault="006E43B6" w:rsidP="006E43B6">
            <w:pPr>
              <w:autoSpaceDE w:val="0"/>
              <w:autoSpaceDN w:val="0"/>
              <w:adjustRightInd w:val="0"/>
              <w:jc w:val="both"/>
              <w:rPr>
                <w:rFonts w:ascii="Times New Roman" w:hAnsi="Times New Roman"/>
                <w:sz w:val="28"/>
                <w:szCs w:val="28"/>
              </w:rPr>
            </w:pPr>
          </w:p>
        </w:tc>
        <w:tc>
          <w:tcPr>
            <w:tcW w:w="1842" w:type="dxa"/>
            <w:tcBorders>
              <w:top w:val="nil"/>
              <w:left w:val="nil"/>
              <w:bottom w:val="nil"/>
              <w:right w:val="nil"/>
            </w:tcBorders>
            <w:shd w:val="clear" w:color="auto" w:fill="auto"/>
            <w:hideMark/>
          </w:tcPr>
          <w:p w:rsidR="006E43B6" w:rsidRPr="001E0ACF" w:rsidRDefault="006E43B6" w:rsidP="006E43B6">
            <w:pPr>
              <w:autoSpaceDE w:val="0"/>
              <w:autoSpaceDN w:val="0"/>
              <w:adjustRightInd w:val="0"/>
              <w:jc w:val="both"/>
              <w:rPr>
                <w:rFonts w:ascii="Times New Roman" w:hAnsi="Times New Roman"/>
                <w:sz w:val="28"/>
                <w:szCs w:val="28"/>
              </w:rPr>
            </w:pPr>
          </w:p>
        </w:tc>
        <w:tc>
          <w:tcPr>
            <w:tcW w:w="3471" w:type="dxa"/>
            <w:gridSpan w:val="2"/>
            <w:tcBorders>
              <w:top w:val="nil"/>
              <w:left w:val="nil"/>
              <w:bottom w:val="nil"/>
              <w:right w:val="nil"/>
            </w:tcBorders>
            <w:shd w:val="clear" w:color="auto" w:fill="auto"/>
            <w:noWrap/>
            <w:hideMark/>
          </w:tcPr>
          <w:p w:rsidR="006E43B6" w:rsidRPr="001E0ACF" w:rsidRDefault="006E43B6" w:rsidP="006E43B6">
            <w:pPr>
              <w:autoSpaceDE w:val="0"/>
              <w:autoSpaceDN w:val="0"/>
              <w:adjustRightInd w:val="0"/>
              <w:jc w:val="both"/>
              <w:rPr>
                <w:rFonts w:ascii="Times New Roman" w:hAnsi="Times New Roman"/>
                <w:sz w:val="28"/>
                <w:szCs w:val="28"/>
              </w:rPr>
            </w:pPr>
          </w:p>
        </w:tc>
        <w:tc>
          <w:tcPr>
            <w:tcW w:w="4030" w:type="dxa"/>
            <w:gridSpan w:val="3"/>
            <w:tcBorders>
              <w:top w:val="nil"/>
              <w:left w:val="nil"/>
              <w:bottom w:val="nil"/>
              <w:right w:val="nil"/>
            </w:tcBorders>
            <w:shd w:val="clear" w:color="auto" w:fill="auto"/>
            <w:hideMark/>
          </w:tcPr>
          <w:p w:rsidR="006E43B6" w:rsidRPr="001E0ACF" w:rsidRDefault="006E43B6" w:rsidP="00BD537B">
            <w:pPr>
              <w:autoSpaceDE w:val="0"/>
              <w:autoSpaceDN w:val="0"/>
              <w:adjustRightInd w:val="0"/>
              <w:jc w:val="right"/>
              <w:rPr>
                <w:rFonts w:ascii="Times New Roman" w:hAnsi="Times New Roman"/>
                <w:sz w:val="24"/>
                <w:szCs w:val="24"/>
              </w:rPr>
            </w:pPr>
            <w:r w:rsidRPr="001E0ACF">
              <w:rPr>
                <w:rFonts w:ascii="Times New Roman" w:hAnsi="Times New Roman"/>
                <w:sz w:val="24"/>
                <w:szCs w:val="24"/>
              </w:rPr>
              <w:t xml:space="preserve">Приложение </w:t>
            </w:r>
            <w:r w:rsidRPr="001E0ACF">
              <w:rPr>
                <w:rFonts w:ascii="Times New Roman" w:hAnsi="Times New Roman"/>
                <w:sz w:val="24"/>
                <w:szCs w:val="24"/>
              </w:rPr>
              <w:br/>
              <w:t xml:space="preserve">к паспорту Программы </w:t>
            </w:r>
          </w:p>
        </w:tc>
      </w:tr>
      <w:tr w:rsidR="006E43B6" w:rsidRPr="001E0ACF" w:rsidTr="00772BC9">
        <w:trPr>
          <w:trHeight w:val="734"/>
        </w:trPr>
        <w:tc>
          <w:tcPr>
            <w:tcW w:w="15122" w:type="dxa"/>
            <w:gridSpan w:val="9"/>
            <w:tcBorders>
              <w:top w:val="nil"/>
              <w:left w:val="nil"/>
              <w:bottom w:val="single" w:sz="4" w:space="0" w:color="auto"/>
              <w:right w:val="nil"/>
            </w:tcBorders>
            <w:shd w:val="clear" w:color="auto" w:fill="auto"/>
            <w:hideMark/>
          </w:tcPr>
          <w:p w:rsidR="006E43B6" w:rsidRPr="001E0ACF" w:rsidRDefault="006E43B6" w:rsidP="006C05E4">
            <w:pPr>
              <w:autoSpaceDE w:val="0"/>
              <w:autoSpaceDN w:val="0"/>
              <w:adjustRightInd w:val="0"/>
              <w:jc w:val="center"/>
              <w:rPr>
                <w:rFonts w:ascii="Times New Roman" w:hAnsi="Times New Roman"/>
                <w:b/>
                <w:bCs/>
                <w:sz w:val="28"/>
                <w:szCs w:val="28"/>
              </w:rPr>
            </w:pPr>
            <w:r w:rsidRPr="001E0ACF">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sidRPr="001E0ACF">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r w:rsidR="006E43B6" w:rsidRPr="001E0ACF" w:rsidTr="00772BC9">
        <w:trPr>
          <w:trHeight w:val="35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 xml:space="preserve">№ </w:t>
            </w:r>
            <w:proofErr w:type="gramStart"/>
            <w:r w:rsidRPr="001E0ACF">
              <w:rPr>
                <w:rFonts w:ascii="Times New Roman" w:hAnsi="Times New Roman"/>
                <w:sz w:val="24"/>
                <w:szCs w:val="24"/>
              </w:rPr>
              <w:t>п</w:t>
            </w:r>
            <w:proofErr w:type="gramEnd"/>
            <w:r w:rsidRPr="001E0ACF">
              <w:rPr>
                <w:rFonts w:ascii="Times New Roman" w:hAnsi="Times New Roman"/>
                <w:sz w:val="24"/>
                <w:szCs w:val="24"/>
              </w:rPr>
              <w:t>/п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BD537B"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Цели, целевые показатели</w:t>
            </w:r>
            <w:r w:rsidR="006E43B6" w:rsidRPr="001E0ACF">
              <w:rPr>
                <w:rFonts w:ascii="Times New Roman" w:hAnsi="Times New Roman"/>
                <w:sz w:val="24"/>
                <w:szCs w:val="24"/>
              </w:rPr>
              <w:t xml:space="preserve">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D295F"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 xml:space="preserve">Единица </w:t>
            </w:r>
            <w:r w:rsidR="006E43B6" w:rsidRPr="001E0ACF">
              <w:rPr>
                <w:rFonts w:ascii="Times New Roman" w:hAnsi="Times New Roman"/>
                <w:sz w:val="24"/>
                <w:szCs w:val="24"/>
              </w:rPr>
              <w:t>измерения</w:t>
            </w:r>
          </w:p>
        </w:tc>
        <w:tc>
          <w:tcPr>
            <w:tcW w:w="9343" w:type="dxa"/>
            <w:gridSpan w:val="6"/>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BD537B"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Годы реализации</w:t>
            </w:r>
            <w:r w:rsidR="006E43B6" w:rsidRPr="001E0ACF">
              <w:rPr>
                <w:rFonts w:ascii="Times New Roman" w:hAnsi="Times New Roman"/>
                <w:sz w:val="24"/>
                <w:szCs w:val="24"/>
              </w:rPr>
              <w:t xml:space="preserve"> программы</w:t>
            </w:r>
          </w:p>
        </w:tc>
      </w:tr>
      <w:tr w:rsidR="006E43B6" w:rsidRPr="001E0ACF" w:rsidTr="006C05E4">
        <w:trPr>
          <w:trHeight w:val="1256"/>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текущий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очередной финансовый год</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первый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второй год планового периода</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ind w:left="-35" w:right="-120"/>
              <w:jc w:val="center"/>
              <w:rPr>
                <w:rFonts w:ascii="Times New Roman" w:hAnsi="Times New Roman"/>
                <w:sz w:val="24"/>
                <w:szCs w:val="24"/>
              </w:rPr>
            </w:pPr>
            <w:r w:rsidRPr="001E0ACF">
              <w:rPr>
                <w:rFonts w:ascii="Times New Roman" w:hAnsi="Times New Roman"/>
                <w:sz w:val="24"/>
                <w:szCs w:val="24"/>
              </w:rPr>
              <w:t>годы д</w:t>
            </w:r>
            <w:r w:rsidR="00BD537B" w:rsidRPr="001E0ACF">
              <w:rPr>
                <w:rFonts w:ascii="Times New Roman" w:hAnsi="Times New Roman"/>
                <w:sz w:val="24"/>
                <w:szCs w:val="24"/>
              </w:rPr>
              <w:t>о конца реализации</w:t>
            </w:r>
            <w:r w:rsidRPr="001E0ACF">
              <w:rPr>
                <w:rFonts w:ascii="Times New Roman" w:hAnsi="Times New Roman"/>
                <w:sz w:val="24"/>
                <w:szCs w:val="24"/>
              </w:rPr>
              <w:t xml:space="preserve"> программы в пятилетнем интервале</w:t>
            </w:r>
          </w:p>
        </w:tc>
      </w:tr>
      <w:tr w:rsidR="006E43B6" w:rsidRPr="001E0ACF" w:rsidTr="00A662A8">
        <w:trPr>
          <w:trHeight w:val="303"/>
        </w:trPr>
        <w:tc>
          <w:tcPr>
            <w:tcW w:w="489"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2025</w:t>
            </w:r>
          </w:p>
        </w:tc>
        <w:tc>
          <w:tcPr>
            <w:tcW w:w="1211" w:type="dxa"/>
            <w:tcBorders>
              <w:left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2030</w:t>
            </w:r>
          </w:p>
        </w:tc>
      </w:tr>
      <w:tr w:rsidR="006E43B6" w:rsidRPr="001E0ACF" w:rsidTr="00A662A8">
        <w:trPr>
          <w:trHeight w:val="339"/>
        </w:trPr>
        <w:tc>
          <w:tcPr>
            <w:tcW w:w="489" w:type="dxa"/>
            <w:tcBorders>
              <w:top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1</w:t>
            </w:r>
          </w:p>
        </w:tc>
        <w:tc>
          <w:tcPr>
            <w:tcW w:w="3730" w:type="dxa"/>
            <w:tcBorders>
              <w:top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2</w:t>
            </w:r>
          </w:p>
        </w:tc>
        <w:tc>
          <w:tcPr>
            <w:tcW w:w="1560" w:type="dxa"/>
            <w:tcBorders>
              <w:top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3</w:t>
            </w:r>
          </w:p>
        </w:tc>
        <w:tc>
          <w:tcPr>
            <w:tcW w:w="1842" w:type="dxa"/>
            <w:tcBorders>
              <w:top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4</w:t>
            </w:r>
          </w:p>
        </w:tc>
        <w:tc>
          <w:tcPr>
            <w:tcW w:w="1843" w:type="dxa"/>
            <w:tcBorders>
              <w:top w:val="single" w:sz="4" w:space="0" w:color="auto"/>
            </w:tcBorders>
            <w:shd w:val="clear" w:color="auto" w:fill="auto"/>
            <w:noWrap/>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5</w:t>
            </w:r>
          </w:p>
        </w:tc>
        <w:tc>
          <w:tcPr>
            <w:tcW w:w="1628" w:type="dxa"/>
            <w:tcBorders>
              <w:top w:val="single" w:sz="4" w:space="0" w:color="auto"/>
            </w:tcBorders>
            <w:shd w:val="clear" w:color="auto" w:fill="auto"/>
            <w:noWrap/>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6</w:t>
            </w:r>
          </w:p>
        </w:tc>
        <w:tc>
          <w:tcPr>
            <w:tcW w:w="1559" w:type="dxa"/>
            <w:tcBorders>
              <w:top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7</w:t>
            </w:r>
          </w:p>
        </w:tc>
        <w:tc>
          <w:tcPr>
            <w:tcW w:w="1260" w:type="dxa"/>
            <w:tcBorders>
              <w:top w:val="single" w:sz="4" w:space="0" w:color="auto"/>
            </w:tcBorders>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8</w:t>
            </w:r>
          </w:p>
        </w:tc>
        <w:tc>
          <w:tcPr>
            <w:tcW w:w="1211" w:type="dxa"/>
            <w:shd w:val="clear" w:color="auto" w:fill="auto"/>
            <w:hideMark/>
          </w:tcPr>
          <w:p w:rsidR="006E43B6" w:rsidRPr="001E0ACF" w:rsidRDefault="006E43B6" w:rsidP="005E25EF">
            <w:pPr>
              <w:autoSpaceDE w:val="0"/>
              <w:autoSpaceDN w:val="0"/>
              <w:adjustRightInd w:val="0"/>
              <w:spacing w:after="0" w:line="240" w:lineRule="auto"/>
              <w:jc w:val="center"/>
              <w:rPr>
                <w:rFonts w:ascii="Times New Roman" w:hAnsi="Times New Roman"/>
                <w:sz w:val="24"/>
                <w:szCs w:val="24"/>
              </w:rPr>
            </w:pPr>
            <w:r w:rsidRPr="001E0ACF">
              <w:rPr>
                <w:rFonts w:ascii="Times New Roman" w:hAnsi="Times New Roman"/>
                <w:sz w:val="24"/>
                <w:szCs w:val="24"/>
              </w:rPr>
              <w:t>9</w:t>
            </w:r>
          </w:p>
        </w:tc>
      </w:tr>
      <w:tr w:rsidR="006E43B6" w:rsidRPr="001E0ACF" w:rsidTr="00772BC9">
        <w:trPr>
          <w:trHeight w:val="630"/>
        </w:trPr>
        <w:tc>
          <w:tcPr>
            <w:tcW w:w="489" w:type="dxa"/>
            <w:shd w:val="clear" w:color="auto" w:fill="auto"/>
            <w:hideMark/>
          </w:tcPr>
          <w:p w:rsidR="006E43B6" w:rsidRPr="001E0ACF" w:rsidRDefault="006E43B6"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w:t>
            </w:r>
          </w:p>
        </w:tc>
        <w:tc>
          <w:tcPr>
            <w:tcW w:w="14633" w:type="dxa"/>
            <w:gridSpan w:val="8"/>
            <w:shd w:val="clear" w:color="auto" w:fill="auto"/>
            <w:hideMark/>
          </w:tcPr>
          <w:p w:rsidR="006E43B6" w:rsidRPr="001E0ACF" w:rsidRDefault="006E43B6"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xml:space="preserve">Цель: </w:t>
            </w:r>
            <w:r w:rsidR="00FC4DA7" w:rsidRPr="001E0ACF">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6E43B6" w:rsidRPr="001E0ACF" w:rsidTr="00A662A8">
        <w:trPr>
          <w:trHeight w:val="880"/>
        </w:trPr>
        <w:tc>
          <w:tcPr>
            <w:tcW w:w="489" w:type="dxa"/>
            <w:shd w:val="clear" w:color="auto" w:fill="auto"/>
            <w:noWrap/>
            <w:hideMark/>
          </w:tcPr>
          <w:p w:rsidR="006E43B6" w:rsidRPr="001E0ACF" w:rsidRDefault="006E43B6"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1</w:t>
            </w:r>
          </w:p>
        </w:tc>
        <w:tc>
          <w:tcPr>
            <w:tcW w:w="3730" w:type="dxa"/>
            <w:shd w:val="clear" w:color="auto" w:fill="auto"/>
            <w:hideMark/>
          </w:tcPr>
          <w:p w:rsidR="006E43B6" w:rsidRPr="001E0ACF" w:rsidRDefault="0037178B"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 xml:space="preserve">Численность населения, </w:t>
            </w:r>
            <w:r w:rsidR="00674195" w:rsidRPr="001E0ACF">
              <w:rPr>
                <w:rFonts w:ascii="Times New Roman" w:eastAsia="Times New Roman" w:hAnsi="Times New Roman"/>
                <w:sz w:val="24"/>
                <w:szCs w:val="24"/>
                <w:lang w:eastAsia="ru-RU"/>
              </w:rPr>
              <w:t xml:space="preserve">прошедших </w:t>
            </w:r>
            <w:proofErr w:type="gramStart"/>
            <w:r w:rsidR="00674195" w:rsidRPr="001E0ACF">
              <w:rPr>
                <w:rFonts w:ascii="Times New Roman" w:eastAsia="Times New Roman" w:hAnsi="Times New Roman"/>
                <w:sz w:val="24"/>
                <w:szCs w:val="24"/>
                <w:lang w:eastAsia="ru-RU"/>
              </w:rPr>
              <w:t>обучение по вопросам</w:t>
            </w:r>
            <w:proofErr w:type="gramEnd"/>
            <w:r w:rsidR="00674195" w:rsidRPr="001E0ACF">
              <w:rPr>
                <w:rFonts w:ascii="Times New Roman" w:eastAsia="Times New Roman" w:hAnsi="Times New Roman"/>
                <w:sz w:val="24"/>
                <w:szCs w:val="24"/>
                <w:lang w:eastAsia="ru-RU"/>
              </w:rPr>
              <w:t xml:space="preserve"> ГО и ЧС</w:t>
            </w:r>
          </w:p>
        </w:tc>
        <w:tc>
          <w:tcPr>
            <w:tcW w:w="1560" w:type="dxa"/>
            <w:shd w:val="clear" w:color="auto" w:fill="auto"/>
            <w:hideMark/>
          </w:tcPr>
          <w:p w:rsidR="006E43B6" w:rsidRPr="001E0ACF" w:rsidRDefault="00B62808"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чел.</w:t>
            </w:r>
          </w:p>
        </w:tc>
        <w:tc>
          <w:tcPr>
            <w:tcW w:w="1842" w:type="dxa"/>
            <w:shd w:val="clear" w:color="auto" w:fill="auto"/>
            <w:hideMark/>
          </w:tcPr>
          <w:p w:rsidR="006E43B6" w:rsidRPr="004349F5" w:rsidRDefault="008113F8" w:rsidP="0012313E">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4349F5" w:rsidRPr="004349F5">
              <w:rPr>
                <w:rFonts w:ascii="Times New Roman" w:hAnsi="Times New Roman"/>
                <w:sz w:val="24"/>
                <w:szCs w:val="24"/>
              </w:rPr>
              <w:t>5</w:t>
            </w:r>
            <w:r w:rsidR="00B62808" w:rsidRPr="004349F5">
              <w:rPr>
                <w:rFonts w:ascii="Times New Roman" w:hAnsi="Times New Roman"/>
                <w:sz w:val="24"/>
                <w:szCs w:val="24"/>
              </w:rPr>
              <w:t>00</w:t>
            </w:r>
          </w:p>
        </w:tc>
        <w:tc>
          <w:tcPr>
            <w:tcW w:w="1843" w:type="dxa"/>
            <w:shd w:val="clear" w:color="auto" w:fill="auto"/>
            <w:noWrap/>
            <w:hideMark/>
          </w:tcPr>
          <w:p w:rsidR="006E43B6" w:rsidRPr="004349F5" w:rsidRDefault="008113F8" w:rsidP="0012313E">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4349F5" w:rsidRPr="004349F5">
              <w:rPr>
                <w:rFonts w:ascii="Times New Roman" w:hAnsi="Times New Roman"/>
                <w:sz w:val="24"/>
                <w:szCs w:val="24"/>
              </w:rPr>
              <w:t>6</w:t>
            </w:r>
            <w:r w:rsidR="00B62808" w:rsidRPr="004349F5">
              <w:rPr>
                <w:rFonts w:ascii="Times New Roman" w:hAnsi="Times New Roman"/>
                <w:sz w:val="24"/>
                <w:szCs w:val="24"/>
              </w:rPr>
              <w:t>00</w:t>
            </w:r>
          </w:p>
        </w:tc>
        <w:tc>
          <w:tcPr>
            <w:tcW w:w="1628" w:type="dxa"/>
            <w:shd w:val="clear" w:color="auto" w:fill="auto"/>
            <w:noWrap/>
            <w:hideMark/>
          </w:tcPr>
          <w:p w:rsidR="006E43B6" w:rsidRPr="004349F5" w:rsidRDefault="008113F8" w:rsidP="0012313E">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4349F5" w:rsidRPr="004349F5">
              <w:rPr>
                <w:rFonts w:ascii="Times New Roman" w:hAnsi="Times New Roman"/>
                <w:sz w:val="24"/>
                <w:szCs w:val="24"/>
              </w:rPr>
              <w:t>7</w:t>
            </w:r>
            <w:r w:rsidR="00B62808" w:rsidRPr="004349F5">
              <w:rPr>
                <w:rFonts w:ascii="Times New Roman" w:hAnsi="Times New Roman"/>
                <w:sz w:val="24"/>
                <w:szCs w:val="24"/>
              </w:rPr>
              <w:t>00</w:t>
            </w:r>
          </w:p>
        </w:tc>
        <w:tc>
          <w:tcPr>
            <w:tcW w:w="1559" w:type="dxa"/>
            <w:shd w:val="clear" w:color="auto" w:fill="auto"/>
            <w:hideMark/>
          </w:tcPr>
          <w:p w:rsidR="006E43B6" w:rsidRPr="004349F5" w:rsidRDefault="004349F5"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7200</w:t>
            </w:r>
          </w:p>
        </w:tc>
        <w:tc>
          <w:tcPr>
            <w:tcW w:w="1260" w:type="dxa"/>
            <w:shd w:val="clear" w:color="auto" w:fill="auto"/>
            <w:hideMark/>
          </w:tcPr>
          <w:p w:rsidR="006E43B6" w:rsidRPr="004349F5" w:rsidRDefault="004349F5"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8000</w:t>
            </w:r>
          </w:p>
        </w:tc>
        <w:tc>
          <w:tcPr>
            <w:tcW w:w="1211" w:type="dxa"/>
            <w:shd w:val="clear" w:color="auto" w:fill="auto"/>
            <w:hideMark/>
          </w:tcPr>
          <w:p w:rsidR="006E43B6" w:rsidRPr="004349F5" w:rsidRDefault="00B62808" w:rsidP="004349F5">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8</w:t>
            </w:r>
            <w:r w:rsidR="004349F5" w:rsidRPr="004349F5">
              <w:rPr>
                <w:rFonts w:ascii="Times New Roman" w:hAnsi="Times New Roman"/>
                <w:sz w:val="24"/>
                <w:szCs w:val="24"/>
              </w:rPr>
              <w:t>250</w:t>
            </w:r>
          </w:p>
        </w:tc>
      </w:tr>
      <w:tr w:rsidR="006D295F" w:rsidRPr="001E0ACF" w:rsidTr="00A662A8">
        <w:trPr>
          <w:trHeight w:val="553"/>
        </w:trPr>
        <w:tc>
          <w:tcPr>
            <w:tcW w:w="489" w:type="dxa"/>
            <w:shd w:val="clear" w:color="auto" w:fill="auto"/>
            <w:noWrap/>
            <w:hideMark/>
          </w:tcPr>
          <w:p w:rsidR="006D295F" w:rsidRPr="001E0ACF" w:rsidRDefault="006D295F"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2</w:t>
            </w:r>
          </w:p>
        </w:tc>
        <w:tc>
          <w:tcPr>
            <w:tcW w:w="3730" w:type="dxa"/>
            <w:shd w:val="clear" w:color="auto" w:fill="auto"/>
            <w:hideMark/>
          </w:tcPr>
          <w:p w:rsidR="006D295F" w:rsidRPr="001E0ACF" w:rsidRDefault="006D295F"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Количество лиц, погибших на пожарах</w:t>
            </w:r>
          </w:p>
        </w:tc>
        <w:tc>
          <w:tcPr>
            <w:tcW w:w="1560" w:type="dxa"/>
            <w:shd w:val="clear" w:color="auto" w:fill="auto"/>
            <w:hideMark/>
          </w:tcPr>
          <w:p w:rsidR="006D295F" w:rsidRPr="001E0ACF" w:rsidRDefault="006D295F"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чел.</w:t>
            </w:r>
          </w:p>
        </w:tc>
        <w:tc>
          <w:tcPr>
            <w:tcW w:w="1842" w:type="dxa"/>
            <w:shd w:val="clear" w:color="auto" w:fill="auto"/>
            <w:hideMark/>
          </w:tcPr>
          <w:p w:rsidR="006D295F" w:rsidRPr="004349F5" w:rsidRDefault="004349F5" w:rsidP="005E25EF">
            <w:pPr>
              <w:pStyle w:val="ConsPlusNormal0"/>
              <w:ind w:firstLine="0"/>
              <w:jc w:val="center"/>
              <w:rPr>
                <w:rFonts w:ascii="Times New Roman" w:hAnsi="Times New Roman" w:cs="Times New Roman"/>
                <w:sz w:val="24"/>
                <w:szCs w:val="24"/>
              </w:rPr>
            </w:pPr>
            <w:r w:rsidRPr="004349F5">
              <w:rPr>
                <w:rFonts w:ascii="Times New Roman" w:hAnsi="Times New Roman" w:cs="Times New Roman"/>
                <w:sz w:val="24"/>
                <w:szCs w:val="24"/>
              </w:rPr>
              <w:t>8</w:t>
            </w:r>
          </w:p>
        </w:tc>
        <w:tc>
          <w:tcPr>
            <w:tcW w:w="1843" w:type="dxa"/>
            <w:shd w:val="clear" w:color="auto" w:fill="auto"/>
            <w:noWrap/>
            <w:hideMark/>
          </w:tcPr>
          <w:p w:rsidR="006D295F" w:rsidRPr="004349F5" w:rsidRDefault="004349F5" w:rsidP="005E25EF">
            <w:pPr>
              <w:pStyle w:val="ConsPlusNormal0"/>
              <w:ind w:firstLine="0"/>
              <w:jc w:val="center"/>
              <w:rPr>
                <w:rFonts w:ascii="Times New Roman" w:hAnsi="Times New Roman" w:cs="Times New Roman"/>
                <w:sz w:val="24"/>
                <w:szCs w:val="24"/>
              </w:rPr>
            </w:pPr>
            <w:r w:rsidRPr="004349F5">
              <w:rPr>
                <w:rFonts w:ascii="Times New Roman" w:hAnsi="Times New Roman" w:cs="Times New Roman"/>
                <w:sz w:val="24"/>
                <w:szCs w:val="24"/>
              </w:rPr>
              <w:t>7</w:t>
            </w:r>
          </w:p>
        </w:tc>
        <w:tc>
          <w:tcPr>
            <w:tcW w:w="1628" w:type="dxa"/>
            <w:shd w:val="clear" w:color="auto" w:fill="auto"/>
            <w:noWrap/>
            <w:hideMark/>
          </w:tcPr>
          <w:p w:rsidR="006D295F" w:rsidRPr="004349F5" w:rsidRDefault="004349F5" w:rsidP="005E25EF">
            <w:pPr>
              <w:pStyle w:val="ConsPlusNormal0"/>
              <w:ind w:firstLine="0"/>
              <w:jc w:val="center"/>
              <w:rPr>
                <w:rFonts w:ascii="Times New Roman" w:hAnsi="Times New Roman" w:cs="Times New Roman"/>
                <w:sz w:val="24"/>
                <w:szCs w:val="24"/>
              </w:rPr>
            </w:pPr>
            <w:r w:rsidRPr="004349F5">
              <w:rPr>
                <w:rFonts w:ascii="Times New Roman" w:hAnsi="Times New Roman" w:cs="Times New Roman"/>
                <w:sz w:val="24"/>
                <w:szCs w:val="24"/>
              </w:rPr>
              <w:t>6</w:t>
            </w:r>
          </w:p>
        </w:tc>
        <w:tc>
          <w:tcPr>
            <w:tcW w:w="1559" w:type="dxa"/>
            <w:shd w:val="clear" w:color="auto" w:fill="auto"/>
            <w:hideMark/>
          </w:tcPr>
          <w:p w:rsidR="006D295F" w:rsidRPr="004349F5" w:rsidRDefault="006D295F" w:rsidP="005E25EF">
            <w:pPr>
              <w:pStyle w:val="ConsPlusNormal0"/>
              <w:ind w:firstLine="0"/>
              <w:jc w:val="center"/>
              <w:rPr>
                <w:rFonts w:ascii="Times New Roman" w:hAnsi="Times New Roman" w:cs="Times New Roman"/>
                <w:sz w:val="24"/>
                <w:szCs w:val="24"/>
              </w:rPr>
            </w:pPr>
            <w:r w:rsidRPr="004349F5">
              <w:rPr>
                <w:rFonts w:ascii="Times New Roman" w:hAnsi="Times New Roman" w:cs="Times New Roman"/>
                <w:sz w:val="24"/>
                <w:szCs w:val="24"/>
              </w:rPr>
              <w:t>6</w:t>
            </w:r>
          </w:p>
          <w:p w:rsidR="006D295F" w:rsidRPr="004349F5" w:rsidRDefault="006D295F" w:rsidP="005E25EF">
            <w:pPr>
              <w:pStyle w:val="ConsPlusNormal0"/>
              <w:ind w:firstLine="0"/>
              <w:rPr>
                <w:rFonts w:ascii="Times New Roman" w:hAnsi="Times New Roman" w:cs="Times New Roman"/>
                <w:sz w:val="24"/>
                <w:szCs w:val="24"/>
              </w:rPr>
            </w:pPr>
          </w:p>
        </w:tc>
        <w:tc>
          <w:tcPr>
            <w:tcW w:w="1260" w:type="dxa"/>
            <w:shd w:val="clear" w:color="auto" w:fill="auto"/>
            <w:hideMark/>
          </w:tcPr>
          <w:p w:rsidR="006D295F" w:rsidRPr="004349F5" w:rsidRDefault="004349F5"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5</w:t>
            </w:r>
          </w:p>
        </w:tc>
        <w:tc>
          <w:tcPr>
            <w:tcW w:w="1211" w:type="dxa"/>
            <w:shd w:val="clear" w:color="auto" w:fill="auto"/>
            <w:hideMark/>
          </w:tcPr>
          <w:p w:rsidR="006D295F" w:rsidRPr="004349F5" w:rsidRDefault="004349F5"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4</w:t>
            </w:r>
          </w:p>
        </w:tc>
      </w:tr>
      <w:tr w:rsidR="00B62808" w:rsidRPr="001E0ACF" w:rsidTr="00772BC9">
        <w:trPr>
          <w:trHeight w:val="720"/>
        </w:trPr>
        <w:tc>
          <w:tcPr>
            <w:tcW w:w="489" w:type="dxa"/>
            <w:shd w:val="clear" w:color="auto" w:fill="auto"/>
            <w:noWrap/>
            <w:hideMark/>
          </w:tcPr>
          <w:p w:rsidR="00B62808" w:rsidRPr="001E0ACF" w:rsidRDefault="00FC4DA7"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3</w:t>
            </w:r>
          </w:p>
        </w:tc>
        <w:tc>
          <w:tcPr>
            <w:tcW w:w="3730" w:type="dxa"/>
            <w:shd w:val="clear" w:color="auto" w:fill="auto"/>
            <w:hideMark/>
          </w:tcPr>
          <w:p w:rsidR="00B62808" w:rsidRPr="001E0ACF" w:rsidRDefault="00B62808"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1560" w:type="dxa"/>
            <w:shd w:val="clear" w:color="auto" w:fill="auto"/>
            <w:hideMark/>
          </w:tcPr>
          <w:p w:rsidR="00B62808" w:rsidRPr="001E0ACF" w:rsidRDefault="00B62808"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тыс. руб.</w:t>
            </w:r>
          </w:p>
        </w:tc>
        <w:tc>
          <w:tcPr>
            <w:tcW w:w="1842" w:type="dxa"/>
            <w:shd w:val="clear" w:color="auto" w:fill="auto"/>
            <w:hideMark/>
          </w:tcPr>
          <w:p w:rsidR="00B62808" w:rsidRPr="004349F5" w:rsidRDefault="00B62808"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1500</w:t>
            </w:r>
          </w:p>
        </w:tc>
        <w:tc>
          <w:tcPr>
            <w:tcW w:w="1843" w:type="dxa"/>
            <w:shd w:val="clear" w:color="auto" w:fill="auto"/>
            <w:noWrap/>
            <w:hideMark/>
          </w:tcPr>
          <w:p w:rsidR="00B62808" w:rsidRPr="004349F5" w:rsidRDefault="00B62808"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1500</w:t>
            </w:r>
          </w:p>
        </w:tc>
        <w:tc>
          <w:tcPr>
            <w:tcW w:w="1628" w:type="dxa"/>
            <w:shd w:val="clear" w:color="auto" w:fill="auto"/>
            <w:noWrap/>
            <w:hideMark/>
          </w:tcPr>
          <w:p w:rsidR="00B62808" w:rsidRPr="004349F5" w:rsidRDefault="00B62808"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1500</w:t>
            </w:r>
          </w:p>
        </w:tc>
        <w:tc>
          <w:tcPr>
            <w:tcW w:w="1559" w:type="dxa"/>
            <w:shd w:val="clear" w:color="auto" w:fill="auto"/>
            <w:hideMark/>
          </w:tcPr>
          <w:p w:rsidR="00B62808" w:rsidRPr="004349F5" w:rsidRDefault="00B62808"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1500</w:t>
            </w:r>
          </w:p>
        </w:tc>
        <w:tc>
          <w:tcPr>
            <w:tcW w:w="1260" w:type="dxa"/>
            <w:shd w:val="clear" w:color="auto" w:fill="auto"/>
            <w:hideMark/>
          </w:tcPr>
          <w:p w:rsidR="00B62808" w:rsidRPr="004349F5" w:rsidRDefault="00B62808"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1500</w:t>
            </w:r>
          </w:p>
        </w:tc>
        <w:tc>
          <w:tcPr>
            <w:tcW w:w="1211" w:type="dxa"/>
            <w:shd w:val="clear" w:color="auto" w:fill="auto"/>
            <w:hideMark/>
          </w:tcPr>
          <w:p w:rsidR="00B62808" w:rsidRPr="004349F5" w:rsidRDefault="00B62808"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1500</w:t>
            </w:r>
          </w:p>
        </w:tc>
      </w:tr>
      <w:tr w:rsidR="00FC4DA7" w:rsidRPr="001E0ACF" w:rsidTr="00772BC9">
        <w:trPr>
          <w:trHeight w:val="431"/>
        </w:trPr>
        <w:tc>
          <w:tcPr>
            <w:tcW w:w="489" w:type="dxa"/>
            <w:shd w:val="clear" w:color="auto" w:fill="auto"/>
            <w:hideMark/>
          </w:tcPr>
          <w:p w:rsidR="00FC4DA7" w:rsidRPr="001E0ACF" w:rsidRDefault="00FC4DA7"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 </w:t>
            </w:r>
          </w:p>
        </w:tc>
        <w:tc>
          <w:tcPr>
            <w:tcW w:w="14633" w:type="dxa"/>
            <w:gridSpan w:val="8"/>
            <w:shd w:val="clear" w:color="auto" w:fill="auto"/>
            <w:hideMark/>
          </w:tcPr>
          <w:p w:rsidR="00FC4DA7" w:rsidRPr="004349F5" w:rsidRDefault="00FC4DA7" w:rsidP="005E25EF">
            <w:pPr>
              <w:autoSpaceDE w:val="0"/>
              <w:autoSpaceDN w:val="0"/>
              <w:adjustRightInd w:val="0"/>
              <w:spacing w:after="0" w:line="240" w:lineRule="auto"/>
              <w:jc w:val="both"/>
              <w:rPr>
                <w:rFonts w:ascii="Times New Roman" w:hAnsi="Times New Roman"/>
                <w:sz w:val="24"/>
                <w:szCs w:val="24"/>
              </w:rPr>
            </w:pPr>
            <w:r w:rsidRPr="004349F5">
              <w:rPr>
                <w:rFonts w:ascii="Times New Roman" w:hAnsi="Times New Roman"/>
                <w:sz w:val="24"/>
                <w:szCs w:val="24"/>
              </w:rPr>
              <w:t xml:space="preserve">Цель: </w:t>
            </w:r>
            <w:r w:rsidR="006D295F" w:rsidRPr="004349F5">
              <w:rPr>
                <w:rFonts w:ascii="Times New Roman" w:hAnsi="Times New Roman"/>
                <w:sz w:val="24"/>
                <w:szCs w:val="24"/>
              </w:rPr>
              <w:t>Предупреждение</w:t>
            </w:r>
            <w:r w:rsidRPr="004349F5">
              <w:rPr>
                <w:rFonts w:ascii="Times New Roman" w:hAnsi="Times New Roman"/>
                <w:sz w:val="24"/>
                <w:szCs w:val="24"/>
              </w:rPr>
              <w:t xml:space="preserve"> правонарушений на </w:t>
            </w:r>
            <w:r w:rsidR="00D77EC4" w:rsidRPr="004349F5">
              <w:rPr>
                <w:rFonts w:ascii="Times New Roman" w:hAnsi="Times New Roman"/>
                <w:sz w:val="24"/>
                <w:szCs w:val="24"/>
              </w:rPr>
              <w:t>территории района</w:t>
            </w:r>
          </w:p>
        </w:tc>
      </w:tr>
      <w:tr w:rsidR="00FC4DA7" w:rsidRPr="001E0ACF" w:rsidTr="00A662A8">
        <w:trPr>
          <w:trHeight w:val="559"/>
        </w:trPr>
        <w:tc>
          <w:tcPr>
            <w:tcW w:w="489" w:type="dxa"/>
            <w:shd w:val="clear" w:color="auto" w:fill="auto"/>
            <w:noWrap/>
            <w:hideMark/>
          </w:tcPr>
          <w:p w:rsidR="00FC4DA7" w:rsidRPr="001E0ACF" w:rsidRDefault="00FC4DA7" w:rsidP="005E25EF">
            <w:pPr>
              <w:autoSpaceDE w:val="0"/>
              <w:autoSpaceDN w:val="0"/>
              <w:adjustRightInd w:val="0"/>
              <w:spacing w:after="0" w:line="240" w:lineRule="auto"/>
              <w:jc w:val="both"/>
              <w:rPr>
                <w:rFonts w:ascii="Times New Roman" w:hAnsi="Times New Roman"/>
                <w:sz w:val="24"/>
                <w:szCs w:val="24"/>
              </w:rPr>
            </w:pPr>
            <w:r w:rsidRPr="001E0ACF">
              <w:rPr>
                <w:rFonts w:ascii="Times New Roman" w:hAnsi="Times New Roman"/>
                <w:sz w:val="24"/>
                <w:szCs w:val="24"/>
              </w:rPr>
              <w:t>1</w:t>
            </w:r>
          </w:p>
        </w:tc>
        <w:tc>
          <w:tcPr>
            <w:tcW w:w="3730" w:type="dxa"/>
            <w:shd w:val="clear" w:color="auto" w:fill="auto"/>
            <w:hideMark/>
          </w:tcPr>
          <w:p w:rsidR="00FC4DA7" w:rsidRPr="004349F5" w:rsidRDefault="00FC4DA7" w:rsidP="005E25EF">
            <w:pPr>
              <w:autoSpaceDE w:val="0"/>
              <w:autoSpaceDN w:val="0"/>
              <w:adjustRightInd w:val="0"/>
              <w:spacing w:after="0" w:line="240" w:lineRule="auto"/>
              <w:jc w:val="both"/>
              <w:rPr>
                <w:rFonts w:ascii="Times New Roman" w:hAnsi="Times New Roman"/>
                <w:sz w:val="24"/>
                <w:szCs w:val="24"/>
              </w:rPr>
            </w:pPr>
            <w:r w:rsidRPr="004349F5">
              <w:rPr>
                <w:rFonts w:ascii="Times New Roman" w:hAnsi="Times New Roman"/>
                <w:sz w:val="24"/>
                <w:szCs w:val="24"/>
              </w:rPr>
              <w:t>Количество зарегистрированных преступлений</w:t>
            </w:r>
          </w:p>
        </w:tc>
        <w:tc>
          <w:tcPr>
            <w:tcW w:w="1560" w:type="dxa"/>
            <w:shd w:val="clear" w:color="auto" w:fill="auto"/>
            <w:hideMark/>
          </w:tcPr>
          <w:p w:rsidR="00FC4DA7" w:rsidRPr="004349F5" w:rsidRDefault="00FC4DA7" w:rsidP="005E25EF">
            <w:pPr>
              <w:autoSpaceDE w:val="0"/>
              <w:autoSpaceDN w:val="0"/>
              <w:adjustRightInd w:val="0"/>
              <w:spacing w:after="0" w:line="240" w:lineRule="auto"/>
              <w:jc w:val="both"/>
              <w:rPr>
                <w:rFonts w:ascii="Times New Roman" w:hAnsi="Times New Roman"/>
                <w:sz w:val="24"/>
                <w:szCs w:val="24"/>
              </w:rPr>
            </w:pPr>
            <w:r w:rsidRPr="004349F5">
              <w:rPr>
                <w:rFonts w:ascii="Times New Roman" w:hAnsi="Times New Roman"/>
                <w:sz w:val="24"/>
                <w:szCs w:val="24"/>
              </w:rPr>
              <w:t>ед.</w:t>
            </w:r>
          </w:p>
        </w:tc>
        <w:tc>
          <w:tcPr>
            <w:tcW w:w="1842" w:type="dxa"/>
            <w:shd w:val="clear" w:color="auto" w:fill="auto"/>
            <w:hideMark/>
          </w:tcPr>
          <w:p w:rsidR="00FC4DA7" w:rsidRPr="004349F5" w:rsidRDefault="00FC4DA7" w:rsidP="004349F5">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4349F5" w:rsidRPr="004349F5">
              <w:rPr>
                <w:rFonts w:ascii="Times New Roman" w:hAnsi="Times New Roman"/>
                <w:sz w:val="24"/>
                <w:szCs w:val="24"/>
              </w:rPr>
              <w:t>25</w:t>
            </w:r>
          </w:p>
        </w:tc>
        <w:tc>
          <w:tcPr>
            <w:tcW w:w="1843" w:type="dxa"/>
            <w:shd w:val="clear" w:color="auto" w:fill="auto"/>
            <w:noWrap/>
            <w:hideMark/>
          </w:tcPr>
          <w:p w:rsidR="00FC4DA7" w:rsidRPr="004349F5" w:rsidRDefault="00FC4DA7" w:rsidP="004349F5">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12313E" w:rsidRPr="004349F5">
              <w:rPr>
                <w:rFonts w:ascii="Times New Roman" w:hAnsi="Times New Roman"/>
                <w:sz w:val="24"/>
                <w:szCs w:val="24"/>
              </w:rPr>
              <w:t>2</w:t>
            </w:r>
            <w:r w:rsidR="004349F5" w:rsidRPr="004349F5">
              <w:rPr>
                <w:rFonts w:ascii="Times New Roman" w:hAnsi="Times New Roman"/>
                <w:sz w:val="24"/>
                <w:szCs w:val="24"/>
              </w:rPr>
              <w:t>0</w:t>
            </w:r>
          </w:p>
        </w:tc>
        <w:tc>
          <w:tcPr>
            <w:tcW w:w="1628" w:type="dxa"/>
            <w:shd w:val="clear" w:color="auto" w:fill="auto"/>
            <w:noWrap/>
            <w:hideMark/>
          </w:tcPr>
          <w:p w:rsidR="00FC4DA7" w:rsidRPr="004349F5" w:rsidRDefault="00FC4DA7" w:rsidP="004349F5">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4349F5" w:rsidRPr="004349F5">
              <w:rPr>
                <w:rFonts w:ascii="Times New Roman" w:hAnsi="Times New Roman"/>
                <w:sz w:val="24"/>
                <w:szCs w:val="24"/>
              </w:rPr>
              <w:t>1</w:t>
            </w:r>
            <w:r w:rsidR="0012313E" w:rsidRPr="004349F5">
              <w:rPr>
                <w:rFonts w:ascii="Times New Roman" w:hAnsi="Times New Roman"/>
                <w:sz w:val="24"/>
                <w:szCs w:val="24"/>
              </w:rPr>
              <w:t>0</w:t>
            </w:r>
          </w:p>
        </w:tc>
        <w:tc>
          <w:tcPr>
            <w:tcW w:w="1559" w:type="dxa"/>
            <w:shd w:val="clear" w:color="auto" w:fill="auto"/>
            <w:hideMark/>
          </w:tcPr>
          <w:p w:rsidR="00FC4DA7" w:rsidRPr="004349F5" w:rsidRDefault="00FC4DA7" w:rsidP="004349F5">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6</w:t>
            </w:r>
            <w:r w:rsidR="004349F5" w:rsidRPr="004349F5">
              <w:rPr>
                <w:rFonts w:ascii="Times New Roman" w:hAnsi="Times New Roman"/>
                <w:sz w:val="24"/>
                <w:szCs w:val="24"/>
              </w:rPr>
              <w:t>05</w:t>
            </w:r>
          </w:p>
        </w:tc>
        <w:tc>
          <w:tcPr>
            <w:tcW w:w="1260" w:type="dxa"/>
            <w:shd w:val="clear" w:color="auto" w:fill="auto"/>
            <w:hideMark/>
          </w:tcPr>
          <w:p w:rsidR="00FC4DA7" w:rsidRPr="004349F5" w:rsidRDefault="004349F5" w:rsidP="005E25EF">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580</w:t>
            </w:r>
          </w:p>
        </w:tc>
        <w:tc>
          <w:tcPr>
            <w:tcW w:w="1211" w:type="dxa"/>
            <w:shd w:val="clear" w:color="auto" w:fill="auto"/>
            <w:hideMark/>
          </w:tcPr>
          <w:p w:rsidR="00FC4DA7" w:rsidRPr="004349F5" w:rsidRDefault="00FC4DA7" w:rsidP="004349F5">
            <w:pPr>
              <w:autoSpaceDE w:val="0"/>
              <w:autoSpaceDN w:val="0"/>
              <w:adjustRightInd w:val="0"/>
              <w:spacing w:after="0" w:line="240" w:lineRule="auto"/>
              <w:jc w:val="center"/>
              <w:rPr>
                <w:rFonts w:ascii="Times New Roman" w:hAnsi="Times New Roman"/>
                <w:sz w:val="24"/>
                <w:szCs w:val="24"/>
              </w:rPr>
            </w:pPr>
            <w:r w:rsidRPr="004349F5">
              <w:rPr>
                <w:rFonts w:ascii="Times New Roman" w:hAnsi="Times New Roman"/>
                <w:sz w:val="24"/>
                <w:szCs w:val="24"/>
              </w:rPr>
              <w:t>5</w:t>
            </w:r>
            <w:r w:rsidR="004349F5" w:rsidRPr="004349F5">
              <w:rPr>
                <w:rFonts w:ascii="Times New Roman" w:hAnsi="Times New Roman"/>
                <w:sz w:val="24"/>
                <w:szCs w:val="24"/>
              </w:rPr>
              <w:t>68</w:t>
            </w:r>
          </w:p>
        </w:tc>
      </w:tr>
    </w:tbl>
    <w:p w:rsidR="005E25EF" w:rsidRPr="001E0ACF" w:rsidRDefault="005E25EF" w:rsidP="00731D0F">
      <w:pPr>
        <w:autoSpaceDE w:val="0"/>
        <w:autoSpaceDN w:val="0"/>
        <w:adjustRightInd w:val="0"/>
        <w:spacing w:after="0" w:line="240" w:lineRule="auto"/>
        <w:jc w:val="right"/>
        <w:rPr>
          <w:rFonts w:ascii="Times New Roman" w:hAnsi="Times New Roman"/>
          <w:sz w:val="24"/>
          <w:szCs w:val="24"/>
        </w:rPr>
      </w:pPr>
    </w:p>
    <w:p w:rsidR="006C05E4" w:rsidRPr="001E0ACF" w:rsidRDefault="006C05E4" w:rsidP="00731D0F">
      <w:pPr>
        <w:autoSpaceDE w:val="0"/>
        <w:autoSpaceDN w:val="0"/>
        <w:adjustRightInd w:val="0"/>
        <w:spacing w:after="0" w:line="240" w:lineRule="auto"/>
        <w:jc w:val="right"/>
        <w:rPr>
          <w:rFonts w:ascii="Times New Roman" w:hAnsi="Times New Roman"/>
          <w:sz w:val="24"/>
          <w:szCs w:val="24"/>
        </w:rPr>
      </w:pPr>
    </w:p>
    <w:p w:rsidR="00731D0F" w:rsidRPr="001E0ACF" w:rsidRDefault="00731D0F" w:rsidP="00731D0F">
      <w:pPr>
        <w:autoSpaceDE w:val="0"/>
        <w:autoSpaceDN w:val="0"/>
        <w:adjustRightInd w:val="0"/>
        <w:spacing w:after="0" w:line="240" w:lineRule="auto"/>
        <w:jc w:val="right"/>
        <w:rPr>
          <w:rFonts w:ascii="Times New Roman" w:hAnsi="Times New Roman"/>
          <w:sz w:val="28"/>
          <w:szCs w:val="28"/>
        </w:rPr>
      </w:pPr>
      <w:r w:rsidRPr="001E0ACF">
        <w:rPr>
          <w:rFonts w:ascii="Times New Roman" w:hAnsi="Times New Roman"/>
          <w:sz w:val="24"/>
          <w:szCs w:val="24"/>
        </w:rPr>
        <w:lastRenderedPageBreak/>
        <w:t>Приложение №1 к программе</w:t>
      </w:r>
    </w:p>
    <w:p w:rsidR="00731D0F" w:rsidRPr="001E0ACF" w:rsidRDefault="00731D0F" w:rsidP="003D22A3">
      <w:pPr>
        <w:autoSpaceDE w:val="0"/>
        <w:autoSpaceDN w:val="0"/>
        <w:adjustRightInd w:val="0"/>
        <w:spacing w:after="0" w:line="240" w:lineRule="auto"/>
        <w:rPr>
          <w:rFonts w:ascii="Times New Roman" w:hAnsi="Times New Roman"/>
          <w:sz w:val="28"/>
          <w:szCs w:val="28"/>
        </w:rPr>
      </w:pPr>
    </w:p>
    <w:p w:rsidR="006C05E4" w:rsidRPr="001E0ACF" w:rsidRDefault="00731D0F" w:rsidP="006C05E4">
      <w:pPr>
        <w:spacing w:after="0" w:line="240" w:lineRule="auto"/>
        <w:jc w:val="center"/>
        <w:rPr>
          <w:rFonts w:ascii="Times New Roman" w:hAnsi="Times New Roman"/>
          <w:b/>
          <w:sz w:val="28"/>
          <w:szCs w:val="28"/>
        </w:rPr>
      </w:pPr>
      <w:r w:rsidRPr="001E0ACF">
        <w:rPr>
          <w:rFonts w:ascii="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 Ужурского района (тыс. руб.)</w:t>
      </w:r>
    </w:p>
    <w:tbl>
      <w:tblPr>
        <w:tblW w:w="16018" w:type="dxa"/>
        <w:tblInd w:w="-459" w:type="dxa"/>
        <w:tblLayout w:type="fixed"/>
        <w:tblLook w:val="04A0" w:firstRow="1" w:lastRow="0" w:firstColumn="1" w:lastColumn="0" w:noHBand="0" w:noVBand="1"/>
      </w:tblPr>
      <w:tblGrid>
        <w:gridCol w:w="1841"/>
        <w:gridCol w:w="1841"/>
        <w:gridCol w:w="2692"/>
        <w:gridCol w:w="851"/>
        <w:gridCol w:w="992"/>
        <w:gridCol w:w="1317"/>
        <w:gridCol w:w="14"/>
        <w:gridCol w:w="687"/>
        <w:gridCol w:w="1530"/>
        <w:gridCol w:w="1509"/>
        <w:gridCol w:w="1168"/>
        <w:gridCol w:w="17"/>
        <w:gridCol w:w="1559"/>
      </w:tblGrid>
      <w:tr w:rsidR="001E0ACF" w:rsidRPr="001E0ACF" w:rsidTr="00460416">
        <w:trPr>
          <w:trHeight w:val="361"/>
        </w:trPr>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32AC" w:rsidRPr="001E0ACF" w:rsidRDefault="004932AC" w:rsidP="00CC066A">
            <w:pPr>
              <w:spacing w:after="0" w:line="240" w:lineRule="auto"/>
              <w:ind w:left="-93" w:right="-108"/>
              <w:jc w:val="center"/>
              <w:rPr>
                <w:rFonts w:ascii="Times New Roman" w:hAnsi="Times New Roman"/>
              </w:rPr>
            </w:pPr>
            <w:r w:rsidRPr="001E0ACF">
              <w:rPr>
                <w:rFonts w:ascii="Times New Roman" w:hAnsi="Times New Roman"/>
              </w:rPr>
              <w:t>Статус (программа, подпрограмма)</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32AC" w:rsidRPr="001E0ACF" w:rsidRDefault="004932AC" w:rsidP="00CC066A">
            <w:pPr>
              <w:spacing w:after="0" w:line="240" w:lineRule="auto"/>
              <w:ind w:left="-108"/>
              <w:jc w:val="center"/>
              <w:rPr>
                <w:rFonts w:ascii="Times New Roman" w:hAnsi="Times New Roman"/>
              </w:rPr>
            </w:pPr>
            <w:r w:rsidRPr="001E0ACF">
              <w:rPr>
                <w:rFonts w:ascii="Times New Roman" w:hAnsi="Times New Roman"/>
              </w:rPr>
              <w:t>Наименование программы, подпрограммы</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Наименование ГРБС</w:t>
            </w:r>
          </w:p>
        </w:tc>
        <w:tc>
          <w:tcPr>
            <w:tcW w:w="3861" w:type="dxa"/>
            <w:gridSpan w:val="5"/>
            <w:tcBorders>
              <w:top w:val="single" w:sz="4" w:space="0" w:color="auto"/>
              <w:left w:val="nil"/>
              <w:bottom w:val="single" w:sz="4" w:space="0" w:color="auto"/>
              <w:right w:val="single" w:sz="4" w:space="0" w:color="000000"/>
            </w:tcBorders>
            <w:shd w:val="clear" w:color="auto" w:fill="auto"/>
            <w:vAlign w:val="center"/>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 xml:space="preserve">Код бюджетной классификации </w:t>
            </w:r>
          </w:p>
        </w:tc>
        <w:tc>
          <w:tcPr>
            <w:tcW w:w="1530" w:type="dxa"/>
            <w:vMerge w:val="restart"/>
            <w:tcBorders>
              <w:top w:val="single" w:sz="4" w:space="0" w:color="auto"/>
              <w:left w:val="nil"/>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 xml:space="preserve">Очередной финансовый год </w:t>
            </w:r>
          </w:p>
          <w:p w:rsidR="004932AC" w:rsidRPr="001E0ACF" w:rsidRDefault="004932AC" w:rsidP="00510BFF">
            <w:pPr>
              <w:spacing w:after="0" w:line="240" w:lineRule="auto"/>
              <w:jc w:val="center"/>
              <w:rPr>
                <w:rFonts w:ascii="Times New Roman" w:hAnsi="Times New Roman"/>
              </w:rPr>
            </w:pPr>
            <w:r w:rsidRPr="001E0ACF">
              <w:rPr>
                <w:rFonts w:ascii="Times New Roman" w:hAnsi="Times New Roman"/>
              </w:rPr>
              <w:t>202</w:t>
            </w:r>
            <w:r w:rsidR="001D5FE4">
              <w:rPr>
                <w:rFonts w:ascii="Times New Roman" w:hAnsi="Times New Roman"/>
              </w:rPr>
              <w:t>2</w:t>
            </w:r>
          </w:p>
        </w:tc>
        <w:tc>
          <w:tcPr>
            <w:tcW w:w="1509" w:type="dxa"/>
            <w:vMerge w:val="restart"/>
            <w:tcBorders>
              <w:top w:val="single" w:sz="4" w:space="0" w:color="auto"/>
              <w:left w:val="nil"/>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Первый год планового периода</w:t>
            </w:r>
          </w:p>
          <w:p w:rsidR="004932AC" w:rsidRPr="001E0ACF" w:rsidRDefault="004932AC" w:rsidP="00510BFF">
            <w:pPr>
              <w:spacing w:after="0" w:line="240" w:lineRule="auto"/>
              <w:jc w:val="center"/>
              <w:rPr>
                <w:rFonts w:ascii="Times New Roman" w:hAnsi="Times New Roman"/>
              </w:rPr>
            </w:pPr>
            <w:r w:rsidRPr="001E0ACF">
              <w:rPr>
                <w:rFonts w:ascii="Times New Roman" w:hAnsi="Times New Roman"/>
              </w:rPr>
              <w:t>202</w:t>
            </w:r>
            <w:r w:rsidR="001D5FE4">
              <w:rPr>
                <w:rFonts w:ascii="Times New Roman" w:hAnsi="Times New Roman"/>
              </w:rPr>
              <w:t>3</w:t>
            </w:r>
          </w:p>
        </w:tc>
        <w:tc>
          <w:tcPr>
            <w:tcW w:w="1185" w:type="dxa"/>
            <w:gridSpan w:val="2"/>
            <w:vMerge w:val="restart"/>
            <w:tcBorders>
              <w:top w:val="single" w:sz="4" w:space="0" w:color="auto"/>
              <w:left w:val="nil"/>
              <w:right w:val="single" w:sz="4" w:space="0" w:color="auto"/>
            </w:tcBorders>
            <w:shd w:val="clear" w:color="auto" w:fill="auto"/>
          </w:tcPr>
          <w:p w:rsidR="004932AC" w:rsidRPr="001E0ACF" w:rsidRDefault="004932AC" w:rsidP="00CC066A">
            <w:pPr>
              <w:tabs>
                <w:tab w:val="left" w:pos="753"/>
                <w:tab w:val="center" w:pos="1593"/>
              </w:tabs>
              <w:spacing w:after="0" w:line="240" w:lineRule="auto"/>
              <w:jc w:val="center"/>
              <w:rPr>
                <w:rFonts w:ascii="Times New Roman" w:hAnsi="Times New Roman"/>
              </w:rPr>
            </w:pPr>
            <w:r w:rsidRPr="001E0ACF">
              <w:rPr>
                <w:rFonts w:ascii="Times New Roman" w:hAnsi="Times New Roman"/>
              </w:rPr>
              <w:t>Второй год планового периода</w:t>
            </w:r>
          </w:p>
          <w:p w:rsidR="004932AC" w:rsidRPr="001E0ACF" w:rsidRDefault="004932AC" w:rsidP="00510BFF">
            <w:pPr>
              <w:tabs>
                <w:tab w:val="left" w:pos="753"/>
                <w:tab w:val="center" w:pos="1593"/>
              </w:tabs>
              <w:spacing w:after="0" w:line="240" w:lineRule="auto"/>
              <w:jc w:val="center"/>
              <w:rPr>
                <w:rFonts w:ascii="Times New Roman" w:hAnsi="Times New Roman"/>
              </w:rPr>
            </w:pPr>
            <w:r w:rsidRPr="001E0ACF">
              <w:rPr>
                <w:rFonts w:ascii="Times New Roman" w:hAnsi="Times New Roman"/>
              </w:rPr>
              <w:t>202</w:t>
            </w:r>
            <w:r w:rsidR="001D5FE4">
              <w:rPr>
                <w:rFonts w:ascii="Times New Roman" w:hAnsi="Times New Roman"/>
              </w:rPr>
              <w:t>4</w:t>
            </w:r>
          </w:p>
        </w:tc>
        <w:tc>
          <w:tcPr>
            <w:tcW w:w="1559" w:type="dxa"/>
            <w:vMerge w:val="restart"/>
            <w:tcBorders>
              <w:top w:val="single" w:sz="4" w:space="0" w:color="auto"/>
              <w:left w:val="nil"/>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Итого на очередной финансовый год и плановый период</w:t>
            </w:r>
          </w:p>
        </w:tc>
      </w:tr>
      <w:tr w:rsidR="001E0ACF" w:rsidRPr="001E0ACF" w:rsidTr="00460416">
        <w:trPr>
          <w:trHeight w:val="564"/>
        </w:trPr>
        <w:tc>
          <w:tcPr>
            <w:tcW w:w="1841" w:type="dxa"/>
            <w:vMerge/>
            <w:tcBorders>
              <w:top w:val="single" w:sz="4" w:space="0" w:color="auto"/>
              <w:left w:val="single" w:sz="4" w:space="0" w:color="auto"/>
              <w:bottom w:val="single" w:sz="4" w:space="0" w:color="000000"/>
              <w:right w:val="single" w:sz="4" w:space="0" w:color="auto"/>
            </w:tcBorders>
            <w:vAlign w:val="center"/>
            <w:hideMark/>
          </w:tcPr>
          <w:p w:rsidR="004932AC" w:rsidRPr="001E0ACF" w:rsidRDefault="004932AC" w:rsidP="00CC066A">
            <w:pPr>
              <w:spacing w:after="0" w:line="240" w:lineRule="auto"/>
              <w:ind w:left="-93" w:right="-108"/>
              <w:rPr>
                <w:rFonts w:ascii="Times New Roman" w:hAnsi="Times New Roman"/>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4932AC" w:rsidRPr="001E0ACF" w:rsidRDefault="004932AC" w:rsidP="00CC066A">
            <w:pPr>
              <w:spacing w:after="0" w:line="240" w:lineRule="auto"/>
              <w:ind w:left="-108"/>
              <w:rPr>
                <w:rFonts w:ascii="Times New Roman" w:hAnsi="Times New Roman"/>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4932AC" w:rsidRPr="001E0ACF" w:rsidRDefault="004932AC" w:rsidP="00CC066A">
            <w:pPr>
              <w:spacing w:after="0" w:line="240" w:lineRule="auto"/>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ГРБС</w:t>
            </w:r>
          </w:p>
        </w:tc>
        <w:tc>
          <w:tcPr>
            <w:tcW w:w="992" w:type="dxa"/>
            <w:tcBorders>
              <w:top w:val="nil"/>
              <w:left w:val="nil"/>
              <w:bottom w:val="single" w:sz="4" w:space="0" w:color="auto"/>
              <w:right w:val="single" w:sz="4" w:space="0" w:color="auto"/>
            </w:tcBorders>
            <w:shd w:val="clear" w:color="auto" w:fill="auto"/>
            <w:vAlign w:val="center"/>
            <w:hideMark/>
          </w:tcPr>
          <w:p w:rsidR="004932AC" w:rsidRPr="001E0ACF" w:rsidRDefault="004932AC" w:rsidP="00CC066A">
            <w:pPr>
              <w:spacing w:after="0" w:line="240" w:lineRule="auto"/>
              <w:jc w:val="center"/>
              <w:rPr>
                <w:rFonts w:ascii="Times New Roman" w:hAnsi="Times New Roman"/>
              </w:rPr>
            </w:pPr>
            <w:proofErr w:type="spellStart"/>
            <w:r w:rsidRPr="001E0ACF">
              <w:rPr>
                <w:rFonts w:ascii="Times New Roman" w:hAnsi="Times New Roman"/>
              </w:rPr>
              <w:t>Рз</w:t>
            </w:r>
            <w:proofErr w:type="spellEnd"/>
            <w:r w:rsidRPr="001E0ACF">
              <w:rPr>
                <w:rFonts w:ascii="Times New Roman" w:hAnsi="Times New Roman"/>
              </w:rPr>
              <w:br/>
            </w:r>
            <w:proofErr w:type="spellStart"/>
            <w:proofErr w:type="gramStart"/>
            <w:r w:rsidRPr="001E0ACF">
              <w:rPr>
                <w:rFonts w:ascii="Times New Roman" w:hAnsi="Times New Roman"/>
              </w:rPr>
              <w:t>Пр</w:t>
            </w:r>
            <w:proofErr w:type="spellEnd"/>
            <w:proofErr w:type="gramEnd"/>
          </w:p>
        </w:tc>
        <w:tc>
          <w:tcPr>
            <w:tcW w:w="1331" w:type="dxa"/>
            <w:gridSpan w:val="2"/>
            <w:tcBorders>
              <w:top w:val="nil"/>
              <w:left w:val="nil"/>
              <w:bottom w:val="single" w:sz="4" w:space="0" w:color="auto"/>
              <w:right w:val="single" w:sz="4" w:space="0" w:color="auto"/>
            </w:tcBorders>
            <w:shd w:val="clear" w:color="auto" w:fill="auto"/>
            <w:vAlign w:val="center"/>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ЦСР</w:t>
            </w:r>
          </w:p>
        </w:tc>
        <w:tc>
          <w:tcPr>
            <w:tcW w:w="687" w:type="dxa"/>
            <w:tcBorders>
              <w:top w:val="nil"/>
              <w:left w:val="nil"/>
              <w:bottom w:val="single" w:sz="4" w:space="0" w:color="auto"/>
              <w:right w:val="single" w:sz="4" w:space="0" w:color="auto"/>
            </w:tcBorders>
            <w:shd w:val="clear" w:color="auto" w:fill="auto"/>
            <w:vAlign w:val="center"/>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ВР</w:t>
            </w:r>
          </w:p>
        </w:tc>
        <w:tc>
          <w:tcPr>
            <w:tcW w:w="1530" w:type="dxa"/>
            <w:vMerge/>
            <w:tcBorders>
              <w:left w:val="nil"/>
              <w:bottom w:val="single" w:sz="4" w:space="0" w:color="auto"/>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p>
        </w:tc>
        <w:tc>
          <w:tcPr>
            <w:tcW w:w="1509" w:type="dxa"/>
            <w:vMerge/>
            <w:tcBorders>
              <w:left w:val="nil"/>
              <w:bottom w:val="single" w:sz="4" w:space="0" w:color="auto"/>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p>
        </w:tc>
        <w:tc>
          <w:tcPr>
            <w:tcW w:w="1185" w:type="dxa"/>
            <w:gridSpan w:val="2"/>
            <w:vMerge/>
            <w:tcBorders>
              <w:left w:val="nil"/>
              <w:bottom w:val="single" w:sz="4" w:space="0" w:color="auto"/>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p>
        </w:tc>
        <w:tc>
          <w:tcPr>
            <w:tcW w:w="1559" w:type="dxa"/>
            <w:vMerge/>
            <w:tcBorders>
              <w:left w:val="nil"/>
              <w:bottom w:val="single" w:sz="4" w:space="0" w:color="auto"/>
              <w:right w:val="single" w:sz="4" w:space="0" w:color="auto"/>
            </w:tcBorders>
            <w:shd w:val="clear" w:color="auto" w:fill="auto"/>
          </w:tcPr>
          <w:p w:rsidR="004932AC" w:rsidRPr="001E0ACF" w:rsidRDefault="004932AC" w:rsidP="00CC066A">
            <w:pPr>
              <w:spacing w:after="0" w:line="240" w:lineRule="auto"/>
              <w:jc w:val="center"/>
              <w:rPr>
                <w:rFonts w:ascii="Times New Roman" w:hAnsi="Times New Roman"/>
              </w:rPr>
            </w:pPr>
          </w:p>
        </w:tc>
      </w:tr>
      <w:tr w:rsidR="001E0ACF" w:rsidRPr="001E0ACF" w:rsidTr="00BE2467">
        <w:trPr>
          <w:trHeight w:val="70"/>
        </w:trPr>
        <w:tc>
          <w:tcPr>
            <w:tcW w:w="1841" w:type="dxa"/>
            <w:vMerge w:val="restart"/>
            <w:tcBorders>
              <w:top w:val="single" w:sz="4" w:space="0" w:color="000000"/>
              <w:left w:val="single" w:sz="4" w:space="0" w:color="auto"/>
              <w:right w:val="single" w:sz="4" w:space="0" w:color="auto"/>
            </w:tcBorders>
            <w:shd w:val="clear" w:color="auto" w:fill="auto"/>
            <w:hideMark/>
          </w:tcPr>
          <w:p w:rsidR="00510BFF" w:rsidRPr="001E0ACF" w:rsidRDefault="00510BFF" w:rsidP="00510BFF">
            <w:pPr>
              <w:spacing w:after="0" w:line="240" w:lineRule="auto"/>
              <w:ind w:left="-93" w:right="-108"/>
              <w:rPr>
                <w:rFonts w:ascii="Times New Roman" w:hAnsi="Times New Roman"/>
              </w:rPr>
            </w:pPr>
            <w:r w:rsidRPr="001E0ACF">
              <w:rPr>
                <w:rFonts w:ascii="Times New Roman" w:hAnsi="Times New Roman"/>
              </w:rPr>
              <w:t>Программа</w:t>
            </w:r>
          </w:p>
        </w:tc>
        <w:tc>
          <w:tcPr>
            <w:tcW w:w="1841" w:type="dxa"/>
            <w:vMerge w:val="restart"/>
            <w:tcBorders>
              <w:top w:val="single" w:sz="4" w:space="0" w:color="auto"/>
              <w:left w:val="single" w:sz="4" w:space="0" w:color="auto"/>
              <w:right w:val="single" w:sz="4" w:space="0" w:color="auto"/>
            </w:tcBorders>
            <w:shd w:val="clear" w:color="auto" w:fill="auto"/>
            <w:hideMark/>
          </w:tcPr>
          <w:p w:rsidR="00510BFF" w:rsidRPr="001E0ACF" w:rsidRDefault="00510BFF" w:rsidP="00510BFF">
            <w:pPr>
              <w:spacing w:after="0" w:line="240" w:lineRule="auto"/>
              <w:ind w:left="-108"/>
              <w:rPr>
                <w:rFonts w:ascii="Times New Roman" w:hAnsi="Times New Roman"/>
              </w:rPr>
            </w:pPr>
            <w:r w:rsidRPr="001E0ACF">
              <w:rPr>
                <w:rFonts w:ascii="Times New Roman" w:hAnsi="Times New Roman"/>
              </w:rPr>
              <w:t>Обеспечение безопасности жизнедеятельности населения по Ужурскому району</w:t>
            </w:r>
          </w:p>
        </w:tc>
        <w:tc>
          <w:tcPr>
            <w:tcW w:w="2692" w:type="dxa"/>
            <w:tcBorders>
              <w:top w:val="single" w:sz="4" w:space="0" w:color="auto"/>
              <w:left w:val="nil"/>
              <w:bottom w:val="single" w:sz="4" w:space="0" w:color="auto"/>
              <w:right w:val="single" w:sz="4" w:space="0" w:color="auto"/>
            </w:tcBorders>
            <w:shd w:val="clear" w:color="auto" w:fill="auto"/>
            <w:hideMark/>
          </w:tcPr>
          <w:p w:rsidR="00510BFF" w:rsidRPr="001E0ACF" w:rsidRDefault="00510BFF" w:rsidP="00510BFF">
            <w:pPr>
              <w:spacing w:after="0" w:line="240" w:lineRule="auto"/>
              <w:rPr>
                <w:rFonts w:ascii="Times New Roman" w:hAnsi="Times New Roman"/>
              </w:rPr>
            </w:pPr>
            <w:r w:rsidRPr="001E0ACF">
              <w:rPr>
                <w:rFonts w:ascii="Times New Roman" w:hAnsi="Times New Roman"/>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rsidR="00510BFF" w:rsidRPr="001E0ACF" w:rsidRDefault="00510BFF" w:rsidP="00510BFF">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510BFF" w:rsidRPr="001E0ACF" w:rsidRDefault="00510BFF" w:rsidP="00510BFF">
            <w:pPr>
              <w:spacing w:after="0" w:line="240" w:lineRule="auto"/>
              <w:rPr>
                <w:rFonts w:ascii="Times New Roman" w:hAnsi="Times New Roman"/>
              </w:rPr>
            </w:pPr>
            <w:r w:rsidRPr="001E0ACF">
              <w:rPr>
                <w:rFonts w:ascii="Times New Roman" w:hAnsi="Times New Roman"/>
              </w:rPr>
              <w:t>Х</w:t>
            </w:r>
          </w:p>
        </w:tc>
        <w:tc>
          <w:tcPr>
            <w:tcW w:w="1331" w:type="dxa"/>
            <w:gridSpan w:val="2"/>
            <w:tcBorders>
              <w:top w:val="single" w:sz="4" w:space="0" w:color="auto"/>
              <w:left w:val="nil"/>
              <w:bottom w:val="single" w:sz="4" w:space="0" w:color="auto"/>
              <w:right w:val="single" w:sz="4" w:space="0" w:color="auto"/>
            </w:tcBorders>
            <w:shd w:val="clear" w:color="auto" w:fill="auto"/>
            <w:noWrap/>
            <w:hideMark/>
          </w:tcPr>
          <w:p w:rsidR="00510BFF" w:rsidRPr="001E0ACF" w:rsidRDefault="00510BFF" w:rsidP="00510BFF">
            <w:pPr>
              <w:spacing w:after="0" w:line="240" w:lineRule="auto"/>
              <w:rPr>
                <w:rFonts w:ascii="Times New Roman" w:hAnsi="Times New Roman"/>
              </w:rPr>
            </w:pPr>
            <w:r w:rsidRPr="001E0ACF">
              <w:rPr>
                <w:rFonts w:ascii="Times New Roman" w:hAnsi="Times New Roman"/>
              </w:rPr>
              <w:t>Х</w:t>
            </w:r>
          </w:p>
        </w:tc>
        <w:tc>
          <w:tcPr>
            <w:tcW w:w="687" w:type="dxa"/>
            <w:tcBorders>
              <w:top w:val="single" w:sz="4" w:space="0" w:color="auto"/>
              <w:left w:val="nil"/>
              <w:bottom w:val="single" w:sz="4" w:space="0" w:color="auto"/>
              <w:right w:val="single" w:sz="4" w:space="0" w:color="auto"/>
            </w:tcBorders>
            <w:shd w:val="clear" w:color="auto" w:fill="auto"/>
            <w:noWrap/>
            <w:hideMark/>
          </w:tcPr>
          <w:p w:rsidR="00510BFF" w:rsidRPr="001E0ACF" w:rsidRDefault="00510BFF" w:rsidP="00510BFF">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FFFFFF"/>
            <w:noWrap/>
          </w:tcPr>
          <w:p w:rsidR="00510BFF" w:rsidRPr="00BE2467" w:rsidRDefault="00BE2467" w:rsidP="00510BFF">
            <w:pPr>
              <w:spacing w:after="0" w:line="240" w:lineRule="auto"/>
              <w:jc w:val="center"/>
              <w:rPr>
                <w:rFonts w:ascii="Times New Roman" w:hAnsi="Times New Roman"/>
              </w:rPr>
            </w:pPr>
            <w:r w:rsidRPr="00BE2467">
              <w:rPr>
                <w:rFonts w:ascii="Times New Roman" w:hAnsi="Times New Roman"/>
              </w:rPr>
              <w:t>12235,4</w:t>
            </w:r>
          </w:p>
        </w:tc>
        <w:tc>
          <w:tcPr>
            <w:tcW w:w="1509" w:type="dxa"/>
            <w:tcBorders>
              <w:top w:val="single" w:sz="4" w:space="0" w:color="auto"/>
              <w:left w:val="nil"/>
              <w:bottom w:val="single" w:sz="4" w:space="0" w:color="auto"/>
              <w:right w:val="single" w:sz="4" w:space="0" w:color="auto"/>
            </w:tcBorders>
            <w:shd w:val="clear" w:color="auto" w:fill="FFFFFF"/>
            <w:noWrap/>
          </w:tcPr>
          <w:p w:rsidR="00510BFF" w:rsidRPr="00BE2467" w:rsidRDefault="00BE2467" w:rsidP="00510BFF">
            <w:pPr>
              <w:spacing w:after="0" w:line="240" w:lineRule="auto"/>
              <w:jc w:val="center"/>
              <w:rPr>
                <w:rFonts w:ascii="Times New Roman" w:hAnsi="Times New Roman"/>
              </w:rPr>
            </w:pPr>
            <w:r w:rsidRPr="00BE2467">
              <w:rPr>
                <w:rFonts w:ascii="Times New Roman" w:hAnsi="Times New Roman"/>
              </w:rPr>
              <w:t>11360,5</w:t>
            </w:r>
          </w:p>
        </w:tc>
        <w:tc>
          <w:tcPr>
            <w:tcW w:w="1185" w:type="dxa"/>
            <w:gridSpan w:val="2"/>
            <w:tcBorders>
              <w:top w:val="single" w:sz="4" w:space="0" w:color="auto"/>
              <w:left w:val="nil"/>
              <w:bottom w:val="single" w:sz="4" w:space="0" w:color="auto"/>
              <w:right w:val="single" w:sz="4" w:space="0" w:color="auto"/>
            </w:tcBorders>
            <w:shd w:val="clear" w:color="auto" w:fill="FFFFFF"/>
          </w:tcPr>
          <w:p w:rsidR="00510BFF" w:rsidRPr="00BE2467" w:rsidRDefault="00D619DE" w:rsidP="00510BFF">
            <w:pPr>
              <w:spacing w:after="0" w:line="240" w:lineRule="auto"/>
              <w:jc w:val="center"/>
              <w:rPr>
                <w:rFonts w:ascii="Times New Roman" w:hAnsi="Times New Roman"/>
              </w:rPr>
            </w:pPr>
            <w:r>
              <w:rPr>
                <w:rFonts w:ascii="Times New Roman" w:hAnsi="Times New Roman"/>
              </w:rPr>
              <w:t>7771,7</w:t>
            </w:r>
          </w:p>
        </w:tc>
        <w:tc>
          <w:tcPr>
            <w:tcW w:w="1559" w:type="dxa"/>
            <w:tcBorders>
              <w:top w:val="single" w:sz="4" w:space="0" w:color="auto"/>
              <w:left w:val="nil"/>
              <w:bottom w:val="single" w:sz="4" w:space="0" w:color="auto"/>
              <w:right w:val="single" w:sz="4" w:space="0" w:color="auto"/>
            </w:tcBorders>
          </w:tcPr>
          <w:p w:rsidR="00510BFF" w:rsidRPr="00BE2467" w:rsidRDefault="00D619DE" w:rsidP="00510BFF">
            <w:pPr>
              <w:spacing w:after="0" w:line="240" w:lineRule="auto"/>
              <w:jc w:val="center"/>
              <w:rPr>
                <w:rFonts w:ascii="Times New Roman" w:hAnsi="Times New Roman"/>
              </w:rPr>
            </w:pPr>
            <w:r>
              <w:rPr>
                <w:rFonts w:ascii="Times New Roman" w:hAnsi="Times New Roman"/>
              </w:rPr>
              <w:t>31367,6</w:t>
            </w:r>
          </w:p>
        </w:tc>
      </w:tr>
      <w:tr w:rsidR="001E0ACF" w:rsidRPr="001E0ACF" w:rsidTr="00460416">
        <w:trPr>
          <w:trHeight w:val="70"/>
        </w:trPr>
        <w:tc>
          <w:tcPr>
            <w:tcW w:w="1841" w:type="dxa"/>
            <w:vMerge/>
            <w:tcBorders>
              <w:left w:val="single" w:sz="4" w:space="0" w:color="auto"/>
              <w:right w:val="single" w:sz="4" w:space="0" w:color="auto"/>
            </w:tcBorders>
            <w:shd w:val="clear" w:color="auto" w:fill="auto"/>
            <w:hideMark/>
          </w:tcPr>
          <w:p w:rsidR="00A779A7" w:rsidRPr="001E0ACF" w:rsidRDefault="00A779A7" w:rsidP="00A779A7">
            <w:pPr>
              <w:spacing w:after="0" w:line="240" w:lineRule="auto"/>
              <w:ind w:left="-93" w:right="-108"/>
              <w:rPr>
                <w:rFonts w:ascii="Times New Roman" w:hAnsi="Times New Roman"/>
              </w:rPr>
            </w:pPr>
          </w:p>
        </w:tc>
        <w:tc>
          <w:tcPr>
            <w:tcW w:w="1841" w:type="dxa"/>
            <w:vMerge/>
            <w:tcBorders>
              <w:left w:val="single" w:sz="4" w:space="0" w:color="auto"/>
              <w:right w:val="single" w:sz="4" w:space="0" w:color="auto"/>
            </w:tcBorders>
            <w:shd w:val="clear" w:color="auto" w:fill="auto"/>
            <w:hideMark/>
          </w:tcPr>
          <w:p w:rsidR="00A779A7" w:rsidRPr="001E0ACF" w:rsidRDefault="00A779A7" w:rsidP="00A779A7">
            <w:pPr>
              <w:spacing w:after="0" w:line="240" w:lineRule="auto"/>
              <w:ind w:left="-108"/>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rsidR="00A779A7" w:rsidRPr="001E0ACF" w:rsidRDefault="00A779A7" w:rsidP="00A779A7">
            <w:pPr>
              <w:spacing w:after="0" w:line="240" w:lineRule="auto"/>
              <w:rPr>
                <w:rFonts w:ascii="Times New Roman" w:hAnsi="Times New Roman"/>
              </w:rPr>
            </w:pPr>
            <w:r w:rsidRPr="001E0ACF">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rPr>
                <w:rFonts w:ascii="Times New Roman" w:hAnsi="Times New Roman"/>
              </w:rPr>
            </w:pPr>
            <w:r w:rsidRPr="001E0ACF">
              <w:rPr>
                <w:rFonts w:ascii="Times New Roman" w:hAnsi="Times New Roman"/>
              </w:rPr>
              <w:t>Х</w:t>
            </w:r>
          </w:p>
        </w:tc>
        <w:tc>
          <w:tcPr>
            <w:tcW w:w="1331" w:type="dxa"/>
            <w:gridSpan w:val="2"/>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rPr>
                <w:rFonts w:ascii="Times New Roman" w:hAnsi="Times New Roman"/>
              </w:rPr>
            </w:pPr>
            <w:r w:rsidRPr="001E0ACF">
              <w:rPr>
                <w:rFonts w:ascii="Times New Roman" w:hAnsi="Times New Roman"/>
              </w:rPr>
              <w:t>Х</w:t>
            </w:r>
          </w:p>
        </w:tc>
        <w:tc>
          <w:tcPr>
            <w:tcW w:w="687" w:type="dxa"/>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FFFFFF"/>
            <w:noWrap/>
            <w:hideMark/>
          </w:tcPr>
          <w:p w:rsidR="00A779A7" w:rsidRPr="00BE2467" w:rsidRDefault="00A779A7" w:rsidP="00A779A7">
            <w:pPr>
              <w:spacing w:after="0" w:line="240" w:lineRule="auto"/>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FFFFFF"/>
            <w:noWrap/>
            <w:hideMark/>
          </w:tcPr>
          <w:p w:rsidR="00A779A7" w:rsidRPr="00BE2467" w:rsidRDefault="00A779A7" w:rsidP="00A779A7">
            <w:pPr>
              <w:spacing w:after="0" w:line="240" w:lineRule="auto"/>
              <w:jc w:val="center"/>
              <w:rPr>
                <w:rFonts w:ascii="Times New Roman" w:hAnsi="Times New Roman"/>
              </w:rPr>
            </w:pPr>
          </w:p>
        </w:tc>
        <w:tc>
          <w:tcPr>
            <w:tcW w:w="1185" w:type="dxa"/>
            <w:gridSpan w:val="2"/>
            <w:tcBorders>
              <w:top w:val="single" w:sz="4" w:space="0" w:color="auto"/>
              <w:left w:val="nil"/>
              <w:bottom w:val="single" w:sz="4" w:space="0" w:color="auto"/>
              <w:right w:val="single" w:sz="4" w:space="0" w:color="auto"/>
            </w:tcBorders>
            <w:shd w:val="clear" w:color="auto" w:fill="FFFFFF"/>
          </w:tcPr>
          <w:p w:rsidR="00A779A7" w:rsidRPr="00BE2467" w:rsidRDefault="00A779A7" w:rsidP="00A779A7">
            <w:pPr>
              <w:spacing w:after="0" w:line="240" w:lineRule="auto"/>
              <w:jc w:val="center"/>
              <w:rPr>
                <w:rFonts w:ascii="Times New Roman" w:hAnsi="Times New Roman"/>
              </w:rPr>
            </w:pPr>
          </w:p>
        </w:tc>
        <w:tc>
          <w:tcPr>
            <w:tcW w:w="1559" w:type="dxa"/>
            <w:tcBorders>
              <w:top w:val="single" w:sz="4" w:space="0" w:color="auto"/>
              <w:left w:val="nil"/>
              <w:bottom w:val="single" w:sz="4" w:space="0" w:color="auto"/>
              <w:right w:val="single" w:sz="4" w:space="0" w:color="auto"/>
            </w:tcBorders>
          </w:tcPr>
          <w:p w:rsidR="00A779A7" w:rsidRPr="00BE2467" w:rsidRDefault="00A779A7" w:rsidP="00A779A7">
            <w:pPr>
              <w:spacing w:after="0" w:line="240" w:lineRule="auto"/>
              <w:jc w:val="center"/>
              <w:rPr>
                <w:rFonts w:ascii="Times New Roman" w:hAnsi="Times New Roman"/>
              </w:rPr>
            </w:pPr>
          </w:p>
        </w:tc>
      </w:tr>
      <w:tr w:rsidR="006023C0" w:rsidRPr="001E0ACF" w:rsidTr="00460416">
        <w:trPr>
          <w:trHeight w:val="403"/>
        </w:trPr>
        <w:tc>
          <w:tcPr>
            <w:tcW w:w="1841" w:type="dxa"/>
            <w:vMerge/>
            <w:tcBorders>
              <w:left w:val="single" w:sz="4" w:space="0" w:color="auto"/>
              <w:right w:val="single" w:sz="4" w:space="0" w:color="auto"/>
            </w:tcBorders>
            <w:shd w:val="clear" w:color="auto" w:fill="auto"/>
            <w:hideMark/>
          </w:tcPr>
          <w:p w:rsidR="006023C0" w:rsidRPr="001E0ACF" w:rsidRDefault="006023C0" w:rsidP="006023C0">
            <w:pPr>
              <w:spacing w:after="0" w:line="240" w:lineRule="auto"/>
              <w:ind w:left="-93" w:right="-108"/>
              <w:rPr>
                <w:rFonts w:ascii="Times New Roman" w:hAnsi="Times New Roman"/>
              </w:rPr>
            </w:pPr>
          </w:p>
        </w:tc>
        <w:tc>
          <w:tcPr>
            <w:tcW w:w="1841" w:type="dxa"/>
            <w:vMerge/>
            <w:tcBorders>
              <w:left w:val="single" w:sz="4" w:space="0" w:color="auto"/>
              <w:right w:val="single" w:sz="4" w:space="0" w:color="auto"/>
            </w:tcBorders>
            <w:shd w:val="clear" w:color="auto" w:fill="auto"/>
            <w:hideMark/>
          </w:tcPr>
          <w:p w:rsidR="006023C0" w:rsidRPr="001E0ACF" w:rsidRDefault="006023C0" w:rsidP="006023C0">
            <w:pPr>
              <w:spacing w:after="0" w:line="240" w:lineRule="auto"/>
              <w:ind w:left="-108"/>
              <w:rPr>
                <w:rFonts w:ascii="Times New Roman" w:hAnsi="Times New Roman"/>
              </w:rPr>
            </w:pPr>
          </w:p>
        </w:tc>
        <w:tc>
          <w:tcPr>
            <w:tcW w:w="2692" w:type="dxa"/>
            <w:tcBorders>
              <w:top w:val="nil"/>
              <w:left w:val="nil"/>
              <w:bottom w:val="single" w:sz="4" w:space="0" w:color="auto"/>
              <w:right w:val="single" w:sz="4" w:space="0" w:color="auto"/>
            </w:tcBorders>
            <w:shd w:val="clear" w:color="auto" w:fill="auto"/>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Администрация Ужурского района</w:t>
            </w:r>
          </w:p>
        </w:tc>
        <w:tc>
          <w:tcPr>
            <w:tcW w:w="851" w:type="dxa"/>
            <w:tcBorders>
              <w:top w:val="nil"/>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jc w:val="center"/>
              <w:rPr>
                <w:rFonts w:ascii="Times New Roman" w:hAnsi="Times New Roman"/>
              </w:rPr>
            </w:pPr>
            <w:r w:rsidRPr="001E0ACF">
              <w:rPr>
                <w:rFonts w:ascii="Times New Roman" w:hAnsi="Times New Roman"/>
              </w:rPr>
              <w:t>140</w:t>
            </w:r>
          </w:p>
        </w:tc>
        <w:tc>
          <w:tcPr>
            <w:tcW w:w="992" w:type="dxa"/>
            <w:tcBorders>
              <w:top w:val="nil"/>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Х</w:t>
            </w:r>
          </w:p>
        </w:tc>
        <w:tc>
          <w:tcPr>
            <w:tcW w:w="1317" w:type="dxa"/>
            <w:tcBorders>
              <w:top w:val="nil"/>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Х</w:t>
            </w:r>
          </w:p>
        </w:tc>
        <w:tc>
          <w:tcPr>
            <w:tcW w:w="701" w:type="dxa"/>
            <w:gridSpan w:val="2"/>
            <w:tcBorders>
              <w:top w:val="nil"/>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Х</w:t>
            </w:r>
          </w:p>
        </w:tc>
        <w:tc>
          <w:tcPr>
            <w:tcW w:w="1530" w:type="dxa"/>
            <w:tcBorders>
              <w:top w:val="nil"/>
              <w:left w:val="nil"/>
              <w:bottom w:val="single" w:sz="4" w:space="0" w:color="auto"/>
              <w:right w:val="single" w:sz="4" w:space="0" w:color="auto"/>
            </w:tcBorders>
            <w:shd w:val="clear" w:color="auto" w:fill="auto"/>
            <w:noWrap/>
            <w:hideMark/>
          </w:tcPr>
          <w:p w:rsidR="006023C0" w:rsidRPr="00BE2467" w:rsidRDefault="006023C0" w:rsidP="006023C0">
            <w:pPr>
              <w:spacing w:after="0" w:line="240" w:lineRule="auto"/>
              <w:jc w:val="center"/>
              <w:rPr>
                <w:rFonts w:ascii="Times New Roman" w:hAnsi="Times New Roman"/>
              </w:rPr>
            </w:pPr>
            <w:r w:rsidRPr="00BE2467">
              <w:rPr>
                <w:rFonts w:ascii="Times New Roman" w:hAnsi="Times New Roman"/>
              </w:rPr>
              <w:t>12235,4</w:t>
            </w:r>
          </w:p>
        </w:tc>
        <w:tc>
          <w:tcPr>
            <w:tcW w:w="1509" w:type="dxa"/>
            <w:tcBorders>
              <w:top w:val="nil"/>
              <w:left w:val="nil"/>
              <w:bottom w:val="single" w:sz="4" w:space="0" w:color="auto"/>
              <w:right w:val="single" w:sz="4" w:space="0" w:color="auto"/>
            </w:tcBorders>
            <w:shd w:val="clear" w:color="auto" w:fill="auto"/>
            <w:noWrap/>
            <w:hideMark/>
          </w:tcPr>
          <w:p w:rsidR="006023C0" w:rsidRPr="00BE2467" w:rsidRDefault="006023C0" w:rsidP="006023C0">
            <w:pPr>
              <w:jc w:val="center"/>
              <w:rPr>
                <w:rFonts w:ascii="Times New Roman" w:hAnsi="Times New Roman"/>
              </w:rPr>
            </w:pPr>
            <w:r w:rsidRPr="00BE2467">
              <w:rPr>
                <w:rFonts w:ascii="Times New Roman" w:hAnsi="Times New Roman"/>
              </w:rPr>
              <w:t>11360,5</w:t>
            </w:r>
          </w:p>
        </w:tc>
        <w:tc>
          <w:tcPr>
            <w:tcW w:w="1168" w:type="dxa"/>
            <w:tcBorders>
              <w:top w:val="nil"/>
              <w:left w:val="nil"/>
              <w:bottom w:val="single" w:sz="4" w:space="0" w:color="auto"/>
              <w:right w:val="single" w:sz="4" w:space="0" w:color="auto"/>
            </w:tcBorders>
            <w:shd w:val="clear" w:color="auto" w:fill="auto"/>
          </w:tcPr>
          <w:p w:rsidR="006023C0" w:rsidRPr="00BE2467" w:rsidRDefault="006023C0" w:rsidP="006023C0">
            <w:pPr>
              <w:spacing w:after="0" w:line="240" w:lineRule="auto"/>
              <w:jc w:val="center"/>
              <w:rPr>
                <w:rFonts w:ascii="Times New Roman" w:hAnsi="Times New Roman"/>
              </w:rPr>
            </w:pPr>
            <w:r>
              <w:rPr>
                <w:rFonts w:ascii="Times New Roman" w:hAnsi="Times New Roman"/>
              </w:rPr>
              <w:t>7771,7</w:t>
            </w:r>
          </w:p>
        </w:tc>
        <w:tc>
          <w:tcPr>
            <w:tcW w:w="1576" w:type="dxa"/>
            <w:gridSpan w:val="2"/>
            <w:tcBorders>
              <w:top w:val="nil"/>
              <w:left w:val="nil"/>
              <w:bottom w:val="single" w:sz="4" w:space="0" w:color="auto"/>
              <w:right w:val="single" w:sz="4" w:space="0" w:color="auto"/>
            </w:tcBorders>
          </w:tcPr>
          <w:p w:rsidR="006023C0" w:rsidRPr="00BE2467" w:rsidRDefault="006023C0" w:rsidP="006023C0">
            <w:pPr>
              <w:spacing w:after="0" w:line="240" w:lineRule="auto"/>
              <w:jc w:val="center"/>
              <w:rPr>
                <w:rFonts w:ascii="Times New Roman" w:hAnsi="Times New Roman"/>
              </w:rPr>
            </w:pPr>
            <w:r>
              <w:rPr>
                <w:rFonts w:ascii="Times New Roman" w:hAnsi="Times New Roman"/>
              </w:rPr>
              <w:t>31367,6</w:t>
            </w:r>
          </w:p>
        </w:tc>
      </w:tr>
      <w:tr w:rsidR="00BE2467" w:rsidRPr="001E0ACF" w:rsidTr="00460416">
        <w:trPr>
          <w:trHeight w:val="451"/>
        </w:trPr>
        <w:tc>
          <w:tcPr>
            <w:tcW w:w="1841" w:type="dxa"/>
            <w:vMerge w:val="restart"/>
            <w:tcBorders>
              <w:top w:val="single" w:sz="4" w:space="0" w:color="auto"/>
              <w:left w:val="single" w:sz="4" w:space="0" w:color="auto"/>
              <w:right w:val="single" w:sz="4" w:space="0" w:color="auto"/>
            </w:tcBorders>
            <w:shd w:val="clear" w:color="auto" w:fill="auto"/>
            <w:hideMark/>
          </w:tcPr>
          <w:p w:rsidR="00BE2467" w:rsidRPr="001E0ACF" w:rsidRDefault="00BE2467" w:rsidP="00BE2467">
            <w:pPr>
              <w:spacing w:after="0" w:line="240" w:lineRule="auto"/>
              <w:ind w:left="49"/>
              <w:rPr>
                <w:rFonts w:ascii="Times New Roman" w:hAnsi="Times New Roman"/>
              </w:rPr>
            </w:pPr>
            <w:r w:rsidRPr="001E0ACF">
              <w:rPr>
                <w:rFonts w:ascii="Times New Roman" w:hAnsi="Times New Roman"/>
              </w:rPr>
              <w:t>Подпрограмма 1</w:t>
            </w:r>
          </w:p>
        </w:tc>
        <w:tc>
          <w:tcPr>
            <w:tcW w:w="1841" w:type="dxa"/>
            <w:vMerge w:val="restart"/>
            <w:tcBorders>
              <w:top w:val="single" w:sz="4" w:space="0" w:color="auto"/>
              <w:left w:val="nil"/>
              <w:right w:val="single" w:sz="4" w:space="0" w:color="auto"/>
            </w:tcBorders>
            <w:shd w:val="clear" w:color="auto" w:fill="auto"/>
            <w:hideMark/>
          </w:tcPr>
          <w:p w:rsidR="00BE2467" w:rsidRPr="001E0ACF" w:rsidRDefault="00BE2467" w:rsidP="00BE2467">
            <w:pPr>
              <w:spacing w:after="0" w:line="240" w:lineRule="auto"/>
              <w:ind w:left="-108"/>
              <w:rPr>
                <w:rFonts w:ascii="Times New Roman" w:hAnsi="Times New Roman"/>
              </w:rPr>
            </w:pPr>
            <w:r w:rsidRPr="001E0ACF">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2" w:type="dxa"/>
            <w:tcBorders>
              <w:top w:val="single" w:sz="4" w:space="0" w:color="auto"/>
              <w:left w:val="nil"/>
              <w:bottom w:val="single" w:sz="4" w:space="0" w:color="auto"/>
              <w:right w:val="single" w:sz="4" w:space="0" w:color="auto"/>
            </w:tcBorders>
            <w:shd w:val="clear" w:color="auto" w:fill="auto"/>
            <w:hideMark/>
          </w:tcPr>
          <w:p w:rsidR="00BE2467" w:rsidRPr="001E0ACF" w:rsidRDefault="00BE2467" w:rsidP="00BE2467">
            <w:pPr>
              <w:spacing w:after="0" w:line="240" w:lineRule="auto"/>
              <w:rPr>
                <w:rFonts w:ascii="Times New Roman" w:hAnsi="Times New Roman"/>
              </w:rPr>
            </w:pPr>
            <w:r w:rsidRPr="001E0ACF">
              <w:rPr>
                <w:rFonts w:ascii="Times New Roman" w:hAnsi="Times New Roman"/>
              </w:rPr>
              <w:t xml:space="preserve">всего расходные обязательства </w:t>
            </w:r>
          </w:p>
        </w:tc>
        <w:tc>
          <w:tcPr>
            <w:tcW w:w="851" w:type="dxa"/>
            <w:tcBorders>
              <w:top w:val="single" w:sz="4" w:space="0" w:color="auto"/>
              <w:left w:val="nil"/>
              <w:bottom w:val="single" w:sz="4" w:space="0" w:color="auto"/>
              <w:right w:val="single" w:sz="4" w:space="0" w:color="auto"/>
            </w:tcBorders>
            <w:shd w:val="clear" w:color="auto" w:fill="auto"/>
            <w:noWrap/>
            <w:hideMark/>
          </w:tcPr>
          <w:p w:rsidR="00BE2467" w:rsidRPr="001E0ACF" w:rsidRDefault="00BE2467" w:rsidP="00BE2467">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BE2467" w:rsidRPr="001E0ACF" w:rsidRDefault="00BE2467" w:rsidP="00BE2467">
            <w:pPr>
              <w:spacing w:after="0" w:line="240" w:lineRule="auto"/>
              <w:jc w:val="center"/>
              <w:rPr>
                <w:rFonts w:ascii="Times New Roman" w:hAnsi="Times New Roman"/>
              </w:rPr>
            </w:pPr>
          </w:p>
        </w:tc>
        <w:tc>
          <w:tcPr>
            <w:tcW w:w="1317" w:type="dxa"/>
            <w:tcBorders>
              <w:top w:val="single" w:sz="4" w:space="0" w:color="auto"/>
              <w:left w:val="nil"/>
              <w:bottom w:val="single" w:sz="4" w:space="0" w:color="auto"/>
              <w:right w:val="single" w:sz="4" w:space="0" w:color="auto"/>
            </w:tcBorders>
            <w:shd w:val="clear" w:color="auto" w:fill="auto"/>
            <w:noWrap/>
            <w:hideMark/>
          </w:tcPr>
          <w:p w:rsidR="00BE2467" w:rsidRPr="001E0ACF" w:rsidRDefault="00BE2467" w:rsidP="00BE2467">
            <w:pPr>
              <w:spacing w:after="0" w:line="240" w:lineRule="auto"/>
              <w:jc w:val="center"/>
              <w:rPr>
                <w:rFonts w:ascii="Times New Roman" w:hAnsi="Times New Roman"/>
              </w:rPr>
            </w:pP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rsidR="00BE2467" w:rsidRPr="001E0ACF" w:rsidRDefault="00BE2467" w:rsidP="00BE2467">
            <w:pPr>
              <w:spacing w:after="0" w:line="240" w:lineRule="auto"/>
              <w:jc w:val="center"/>
              <w:rPr>
                <w:rFonts w:ascii="Times New Roman" w:hAnsi="Times New Roman"/>
              </w:rPr>
            </w:pPr>
          </w:p>
        </w:tc>
        <w:tc>
          <w:tcPr>
            <w:tcW w:w="1530" w:type="dxa"/>
            <w:tcBorders>
              <w:top w:val="single" w:sz="4" w:space="0" w:color="auto"/>
              <w:left w:val="nil"/>
              <w:bottom w:val="single" w:sz="4" w:space="0" w:color="auto"/>
              <w:right w:val="single" w:sz="4" w:space="0" w:color="auto"/>
            </w:tcBorders>
            <w:shd w:val="clear" w:color="auto" w:fill="auto"/>
            <w:noWrap/>
            <w:hideMark/>
          </w:tcPr>
          <w:p w:rsidR="00BE2467" w:rsidRPr="00BE2467" w:rsidRDefault="00BE2467" w:rsidP="00BE2467">
            <w:pPr>
              <w:spacing w:after="0" w:line="240" w:lineRule="auto"/>
              <w:jc w:val="center"/>
              <w:rPr>
                <w:rFonts w:ascii="Times New Roman" w:hAnsi="Times New Roman"/>
              </w:rPr>
            </w:pPr>
            <w:r w:rsidRPr="00BE2467">
              <w:rPr>
                <w:rFonts w:ascii="Times New Roman" w:hAnsi="Times New Roman"/>
              </w:rPr>
              <w:t>11985,4 </w:t>
            </w:r>
          </w:p>
        </w:tc>
        <w:tc>
          <w:tcPr>
            <w:tcW w:w="1509" w:type="dxa"/>
            <w:tcBorders>
              <w:top w:val="single" w:sz="4" w:space="0" w:color="auto"/>
              <w:left w:val="nil"/>
              <w:bottom w:val="single" w:sz="4" w:space="0" w:color="auto"/>
              <w:right w:val="single" w:sz="4" w:space="0" w:color="auto"/>
            </w:tcBorders>
            <w:shd w:val="clear" w:color="auto" w:fill="auto"/>
            <w:noWrap/>
            <w:hideMark/>
          </w:tcPr>
          <w:p w:rsidR="00BE2467" w:rsidRPr="00BE2467" w:rsidRDefault="00BE2467" w:rsidP="00BE2467">
            <w:pPr>
              <w:jc w:val="center"/>
              <w:rPr>
                <w:rFonts w:ascii="Times New Roman" w:hAnsi="Times New Roman"/>
              </w:rPr>
            </w:pPr>
            <w:r w:rsidRPr="00BE2467">
              <w:rPr>
                <w:rFonts w:ascii="Times New Roman" w:hAnsi="Times New Roman"/>
              </w:rPr>
              <w:t>11110,5</w:t>
            </w:r>
          </w:p>
        </w:tc>
        <w:tc>
          <w:tcPr>
            <w:tcW w:w="1168" w:type="dxa"/>
            <w:tcBorders>
              <w:top w:val="single" w:sz="4" w:space="0" w:color="auto"/>
              <w:left w:val="nil"/>
              <w:bottom w:val="single" w:sz="4" w:space="0" w:color="auto"/>
              <w:right w:val="single" w:sz="4" w:space="0" w:color="auto"/>
            </w:tcBorders>
            <w:shd w:val="clear" w:color="auto" w:fill="auto"/>
          </w:tcPr>
          <w:p w:rsidR="00BE2467" w:rsidRPr="00BE2467" w:rsidRDefault="006023C0" w:rsidP="00BE2467">
            <w:pPr>
              <w:jc w:val="center"/>
              <w:rPr>
                <w:rFonts w:ascii="Times New Roman" w:hAnsi="Times New Roman"/>
              </w:rPr>
            </w:pPr>
            <w:r>
              <w:rPr>
                <w:rFonts w:ascii="Times New Roman" w:hAnsi="Times New Roman"/>
              </w:rPr>
              <w:t>7521,7</w:t>
            </w:r>
          </w:p>
        </w:tc>
        <w:tc>
          <w:tcPr>
            <w:tcW w:w="1576" w:type="dxa"/>
            <w:gridSpan w:val="2"/>
            <w:tcBorders>
              <w:top w:val="single" w:sz="4" w:space="0" w:color="auto"/>
              <w:left w:val="nil"/>
              <w:bottom w:val="single" w:sz="4" w:space="0" w:color="auto"/>
              <w:right w:val="single" w:sz="4" w:space="0" w:color="auto"/>
            </w:tcBorders>
          </w:tcPr>
          <w:p w:rsidR="00BE2467" w:rsidRPr="00BE2467" w:rsidRDefault="006023C0" w:rsidP="00BE2467">
            <w:pPr>
              <w:spacing w:after="0" w:line="240" w:lineRule="auto"/>
              <w:jc w:val="center"/>
              <w:rPr>
                <w:rFonts w:ascii="Times New Roman" w:hAnsi="Times New Roman"/>
              </w:rPr>
            </w:pPr>
            <w:r>
              <w:rPr>
                <w:rFonts w:ascii="Times New Roman" w:hAnsi="Times New Roman"/>
              </w:rPr>
              <w:t>30617,6</w:t>
            </w:r>
          </w:p>
        </w:tc>
      </w:tr>
      <w:tr w:rsidR="001E0ACF" w:rsidRPr="001E0ACF" w:rsidTr="00460416">
        <w:trPr>
          <w:trHeight w:val="315"/>
        </w:trPr>
        <w:tc>
          <w:tcPr>
            <w:tcW w:w="1841" w:type="dxa"/>
            <w:vMerge/>
            <w:tcBorders>
              <w:left w:val="single" w:sz="4" w:space="0" w:color="auto"/>
              <w:right w:val="single" w:sz="4" w:space="0" w:color="auto"/>
            </w:tcBorders>
            <w:shd w:val="clear" w:color="auto" w:fill="auto"/>
            <w:hideMark/>
          </w:tcPr>
          <w:p w:rsidR="00A779A7" w:rsidRPr="001E0ACF" w:rsidRDefault="00A779A7" w:rsidP="00A779A7">
            <w:pPr>
              <w:spacing w:after="0" w:line="240" w:lineRule="auto"/>
              <w:ind w:left="-93" w:right="-108"/>
              <w:rPr>
                <w:rFonts w:ascii="Times New Roman" w:hAnsi="Times New Roman"/>
              </w:rPr>
            </w:pPr>
          </w:p>
        </w:tc>
        <w:tc>
          <w:tcPr>
            <w:tcW w:w="1841" w:type="dxa"/>
            <w:vMerge/>
            <w:tcBorders>
              <w:left w:val="nil"/>
              <w:right w:val="single" w:sz="4" w:space="0" w:color="auto"/>
            </w:tcBorders>
            <w:shd w:val="clear" w:color="auto" w:fill="auto"/>
            <w:hideMark/>
          </w:tcPr>
          <w:p w:rsidR="00A779A7" w:rsidRPr="001E0ACF" w:rsidRDefault="00A779A7" w:rsidP="00A779A7">
            <w:pPr>
              <w:spacing w:after="0" w:line="240" w:lineRule="auto"/>
              <w:ind w:left="-108"/>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rsidR="00A779A7" w:rsidRPr="001E0ACF" w:rsidRDefault="00A779A7" w:rsidP="00A779A7">
            <w:pPr>
              <w:spacing w:after="0" w:line="240" w:lineRule="auto"/>
              <w:rPr>
                <w:rFonts w:ascii="Times New Roman" w:hAnsi="Times New Roman"/>
              </w:rPr>
            </w:pPr>
            <w:r w:rsidRPr="001E0ACF">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jc w:val="center"/>
              <w:rPr>
                <w:rFonts w:ascii="Times New Roman" w:hAnsi="Times New Roman"/>
              </w:rPr>
            </w:pPr>
          </w:p>
        </w:tc>
        <w:tc>
          <w:tcPr>
            <w:tcW w:w="1317" w:type="dxa"/>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jc w:val="center"/>
              <w:rPr>
                <w:rFonts w:ascii="Times New Roman" w:hAnsi="Times New Roman"/>
              </w:rPr>
            </w:pP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rsidR="00A779A7" w:rsidRPr="001E0ACF" w:rsidRDefault="00A779A7" w:rsidP="00A779A7">
            <w:pPr>
              <w:spacing w:after="0" w:line="240" w:lineRule="auto"/>
              <w:jc w:val="center"/>
              <w:rPr>
                <w:rFonts w:ascii="Times New Roman" w:hAnsi="Times New Roman"/>
              </w:rPr>
            </w:pPr>
          </w:p>
        </w:tc>
        <w:tc>
          <w:tcPr>
            <w:tcW w:w="1530" w:type="dxa"/>
            <w:tcBorders>
              <w:top w:val="single" w:sz="4" w:space="0" w:color="auto"/>
              <w:left w:val="nil"/>
              <w:bottom w:val="single" w:sz="4" w:space="0" w:color="auto"/>
              <w:right w:val="single" w:sz="4" w:space="0" w:color="auto"/>
            </w:tcBorders>
            <w:shd w:val="clear" w:color="auto" w:fill="auto"/>
            <w:noWrap/>
            <w:hideMark/>
          </w:tcPr>
          <w:p w:rsidR="00A779A7" w:rsidRPr="00BE2467" w:rsidRDefault="00A779A7" w:rsidP="00A779A7">
            <w:pPr>
              <w:spacing w:after="0" w:line="240" w:lineRule="auto"/>
              <w:jc w:val="center"/>
              <w:rPr>
                <w:rFonts w:ascii="Times New Roman" w:hAnsi="Times New Roman"/>
              </w:rPr>
            </w:pPr>
          </w:p>
        </w:tc>
        <w:tc>
          <w:tcPr>
            <w:tcW w:w="1509" w:type="dxa"/>
            <w:tcBorders>
              <w:top w:val="single" w:sz="4" w:space="0" w:color="auto"/>
              <w:left w:val="nil"/>
              <w:bottom w:val="single" w:sz="4" w:space="0" w:color="auto"/>
              <w:right w:val="single" w:sz="4" w:space="0" w:color="auto"/>
            </w:tcBorders>
            <w:shd w:val="clear" w:color="auto" w:fill="auto"/>
            <w:noWrap/>
            <w:hideMark/>
          </w:tcPr>
          <w:p w:rsidR="00A779A7" w:rsidRPr="00BE2467" w:rsidRDefault="00A779A7" w:rsidP="00A779A7">
            <w:pPr>
              <w:spacing w:after="0" w:line="240" w:lineRule="auto"/>
              <w:jc w:val="center"/>
              <w:rPr>
                <w:rFonts w:ascii="Times New Roman" w:hAnsi="Times New Roman"/>
              </w:rPr>
            </w:pPr>
          </w:p>
        </w:tc>
        <w:tc>
          <w:tcPr>
            <w:tcW w:w="1168" w:type="dxa"/>
            <w:tcBorders>
              <w:top w:val="single" w:sz="4" w:space="0" w:color="auto"/>
              <w:left w:val="nil"/>
              <w:bottom w:val="single" w:sz="4" w:space="0" w:color="auto"/>
              <w:right w:val="single" w:sz="4" w:space="0" w:color="auto"/>
            </w:tcBorders>
            <w:shd w:val="clear" w:color="auto" w:fill="auto"/>
          </w:tcPr>
          <w:p w:rsidR="00A779A7" w:rsidRPr="00BE2467" w:rsidRDefault="00A779A7" w:rsidP="00A779A7">
            <w:pPr>
              <w:spacing w:after="0" w:line="240" w:lineRule="auto"/>
              <w:jc w:val="center"/>
              <w:rPr>
                <w:rFonts w:ascii="Times New Roman" w:hAnsi="Times New Roman"/>
              </w:rPr>
            </w:pPr>
          </w:p>
        </w:tc>
        <w:tc>
          <w:tcPr>
            <w:tcW w:w="1576" w:type="dxa"/>
            <w:gridSpan w:val="2"/>
            <w:tcBorders>
              <w:top w:val="single" w:sz="4" w:space="0" w:color="auto"/>
              <w:left w:val="nil"/>
              <w:bottom w:val="single" w:sz="4" w:space="0" w:color="auto"/>
              <w:right w:val="single" w:sz="4" w:space="0" w:color="auto"/>
            </w:tcBorders>
          </w:tcPr>
          <w:p w:rsidR="00A779A7" w:rsidRPr="00BE2467" w:rsidRDefault="00A779A7" w:rsidP="00A779A7">
            <w:pPr>
              <w:spacing w:after="0" w:line="240" w:lineRule="auto"/>
              <w:jc w:val="center"/>
              <w:rPr>
                <w:rFonts w:ascii="Times New Roman" w:hAnsi="Times New Roman"/>
              </w:rPr>
            </w:pPr>
          </w:p>
        </w:tc>
      </w:tr>
      <w:tr w:rsidR="006023C0" w:rsidRPr="001E0ACF" w:rsidTr="00460416">
        <w:trPr>
          <w:trHeight w:val="70"/>
        </w:trPr>
        <w:tc>
          <w:tcPr>
            <w:tcW w:w="1841" w:type="dxa"/>
            <w:vMerge/>
            <w:tcBorders>
              <w:left w:val="single" w:sz="4" w:space="0" w:color="auto"/>
              <w:right w:val="single" w:sz="4" w:space="0" w:color="auto"/>
            </w:tcBorders>
            <w:shd w:val="clear" w:color="auto" w:fill="auto"/>
            <w:hideMark/>
          </w:tcPr>
          <w:p w:rsidR="006023C0" w:rsidRPr="001E0ACF" w:rsidRDefault="006023C0" w:rsidP="006023C0">
            <w:pPr>
              <w:spacing w:after="0" w:line="240" w:lineRule="auto"/>
              <w:ind w:left="-93" w:right="-108"/>
              <w:rPr>
                <w:rFonts w:ascii="Times New Roman" w:hAnsi="Times New Roman"/>
              </w:rPr>
            </w:pPr>
          </w:p>
        </w:tc>
        <w:tc>
          <w:tcPr>
            <w:tcW w:w="1841" w:type="dxa"/>
            <w:vMerge/>
            <w:tcBorders>
              <w:left w:val="nil"/>
              <w:right w:val="single" w:sz="4" w:space="0" w:color="auto"/>
            </w:tcBorders>
            <w:shd w:val="clear" w:color="auto" w:fill="auto"/>
            <w:hideMark/>
          </w:tcPr>
          <w:p w:rsidR="006023C0" w:rsidRPr="001E0ACF" w:rsidRDefault="006023C0" w:rsidP="006023C0">
            <w:pPr>
              <w:spacing w:after="0" w:line="240" w:lineRule="auto"/>
              <w:ind w:left="-108"/>
              <w:rPr>
                <w:rFonts w:ascii="Times New Roman" w:hAnsi="Times New Roman"/>
              </w:rPr>
            </w:pPr>
          </w:p>
        </w:tc>
        <w:tc>
          <w:tcPr>
            <w:tcW w:w="2692" w:type="dxa"/>
            <w:tcBorders>
              <w:left w:val="nil"/>
              <w:bottom w:val="single" w:sz="4" w:space="0" w:color="auto"/>
              <w:right w:val="single" w:sz="4" w:space="0" w:color="auto"/>
            </w:tcBorders>
            <w:shd w:val="clear" w:color="auto" w:fill="auto"/>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Администрация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jc w:val="center"/>
              <w:rPr>
                <w:rFonts w:ascii="Times New Roman" w:hAnsi="Times New Roman"/>
              </w:rPr>
            </w:pPr>
            <w:r w:rsidRPr="001E0ACF">
              <w:rPr>
                <w:rFonts w:ascii="Times New Roman" w:hAnsi="Times New Roman"/>
              </w:rPr>
              <w:t>140</w:t>
            </w:r>
          </w:p>
        </w:tc>
        <w:tc>
          <w:tcPr>
            <w:tcW w:w="992" w:type="dxa"/>
            <w:tcBorders>
              <w:top w:val="single" w:sz="4" w:space="0" w:color="auto"/>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bottom w:val="single" w:sz="4" w:space="0" w:color="auto"/>
              <w:right w:val="single" w:sz="4" w:space="0" w:color="auto"/>
            </w:tcBorders>
            <w:shd w:val="clear" w:color="auto" w:fill="auto"/>
            <w:noWrap/>
            <w:hideMark/>
          </w:tcPr>
          <w:p w:rsidR="006023C0" w:rsidRPr="001E0ACF" w:rsidRDefault="006023C0" w:rsidP="006023C0">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auto"/>
            <w:noWrap/>
            <w:hideMark/>
          </w:tcPr>
          <w:p w:rsidR="006023C0" w:rsidRPr="00BE2467" w:rsidRDefault="006023C0" w:rsidP="006023C0">
            <w:pPr>
              <w:spacing w:after="0" w:line="240" w:lineRule="auto"/>
              <w:jc w:val="center"/>
              <w:rPr>
                <w:rFonts w:ascii="Times New Roman" w:hAnsi="Times New Roman"/>
              </w:rPr>
            </w:pPr>
            <w:r w:rsidRPr="00BE2467">
              <w:rPr>
                <w:rFonts w:ascii="Times New Roman" w:hAnsi="Times New Roman"/>
              </w:rPr>
              <w:t>11985,4 </w:t>
            </w:r>
          </w:p>
        </w:tc>
        <w:tc>
          <w:tcPr>
            <w:tcW w:w="1509" w:type="dxa"/>
            <w:tcBorders>
              <w:top w:val="single" w:sz="4" w:space="0" w:color="auto"/>
              <w:left w:val="nil"/>
              <w:bottom w:val="single" w:sz="4" w:space="0" w:color="auto"/>
              <w:right w:val="single" w:sz="4" w:space="0" w:color="auto"/>
            </w:tcBorders>
            <w:shd w:val="clear" w:color="auto" w:fill="auto"/>
            <w:noWrap/>
            <w:hideMark/>
          </w:tcPr>
          <w:p w:rsidR="006023C0" w:rsidRPr="00BE2467" w:rsidRDefault="006023C0" w:rsidP="006023C0">
            <w:pPr>
              <w:jc w:val="center"/>
              <w:rPr>
                <w:rFonts w:ascii="Times New Roman" w:hAnsi="Times New Roman"/>
              </w:rPr>
            </w:pPr>
            <w:r w:rsidRPr="00BE2467">
              <w:rPr>
                <w:rFonts w:ascii="Times New Roman" w:hAnsi="Times New Roman"/>
              </w:rPr>
              <w:t>11110,5</w:t>
            </w:r>
          </w:p>
        </w:tc>
        <w:tc>
          <w:tcPr>
            <w:tcW w:w="1168" w:type="dxa"/>
            <w:tcBorders>
              <w:top w:val="single" w:sz="4" w:space="0" w:color="auto"/>
              <w:left w:val="nil"/>
              <w:bottom w:val="single" w:sz="4" w:space="0" w:color="auto"/>
              <w:right w:val="single" w:sz="4" w:space="0" w:color="auto"/>
            </w:tcBorders>
            <w:shd w:val="clear" w:color="auto" w:fill="auto"/>
          </w:tcPr>
          <w:p w:rsidR="006023C0" w:rsidRPr="00BE2467" w:rsidRDefault="006023C0" w:rsidP="006023C0">
            <w:pPr>
              <w:jc w:val="center"/>
              <w:rPr>
                <w:rFonts w:ascii="Times New Roman" w:hAnsi="Times New Roman"/>
              </w:rPr>
            </w:pPr>
            <w:r>
              <w:rPr>
                <w:rFonts w:ascii="Times New Roman" w:hAnsi="Times New Roman"/>
              </w:rPr>
              <w:t>7521,7</w:t>
            </w:r>
          </w:p>
        </w:tc>
        <w:tc>
          <w:tcPr>
            <w:tcW w:w="1576" w:type="dxa"/>
            <w:gridSpan w:val="2"/>
            <w:tcBorders>
              <w:top w:val="single" w:sz="4" w:space="0" w:color="auto"/>
              <w:left w:val="nil"/>
              <w:bottom w:val="single" w:sz="4" w:space="0" w:color="auto"/>
              <w:right w:val="single" w:sz="4" w:space="0" w:color="auto"/>
            </w:tcBorders>
          </w:tcPr>
          <w:p w:rsidR="006023C0" w:rsidRPr="00BE2467" w:rsidRDefault="006023C0" w:rsidP="006023C0">
            <w:pPr>
              <w:spacing w:after="0" w:line="240" w:lineRule="auto"/>
              <w:jc w:val="center"/>
              <w:rPr>
                <w:rFonts w:ascii="Times New Roman" w:hAnsi="Times New Roman"/>
              </w:rPr>
            </w:pPr>
            <w:r>
              <w:rPr>
                <w:rFonts w:ascii="Times New Roman" w:hAnsi="Times New Roman"/>
              </w:rPr>
              <w:t>30617,6</w:t>
            </w:r>
          </w:p>
        </w:tc>
      </w:tr>
      <w:tr w:rsidR="001E0ACF" w:rsidRPr="001E0ACF" w:rsidTr="00AB6719">
        <w:trPr>
          <w:trHeight w:val="524"/>
        </w:trPr>
        <w:tc>
          <w:tcPr>
            <w:tcW w:w="1841" w:type="dxa"/>
            <w:vMerge w:val="restart"/>
            <w:tcBorders>
              <w:top w:val="single" w:sz="4" w:space="0" w:color="auto"/>
              <w:left w:val="single" w:sz="4" w:space="0" w:color="auto"/>
              <w:right w:val="single" w:sz="4" w:space="0" w:color="auto"/>
            </w:tcBorders>
            <w:shd w:val="clear" w:color="auto" w:fill="auto"/>
            <w:hideMark/>
          </w:tcPr>
          <w:p w:rsidR="004932AC" w:rsidRPr="001E0ACF" w:rsidRDefault="004932AC" w:rsidP="00CC066A">
            <w:pPr>
              <w:spacing w:after="0" w:line="240" w:lineRule="auto"/>
              <w:ind w:left="-93"/>
              <w:rPr>
                <w:rFonts w:ascii="Times New Roman" w:hAnsi="Times New Roman"/>
              </w:rPr>
            </w:pPr>
            <w:r w:rsidRPr="001E0ACF">
              <w:rPr>
                <w:rFonts w:ascii="Times New Roman" w:hAnsi="Times New Roman"/>
              </w:rPr>
              <w:t>Подпрограмма 2</w:t>
            </w:r>
          </w:p>
        </w:tc>
        <w:tc>
          <w:tcPr>
            <w:tcW w:w="1841" w:type="dxa"/>
            <w:vMerge w:val="restart"/>
            <w:tcBorders>
              <w:top w:val="single" w:sz="4" w:space="0" w:color="auto"/>
              <w:left w:val="nil"/>
              <w:right w:val="single" w:sz="4" w:space="0" w:color="auto"/>
            </w:tcBorders>
            <w:shd w:val="clear" w:color="auto" w:fill="auto"/>
            <w:hideMark/>
          </w:tcPr>
          <w:p w:rsidR="004932AC" w:rsidRPr="001E0ACF" w:rsidRDefault="004932AC" w:rsidP="00CC066A">
            <w:pPr>
              <w:spacing w:after="0" w:line="240" w:lineRule="auto"/>
              <w:ind w:left="-108"/>
              <w:rPr>
                <w:rFonts w:ascii="Times New Roman" w:hAnsi="Times New Roman"/>
              </w:rPr>
            </w:pPr>
            <w:r w:rsidRPr="001E0ACF">
              <w:rPr>
                <w:rFonts w:ascii="Times New Roman" w:hAnsi="Times New Roman"/>
              </w:rPr>
              <w:t>Профилактика правонарушений на территории Ужурского района</w:t>
            </w:r>
          </w:p>
        </w:tc>
        <w:tc>
          <w:tcPr>
            <w:tcW w:w="2692" w:type="dxa"/>
            <w:tcBorders>
              <w:top w:val="single" w:sz="4" w:space="0" w:color="auto"/>
              <w:left w:val="nil"/>
              <w:bottom w:val="single" w:sz="4" w:space="0" w:color="auto"/>
              <w:right w:val="single" w:sz="4" w:space="0" w:color="auto"/>
            </w:tcBorders>
            <w:shd w:val="clear" w:color="auto" w:fill="auto"/>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всего расходные обязательства</w:t>
            </w:r>
          </w:p>
        </w:tc>
        <w:tc>
          <w:tcPr>
            <w:tcW w:w="851" w:type="dxa"/>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jc w:val="center"/>
              <w:rPr>
                <w:rFonts w:ascii="Times New Roman" w:hAnsi="Times New Roman"/>
              </w:rPr>
            </w:pPr>
          </w:p>
        </w:tc>
        <w:tc>
          <w:tcPr>
            <w:tcW w:w="992" w:type="dxa"/>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right w:val="single" w:sz="4" w:space="0" w:color="auto"/>
            </w:tcBorders>
            <w:shd w:val="clear" w:color="auto" w:fill="auto"/>
            <w:noWrap/>
          </w:tcPr>
          <w:p w:rsidR="004932AC" w:rsidRPr="00BE2467" w:rsidRDefault="00921550" w:rsidP="00CC066A">
            <w:pPr>
              <w:spacing w:after="0" w:line="240" w:lineRule="auto"/>
              <w:jc w:val="center"/>
              <w:rPr>
                <w:rFonts w:ascii="Times New Roman" w:hAnsi="Times New Roman"/>
              </w:rPr>
            </w:pPr>
            <w:r w:rsidRPr="00BE2467">
              <w:rPr>
                <w:rFonts w:ascii="Times New Roman" w:hAnsi="Times New Roman"/>
              </w:rPr>
              <w:t>250,0</w:t>
            </w:r>
          </w:p>
        </w:tc>
        <w:tc>
          <w:tcPr>
            <w:tcW w:w="1509" w:type="dxa"/>
            <w:tcBorders>
              <w:top w:val="single" w:sz="4" w:space="0" w:color="auto"/>
              <w:left w:val="nil"/>
              <w:right w:val="single" w:sz="4" w:space="0" w:color="auto"/>
            </w:tcBorders>
            <w:shd w:val="clear" w:color="auto" w:fill="auto"/>
            <w:noWrap/>
          </w:tcPr>
          <w:p w:rsidR="004932AC" w:rsidRPr="00BE2467" w:rsidRDefault="00921550" w:rsidP="00CC066A">
            <w:pPr>
              <w:spacing w:after="0" w:line="240" w:lineRule="auto"/>
              <w:jc w:val="center"/>
              <w:rPr>
                <w:rFonts w:ascii="Times New Roman" w:hAnsi="Times New Roman"/>
              </w:rPr>
            </w:pPr>
            <w:r w:rsidRPr="00BE2467">
              <w:rPr>
                <w:rFonts w:ascii="Times New Roman" w:hAnsi="Times New Roman"/>
              </w:rPr>
              <w:t>250,0</w:t>
            </w:r>
          </w:p>
        </w:tc>
        <w:tc>
          <w:tcPr>
            <w:tcW w:w="1168" w:type="dxa"/>
            <w:tcBorders>
              <w:top w:val="single" w:sz="4" w:space="0" w:color="auto"/>
              <w:left w:val="nil"/>
              <w:right w:val="single" w:sz="4" w:space="0" w:color="auto"/>
            </w:tcBorders>
            <w:shd w:val="clear" w:color="auto" w:fill="auto"/>
          </w:tcPr>
          <w:p w:rsidR="004932AC" w:rsidRPr="00BE2467" w:rsidRDefault="00921550" w:rsidP="00CC066A">
            <w:pPr>
              <w:spacing w:after="0" w:line="240" w:lineRule="auto"/>
              <w:jc w:val="center"/>
              <w:rPr>
                <w:rFonts w:ascii="Times New Roman" w:hAnsi="Times New Roman"/>
              </w:rPr>
            </w:pPr>
            <w:r w:rsidRPr="00BE2467">
              <w:rPr>
                <w:rFonts w:ascii="Times New Roman" w:hAnsi="Times New Roman"/>
              </w:rPr>
              <w:t>250,0</w:t>
            </w:r>
          </w:p>
        </w:tc>
        <w:tc>
          <w:tcPr>
            <w:tcW w:w="1576" w:type="dxa"/>
            <w:gridSpan w:val="2"/>
            <w:tcBorders>
              <w:top w:val="single" w:sz="4" w:space="0" w:color="auto"/>
              <w:left w:val="nil"/>
              <w:right w:val="single" w:sz="4" w:space="0" w:color="auto"/>
            </w:tcBorders>
          </w:tcPr>
          <w:p w:rsidR="004932AC" w:rsidRPr="00BE2467" w:rsidRDefault="00921550" w:rsidP="00CC066A">
            <w:pPr>
              <w:spacing w:after="0" w:line="240" w:lineRule="auto"/>
              <w:jc w:val="center"/>
              <w:rPr>
                <w:rFonts w:ascii="Times New Roman" w:hAnsi="Times New Roman"/>
              </w:rPr>
            </w:pPr>
            <w:r w:rsidRPr="00BE2467">
              <w:rPr>
                <w:rFonts w:ascii="Times New Roman" w:hAnsi="Times New Roman"/>
              </w:rPr>
              <w:t>750,0</w:t>
            </w:r>
          </w:p>
        </w:tc>
      </w:tr>
      <w:tr w:rsidR="001E0ACF" w:rsidRPr="001E0ACF" w:rsidTr="00460416">
        <w:trPr>
          <w:trHeight w:val="310"/>
        </w:trPr>
        <w:tc>
          <w:tcPr>
            <w:tcW w:w="1841" w:type="dxa"/>
            <w:vMerge/>
            <w:tcBorders>
              <w:left w:val="single" w:sz="4" w:space="0" w:color="auto"/>
              <w:right w:val="single" w:sz="4" w:space="0" w:color="auto"/>
            </w:tcBorders>
            <w:shd w:val="clear" w:color="auto" w:fill="auto"/>
            <w:hideMark/>
          </w:tcPr>
          <w:p w:rsidR="004932AC" w:rsidRPr="001E0ACF" w:rsidRDefault="004932AC" w:rsidP="00CC066A">
            <w:pPr>
              <w:spacing w:after="0" w:line="240" w:lineRule="auto"/>
              <w:rPr>
                <w:rFonts w:ascii="Times New Roman" w:hAnsi="Times New Roman"/>
              </w:rPr>
            </w:pPr>
          </w:p>
        </w:tc>
        <w:tc>
          <w:tcPr>
            <w:tcW w:w="1841" w:type="dxa"/>
            <w:vMerge/>
            <w:tcBorders>
              <w:left w:val="nil"/>
              <w:right w:val="single" w:sz="4" w:space="0" w:color="auto"/>
            </w:tcBorders>
            <w:shd w:val="clear" w:color="auto" w:fill="auto"/>
            <w:hideMark/>
          </w:tcPr>
          <w:p w:rsidR="004932AC" w:rsidRPr="001E0ACF" w:rsidRDefault="004932AC" w:rsidP="00CC066A">
            <w:pPr>
              <w:spacing w:after="0" w:line="240" w:lineRule="auto"/>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в том числе по ГРБС:</w:t>
            </w:r>
          </w:p>
        </w:tc>
        <w:tc>
          <w:tcPr>
            <w:tcW w:w="851" w:type="dxa"/>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jc w:val="center"/>
              <w:rPr>
                <w:rFonts w:ascii="Times New Roman" w:hAnsi="Times New Roman"/>
              </w:rPr>
            </w:pPr>
          </w:p>
        </w:tc>
        <w:tc>
          <w:tcPr>
            <w:tcW w:w="992" w:type="dxa"/>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right w:val="single" w:sz="4" w:space="0" w:color="auto"/>
            </w:tcBorders>
            <w:shd w:val="clear" w:color="auto" w:fill="auto"/>
            <w:noWrap/>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right w:val="single" w:sz="4" w:space="0" w:color="auto"/>
            </w:tcBorders>
            <w:shd w:val="clear" w:color="auto" w:fill="auto"/>
            <w:noWrap/>
            <w:hideMark/>
          </w:tcPr>
          <w:p w:rsidR="004932AC" w:rsidRPr="00BE2467" w:rsidRDefault="004932AC" w:rsidP="00CC066A">
            <w:pPr>
              <w:spacing w:after="0" w:line="240" w:lineRule="auto"/>
              <w:jc w:val="center"/>
              <w:rPr>
                <w:rFonts w:ascii="Times New Roman" w:hAnsi="Times New Roman"/>
                <w:color w:val="FF0000"/>
              </w:rPr>
            </w:pPr>
          </w:p>
        </w:tc>
        <w:tc>
          <w:tcPr>
            <w:tcW w:w="1509" w:type="dxa"/>
            <w:tcBorders>
              <w:top w:val="single" w:sz="4" w:space="0" w:color="auto"/>
              <w:left w:val="nil"/>
              <w:right w:val="single" w:sz="4" w:space="0" w:color="auto"/>
            </w:tcBorders>
            <w:shd w:val="clear" w:color="auto" w:fill="auto"/>
            <w:noWrap/>
            <w:hideMark/>
          </w:tcPr>
          <w:p w:rsidR="004932AC" w:rsidRPr="00BE2467" w:rsidRDefault="004932AC" w:rsidP="00CC066A">
            <w:pPr>
              <w:spacing w:after="0" w:line="240" w:lineRule="auto"/>
              <w:jc w:val="center"/>
              <w:rPr>
                <w:rFonts w:ascii="Times New Roman" w:hAnsi="Times New Roman"/>
                <w:color w:val="FF0000"/>
              </w:rPr>
            </w:pPr>
          </w:p>
        </w:tc>
        <w:tc>
          <w:tcPr>
            <w:tcW w:w="1168" w:type="dxa"/>
            <w:tcBorders>
              <w:top w:val="single" w:sz="4" w:space="0" w:color="auto"/>
              <w:left w:val="nil"/>
              <w:right w:val="single" w:sz="4" w:space="0" w:color="auto"/>
            </w:tcBorders>
            <w:shd w:val="clear" w:color="auto" w:fill="auto"/>
          </w:tcPr>
          <w:p w:rsidR="004932AC" w:rsidRPr="00BE2467" w:rsidRDefault="004932AC" w:rsidP="00CC066A">
            <w:pPr>
              <w:spacing w:after="0" w:line="240" w:lineRule="auto"/>
              <w:jc w:val="center"/>
              <w:rPr>
                <w:rFonts w:ascii="Times New Roman" w:hAnsi="Times New Roman"/>
                <w:color w:val="FF0000"/>
              </w:rPr>
            </w:pPr>
          </w:p>
        </w:tc>
        <w:tc>
          <w:tcPr>
            <w:tcW w:w="1576" w:type="dxa"/>
            <w:gridSpan w:val="2"/>
            <w:tcBorders>
              <w:top w:val="single" w:sz="4" w:space="0" w:color="auto"/>
              <w:left w:val="nil"/>
              <w:right w:val="single" w:sz="4" w:space="0" w:color="auto"/>
            </w:tcBorders>
          </w:tcPr>
          <w:p w:rsidR="004932AC" w:rsidRPr="00BE2467" w:rsidRDefault="004932AC" w:rsidP="00CC066A">
            <w:pPr>
              <w:spacing w:after="0" w:line="240" w:lineRule="auto"/>
              <w:jc w:val="center"/>
              <w:rPr>
                <w:rFonts w:ascii="Times New Roman" w:hAnsi="Times New Roman"/>
                <w:color w:val="FF0000"/>
              </w:rPr>
            </w:pPr>
          </w:p>
        </w:tc>
      </w:tr>
      <w:tr w:rsidR="001E0ACF" w:rsidRPr="001E0ACF" w:rsidTr="00BE2467">
        <w:trPr>
          <w:trHeight w:val="310"/>
        </w:trPr>
        <w:tc>
          <w:tcPr>
            <w:tcW w:w="1841" w:type="dxa"/>
            <w:vMerge/>
            <w:tcBorders>
              <w:left w:val="single" w:sz="4" w:space="0" w:color="auto"/>
              <w:bottom w:val="single" w:sz="4" w:space="0" w:color="auto"/>
              <w:right w:val="single" w:sz="4" w:space="0" w:color="auto"/>
            </w:tcBorders>
            <w:shd w:val="clear" w:color="auto" w:fill="auto"/>
          </w:tcPr>
          <w:p w:rsidR="004932AC" w:rsidRPr="001E0ACF" w:rsidRDefault="004932AC" w:rsidP="00CC066A">
            <w:pPr>
              <w:spacing w:after="0" w:line="240" w:lineRule="auto"/>
              <w:rPr>
                <w:rFonts w:ascii="Times New Roman" w:hAnsi="Times New Roman"/>
              </w:rPr>
            </w:pPr>
          </w:p>
        </w:tc>
        <w:tc>
          <w:tcPr>
            <w:tcW w:w="1841" w:type="dxa"/>
            <w:vMerge/>
            <w:tcBorders>
              <w:left w:val="nil"/>
              <w:bottom w:val="single" w:sz="4" w:space="0" w:color="auto"/>
              <w:right w:val="single" w:sz="4" w:space="0" w:color="auto"/>
            </w:tcBorders>
            <w:shd w:val="clear" w:color="auto" w:fill="auto"/>
          </w:tcPr>
          <w:p w:rsidR="004932AC" w:rsidRPr="001E0ACF" w:rsidRDefault="004932AC" w:rsidP="00CC066A">
            <w:pPr>
              <w:spacing w:after="0" w:line="240" w:lineRule="auto"/>
              <w:rPr>
                <w:rFonts w:ascii="Times New Roman" w:hAnsi="Times New Roman"/>
              </w:rPr>
            </w:pPr>
          </w:p>
        </w:tc>
        <w:tc>
          <w:tcPr>
            <w:tcW w:w="2692" w:type="dxa"/>
            <w:tcBorders>
              <w:top w:val="single" w:sz="4" w:space="0" w:color="auto"/>
              <w:left w:val="nil"/>
              <w:bottom w:val="single" w:sz="4" w:space="0" w:color="auto"/>
              <w:right w:val="single" w:sz="4" w:space="0" w:color="auto"/>
            </w:tcBorders>
            <w:shd w:val="clear" w:color="auto" w:fill="auto"/>
          </w:tcPr>
          <w:p w:rsidR="004932AC" w:rsidRPr="001E0ACF" w:rsidRDefault="004932AC" w:rsidP="00CC066A">
            <w:pPr>
              <w:spacing w:after="0" w:line="240" w:lineRule="auto"/>
              <w:rPr>
                <w:rFonts w:ascii="Times New Roman" w:hAnsi="Times New Roman"/>
              </w:rPr>
            </w:pPr>
            <w:r w:rsidRPr="001E0ACF">
              <w:rPr>
                <w:rFonts w:ascii="Times New Roman" w:hAnsi="Times New Roman"/>
              </w:rPr>
              <w:t>Администрация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140</w:t>
            </w:r>
          </w:p>
        </w:tc>
        <w:tc>
          <w:tcPr>
            <w:tcW w:w="992" w:type="dxa"/>
            <w:tcBorders>
              <w:top w:val="single" w:sz="4" w:space="0" w:color="auto"/>
              <w:left w:val="nil"/>
              <w:bottom w:val="single" w:sz="4" w:space="0" w:color="auto"/>
              <w:right w:val="single" w:sz="4" w:space="0" w:color="auto"/>
            </w:tcBorders>
            <w:shd w:val="clear" w:color="auto" w:fill="auto"/>
            <w:noWrap/>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1317" w:type="dxa"/>
            <w:tcBorders>
              <w:top w:val="single" w:sz="4" w:space="0" w:color="auto"/>
              <w:left w:val="nil"/>
              <w:bottom w:val="single" w:sz="4" w:space="0" w:color="auto"/>
              <w:right w:val="single" w:sz="4" w:space="0" w:color="auto"/>
            </w:tcBorders>
            <w:shd w:val="clear" w:color="auto" w:fill="auto"/>
            <w:noWrap/>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701" w:type="dxa"/>
            <w:gridSpan w:val="2"/>
            <w:tcBorders>
              <w:top w:val="single" w:sz="4" w:space="0" w:color="auto"/>
              <w:left w:val="nil"/>
              <w:bottom w:val="single" w:sz="4" w:space="0" w:color="auto"/>
              <w:right w:val="single" w:sz="4" w:space="0" w:color="auto"/>
            </w:tcBorders>
            <w:shd w:val="clear" w:color="auto" w:fill="auto"/>
            <w:noWrap/>
          </w:tcPr>
          <w:p w:rsidR="004932AC" w:rsidRPr="001E0ACF" w:rsidRDefault="004932AC" w:rsidP="00CC066A">
            <w:pPr>
              <w:spacing w:after="0" w:line="240" w:lineRule="auto"/>
              <w:rPr>
                <w:rFonts w:ascii="Times New Roman" w:hAnsi="Times New Roman"/>
              </w:rPr>
            </w:pPr>
            <w:r w:rsidRPr="001E0ACF">
              <w:rPr>
                <w:rFonts w:ascii="Times New Roman" w:hAnsi="Times New Roman"/>
              </w:rPr>
              <w:t>Х</w:t>
            </w:r>
          </w:p>
        </w:tc>
        <w:tc>
          <w:tcPr>
            <w:tcW w:w="1530" w:type="dxa"/>
            <w:tcBorders>
              <w:top w:val="single" w:sz="4" w:space="0" w:color="auto"/>
              <w:left w:val="nil"/>
              <w:bottom w:val="single" w:sz="4" w:space="0" w:color="auto"/>
              <w:right w:val="single" w:sz="4" w:space="0" w:color="auto"/>
            </w:tcBorders>
            <w:shd w:val="clear" w:color="auto" w:fill="auto"/>
            <w:noWrap/>
          </w:tcPr>
          <w:p w:rsidR="004932AC" w:rsidRPr="00BE2467" w:rsidRDefault="00D9089F" w:rsidP="00CC066A">
            <w:pPr>
              <w:spacing w:after="0" w:line="240" w:lineRule="auto"/>
              <w:jc w:val="center"/>
              <w:rPr>
                <w:rFonts w:ascii="Times New Roman" w:hAnsi="Times New Roman"/>
              </w:rPr>
            </w:pPr>
            <w:r>
              <w:rPr>
                <w:rFonts w:ascii="Times New Roman" w:hAnsi="Times New Roman"/>
              </w:rPr>
              <w:t>2</w:t>
            </w:r>
            <w:r w:rsidR="004932AC" w:rsidRPr="00BE2467">
              <w:rPr>
                <w:rFonts w:ascii="Times New Roman" w:hAnsi="Times New Roman"/>
              </w:rPr>
              <w:t>50,0</w:t>
            </w:r>
          </w:p>
        </w:tc>
        <w:tc>
          <w:tcPr>
            <w:tcW w:w="1509" w:type="dxa"/>
            <w:tcBorders>
              <w:top w:val="single" w:sz="4" w:space="0" w:color="auto"/>
              <w:left w:val="nil"/>
              <w:bottom w:val="single" w:sz="4" w:space="0" w:color="auto"/>
              <w:right w:val="single" w:sz="4" w:space="0" w:color="auto"/>
            </w:tcBorders>
            <w:shd w:val="clear" w:color="auto" w:fill="auto"/>
            <w:noWrap/>
          </w:tcPr>
          <w:p w:rsidR="004932AC" w:rsidRPr="00BE2467" w:rsidRDefault="00BE2467" w:rsidP="00CC066A">
            <w:pPr>
              <w:spacing w:after="0" w:line="240" w:lineRule="auto"/>
              <w:jc w:val="center"/>
              <w:rPr>
                <w:rFonts w:ascii="Times New Roman" w:hAnsi="Times New Roman"/>
              </w:rPr>
            </w:pPr>
            <w:r w:rsidRPr="00BE2467">
              <w:rPr>
                <w:rFonts w:ascii="Times New Roman" w:hAnsi="Times New Roman"/>
              </w:rPr>
              <w:t>2</w:t>
            </w:r>
            <w:r w:rsidR="004932AC" w:rsidRPr="00BE2467">
              <w:rPr>
                <w:rFonts w:ascii="Times New Roman" w:hAnsi="Times New Roman"/>
              </w:rPr>
              <w:t>50,0</w:t>
            </w:r>
          </w:p>
        </w:tc>
        <w:tc>
          <w:tcPr>
            <w:tcW w:w="1168" w:type="dxa"/>
            <w:tcBorders>
              <w:top w:val="single" w:sz="4" w:space="0" w:color="auto"/>
              <w:left w:val="nil"/>
              <w:bottom w:val="single" w:sz="4" w:space="0" w:color="auto"/>
              <w:right w:val="single" w:sz="4" w:space="0" w:color="auto"/>
            </w:tcBorders>
            <w:shd w:val="clear" w:color="auto" w:fill="auto"/>
          </w:tcPr>
          <w:p w:rsidR="004932AC" w:rsidRPr="00BE2467" w:rsidRDefault="00BE2467" w:rsidP="00CC066A">
            <w:pPr>
              <w:spacing w:after="0" w:line="240" w:lineRule="auto"/>
              <w:jc w:val="center"/>
              <w:rPr>
                <w:rFonts w:ascii="Times New Roman" w:hAnsi="Times New Roman"/>
              </w:rPr>
            </w:pPr>
            <w:r w:rsidRPr="00BE2467">
              <w:rPr>
                <w:rFonts w:ascii="Times New Roman" w:hAnsi="Times New Roman"/>
              </w:rPr>
              <w:t>2</w:t>
            </w:r>
            <w:r w:rsidR="004932AC" w:rsidRPr="00BE2467">
              <w:rPr>
                <w:rFonts w:ascii="Times New Roman" w:hAnsi="Times New Roman"/>
              </w:rPr>
              <w:t>50,0</w:t>
            </w:r>
          </w:p>
        </w:tc>
        <w:tc>
          <w:tcPr>
            <w:tcW w:w="1576" w:type="dxa"/>
            <w:gridSpan w:val="2"/>
            <w:tcBorders>
              <w:top w:val="single" w:sz="4" w:space="0" w:color="auto"/>
              <w:left w:val="nil"/>
              <w:bottom w:val="single" w:sz="4" w:space="0" w:color="auto"/>
              <w:right w:val="single" w:sz="4" w:space="0" w:color="auto"/>
            </w:tcBorders>
          </w:tcPr>
          <w:p w:rsidR="004932AC" w:rsidRPr="00BE2467" w:rsidRDefault="00BE2467" w:rsidP="00CC066A">
            <w:pPr>
              <w:spacing w:after="0" w:line="240" w:lineRule="auto"/>
              <w:jc w:val="center"/>
              <w:rPr>
                <w:rFonts w:ascii="Times New Roman" w:hAnsi="Times New Roman"/>
              </w:rPr>
            </w:pPr>
            <w:r w:rsidRPr="00BE2467">
              <w:rPr>
                <w:rFonts w:ascii="Times New Roman" w:hAnsi="Times New Roman"/>
              </w:rPr>
              <w:t>7</w:t>
            </w:r>
            <w:r w:rsidR="004932AC" w:rsidRPr="00BE2467">
              <w:rPr>
                <w:rFonts w:ascii="Times New Roman" w:hAnsi="Times New Roman"/>
              </w:rPr>
              <w:t>50,0</w:t>
            </w:r>
          </w:p>
        </w:tc>
      </w:tr>
    </w:tbl>
    <w:p w:rsidR="00BE2467" w:rsidRDefault="00BE2467" w:rsidP="00A662A8">
      <w:pPr>
        <w:widowControl w:val="0"/>
        <w:autoSpaceDE w:val="0"/>
        <w:autoSpaceDN w:val="0"/>
        <w:spacing w:after="0" w:line="240" w:lineRule="auto"/>
        <w:ind w:left="12744"/>
        <w:rPr>
          <w:rFonts w:ascii="Times New Roman" w:hAnsi="Times New Roman"/>
          <w:sz w:val="24"/>
          <w:szCs w:val="24"/>
        </w:rPr>
      </w:pPr>
    </w:p>
    <w:p w:rsidR="00BE2467" w:rsidRDefault="00BE2467" w:rsidP="00A662A8">
      <w:pPr>
        <w:widowControl w:val="0"/>
        <w:autoSpaceDE w:val="0"/>
        <w:autoSpaceDN w:val="0"/>
        <w:spacing w:after="0" w:line="240" w:lineRule="auto"/>
        <w:ind w:left="12744"/>
        <w:rPr>
          <w:rFonts w:ascii="Times New Roman" w:hAnsi="Times New Roman"/>
          <w:sz w:val="24"/>
          <w:szCs w:val="24"/>
        </w:rPr>
      </w:pPr>
    </w:p>
    <w:p w:rsidR="00BE2467" w:rsidRDefault="00BE2467" w:rsidP="00A662A8">
      <w:pPr>
        <w:widowControl w:val="0"/>
        <w:autoSpaceDE w:val="0"/>
        <w:autoSpaceDN w:val="0"/>
        <w:spacing w:after="0" w:line="240" w:lineRule="auto"/>
        <w:ind w:left="12744"/>
        <w:rPr>
          <w:rFonts w:ascii="Times New Roman" w:hAnsi="Times New Roman"/>
          <w:sz w:val="24"/>
          <w:szCs w:val="24"/>
        </w:rPr>
      </w:pPr>
    </w:p>
    <w:p w:rsidR="00BE2467" w:rsidRDefault="00BE2467" w:rsidP="00A662A8">
      <w:pPr>
        <w:widowControl w:val="0"/>
        <w:autoSpaceDE w:val="0"/>
        <w:autoSpaceDN w:val="0"/>
        <w:spacing w:after="0" w:line="240" w:lineRule="auto"/>
        <w:ind w:left="12744"/>
        <w:rPr>
          <w:rFonts w:ascii="Times New Roman" w:hAnsi="Times New Roman"/>
          <w:sz w:val="24"/>
          <w:szCs w:val="24"/>
        </w:rPr>
      </w:pPr>
    </w:p>
    <w:p w:rsidR="00BE2467" w:rsidRDefault="00BE2467" w:rsidP="00A662A8">
      <w:pPr>
        <w:widowControl w:val="0"/>
        <w:autoSpaceDE w:val="0"/>
        <w:autoSpaceDN w:val="0"/>
        <w:spacing w:after="0" w:line="240" w:lineRule="auto"/>
        <w:ind w:left="12744"/>
        <w:rPr>
          <w:rFonts w:ascii="Times New Roman" w:hAnsi="Times New Roman"/>
          <w:sz w:val="24"/>
          <w:szCs w:val="24"/>
        </w:rPr>
      </w:pPr>
    </w:p>
    <w:p w:rsidR="00C01562" w:rsidRPr="001E0ACF" w:rsidRDefault="00A662A8" w:rsidP="00A662A8">
      <w:pPr>
        <w:widowControl w:val="0"/>
        <w:autoSpaceDE w:val="0"/>
        <w:autoSpaceDN w:val="0"/>
        <w:spacing w:after="0" w:line="240" w:lineRule="auto"/>
        <w:ind w:left="12744"/>
        <w:rPr>
          <w:rFonts w:ascii="Times New Roman" w:hAnsi="Times New Roman"/>
          <w:sz w:val="24"/>
          <w:szCs w:val="24"/>
        </w:rPr>
      </w:pPr>
      <w:r w:rsidRPr="001E0ACF">
        <w:rPr>
          <w:rFonts w:ascii="Times New Roman" w:hAnsi="Times New Roman"/>
          <w:sz w:val="24"/>
          <w:szCs w:val="24"/>
        </w:rPr>
        <w:lastRenderedPageBreak/>
        <w:t xml:space="preserve">       </w:t>
      </w:r>
      <w:r w:rsidR="00C01562" w:rsidRPr="001E0ACF">
        <w:rPr>
          <w:rFonts w:ascii="Times New Roman" w:hAnsi="Times New Roman"/>
          <w:sz w:val="24"/>
          <w:szCs w:val="24"/>
        </w:rPr>
        <w:t>Приложение № 2</w:t>
      </w:r>
    </w:p>
    <w:p w:rsidR="00C01562" w:rsidRPr="001E0ACF" w:rsidRDefault="00C01562" w:rsidP="00772BC9">
      <w:pPr>
        <w:widowControl w:val="0"/>
        <w:autoSpaceDE w:val="0"/>
        <w:autoSpaceDN w:val="0"/>
        <w:spacing w:after="0" w:line="240" w:lineRule="auto"/>
        <w:ind w:left="9639"/>
        <w:jc w:val="right"/>
        <w:rPr>
          <w:rFonts w:ascii="Times New Roman" w:hAnsi="Times New Roman"/>
          <w:sz w:val="24"/>
          <w:szCs w:val="24"/>
        </w:rPr>
      </w:pPr>
      <w:r w:rsidRPr="001E0ACF">
        <w:rPr>
          <w:rFonts w:ascii="Times New Roman" w:hAnsi="Times New Roman"/>
          <w:sz w:val="24"/>
          <w:szCs w:val="24"/>
        </w:rPr>
        <w:t xml:space="preserve">к программе </w:t>
      </w:r>
    </w:p>
    <w:p w:rsidR="00E1635A" w:rsidRPr="001E0ACF" w:rsidRDefault="00E1635A" w:rsidP="00E1635A">
      <w:pPr>
        <w:spacing w:after="0"/>
        <w:rPr>
          <w:rFonts w:ascii="Times New Roman" w:hAnsi="Times New Roman"/>
          <w:sz w:val="28"/>
          <w:szCs w:val="28"/>
        </w:rPr>
      </w:pPr>
    </w:p>
    <w:p w:rsidR="00F06EDD" w:rsidRPr="001E0ACF" w:rsidRDefault="00C01562" w:rsidP="00F06EDD">
      <w:pPr>
        <w:spacing w:after="0"/>
        <w:ind w:firstLine="708"/>
        <w:jc w:val="center"/>
        <w:rPr>
          <w:rFonts w:ascii="Times New Roman" w:hAnsi="Times New Roman"/>
          <w:b/>
          <w:sz w:val="28"/>
          <w:szCs w:val="28"/>
        </w:rPr>
      </w:pPr>
      <w:r w:rsidRPr="001E0ACF">
        <w:rPr>
          <w:rFonts w:ascii="Times New Roman" w:hAnsi="Times New Roman"/>
          <w:b/>
          <w:sz w:val="28"/>
          <w:szCs w:val="28"/>
        </w:rPr>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w:t>
      </w:r>
      <w:r w:rsidR="00A7355F" w:rsidRPr="001E0ACF">
        <w:rPr>
          <w:rFonts w:ascii="Times New Roman" w:hAnsi="Times New Roman"/>
          <w:b/>
          <w:sz w:val="28"/>
          <w:szCs w:val="28"/>
        </w:rPr>
        <w:t>фондов) (</w:t>
      </w:r>
      <w:r w:rsidRPr="001E0ACF">
        <w:rPr>
          <w:rFonts w:ascii="Times New Roman" w:hAnsi="Times New Roman"/>
          <w:b/>
          <w:sz w:val="28"/>
          <w:szCs w:val="28"/>
        </w:rPr>
        <w:t>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1E0ACF" w:rsidRPr="001E0ACF" w:rsidTr="00CC066A">
        <w:trPr>
          <w:trHeight w:val="20"/>
        </w:trPr>
        <w:tc>
          <w:tcPr>
            <w:tcW w:w="675" w:type="dxa"/>
            <w:vMerge w:val="restart"/>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 xml:space="preserve">№ </w:t>
            </w:r>
            <w:proofErr w:type="gramStart"/>
            <w:r w:rsidRPr="001E0ACF">
              <w:rPr>
                <w:rFonts w:ascii="Times New Roman" w:hAnsi="Times New Roman"/>
              </w:rPr>
              <w:t>п</w:t>
            </w:r>
            <w:proofErr w:type="gramEnd"/>
            <w:r w:rsidRPr="001E0ACF">
              <w:rPr>
                <w:rFonts w:ascii="Times New Roman" w:hAnsi="Times New Roman"/>
              </w:rPr>
              <w:t>/п</w:t>
            </w:r>
          </w:p>
        </w:tc>
        <w:tc>
          <w:tcPr>
            <w:tcW w:w="2268" w:type="dxa"/>
            <w:vMerge w:val="restart"/>
            <w:shd w:val="clear" w:color="auto" w:fill="auto"/>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Статус (</w:t>
            </w:r>
            <w:r w:rsidRPr="001E0ACF">
              <w:rPr>
                <w:rFonts w:ascii="Times New Roman" w:hAnsi="Times New Roman"/>
                <w:spacing w:val="-4"/>
              </w:rPr>
              <w:t>программа</w:t>
            </w:r>
            <w:r w:rsidRPr="001E0ACF">
              <w:rPr>
                <w:rFonts w:ascii="Times New Roman" w:hAnsi="Times New Roman"/>
              </w:rPr>
              <w:t>, подпрограмма)</w:t>
            </w:r>
          </w:p>
        </w:tc>
        <w:tc>
          <w:tcPr>
            <w:tcW w:w="2693" w:type="dxa"/>
            <w:vMerge w:val="restart"/>
            <w:shd w:val="clear" w:color="auto" w:fill="auto"/>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Наименование</w:t>
            </w:r>
            <w:r w:rsidRPr="001E0ACF">
              <w:rPr>
                <w:rFonts w:ascii="Times New Roman" w:hAnsi="Times New Roman"/>
                <w:spacing w:val="-4"/>
              </w:rPr>
              <w:t xml:space="preserve"> программы</w:t>
            </w:r>
            <w:r w:rsidRPr="001E0ACF">
              <w:rPr>
                <w:rFonts w:ascii="Times New Roman" w:hAnsi="Times New Roman"/>
              </w:rPr>
              <w:t xml:space="preserve">, подпрограммы </w:t>
            </w:r>
          </w:p>
        </w:tc>
        <w:tc>
          <w:tcPr>
            <w:tcW w:w="2977" w:type="dxa"/>
            <w:vMerge w:val="restart"/>
            <w:shd w:val="clear" w:color="auto" w:fill="auto"/>
            <w:hideMark/>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Уровень бюджетной системы/источники финансирования</w:t>
            </w:r>
          </w:p>
        </w:tc>
        <w:tc>
          <w:tcPr>
            <w:tcW w:w="1559" w:type="dxa"/>
            <w:shd w:val="clear" w:color="auto" w:fill="auto"/>
          </w:tcPr>
          <w:p w:rsidR="004932AC" w:rsidRPr="001E0ACF" w:rsidRDefault="004932AC" w:rsidP="00CC066A">
            <w:pPr>
              <w:widowControl w:val="0"/>
              <w:autoSpaceDE w:val="0"/>
              <w:autoSpaceDN w:val="0"/>
              <w:spacing w:after="0" w:line="240" w:lineRule="auto"/>
              <w:jc w:val="center"/>
              <w:rPr>
                <w:rFonts w:ascii="Times New Roman" w:hAnsi="Times New Roman"/>
              </w:rPr>
            </w:pPr>
            <w:r w:rsidRPr="001E0ACF">
              <w:rPr>
                <w:rFonts w:ascii="Times New Roman" w:hAnsi="Times New Roman"/>
              </w:rPr>
              <w:t>Очередной финансовый год</w:t>
            </w:r>
          </w:p>
        </w:tc>
        <w:tc>
          <w:tcPr>
            <w:tcW w:w="1452" w:type="dxa"/>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Первый год планового периода</w:t>
            </w:r>
          </w:p>
        </w:tc>
        <w:tc>
          <w:tcPr>
            <w:tcW w:w="1242" w:type="dxa"/>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Второй год планового периода</w:t>
            </w:r>
          </w:p>
        </w:tc>
        <w:tc>
          <w:tcPr>
            <w:tcW w:w="2159" w:type="dxa"/>
            <w:vMerge w:val="restart"/>
            <w:shd w:val="clear" w:color="auto" w:fill="auto"/>
          </w:tcPr>
          <w:p w:rsidR="004932AC" w:rsidRPr="001E0ACF" w:rsidRDefault="004932AC" w:rsidP="00CC066A">
            <w:pPr>
              <w:spacing w:after="0" w:line="240" w:lineRule="auto"/>
              <w:jc w:val="center"/>
              <w:rPr>
                <w:rFonts w:ascii="Times New Roman" w:hAnsi="Times New Roman"/>
              </w:rPr>
            </w:pPr>
            <w:r w:rsidRPr="001E0ACF">
              <w:rPr>
                <w:rFonts w:ascii="Times New Roman" w:hAnsi="Times New Roman"/>
              </w:rPr>
              <w:t>Итого на очередной финансовый год и плановый период</w:t>
            </w:r>
          </w:p>
        </w:tc>
      </w:tr>
      <w:tr w:rsidR="001E0ACF" w:rsidRPr="001E0ACF" w:rsidTr="00CC066A">
        <w:trPr>
          <w:trHeight w:val="276"/>
        </w:trPr>
        <w:tc>
          <w:tcPr>
            <w:tcW w:w="675" w:type="dxa"/>
            <w:vMerge/>
            <w:shd w:val="clear" w:color="auto" w:fill="auto"/>
          </w:tcPr>
          <w:p w:rsidR="004932AC" w:rsidRPr="001E0ACF" w:rsidRDefault="004932AC" w:rsidP="00CC066A">
            <w:pPr>
              <w:spacing w:after="0" w:line="240" w:lineRule="auto"/>
              <w:ind w:left="-79" w:right="-79"/>
              <w:jc w:val="center"/>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jc w:val="center"/>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jc w:val="center"/>
              <w:rPr>
                <w:rFonts w:ascii="Times New Roman" w:hAnsi="Times New Roman"/>
              </w:rPr>
            </w:pPr>
          </w:p>
        </w:tc>
        <w:tc>
          <w:tcPr>
            <w:tcW w:w="2977" w:type="dxa"/>
            <w:vMerge/>
            <w:shd w:val="clear" w:color="auto" w:fill="auto"/>
            <w:hideMark/>
          </w:tcPr>
          <w:p w:rsidR="004932AC" w:rsidRPr="001E0ACF" w:rsidRDefault="004932AC" w:rsidP="00CC066A">
            <w:pPr>
              <w:spacing w:after="0" w:line="240" w:lineRule="auto"/>
              <w:ind w:left="-79" w:right="-79"/>
              <w:jc w:val="center"/>
              <w:rPr>
                <w:rFonts w:ascii="Times New Roman" w:hAnsi="Times New Roman"/>
              </w:rPr>
            </w:pPr>
          </w:p>
        </w:tc>
        <w:tc>
          <w:tcPr>
            <w:tcW w:w="1559"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план</w:t>
            </w:r>
          </w:p>
        </w:tc>
        <w:tc>
          <w:tcPr>
            <w:tcW w:w="1452"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план</w:t>
            </w:r>
          </w:p>
        </w:tc>
        <w:tc>
          <w:tcPr>
            <w:tcW w:w="1242"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план</w:t>
            </w:r>
          </w:p>
        </w:tc>
        <w:tc>
          <w:tcPr>
            <w:tcW w:w="2159" w:type="dxa"/>
            <w:vMerge/>
            <w:shd w:val="clear" w:color="auto" w:fill="auto"/>
          </w:tcPr>
          <w:p w:rsidR="004932AC" w:rsidRPr="001E0ACF" w:rsidRDefault="004932AC" w:rsidP="00CC066A">
            <w:pPr>
              <w:spacing w:after="0" w:line="240" w:lineRule="auto"/>
              <w:ind w:left="-79" w:right="-79"/>
              <w:jc w:val="center"/>
              <w:rPr>
                <w:rFonts w:ascii="Times New Roman" w:hAnsi="Times New Roman"/>
              </w:rPr>
            </w:pPr>
          </w:p>
        </w:tc>
      </w:tr>
      <w:tr w:rsidR="001E0ACF" w:rsidRPr="001E0ACF" w:rsidTr="00CC066A">
        <w:tblPrEx>
          <w:tblBorders>
            <w:bottom w:val="single" w:sz="4" w:space="0" w:color="auto"/>
          </w:tblBorders>
        </w:tblPrEx>
        <w:trPr>
          <w:trHeight w:val="317"/>
          <w:tblHeader/>
        </w:trPr>
        <w:tc>
          <w:tcPr>
            <w:tcW w:w="675"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1</w:t>
            </w:r>
          </w:p>
        </w:tc>
        <w:tc>
          <w:tcPr>
            <w:tcW w:w="2268" w:type="dxa"/>
            <w:shd w:val="clear" w:color="auto" w:fill="auto"/>
            <w:hideMark/>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2</w:t>
            </w:r>
          </w:p>
        </w:tc>
        <w:tc>
          <w:tcPr>
            <w:tcW w:w="2693" w:type="dxa"/>
            <w:shd w:val="clear" w:color="auto" w:fill="auto"/>
            <w:hideMark/>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3</w:t>
            </w:r>
          </w:p>
        </w:tc>
        <w:tc>
          <w:tcPr>
            <w:tcW w:w="2977" w:type="dxa"/>
            <w:shd w:val="clear" w:color="auto" w:fill="auto"/>
            <w:hideMark/>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4</w:t>
            </w:r>
          </w:p>
        </w:tc>
        <w:tc>
          <w:tcPr>
            <w:tcW w:w="1559"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5</w:t>
            </w:r>
          </w:p>
        </w:tc>
        <w:tc>
          <w:tcPr>
            <w:tcW w:w="1452"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6</w:t>
            </w:r>
          </w:p>
        </w:tc>
        <w:tc>
          <w:tcPr>
            <w:tcW w:w="1242"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7</w:t>
            </w:r>
          </w:p>
        </w:tc>
        <w:tc>
          <w:tcPr>
            <w:tcW w:w="2159" w:type="dxa"/>
            <w:shd w:val="clear" w:color="auto" w:fill="auto"/>
          </w:tcPr>
          <w:p w:rsidR="004932AC" w:rsidRPr="001E0ACF" w:rsidRDefault="004932AC" w:rsidP="00CC066A">
            <w:pPr>
              <w:spacing w:after="0" w:line="240" w:lineRule="auto"/>
              <w:ind w:left="-79" w:right="-79"/>
              <w:jc w:val="center"/>
              <w:rPr>
                <w:rFonts w:ascii="Times New Roman" w:hAnsi="Times New Roman"/>
              </w:rPr>
            </w:pPr>
            <w:r w:rsidRPr="001E0ACF">
              <w:rPr>
                <w:rFonts w:ascii="Times New Roman" w:hAnsi="Times New Roman"/>
              </w:rPr>
              <w:t>8</w:t>
            </w:r>
          </w:p>
        </w:tc>
      </w:tr>
      <w:tr w:rsidR="009008BA" w:rsidRPr="001E0ACF" w:rsidTr="00CC066A">
        <w:tblPrEx>
          <w:tblBorders>
            <w:bottom w:val="single" w:sz="4" w:space="0" w:color="auto"/>
          </w:tblBorders>
        </w:tblPrEx>
        <w:trPr>
          <w:trHeight w:val="333"/>
        </w:trPr>
        <w:tc>
          <w:tcPr>
            <w:tcW w:w="675" w:type="dxa"/>
            <w:vMerge w:val="restart"/>
            <w:shd w:val="clear" w:color="auto" w:fill="auto"/>
          </w:tcPr>
          <w:p w:rsidR="009008BA" w:rsidRPr="001E0ACF" w:rsidRDefault="009008BA" w:rsidP="009008BA">
            <w:pPr>
              <w:spacing w:after="0" w:line="240" w:lineRule="auto"/>
              <w:ind w:left="-79" w:right="-79"/>
              <w:jc w:val="center"/>
              <w:rPr>
                <w:rFonts w:ascii="Times New Roman" w:hAnsi="Times New Roman"/>
              </w:rPr>
            </w:pPr>
          </w:p>
        </w:tc>
        <w:tc>
          <w:tcPr>
            <w:tcW w:w="2268" w:type="dxa"/>
            <w:vMerge w:val="restart"/>
            <w:shd w:val="clear" w:color="auto" w:fill="auto"/>
            <w:hideMark/>
          </w:tcPr>
          <w:p w:rsidR="009008BA" w:rsidRPr="001E0ACF" w:rsidRDefault="009008BA" w:rsidP="009008BA">
            <w:pPr>
              <w:spacing w:after="0" w:line="240" w:lineRule="auto"/>
              <w:ind w:right="-79"/>
              <w:rPr>
                <w:rFonts w:ascii="Times New Roman" w:hAnsi="Times New Roman"/>
              </w:rPr>
            </w:pPr>
            <w:r w:rsidRPr="001E0ACF">
              <w:rPr>
                <w:rFonts w:ascii="Times New Roman" w:hAnsi="Times New Roman"/>
              </w:rPr>
              <w:t xml:space="preserve">Программа </w:t>
            </w:r>
          </w:p>
        </w:tc>
        <w:tc>
          <w:tcPr>
            <w:tcW w:w="2693" w:type="dxa"/>
            <w:vMerge w:val="restart"/>
            <w:shd w:val="clear" w:color="auto" w:fill="auto"/>
            <w:hideMark/>
          </w:tcPr>
          <w:p w:rsidR="009008BA" w:rsidRPr="001E0ACF" w:rsidRDefault="009008BA" w:rsidP="009008BA">
            <w:pPr>
              <w:pStyle w:val="ConsPlusNormal0"/>
              <w:ind w:firstLine="0"/>
              <w:outlineLvl w:val="1"/>
              <w:rPr>
                <w:rFonts w:ascii="Times New Roman" w:hAnsi="Times New Roman" w:cs="Times New Roman"/>
              </w:rPr>
            </w:pPr>
            <w:r w:rsidRPr="001E0ACF">
              <w:rPr>
                <w:rFonts w:ascii="Times New Roman" w:hAnsi="Times New Roman" w:cs="Times New Roman"/>
              </w:rPr>
              <w:t xml:space="preserve">«Обеспечение безопасности жизнедеятельности </w:t>
            </w:r>
          </w:p>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населения по Ужурскому району»</w:t>
            </w: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rsidR="009008BA" w:rsidRPr="00921550" w:rsidRDefault="009008BA" w:rsidP="009008BA">
            <w:pPr>
              <w:spacing w:after="0" w:line="240" w:lineRule="auto"/>
              <w:jc w:val="center"/>
              <w:rPr>
                <w:rFonts w:ascii="Times New Roman" w:hAnsi="Times New Roman"/>
              </w:rPr>
            </w:pPr>
            <w:r>
              <w:rPr>
                <w:rFonts w:ascii="Times New Roman" w:hAnsi="Times New Roman"/>
                <w:bCs/>
                <w:iCs/>
              </w:rPr>
              <w:t>12235,4</w:t>
            </w:r>
          </w:p>
        </w:tc>
        <w:tc>
          <w:tcPr>
            <w:tcW w:w="1452" w:type="dxa"/>
            <w:shd w:val="clear" w:color="auto" w:fill="auto"/>
          </w:tcPr>
          <w:p w:rsidR="009008BA" w:rsidRPr="00921550" w:rsidRDefault="009008BA" w:rsidP="009008BA">
            <w:pPr>
              <w:spacing w:after="0" w:line="240" w:lineRule="auto"/>
              <w:jc w:val="center"/>
            </w:pPr>
            <w:r>
              <w:rPr>
                <w:rFonts w:ascii="Times New Roman" w:hAnsi="Times New Roman"/>
                <w:bCs/>
                <w:iCs/>
              </w:rPr>
              <w:t>11360,5</w:t>
            </w:r>
          </w:p>
        </w:tc>
        <w:tc>
          <w:tcPr>
            <w:tcW w:w="1242" w:type="dxa"/>
            <w:shd w:val="clear" w:color="auto" w:fill="auto"/>
          </w:tcPr>
          <w:p w:rsidR="009008BA" w:rsidRPr="00921550" w:rsidRDefault="006023C0" w:rsidP="009008BA">
            <w:pPr>
              <w:spacing w:after="0" w:line="240" w:lineRule="auto"/>
              <w:jc w:val="center"/>
            </w:pPr>
            <w:r>
              <w:rPr>
                <w:rFonts w:ascii="Times New Roman" w:hAnsi="Times New Roman"/>
                <w:bCs/>
                <w:iCs/>
              </w:rPr>
              <w:t>7771,7</w:t>
            </w:r>
          </w:p>
        </w:tc>
        <w:tc>
          <w:tcPr>
            <w:tcW w:w="2159" w:type="dxa"/>
            <w:shd w:val="clear" w:color="auto" w:fill="auto"/>
          </w:tcPr>
          <w:p w:rsidR="009008BA" w:rsidRPr="00921550" w:rsidRDefault="006023C0" w:rsidP="009008BA">
            <w:pPr>
              <w:spacing w:after="0" w:line="240" w:lineRule="auto"/>
              <w:jc w:val="center"/>
              <w:rPr>
                <w:rFonts w:ascii="Times New Roman" w:hAnsi="Times New Roman"/>
              </w:rPr>
            </w:pPr>
            <w:r>
              <w:rPr>
                <w:rFonts w:ascii="Times New Roman" w:hAnsi="Times New Roman"/>
              </w:rPr>
              <w:t>31367,6</w:t>
            </w:r>
          </w:p>
        </w:tc>
      </w:tr>
      <w:tr w:rsidR="009008BA" w:rsidRPr="001E0ACF" w:rsidTr="00CC066A">
        <w:tblPrEx>
          <w:tblBorders>
            <w:bottom w:val="single" w:sz="4" w:space="0" w:color="auto"/>
          </w:tblBorders>
        </w:tblPrEx>
        <w:trPr>
          <w:trHeight w:val="361"/>
        </w:trPr>
        <w:tc>
          <w:tcPr>
            <w:tcW w:w="675" w:type="dxa"/>
            <w:vMerge/>
            <w:shd w:val="clear" w:color="auto" w:fill="auto"/>
          </w:tcPr>
          <w:p w:rsidR="009008BA" w:rsidRPr="001E0ACF" w:rsidRDefault="009008BA" w:rsidP="009008BA">
            <w:pPr>
              <w:spacing w:after="0" w:line="240" w:lineRule="auto"/>
              <w:ind w:left="-79" w:right="-79"/>
              <w:jc w:val="center"/>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1452"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1242"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2159"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r>
      <w:tr w:rsidR="009008BA" w:rsidRPr="001E0ACF" w:rsidTr="00CC066A">
        <w:tblPrEx>
          <w:tblBorders>
            <w:bottom w:val="single" w:sz="4" w:space="0" w:color="auto"/>
          </w:tblBorders>
        </w:tblPrEx>
        <w:trPr>
          <w:trHeight w:val="383"/>
        </w:trPr>
        <w:tc>
          <w:tcPr>
            <w:tcW w:w="675" w:type="dxa"/>
            <w:vMerge/>
            <w:shd w:val="clear" w:color="auto" w:fill="auto"/>
          </w:tcPr>
          <w:p w:rsidR="009008BA" w:rsidRPr="001E0ACF" w:rsidRDefault="009008BA" w:rsidP="009008BA">
            <w:pPr>
              <w:spacing w:after="0" w:line="240" w:lineRule="auto"/>
              <w:ind w:left="-79" w:right="-79"/>
              <w:jc w:val="center"/>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r w:rsidRPr="00921550">
              <w:rPr>
                <w:rFonts w:ascii="Times New Roman" w:hAnsi="Times New Roman"/>
              </w:rPr>
              <w:t>0,0</w:t>
            </w:r>
          </w:p>
        </w:tc>
        <w:tc>
          <w:tcPr>
            <w:tcW w:w="1452" w:type="dxa"/>
            <w:shd w:val="clear" w:color="auto" w:fill="auto"/>
          </w:tcPr>
          <w:p w:rsidR="009008BA" w:rsidRPr="00921550" w:rsidRDefault="009008BA" w:rsidP="009008BA">
            <w:pPr>
              <w:spacing w:after="0" w:line="240" w:lineRule="auto"/>
              <w:ind w:left="-79" w:right="-79"/>
              <w:jc w:val="center"/>
              <w:rPr>
                <w:rFonts w:ascii="Times New Roman" w:hAnsi="Times New Roman"/>
              </w:rPr>
            </w:pPr>
            <w:r w:rsidRPr="00921550">
              <w:rPr>
                <w:rFonts w:ascii="Times New Roman" w:hAnsi="Times New Roman"/>
              </w:rPr>
              <w:t>0,0</w:t>
            </w:r>
          </w:p>
        </w:tc>
        <w:tc>
          <w:tcPr>
            <w:tcW w:w="1242" w:type="dxa"/>
            <w:shd w:val="clear" w:color="auto" w:fill="auto"/>
          </w:tcPr>
          <w:p w:rsidR="009008BA" w:rsidRPr="00921550" w:rsidRDefault="009008BA" w:rsidP="009008BA">
            <w:pPr>
              <w:spacing w:after="0" w:line="240" w:lineRule="auto"/>
              <w:ind w:left="-79" w:right="-79"/>
              <w:jc w:val="center"/>
              <w:rPr>
                <w:rFonts w:ascii="Times New Roman" w:hAnsi="Times New Roman"/>
              </w:rPr>
            </w:pPr>
            <w:r w:rsidRPr="00921550">
              <w:rPr>
                <w:rFonts w:ascii="Times New Roman" w:hAnsi="Times New Roman"/>
              </w:rPr>
              <w:t>0,0</w:t>
            </w:r>
          </w:p>
        </w:tc>
        <w:tc>
          <w:tcPr>
            <w:tcW w:w="2159" w:type="dxa"/>
            <w:shd w:val="clear" w:color="auto" w:fill="auto"/>
          </w:tcPr>
          <w:p w:rsidR="009008BA" w:rsidRPr="00921550" w:rsidRDefault="009008BA" w:rsidP="009008BA">
            <w:pPr>
              <w:spacing w:after="0" w:line="240" w:lineRule="auto"/>
              <w:ind w:left="-79" w:right="-79"/>
              <w:jc w:val="center"/>
              <w:rPr>
                <w:rFonts w:ascii="Times New Roman" w:hAnsi="Times New Roman"/>
              </w:rPr>
            </w:pPr>
            <w:r>
              <w:rPr>
                <w:rFonts w:ascii="Times New Roman" w:hAnsi="Times New Roman"/>
              </w:rPr>
              <w:t>0,0</w:t>
            </w:r>
          </w:p>
        </w:tc>
      </w:tr>
      <w:tr w:rsidR="009008BA" w:rsidRPr="001E0ACF" w:rsidTr="00CC066A">
        <w:tblPrEx>
          <w:tblBorders>
            <w:bottom w:val="single" w:sz="4" w:space="0" w:color="auto"/>
          </w:tblBorders>
        </w:tblPrEx>
        <w:trPr>
          <w:trHeight w:val="291"/>
        </w:trPr>
        <w:tc>
          <w:tcPr>
            <w:tcW w:w="675" w:type="dxa"/>
            <w:vMerge/>
            <w:shd w:val="clear" w:color="auto" w:fill="auto"/>
          </w:tcPr>
          <w:p w:rsidR="009008BA" w:rsidRPr="001E0ACF" w:rsidRDefault="009008BA" w:rsidP="009008BA">
            <w:pPr>
              <w:spacing w:after="0" w:line="240" w:lineRule="auto"/>
              <w:ind w:left="-79" w:right="-79"/>
              <w:jc w:val="center"/>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r>
              <w:rPr>
                <w:rFonts w:ascii="Times New Roman" w:hAnsi="Times New Roman"/>
              </w:rPr>
              <w:t>3588,8</w:t>
            </w:r>
          </w:p>
        </w:tc>
        <w:tc>
          <w:tcPr>
            <w:tcW w:w="1452" w:type="dxa"/>
            <w:shd w:val="clear" w:color="auto" w:fill="auto"/>
          </w:tcPr>
          <w:p w:rsidR="009008BA" w:rsidRPr="00921550" w:rsidRDefault="009008BA" w:rsidP="009008BA">
            <w:pPr>
              <w:spacing w:after="0" w:line="240" w:lineRule="auto"/>
              <w:jc w:val="center"/>
            </w:pPr>
            <w:r>
              <w:rPr>
                <w:rFonts w:ascii="Times New Roman" w:hAnsi="Times New Roman"/>
              </w:rPr>
              <w:t>3588,8</w:t>
            </w:r>
          </w:p>
        </w:tc>
        <w:tc>
          <w:tcPr>
            <w:tcW w:w="1242" w:type="dxa"/>
            <w:shd w:val="clear" w:color="auto" w:fill="auto"/>
          </w:tcPr>
          <w:p w:rsidR="009008BA" w:rsidRPr="00921550" w:rsidRDefault="006023C0" w:rsidP="009008BA">
            <w:pPr>
              <w:spacing w:after="0" w:line="240" w:lineRule="auto"/>
              <w:jc w:val="center"/>
            </w:pPr>
            <w:r>
              <w:rPr>
                <w:rFonts w:ascii="Times New Roman" w:hAnsi="Times New Roman"/>
              </w:rPr>
              <w:t>0,0</w:t>
            </w:r>
          </w:p>
        </w:tc>
        <w:tc>
          <w:tcPr>
            <w:tcW w:w="2159" w:type="dxa"/>
            <w:shd w:val="clear" w:color="auto" w:fill="auto"/>
          </w:tcPr>
          <w:p w:rsidR="009008BA" w:rsidRPr="00921550" w:rsidRDefault="006023C0" w:rsidP="009008BA">
            <w:pPr>
              <w:spacing w:after="0" w:line="240" w:lineRule="auto"/>
              <w:ind w:left="-79" w:right="-79"/>
              <w:jc w:val="center"/>
              <w:rPr>
                <w:rFonts w:ascii="Times New Roman" w:hAnsi="Times New Roman"/>
              </w:rPr>
            </w:pPr>
            <w:r>
              <w:rPr>
                <w:rFonts w:ascii="Times New Roman" w:hAnsi="Times New Roman"/>
              </w:rPr>
              <w:t>7177,6</w:t>
            </w:r>
          </w:p>
        </w:tc>
      </w:tr>
      <w:tr w:rsidR="009008BA" w:rsidRPr="001E0ACF" w:rsidTr="00CC066A">
        <w:tblPrEx>
          <w:tblBorders>
            <w:bottom w:val="single" w:sz="4" w:space="0" w:color="auto"/>
          </w:tblBorders>
        </w:tblPrEx>
        <w:trPr>
          <w:trHeight w:val="327"/>
        </w:trPr>
        <w:tc>
          <w:tcPr>
            <w:tcW w:w="675" w:type="dxa"/>
            <w:vMerge/>
            <w:shd w:val="clear" w:color="auto" w:fill="auto"/>
          </w:tcPr>
          <w:p w:rsidR="009008BA" w:rsidRPr="001E0ACF" w:rsidRDefault="009008BA" w:rsidP="009008BA">
            <w:pPr>
              <w:spacing w:after="0" w:line="240" w:lineRule="auto"/>
              <w:ind w:left="-79" w:right="-79"/>
              <w:jc w:val="center"/>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rsidR="009008BA" w:rsidRPr="00921550" w:rsidRDefault="009008BA" w:rsidP="009008BA">
            <w:pPr>
              <w:spacing w:after="0" w:line="240" w:lineRule="auto"/>
              <w:jc w:val="center"/>
              <w:rPr>
                <w:rFonts w:ascii="Times New Roman" w:hAnsi="Times New Roman"/>
              </w:rPr>
            </w:pPr>
            <w:r>
              <w:rPr>
                <w:rFonts w:ascii="Times New Roman" w:hAnsi="Times New Roman"/>
                <w:bCs/>
                <w:iCs/>
              </w:rPr>
              <w:t>8646,6</w:t>
            </w:r>
          </w:p>
        </w:tc>
        <w:tc>
          <w:tcPr>
            <w:tcW w:w="1452" w:type="dxa"/>
            <w:shd w:val="clear" w:color="auto" w:fill="auto"/>
          </w:tcPr>
          <w:p w:rsidR="009008BA" w:rsidRPr="00921550" w:rsidRDefault="009008BA" w:rsidP="009008BA">
            <w:pPr>
              <w:spacing w:after="0"/>
              <w:jc w:val="center"/>
            </w:pPr>
            <w:r>
              <w:rPr>
                <w:rFonts w:ascii="Times New Roman" w:hAnsi="Times New Roman"/>
                <w:bCs/>
                <w:iCs/>
              </w:rPr>
              <w:t>7771,7</w:t>
            </w:r>
          </w:p>
        </w:tc>
        <w:tc>
          <w:tcPr>
            <w:tcW w:w="1242" w:type="dxa"/>
            <w:shd w:val="clear" w:color="auto" w:fill="auto"/>
          </w:tcPr>
          <w:p w:rsidR="009008BA" w:rsidRPr="00921550" w:rsidRDefault="009008BA" w:rsidP="009008BA">
            <w:pPr>
              <w:spacing w:after="0"/>
              <w:jc w:val="center"/>
            </w:pPr>
            <w:r>
              <w:rPr>
                <w:rFonts w:ascii="Times New Roman" w:hAnsi="Times New Roman"/>
                <w:bCs/>
                <w:iCs/>
              </w:rPr>
              <w:t>7771,7</w:t>
            </w:r>
          </w:p>
        </w:tc>
        <w:tc>
          <w:tcPr>
            <w:tcW w:w="2159" w:type="dxa"/>
            <w:shd w:val="clear" w:color="auto" w:fill="auto"/>
          </w:tcPr>
          <w:p w:rsidR="009008BA" w:rsidRPr="00921550" w:rsidRDefault="009008BA" w:rsidP="009008BA">
            <w:pPr>
              <w:spacing w:after="0" w:line="240" w:lineRule="auto"/>
              <w:jc w:val="center"/>
              <w:rPr>
                <w:rFonts w:ascii="Times New Roman" w:hAnsi="Times New Roman"/>
              </w:rPr>
            </w:pPr>
            <w:r>
              <w:rPr>
                <w:rFonts w:ascii="Times New Roman" w:hAnsi="Times New Roman"/>
              </w:rPr>
              <w:t>24190,0</w:t>
            </w:r>
          </w:p>
        </w:tc>
      </w:tr>
      <w:tr w:rsidR="009008BA" w:rsidRPr="001E0ACF" w:rsidTr="00CC066A">
        <w:tblPrEx>
          <w:tblBorders>
            <w:bottom w:val="single" w:sz="4" w:space="0" w:color="auto"/>
          </w:tblBorders>
        </w:tblPrEx>
        <w:trPr>
          <w:trHeight w:val="377"/>
        </w:trPr>
        <w:tc>
          <w:tcPr>
            <w:tcW w:w="675" w:type="dxa"/>
            <w:vMerge/>
            <w:shd w:val="clear" w:color="auto" w:fill="auto"/>
          </w:tcPr>
          <w:p w:rsidR="009008BA" w:rsidRPr="001E0ACF" w:rsidRDefault="009008BA" w:rsidP="009008BA">
            <w:pPr>
              <w:spacing w:after="0" w:line="240" w:lineRule="auto"/>
              <w:ind w:left="-79" w:right="-79"/>
              <w:jc w:val="center"/>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jc w:val="center"/>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1452"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1242"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2159"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r>
      <w:tr w:rsidR="009008BA" w:rsidRPr="001E0ACF" w:rsidTr="00280486">
        <w:tblPrEx>
          <w:tblBorders>
            <w:bottom w:val="single" w:sz="4" w:space="0" w:color="auto"/>
          </w:tblBorders>
        </w:tblPrEx>
        <w:trPr>
          <w:trHeight w:val="145"/>
        </w:trPr>
        <w:tc>
          <w:tcPr>
            <w:tcW w:w="675" w:type="dxa"/>
            <w:vMerge w:val="restart"/>
            <w:shd w:val="clear" w:color="auto" w:fill="auto"/>
          </w:tcPr>
          <w:p w:rsidR="009008BA" w:rsidRPr="001E0ACF" w:rsidRDefault="009008BA" w:rsidP="009008BA">
            <w:pPr>
              <w:spacing w:after="0" w:line="240" w:lineRule="auto"/>
              <w:ind w:left="-79" w:right="-79"/>
              <w:rPr>
                <w:rFonts w:ascii="Times New Roman" w:hAnsi="Times New Roman"/>
              </w:rPr>
            </w:pPr>
          </w:p>
        </w:tc>
        <w:tc>
          <w:tcPr>
            <w:tcW w:w="2268" w:type="dxa"/>
            <w:vMerge w:val="restart"/>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Подпрограмма 1</w:t>
            </w:r>
          </w:p>
        </w:tc>
        <w:tc>
          <w:tcPr>
            <w:tcW w:w="2693" w:type="dxa"/>
            <w:vMerge w:val="restart"/>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rsidR="009008BA" w:rsidRPr="00921550" w:rsidRDefault="009008BA" w:rsidP="009008BA">
            <w:pPr>
              <w:spacing w:after="0" w:line="240" w:lineRule="auto"/>
              <w:jc w:val="center"/>
              <w:rPr>
                <w:rFonts w:ascii="Times New Roman" w:hAnsi="Times New Roman"/>
              </w:rPr>
            </w:pPr>
            <w:r>
              <w:rPr>
                <w:rFonts w:ascii="Times New Roman" w:hAnsi="Times New Roman"/>
                <w:bCs/>
                <w:iCs/>
              </w:rPr>
              <w:t>11985,4</w:t>
            </w:r>
          </w:p>
        </w:tc>
        <w:tc>
          <w:tcPr>
            <w:tcW w:w="1452" w:type="dxa"/>
            <w:shd w:val="clear" w:color="auto" w:fill="auto"/>
          </w:tcPr>
          <w:p w:rsidR="009008BA" w:rsidRPr="00921550" w:rsidRDefault="009008BA" w:rsidP="009008BA">
            <w:pPr>
              <w:jc w:val="center"/>
            </w:pPr>
            <w:r>
              <w:rPr>
                <w:rFonts w:ascii="Times New Roman" w:hAnsi="Times New Roman"/>
                <w:bCs/>
                <w:iCs/>
              </w:rPr>
              <w:t>11110,5</w:t>
            </w:r>
          </w:p>
        </w:tc>
        <w:tc>
          <w:tcPr>
            <w:tcW w:w="1242" w:type="dxa"/>
            <w:shd w:val="clear" w:color="auto" w:fill="auto"/>
          </w:tcPr>
          <w:p w:rsidR="009008BA" w:rsidRPr="00921550" w:rsidRDefault="006023C0" w:rsidP="009008BA">
            <w:pPr>
              <w:jc w:val="center"/>
            </w:pPr>
            <w:r>
              <w:rPr>
                <w:rFonts w:ascii="Times New Roman" w:hAnsi="Times New Roman"/>
                <w:bCs/>
                <w:iCs/>
              </w:rPr>
              <w:t>7521,7</w:t>
            </w:r>
          </w:p>
        </w:tc>
        <w:tc>
          <w:tcPr>
            <w:tcW w:w="2159" w:type="dxa"/>
            <w:shd w:val="clear" w:color="auto" w:fill="auto"/>
          </w:tcPr>
          <w:p w:rsidR="009008BA" w:rsidRPr="00921550" w:rsidRDefault="006023C0" w:rsidP="009008BA">
            <w:pPr>
              <w:spacing w:after="0" w:line="240" w:lineRule="auto"/>
              <w:jc w:val="center"/>
              <w:rPr>
                <w:rFonts w:ascii="Times New Roman" w:hAnsi="Times New Roman"/>
              </w:rPr>
            </w:pPr>
            <w:r>
              <w:rPr>
                <w:rFonts w:ascii="Times New Roman" w:hAnsi="Times New Roman"/>
              </w:rPr>
              <w:t>30617,6</w:t>
            </w:r>
          </w:p>
        </w:tc>
      </w:tr>
      <w:tr w:rsidR="009008BA" w:rsidRPr="001E0ACF" w:rsidTr="00CC066A">
        <w:tblPrEx>
          <w:tblBorders>
            <w:bottom w:val="single" w:sz="4" w:space="0" w:color="auto"/>
          </w:tblBorders>
        </w:tblPrEx>
        <w:trPr>
          <w:trHeight w:val="20"/>
        </w:trPr>
        <w:tc>
          <w:tcPr>
            <w:tcW w:w="675" w:type="dxa"/>
            <w:vMerge/>
            <w:shd w:val="clear" w:color="auto" w:fill="auto"/>
          </w:tcPr>
          <w:p w:rsidR="009008BA" w:rsidRPr="001E0ACF" w:rsidRDefault="009008BA" w:rsidP="009008BA">
            <w:pPr>
              <w:spacing w:after="0" w:line="240" w:lineRule="auto"/>
              <w:ind w:left="-79" w:right="-79"/>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1452"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1242"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c>
          <w:tcPr>
            <w:tcW w:w="2159" w:type="dxa"/>
            <w:shd w:val="clear" w:color="auto" w:fill="auto"/>
          </w:tcPr>
          <w:p w:rsidR="009008BA" w:rsidRPr="00921550" w:rsidRDefault="009008BA" w:rsidP="009008BA">
            <w:pPr>
              <w:spacing w:after="0" w:line="240" w:lineRule="auto"/>
              <w:ind w:left="-79" w:right="-79"/>
              <w:jc w:val="center"/>
              <w:rPr>
                <w:rFonts w:ascii="Times New Roman" w:hAnsi="Times New Roman"/>
              </w:rPr>
            </w:pPr>
          </w:p>
        </w:tc>
      </w:tr>
      <w:tr w:rsidR="009008BA" w:rsidRPr="001E0ACF" w:rsidTr="00CC066A">
        <w:tblPrEx>
          <w:tblBorders>
            <w:bottom w:val="single" w:sz="4" w:space="0" w:color="auto"/>
          </w:tblBorders>
        </w:tblPrEx>
        <w:trPr>
          <w:trHeight w:val="20"/>
        </w:trPr>
        <w:tc>
          <w:tcPr>
            <w:tcW w:w="675" w:type="dxa"/>
            <w:vMerge/>
            <w:shd w:val="clear" w:color="auto" w:fill="auto"/>
          </w:tcPr>
          <w:p w:rsidR="009008BA" w:rsidRPr="001E0ACF" w:rsidRDefault="009008BA" w:rsidP="009008BA">
            <w:pPr>
              <w:spacing w:after="0" w:line="240" w:lineRule="auto"/>
              <w:ind w:left="-79" w:right="-79"/>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r w:rsidRPr="00921550">
              <w:rPr>
                <w:rFonts w:ascii="Times New Roman" w:hAnsi="Times New Roman"/>
              </w:rPr>
              <w:t>0,0</w:t>
            </w:r>
          </w:p>
        </w:tc>
        <w:tc>
          <w:tcPr>
            <w:tcW w:w="1452" w:type="dxa"/>
            <w:shd w:val="clear" w:color="auto" w:fill="auto"/>
          </w:tcPr>
          <w:p w:rsidR="009008BA" w:rsidRPr="00921550" w:rsidRDefault="009008BA" w:rsidP="009008BA">
            <w:pPr>
              <w:spacing w:after="0" w:line="240" w:lineRule="auto"/>
              <w:ind w:left="-79" w:right="-79"/>
              <w:jc w:val="center"/>
              <w:rPr>
                <w:rFonts w:ascii="Times New Roman" w:hAnsi="Times New Roman"/>
              </w:rPr>
            </w:pPr>
            <w:r w:rsidRPr="00921550">
              <w:rPr>
                <w:rFonts w:ascii="Times New Roman" w:hAnsi="Times New Roman"/>
              </w:rPr>
              <w:t>0,0</w:t>
            </w:r>
          </w:p>
        </w:tc>
        <w:tc>
          <w:tcPr>
            <w:tcW w:w="1242" w:type="dxa"/>
            <w:shd w:val="clear" w:color="auto" w:fill="auto"/>
          </w:tcPr>
          <w:p w:rsidR="009008BA" w:rsidRPr="00921550" w:rsidRDefault="009008BA" w:rsidP="009008BA">
            <w:pPr>
              <w:spacing w:after="0" w:line="240" w:lineRule="auto"/>
              <w:ind w:left="-79" w:right="-79"/>
              <w:jc w:val="center"/>
              <w:rPr>
                <w:rFonts w:ascii="Times New Roman" w:hAnsi="Times New Roman"/>
              </w:rPr>
            </w:pPr>
            <w:r w:rsidRPr="00921550">
              <w:rPr>
                <w:rFonts w:ascii="Times New Roman" w:hAnsi="Times New Roman"/>
              </w:rPr>
              <w:t>0,0</w:t>
            </w:r>
          </w:p>
        </w:tc>
        <w:tc>
          <w:tcPr>
            <w:tcW w:w="2159" w:type="dxa"/>
            <w:shd w:val="clear" w:color="auto" w:fill="auto"/>
          </w:tcPr>
          <w:p w:rsidR="009008BA" w:rsidRPr="00921550" w:rsidRDefault="009008BA" w:rsidP="009008BA">
            <w:pPr>
              <w:spacing w:after="0" w:line="240" w:lineRule="auto"/>
              <w:ind w:left="-79" w:right="-79"/>
              <w:jc w:val="center"/>
              <w:rPr>
                <w:rFonts w:ascii="Times New Roman" w:hAnsi="Times New Roman"/>
              </w:rPr>
            </w:pPr>
            <w:r>
              <w:rPr>
                <w:rFonts w:ascii="Times New Roman" w:hAnsi="Times New Roman"/>
              </w:rPr>
              <w:t>0,0</w:t>
            </w:r>
          </w:p>
        </w:tc>
      </w:tr>
      <w:tr w:rsidR="009008BA" w:rsidRPr="001E0ACF" w:rsidTr="00CC066A">
        <w:tblPrEx>
          <w:tblBorders>
            <w:bottom w:val="single" w:sz="4" w:space="0" w:color="auto"/>
          </w:tblBorders>
        </w:tblPrEx>
        <w:trPr>
          <w:trHeight w:val="20"/>
        </w:trPr>
        <w:tc>
          <w:tcPr>
            <w:tcW w:w="675" w:type="dxa"/>
            <w:vMerge/>
            <w:shd w:val="clear" w:color="auto" w:fill="auto"/>
          </w:tcPr>
          <w:p w:rsidR="009008BA" w:rsidRPr="001E0ACF" w:rsidRDefault="009008BA" w:rsidP="009008BA">
            <w:pPr>
              <w:spacing w:after="0" w:line="240" w:lineRule="auto"/>
              <w:ind w:left="-79" w:right="-79"/>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rsidR="009008BA" w:rsidRPr="00921550" w:rsidRDefault="009008BA" w:rsidP="009008BA">
            <w:pPr>
              <w:spacing w:after="0" w:line="240" w:lineRule="auto"/>
              <w:ind w:left="-79" w:right="-79"/>
              <w:jc w:val="center"/>
              <w:rPr>
                <w:rFonts w:ascii="Times New Roman" w:hAnsi="Times New Roman"/>
              </w:rPr>
            </w:pPr>
            <w:r>
              <w:rPr>
                <w:rFonts w:ascii="Times New Roman" w:hAnsi="Times New Roman"/>
              </w:rPr>
              <w:t>3588,8</w:t>
            </w:r>
          </w:p>
        </w:tc>
        <w:tc>
          <w:tcPr>
            <w:tcW w:w="1452" w:type="dxa"/>
            <w:shd w:val="clear" w:color="auto" w:fill="auto"/>
          </w:tcPr>
          <w:p w:rsidR="009008BA" w:rsidRPr="00921550" w:rsidRDefault="009008BA" w:rsidP="009008BA">
            <w:pPr>
              <w:spacing w:after="0" w:line="240" w:lineRule="auto"/>
              <w:jc w:val="center"/>
            </w:pPr>
            <w:r>
              <w:rPr>
                <w:rFonts w:ascii="Times New Roman" w:hAnsi="Times New Roman"/>
              </w:rPr>
              <w:t>3588,8</w:t>
            </w:r>
          </w:p>
        </w:tc>
        <w:tc>
          <w:tcPr>
            <w:tcW w:w="1242" w:type="dxa"/>
            <w:shd w:val="clear" w:color="auto" w:fill="auto"/>
          </w:tcPr>
          <w:p w:rsidR="009008BA" w:rsidRPr="00921550" w:rsidRDefault="006023C0" w:rsidP="006023C0">
            <w:pPr>
              <w:spacing w:after="0" w:line="240" w:lineRule="auto"/>
              <w:jc w:val="center"/>
            </w:pPr>
            <w:r>
              <w:rPr>
                <w:rFonts w:ascii="Times New Roman" w:hAnsi="Times New Roman"/>
              </w:rPr>
              <w:t>0,0</w:t>
            </w:r>
          </w:p>
        </w:tc>
        <w:tc>
          <w:tcPr>
            <w:tcW w:w="2159" w:type="dxa"/>
            <w:shd w:val="clear" w:color="auto" w:fill="auto"/>
          </w:tcPr>
          <w:p w:rsidR="009008BA" w:rsidRPr="00921550" w:rsidRDefault="006023C0" w:rsidP="009008BA">
            <w:pPr>
              <w:spacing w:after="0" w:line="240" w:lineRule="auto"/>
              <w:ind w:left="-79" w:right="-79"/>
              <w:jc w:val="center"/>
              <w:rPr>
                <w:rFonts w:ascii="Times New Roman" w:hAnsi="Times New Roman"/>
              </w:rPr>
            </w:pPr>
            <w:r>
              <w:rPr>
                <w:rFonts w:ascii="Times New Roman" w:hAnsi="Times New Roman"/>
              </w:rPr>
              <w:t>7177,6</w:t>
            </w:r>
          </w:p>
        </w:tc>
      </w:tr>
      <w:tr w:rsidR="009008BA" w:rsidRPr="001E0ACF" w:rsidTr="00460416">
        <w:tblPrEx>
          <w:tblBorders>
            <w:bottom w:val="single" w:sz="4" w:space="0" w:color="auto"/>
          </w:tblBorders>
        </w:tblPrEx>
        <w:trPr>
          <w:trHeight w:val="231"/>
        </w:trPr>
        <w:tc>
          <w:tcPr>
            <w:tcW w:w="675" w:type="dxa"/>
            <w:vMerge/>
            <w:shd w:val="clear" w:color="auto" w:fill="auto"/>
          </w:tcPr>
          <w:p w:rsidR="009008BA" w:rsidRPr="001E0ACF" w:rsidRDefault="009008BA" w:rsidP="009008BA">
            <w:pPr>
              <w:spacing w:after="0" w:line="240" w:lineRule="auto"/>
              <w:ind w:left="-79" w:right="-79"/>
              <w:rPr>
                <w:rFonts w:ascii="Times New Roman" w:hAnsi="Times New Roman"/>
              </w:rPr>
            </w:pPr>
          </w:p>
        </w:tc>
        <w:tc>
          <w:tcPr>
            <w:tcW w:w="2268"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693" w:type="dxa"/>
            <w:vMerge/>
            <w:shd w:val="clear" w:color="auto" w:fill="auto"/>
            <w:hideMark/>
          </w:tcPr>
          <w:p w:rsidR="009008BA" w:rsidRPr="001E0ACF" w:rsidRDefault="009008BA" w:rsidP="009008BA">
            <w:pPr>
              <w:spacing w:after="0" w:line="240" w:lineRule="auto"/>
              <w:ind w:left="-79" w:right="-79"/>
              <w:rPr>
                <w:rFonts w:ascii="Times New Roman" w:hAnsi="Times New Roman"/>
              </w:rPr>
            </w:pPr>
          </w:p>
        </w:tc>
        <w:tc>
          <w:tcPr>
            <w:tcW w:w="2977" w:type="dxa"/>
            <w:shd w:val="clear" w:color="auto" w:fill="auto"/>
            <w:hideMark/>
          </w:tcPr>
          <w:p w:rsidR="009008BA" w:rsidRPr="001E0ACF" w:rsidRDefault="009008BA" w:rsidP="009008BA">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rsidR="009008BA" w:rsidRPr="00921550" w:rsidRDefault="009008BA" w:rsidP="009008BA">
            <w:pPr>
              <w:spacing w:after="0" w:line="240" w:lineRule="auto"/>
              <w:jc w:val="center"/>
              <w:rPr>
                <w:rFonts w:ascii="Times New Roman" w:hAnsi="Times New Roman"/>
              </w:rPr>
            </w:pPr>
            <w:r>
              <w:rPr>
                <w:rFonts w:ascii="Times New Roman" w:hAnsi="Times New Roman"/>
                <w:bCs/>
                <w:iCs/>
              </w:rPr>
              <w:t>8396,6</w:t>
            </w:r>
          </w:p>
        </w:tc>
        <w:tc>
          <w:tcPr>
            <w:tcW w:w="1452" w:type="dxa"/>
            <w:shd w:val="clear" w:color="auto" w:fill="auto"/>
          </w:tcPr>
          <w:p w:rsidR="009008BA" w:rsidRPr="00921550" w:rsidRDefault="009008BA" w:rsidP="009008BA">
            <w:pPr>
              <w:spacing w:after="0" w:line="240" w:lineRule="auto"/>
              <w:jc w:val="center"/>
            </w:pPr>
            <w:r>
              <w:rPr>
                <w:rFonts w:ascii="Times New Roman" w:hAnsi="Times New Roman"/>
                <w:bCs/>
                <w:iCs/>
              </w:rPr>
              <w:t>7521,7</w:t>
            </w:r>
          </w:p>
        </w:tc>
        <w:tc>
          <w:tcPr>
            <w:tcW w:w="1242" w:type="dxa"/>
            <w:shd w:val="clear" w:color="auto" w:fill="auto"/>
          </w:tcPr>
          <w:p w:rsidR="009008BA" w:rsidRPr="00921550" w:rsidRDefault="009008BA" w:rsidP="009008BA">
            <w:pPr>
              <w:spacing w:after="0" w:line="240" w:lineRule="auto"/>
              <w:jc w:val="center"/>
            </w:pPr>
            <w:r>
              <w:rPr>
                <w:rFonts w:ascii="Times New Roman" w:hAnsi="Times New Roman"/>
                <w:bCs/>
                <w:iCs/>
              </w:rPr>
              <w:t>7521,7</w:t>
            </w:r>
          </w:p>
        </w:tc>
        <w:tc>
          <w:tcPr>
            <w:tcW w:w="2159" w:type="dxa"/>
            <w:shd w:val="clear" w:color="auto" w:fill="auto"/>
          </w:tcPr>
          <w:p w:rsidR="009008BA" w:rsidRPr="00921550" w:rsidRDefault="009008BA" w:rsidP="009008BA">
            <w:pPr>
              <w:spacing w:after="0" w:line="240" w:lineRule="auto"/>
              <w:rPr>
                <w:rFonts w:ascii="Times New Roman" w:hAnsi="Times New Roman"/>
              </w:rPr>
            </w:pPr>
            <w:r>
              <w:rPr>
                <w:rFonts w:ascii="Times New Roman" w:hAnsi="Times New Roman"/>
              </w:rPr>
              <w:t xml:space="preserve">            23440,0</w:t>
            </w:r>
          </w:p>
        </w:tc>
      </w:tr>
      <w:tr w:rsidR="001E0ACF" w:rsidRPr="001E0ACF" w:rsidTr="00CC066A">
        <w:tblPrEx>
          <w:tblBorders>
            <w:bottom w:val="single" w:sz="4" w:space="0" w:color="auto"/>
          </w:tblBorders>
        </w:tblPrEx>
        <w:trPr>
          <w:trHeight w:val="20"/>
        </w:trPr>
        <w:tc>
          <w:tcPr>
            <w:tcW w:w="675" w:type="dxa"/>
            <w:vMerge/>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45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24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21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r>
      <w:tr w:rsidR="001E0ACF" w:rsidRPr="001E0ACF" w:rsidTr="00CC066A">
        <w:tblPrEx>
          <w:tblBorders>
            <w:bottom w:val="single" w:sz="4" w:space="0" w:color="auto"/>
          </w:tblBorders>
        </w:tblPrEx>
        <w:trPr>
          <w:trHeight w:val="20"/>
        </w:trPr>
        <w:tc>
          <w:tcPr>
            <w:tcW w:w="675" w:type="dxa"/>
            <w:vMerge w:val="restart"/>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val="restart"/>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Подпрограмма 2</w:t>
            </w:r>
          </w:p>
        </w:tc>
        <w:tc>
          <w:tcPr>
            <w:tcW w:w="2693" w:type="dxa"/>
            <w:vMerge w:val="restart"/>
            <w:shd w:val="clear" w:color="auto" w:fill="auto"/>
            <w:hideMark/>
          </w:tcPr>
          <w:p w:rsidR="004932AC" w:rsidRPr="001E0ACF" w:rsidRDefault="004932AC" w:rsidP="00CC066A">
            <w:pPr>
              <w:spacing w:after="0" w:line="240" w:lineRule="auto"/>
              <w:rPr>
                <w:rFonts w:ascii="Times New Roman" w:hAnsi="Times New Roman"/>
              </w:rPr>
            </w:pPr>
            <w:r w:rsidRPr="001E0ACF">
              <w:rPr>
                <w:rFonts w:ascii="Times New Roman" w:hAnsi="Times New Roman"/>
              </w:rPr>
              <w:t>Профилактика правонарушений на территории Ужурского района</w:t>
            </w: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2</w:t>
            </w:r>
            <w:r w:rsidR="004932AC" w:rsidRPr="00921550">
              <w:rPr>
                <w:rFonts w:ascii="Times New Roman" w:hAnsi="Times New Roman"/>
              </w:rPr>
              <w:t>50,0</w:t>
            </w:r>
          </w:p>
        </w:tc>
        <w:tc>
          <w:tcPr>
            <w:tcW w:w="1452"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2</w:t>
            </w:r>
            <w:r w:rsidR="004932AC" w:rsidRPr="00921550">
              <w:rPr>
                <w:rFonts w:ascii="Times New Roman" w:hAnsi="Times New Roman"/>
              </w:rPr>
              <w:t>50,0</w:t>
            </w:r>
          </w:p>
        </w:tc>
        <w:tc>
          <w:tcPr>
            <w:tcW w:w="1242"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2</w:t>
            </w:r>
            <w:r w:rsidR="004932AC" w:rsidRPr="00921550">
              <w:rPr>
                <w:rFonts w:ascii="Times New Roman" w:hAnsi="Times New Roman"/>
              </w:rPr>
              <w:t>50,0</w:t>
            </w:r>
          </w:p>
        </w:tc>
        <w:tc>
          <w:tcPr>
            <w:tcW w:w="2159"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7</w:t>
            </w:r>
            <w:r w:rsidR="004932AC" w:rsidRPr="00921550">
              <w:rPr>
                <w:rFonts w:ascii="Times New Roman" w:hAnsi="Times New Roman"/>
              </w:rPr>
              <w:t>50,0</w:t>
            </w:r>
          </w:p>
        </w:tc>
      </w:tr>
      <w:tr w:rsidR="001E0ACF" w:rsidRPr="001E0ACF" w:rsidTr="00CC066A">
        <w:tblPrEx>
          <w:tblBorders>
            <w:bottom w:val="single" w:sz="4" w:space="0" w:color="auto"/>
          </w:tblBorders>
        </w:tblPrEx>
        <w:trPr>
          <w:trHeight w:val="20"/>
        </w:trPr>
        <w:tc>
          <w:tcPr>
            <w:tcW w:w="675" w:type="dxa"/>
            <w:vMerge/>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45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24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21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r>
      <w:tr w:rsidR="001E0ACF" w:rsidRPr="001E0ACF" w:rsidTr="00CC066A">
        <w:tblPrEx>
          <w:tblBorders>
            <w:bottom w:val="single" w:sz="4" w:space="0" w:color="auto"/>
          </w:tblBorders>
        </w:tblPrEx>
        <w:trPr>
          <w:trHeight w:val="20"/>
        </w:trPr>
        <w:tc>
          <w:tcPr>
            <w:tcW w:w="675" w:type="dxa"/>
            <w:vMerge/>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45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24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21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r>
      <w:tr w:rsidR="001E0ACF" w:rsidRPr="001E0ACF" w:rsidTr="00CC066A">
        <w:tblPrEx>
          <w:tblBorders>
            <w:bottom w:val="single" w:sz="4" w:space="0" w:color="auto"/>
          </w:tblBorders>
        </w:tblPrEx>
        <w:trPr>
          <w:trHeight w:val="20"/>
        </w:trPr>
        <w:tc>
          <w:tcPr>
            <w:tcW w:w="675" w:type="dxa"/>
            <w:vMerge/>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45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1242"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c>
          <w:tcPr>
            <w:tcW w:w="2159" w:type="dxa"/>
            <w:shd w:val="clear" w:color="auto" w:fill="auto"/>
          </w:tcPr>
          <w:p w:rsidR="004932AC" w:rsidRPr="00921550" w:rsidRDefault="004932AC" w:rsidP="00CC066A">
            <w:pPr>
              <w:spacing w:after="0" w:line="240" w:lineRule="auto"/>
              <w:ind w:left="-79" w:right="-79"/>
              <w:jc w:val="center"/>
              <w:rPr>
                <w:rFonts w:ascii="Times New Roman" w:hAnsi="Times New Roman"/>
              </w:rPr>
            </w:pPr>
          </w:p>
        </w:tc>
      </w:tr>
      <w:tr w:rsidR="001E0ACF" w:rsidRPr="001E0ACF" w:rsidTr="00CC066A">
        <w:tblPrEx>
          <w:tblBorders>
            <w:bottom w:val="single" w:sz="4" w:space="0" w:color="auto"/>
          </w:tblBorders>
        </w:tblPrEx>
        <w:trPr>
          <w:trHeight w:val="70"/>
        </w:trPr>
        <w:tc>
          <w:tcPr>
            <w:tcW w:w="675" w:type="dxa"/>
            <w:vMerge/>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2</w:t>
            </w:r>
            <w:r w:rsidR="004932AC" w:rsidRPr="00921550">
              <w:rPr>
                <w:rFonts w:ascii="Times New Roman" w:hAnsi="Times New Roman"/>
              </w:rPr>
              <w:t>50,0</w:t>
            </w:r>
          </w:p>
        </w:tc>
        <w:tc>
          <w:tcPr>
            <w:tcW w:w="1452"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2</w:t>
            </w:r>
            <w:r w:rsidR="004932AC" w:rsidRPr="00921550">
              <w:rPr>
                <w:rFonts w:ascii="Times New Roman" w:hAnsi="Times New Roman"/>
              </w:rPr>
              <w:t>50,0</w:t>
            </w:r>
          </w:p>
        </w:tc>
        <w:tc>
          <w:tcPr>
            <w:tcW w:w="1242"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2</w:t>
            </w:r>
            <w:r w:rsidR="004932AC" w:rsidRPr="00921550">
              <w:rPr>
                <w:rFonts w:ascii="Times New Roman" w:hAnsi="Times New Roman"/>
              </w:rPr>
              <w:t>50,0</w:t>
            </w:r>
          </w:p>
        </w:tc>
        <w:tc>
          <w:tcPr>
            <w:tcW w:w="2159" w:type="dxa"/>
            <w:shd w:val="clear" w:color="auto" w:fill="auto"/>
          </w:tcPr>
          <w:p w:rsidR="004932AC" w:rsidRPr="00921550" w:rsidRDefault="00AC6199" w:rsidP="00CC066A">
            <w:pPr>
              <w:spacing w:after="0" w:line="240" w:lineRule="auto"/>
              <w:jc w:val="center"/>
              <w:rPr>
                <w:rFonts w:ascii="Times New Roman" w:hAnsi="Times New Roman"/>
              </w:rPr>
            </w:pPr>
            <w:r w:rsidRPr="00921550">
              <w:rPr>
                <w:rFonts w:ascii="Times New Roman" w:hAnsi="Times New Roman"/>
              </w:rPr>
              <w:t>7</w:t>
            </w:r>
            <w:r w:rsidR="004932AC" w:rsidRPr="00921550">
              <w:rPr>
                <w:rFonts w:ascii="Times New Roman" w:hAnsi="Times New Roman"/>
              </w:rPr>
              <w:t>50,0</w:t>
            </w:r>
          </w:p>
        </w:tc>
      </w:tr>
      <w:tr w:rsidR="001E0ACF" w:rsidRPr="001E0ACF" w:rsidTr="00CC066A">
        <w:tblPrEx>
          <w:tblBorders>
            <w:bottom w:val="single" w:sz="4" w:space="0" w:color="auto"/>
          </w:tblBorders>
        </w:tblPrEx>
        <w:trPr>
          <w:trHeight w:val="20"/>
        </w:trPr>
        <w:tc>
          <w:tcPr>
            <w:tcW w:w="675" w:type="dxa"/>
            <w:vMerge/>
            <w:shd w:val="clear" w:color="auto" w:fill="auto"/>
          </w:tcPr>
          <w:p w:rsidR="004932AC" w:rsidRPr="001E0ACF" w:rsidRDefault="004932AC" w:rsidP="00CC066A">
            <w:pPr>
              <w:spacing w:after="0" w:line="240" w:lineRule="auto"/>
              <w:ind w:left="-79" w:right="-79"/>
              <w:rPr>
                <w:rFonts w:ascii="Times New Roman" w:hAnsi="Times New Roman"/>
              </w:rPr>
            </w:pPr>
          </w:p>
        </w:tc>
        <w:tc>
          <w:tcPr>
            <w:tcW w:w="2268"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693" w:type="dxa"/>
            <w:vMerge/>
            <w:shd w:val="clear" w:color="auto" w:fill="auto"/>
            <w:hideMark/>
          </w:tcPr>
          <w:p w:rsidR="004932AC" w:rsidRPr="001E0ACF" w:rsidRDefault="004932AC" w:rsidP="00CC066A">
            <w:pPr>
              <w:spacing w:after="0" w:line="240" w:lineRule="auto"/>
              <w:ind w:left="-79" w:right="-79"/>
              <w:rPr>
                <w:rFonts w:ascii="Times New Roman" w:hAnsi="Times New Roman"/>
              </w:rPr>
            </w:pPr>
          </w:p>
        </w:tc>
        <w:tc>
          <w:tcPr>
            <w:tcW w:w="2977" w:type="dxa"/>
            <w:shd w:val="clear" w:color="auto" w:fill="auto"/>
            <w:hideMark/>
          </w:tcPr>
          <w:p w:rsidR="004932AC" w:rsidRPr="001E0ACF" w:rsidRDefault="004932AC" w:rsidP="00CC066A">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rsidR="004932AC" w:rsidRPr="001E0ACF" w:rsidRDefault="004932AC" w:rsidP="00CC066A">
            <w:pPr>
              <w:spacing w:after="0" w:line="240" w:lineRule="auto"/>
              <w:ind w:left="-79" w:right="-79"/>
              <w:jc w:val="center"/>
              <w:rPr>
                <w:rFonts w:ascii="Times New Roman" w:hAnsi="Times New Roman"/>
              </w:rPr>
            </w:pPr>
          </w:p>
        </w:tc>
        <w:tc>
          <w:tcPr>
            <w:tcW w:w="1452" w:type="dxa"/>
            <w:shd w:val="clear" w:color="auto" w:fill="auto"/>
          </w:tcPr>
          <w:p w:rsidR="004932AC" w:rsidRPr="001E0ACF" w:rsidRDefault="004932AC" w:rsidP="00CC066A">
            <w:pPr>
              <w:spacing w:after="0" w:line="240" w:lineRule="auto"/>
              <w:ind w:left="-79" w:right="-79"/>
              <w:jc w:val="center"/>
              <w:rPr>
                <w:rFonts w:ascii="Times New Roman" w:hAnsi="Times New Roman"/>
              </w:rPr>
            </w:pPr>
          </w:p>
        </w:tc>
        <w:tc>
          <w:tcPr>
            <w:tcW w:w="1242" w:type="dxa"/>
            <w:shd w:val="clear" w:color="auto" w:fill="auto"/>
          </w:tcPr>
          <w:p w:rsidR="004932AC" w:rsidRPr="001E0ACF" w:rsidRDefault="004932AC" w:rsidP="00CC066A">
            <w:pPr>
              <w:spacing w:after="0" w:line="240" w:lineRule="auto"/>
              <w:ind w:left="-79" w:right="-79"/>
              <w:jc w:val="center"/>
              <w:rPr>
                <w:rFonts w:ascii="Times New Roman" w:hAnsi="Times New Roman"/>
              </w:rPr>
            </w:pPr>
          </w:p>
        </w:tc>
        <w:tc>
          <w:tcPr>
            <w:tcW w:w="2159" w:type="dxa"/>
            <w:shd w:val="clear" w:color="auto" w:fill="auto"/>
          </w:tcPr>
          <w:p w:rsidR="004932AC" w:rsidRPr="001E0ACF" w:rsidRDefault="004932AC" w:rsidP="00CC066A">
            <w:pPr>
              <w:spacing w:after="0" w:line="240" w:lineRule="auto"/>
              <w:ind w:left="-79" w:right="-79"/>
              <w:jc w:val="center"/>
              <w:rPr>
                <w:rFonts w:ascii="Times New Roman" w:hAnsi="Times New Roman"/>
              </w:rPr>
            </w:pPr>
          </w:p>
        </w:tc>
      </w:tr>
    </w:tbl>
    <w:p w:rsidR="003B74FC" w:rsidRPr="001E0ACF" w:rsidRDefault="003B74FC" w:rsidP="00F06EDD">
      <w:pPr>
        <w:spacing w:after="0"/>
        <w:ind w:firstLine="708"/>
        <w:jc w:val="center"/>
        <w:rPr>
          <w:rFonts w:ascii="Times New Roman" w:hAnsi="Times New Roman"/>
          <w:sz w:val="28"/>
          <w:szCs w:val="28"/>
        </w:rPr>
      </w:pPr>
    </w:p>
    <w:p w:rsidR="00394369" w:rsidRPr="001E0ACF" w:rsidRDefault="00394369" w:rsidP="00933A7A">
      <w:pPr>
        <w:pStyle w:val="ConsPlusNormal0"/>
        <w:ind w:firstLine="0"/>
        <w:rPr>
          <w:rFonts w:ascii="Times New Roman" w:hAnsi="Times New Roman" w:cs="Times New Roman"/>
          <w:sz w:val="28"/>
          <w:szCs w:val="28"/>
        </w:rPr>
        <w:sectPr w:rsidR="00394369" w:rsidRPr="001E0ACF" w:rsidSect="00394369">
          <w:pgSz w:w="16838" w:h="11905" w:orient="landscape" w:code="9"/>
          <w:pgMar w:top="851" w:right="709" w:bottom="1418" w:left="1134" w:header="720" w:footer="720" w:gutter="0"/>
          <w:cols w:space="720"/>
        </w:sectPr>
      </w:pPr>
    </w:p>
    <w:p w:rsidR="0091523F" w:rsidRPr="001E0ACF" w:rsidRDefault="0091523F" w:rsidP="00BD537B">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 xml:space="preserve">Приложение № </w:t>
      </w:r>
      <w:r w:rsidR="00682CA7" w:rsidRPr="001E0ACF">
        <w:rPr>
          <w:rFonts w:ascii="Times New Roman" w:hAnsi="Times New Roman"/>
          <w:sz w:val="24"/>
          <w:szCs w:val="24"/>
        </w:rPr>
        <w:t>3</w:t>
      </w:r>
    </w:p>
    <w:p w:rsidR="0091523F" w:rsidRPr="001E0ACF" w:rsidRDefault="0091523F" w:rsidP="00BD537B">
      <w:pPr>
        <w:pStyle w:val="ConsPlusNormal0"/>
        <w:ind w:left="7371" w:firstLine="0"/>
        <w:jc w:val="right"/>
        <w:outlineLvl w:val="2"/>
        <w:rPr>
          <w:rFonts w:ascii="Times New Roman" w:hAnsi="Times New Roman"/>
          <w:sz w:val="28"/>
          <w:szCs w:val="28"/>
        </w:rPr>
      </w:pPr>
      <w:r w:rsidRPr="001E0ACF">
        <w:rPr>
          <w:rFonts w:ascii="Times New Roman" w:hAnsi="Times New Roman"/>
          <w:sz w:val="24"/>
          <w:szCs w:val="24"/>
        </w:rPr>
        <w:t>к программе</w:t>
      </w:r>
    </w:p>
    <w:p w:rsidR="0091523F" w:rsidRPr="001E0ACF" w:rsidRDefault="0091523F" w:rsidP="0091523F">
      <w:pPr>
        <w:pStyle w:val="ConsPlusNormal0"/>
        <w:ind w:left="1418" w:firstLine="0"/>
        <w:rPr>
          <w:rFonts w:ascii="Times New Roman" w:hAnsi="Times New Roman"/>
          <w:sz w:val="28"/>
          <w:szCs w:val="28"/>
        </w:rPr>
      </w:pPr>
    </w:p>
    <w:p w:rsidR="0091523F" w:rsidRPr="001E0ACF" w:rsidRDefault="0091523F" w:rsidP="000B4E84">
      <w:pPr>
        <w:pStyle w:val="ConsPlusNormal0"/>
        <w:numPr>
          <w:ilvl w:val="1"/>
          <w:numId w:val="24"/>
        </w:numPr>
        <w:ind w:firstLine="1821"/>
        <w:rPr>
          <w:rFonts w:ascii="Times New Roman" w:hAnsi="Times New Roman"/>
          <w:b/>
          <w:sz w:val="28"/>
          <w:szCs w:val="28"/>
        </w:rPr>
      </w:pPr>
      <w:r w:rsidRPr="001E0ACF">
        <w:rPr>
          <w:rFonts w:ascii="Times New Roman" w:hAnsi="Times New Roman"/>
          <w:b/>
          <w:sz w:val="28"/>
          <w:szCs w:val="28"/>
        </w:rPr>
        <w:t>Паспорт подпрограммы</w:t>
      </w:r>
      <w:r w:rsidR="00772BC9" w:rsidRPr="001E0ACF">
        <w:rPr>
          <w:rFonts w:ascii="Times New Roman" w:hAnsi="Times New Roman"/>
          <w:b/>
          <w:sz w:val="28"/>
          <w:szCs w:val="28"/>
        </w:rPr>
        <w:t xml:space="preserve"> №1</w:t>
      </w:r>
    </w:p>
    <w:p w:rsidR="00E64E86" w:rsidRPr="001E0ACF" w:rsidRDefault="00E64E86" w:rsidP="00E64E86">
      <w:pPr>
        <w:pStyle w:val="ConsPlusNormal0"/>
        <w:ind w:left="3261" w:firstLine="0"/>
        <w:rPr>
          <w:rFonts w:ascii="Times New Roman" w:hAnsi="Times New Roman"/>
          <w:b/>
          <w:sz w:val="28"/>
          <w:szCs w:val="28"/>
        </w:rPr>
      </w:pPr>
    </w:p>
    <w:tbl>
      <w:tblPr>
        <w:tblW w:w="9560" w:type="dxa"/>
        <w:tblInd w:w="75" w:type="dxa"/>
        <w:tblLayout w:type="fixed"/>
        <w:tblCellMar>
          <w:left w:w="75" w:type="dxa"/>
          <w:right w:w="75" w:type="dxa"/>
        </w:tblCellMar>
        <w:tblLook w:val="04A0" w:firstRow="1" w:lastRow="0" w:firstColumn="1" w:lastColumn="0" w:noHBand="0" w:noVBand="1"/>
      </w:tblPr>
      <w:tblGrid>
        <w:gridCol w:w="3039"/>
        <w:gridCol w:w="6521"/>
      </w:tblGrid>
      <w:tr w:rsidR="0091523F" w:rsidRPr="001E0ACF" w:rsidTr="000A2234">
        <w:trPr>
          <w:trHeight w:val="600"/>
        </w:trPr>
        <w:tc>
          <w:tcPr>
            <w:tcW w:w="3039" w:type="dxa"/>
            <w:tcBorders>
              <w:top w:val="single" w:sz="4" w:space="0" w:color="auto"/>
              <w:left w:val="single" w:sz="4" w:space="0" w:color="auto"/>
              <w:bottom w:val="single" w:sz="4" w:space="0" w:color="auto"/>
              <w:right w:val="single" w:sz="4" w:space="0" w:color="auto"/>
            </w:tcBorders>
            <w:hideMark/>
          </w:tcPr>
          <w:p w:rsidR="0091523F" w:rsidRPr="001E0ACF" w:rsidRDefault="0091523F" w:rsidP="00A97BF1">
            <w:pPr>
              <w:pStyle w:val="ConsPlusCell"/>
              <w:rPr>
                <w:sz w:val="28"/>
                <w:szCs w:val="28"/>
              </w:rPr>
            </w:pPr>
            <w:r w:rsidRPr="001E0ACF">
              <w:rPr>
                <w:sz w:val="28"/>
                <w:szCs w:val="28"/>
              </w:rPr>
              <w:t>Наименов</w:t>
            </w:r>
            <w:r w:rsidR="00EF0A87" w:rsidRPr="001E0ACF">
              <w:rPr>
                <w:sz w:val="28"/>
                <w:szCs w:val="28"/>
              </w:rPr>
              <w:t xml:space="preserve">ание            </w:t>
            </w:r>
            <w:r w:rsidR="00EF0A87" w:rsidRPr="001E0ACF">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hideMark/>
          </w:tcPr>
          <w:p w:rsidR="0091523F" w:rsidRPr="001E0ACF" w:rsidRDefault="0091523F" w:rsidP="00494583">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«Защита населения и территорий Ужурского района от чрезвычайных ситуаций природного и техногенного характера»</w:t>
            </w:r>
            <w:r w:rsidR="00FD29F4" w:rsidRPr="001E0ACF">
              <w:rPr>
                <w:rFonts w:ascii="Times New Roman" w:hAnsi="Times New Roman"/>
                <w:sz w:val="28"/>
                <w:szCs w:val="28"/>
              </w:rPr>
              <w:t xml:space="preserve"> </w:t>
            </w:r>
            <w:r w:rsidR="006D295F" w:rsidRPr="001E0ACF">
              <w:rPr>
                <w:rFonts w:ascii="Times New Roman" w:hAnsi="Times New Roman"/>
                <w:sz w:val="28"/>
                <w:szCs w:val="28"/>
              </w:rPr>
              <w:t xml:space="preserve">(далее подпрограмма </w:t>
            </w:r>
            <w:r w:rsidRPr="001E0ACF">
              <w:rPr>
                <w:rFonts w:ascii="Times New Roman" w:hAnsi="Times New Roman"/>
                <w:sz w:val="28"/>
                <w:szCs w:val="28"/>
              </w:rPr>
              <w:t>№</w:t>
            </w:r>
            <w:r w:rsidR="00682CA7" w:rsidRPr="001E0ACF">
              <w:rPr>
                <w:rFonts w:ascii="Times New Roman" w:hAnsi="Times New Roman"/>
                <w:sz w:val="28"/>
                <w:szCs w:val="28"/>
              </w:rPr>
              <w:t>1</w:t>
            </w:r>
            <w:r w:rsidR="00EF0A87" w:rsidRPr="001E0ACF">
              <w:rPr>
                <w:rFonts w:ascii="Times New Roman" w:hAnsi="Times New Roman"/>
                <w:sz w:val="28"/>
                <w:szCs w:val="28"/>
              </w:rPr>
              <w:t>, подпрограмма)</w:t>
            </w:r>
          </w:p>
        </w:tc>
      </w:tr>
      <w:tr w:rsidR="0091523F" w:rsidRPr="001E0ACF" w:rsidTr="000A2234">
        <w:trPr>
          <w:trHeight w:val="800"/>
        </w:trPr>
        <w:tc>
          <w:tcPr>
            <w:tcW w:w="3039" w:type="dxa"/>
            <w:tcBorders>
              <w:top w:val="nil"/>
              <w:left w:val="single" w:sz="4" w:space="0" w:color="auto"/>
              <w:bottom w:val="single" w:sz="4" w:space="0" w:color="auto"/>
              <w:right w:val="single" w:sz="4" w:space="0" w:color="auto"/>
            </w:tcBorders>
            <w:hideMark/>
          </w:tcPr>
          <w:p w:rsidR="0091523F" w:rsidRPr="001E0ACF" w:rsidRDefault="0091523F" w:rsidP="00A97BF1">
            <w:pPr>
              <w:pStyle w:val="ConsPlusCell"/>
              <w:rPr>
                <w:sz w:val="28"/>
                <w:szCs w:val="28"/>
              </w:rPr>
            </w:pPr>
            <w:r w:rsidRPr="001E0ACF">
              <w:rPr>
                <w:sz w:val="28"/>
                <w:szCs w:val="28"/>
              </w:rPr>
              <w:t xml:space="preserve">Наименование муниципальной программы </w:t>
            </w:r>
          </w:p>
        </w:tc>
        <w:tc>
          <w:tcPr>
            <w:tcW w:w="6521" w:type="dxa"/>
            <w:tcBorders>
              <w:top w:val="nil"/>
              <w:left w:val="single" w:sz="4" w:space="0" w:color="auto"/>
              <w:bottom w:val="single" w:sz="4" w:space="0" w:color="auto"/>
              <w:right w:val="single" w:sz="4" w:space="0" w:color="auto"/>
            </w:tcBorders>
          </w:tcPr>
          <w:p w:rsidR="0091523F" w:rsidRPr="001E0ACF" w:rsidRDefault="0091523F" w:rsidP="00A97BF1">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 xml:space="preserve">«Обеспечение безопасности жизнедеятельности населения </w:t>
            </w:r>
            <w:r w:rsidR="00682CA7" w:rsidRPr="001E0ACF">
              <w:rPr>
                <w:rFonts w:ascii="Times New Roman" w:hAnsi="Times New Roman"/>
                <w:sz w:val="28"/>
                <w:szCs w:val="28"/>
              </w:rPr>
              <w:t xml:space="preserve">по </w:t>
            </w:r>
            <w:r w:rsidRPr="001E0ACF">
              <w:rPr>
                <w:rFonts w:ascii="Times New Roman" w:hAnsi="Times New Roman"/>
                <w:sz w:val="28"/>
                <w:szCs w:val="28"/>
              </w:rPr>
              <w:t>Ужурско</w:t>
            </w:r>
            <w:r w:rsidR="00682CA7" w:rsidRPr="001E0ACF">
              <w:rPr>
                <w:rFonts w:ascii="Times New Roman" w:hAnsi="Times New Roman"/>
                <w:sz w:val="28"/>
                <w:szCs w:val="28"/>
              </w:rPr>
              <w:t>му</w:t>
            </w:r>
            <w:r w:rsidRPr="001E0ACF">
              <w:rPr>
                <w:rFonts w:ascii="Times New Roman" w:hAnsi="Times New Roman"/>
                <w:sz w:val="28"/>
                <w:szCs w:val="28"/>
              </w:rPr>
              <w:t xml:space="preserve"> район</w:t>
            </w:r>
            <w:r w:rsidR="00682CA7" w:rsidRPr="001E0ACF">
              <w:rPr>
                <w:rFonts w:ascii="Times New Roman" w:hAnsi="Times New Roman"/>
                <w:sz w:val="28"/>
                <w:szCs w:val="28"/>
              </w:rPr>
              <w:t>у</w:t>
            </w:r>
            <w:r w:rsidRPr="001E0ACF">
              <w:rPr>
                <w:rFonts w:ascii="Times New Roman" w:hAnsi="Times New Roman"/>
                <w:sz w:val="28"/>
                <w:szCs w:val="28"/>
              </w:rPr>
              <w:t>»</w:t>
            </w:r>
          </w:p>
          <w:p w:rsidR="0091523F" w:rsidRPr="001E0ACF" w:rsidRDefault="0091523F" w:rsidP="00A97BF1">
            <w:pPr>
              <w:pStyle w:val="ConsPlusCell"/>
              <w:rPr>
                <w:sz w:val="28"/>
                <w:szCs w:val="28"/>
              </w:rPr>
            </w:pPr>
          </w:p>
        </w:tc>
      </w:tr>
      <w:tr w:rsidR="0091523F" w:rsidRPr="001E0ACF" w:rsidTr="000A2234">
        <w:trPr>
          <w:trHeight w:val="800"/>
        </w:trPr>
        <w:tc>
          <w:tcPr>
            <w:tcW w:w="3039" w:type="dxa"/>
            <w:tcBorders>
              <w:top w:val="nil"/>
              <w:left w:val="single" w:sz="4" w:space="0" w:color="auto"/>
              <w:bottom w:val="single" w:sz="4" w:space="0" w:color="auto"/>
              <w:right w:val="single" w:sz="4" w:space="0" w:color="auto"/>
            </w:tcBorders>
            <w:hideMark/>
          </w:tcPr>
          <w:p w:rsidR="0091523F" w:rsidRPr="001E0ACF" w:rsidRDefault="0091523F" w:rsidP="00CD6A7A">
            <w:pPr>
              <w:pStyle w:val="ConsPlusCell"/>
              <w:ind w:right="-75"/>
              <w:rPr>
                <w:sz w:val="28"/>
                <w:szCs w:val="28"/>
              </w:rPr>
            </w:pPr>
            <w:r w:rsidRPr="001E0ACF">
              <w:rPr>
                <w:sz w:val="28"/>
                <w:szCs w:val="28"/>
              </w:rPr>
              <w:t>Исполнители мероприятий подпрограммы №</w:t>
            </w:r>
            <w:r w:rsidR="00CD6A7A" w:rsidRPr="001E0ACF">
              <w:rPr>
                <w:sz w:val="28"/>
                <w:szCs w:val="28"/>
              </w:rPr>
              <w:t>1</w:t>
            </w:r>
          </w:p>
        </w:tc>
        <w:tc>
          <w:tcPr>
            <w:tcW w:w="6521" w:type="dxa"/>
            <w:tcBorders>
              <w:top w:val="nil"/>
              <w:left w:val="single" w:sz="4" w:space="0" w:color="auto"/>
              <w:bottom w:val="single" w:sz="4" w:space="0" w:color="auto"/>
              <w:right w:val="single" w:sz="4" w:space="0" w:color="auto"/>
            </w:tcBorders>
            <w:hideMark/>
          </w:tcPr>
          <w:p w:rsidR="003D3EF2" w:rsidRPr="001E0ACF" w:rsidRDefault="006D4752" w:rsidP="006D4752">
            <w:pPr>
              <w:pStyle w:val="ConsPlusCell"/>
              <w:rPr>
                <w:sz w:val="28"/>
                <w:szCs w:val="28"/>
              </w:rPr>
            </w:pPr>
            <w:r w:rsidRPr="001E0ACF">
              <w:rPr>
                <w:sz w:val="28"/>
                <w:szCs w:val="28"/>
              </w:rPr>
              <w:t>Администрация</w:t>
            </w:r>
            <w:r w:rsidR="0091523F" w:rsidRPr="001E0ACF">
              <w:rPr>
                <w:sz w:val="28"/>
                <w:szCs w:val="28"/>
              </w:rPr>
              <w:t xml:space="preserve"> </w:t>
            </w:r>
            <w:r w:rsidR="00682CA7" w:rsidRPr="001E0ACF">
              <w:rPr>
                <w:sz w:val="28"/>
                <w:szCs w:val="28"/>
              </w:rPr>
              <w:t xml:space="preserve">Ужурского района </w:t>
            </w:r>
          </w:p>
        </w:tc>
      </w:tr>
      <w:tr w:rsidR="00CD6A7A" w:rsidRPr="001E0ACF" w:rsidTr="000A2234">
        <w:trPr>
          <w:trHeight w:val="635"/>
        </w:trPr>
        <w:tc>
          <w:tcPr>
            <w:tcW w:w="3039" w:type="dxa"/>
            <w:tcBorders>
              <w:top w:val="nil"/>
              <w:left w:val="single" w:sz="4" w:space="0" w:color="auto"/>
              <w:bottom w:val="single" w:sz="4" w:space="0" w:color="auto"/>
              <w:right w:val="single" w:sz="4" w:space="0" w:color="auto"/>
            </w:tcBorders>
            <w:hideMark/>
          </w:tcPr>
          <w:p w:rsidR="00CD6A7A" w:rsidRPr="001E0ACF" w:rsidRDefault="00CD6A7A" w:rsidP="00CD6A7A">
            <w:pPr>
              <w:pStyle w:val="ConsPlusCell"/>
              <w:ind w:right="-75"/>
              <w:rPr>
                <w:sz w:val="28"/>
                <w:szCs w:val="28"/>
              </w:rPr>
            </w:pPr>
            <w:r w:rsidRPr="001E0ACF">
              <w:rPr>
                <w:sz w:val="28"/>
                <w:szCs w:val="28"/>
              </w:rPr>
              <w:t>Главный распорядитель бюджетных средств</w:t>
            </w:r>
          </w:p>
        </w:tc>
        <w:tc>
          <w:tcPr>
            <w:tcW w:w="6521" w:type="dxa"/>
            <w:tcBorders>
              <w:top w:val="nil"/>
              <w:left w:val="single" w:sz="4" w:space="0" w:color="auto"/>
              <w:bottom w:val="single" w:sz="4" w:space="0" w:color="auto"/>
              <w:right w:val="single" w:sz="4" w:space="0" w:color="auto"/>
            </w:tcBorders>
            <w:hideMark/>
          </w:tcPr>
          <w:p w:rsidR="00CD6A7A" w:rsidRPr="001E0ACF" w:rsidRDefault="00CD6A7A" w:rsidP="006D4752">
            <w:pPr>
              <w:pStyle w:val="ConsPlusCell"/>
              <w:rPr>
                <w:sz w:val="28"/>
                <w:szCs w:val="28"/>
              </w:rPr>
            </w:pPr>
            <w:r w:rsidRPr="001E0ACF">
              <w:rPr>
                <w:sz w:val="28"/>
                <w:szCs w:val="28"/>
              </w:rPr>
              <w:t>Администраци</w:t>
            </w:r>
            <w:r w:rsidR="006D4752" w:rsidRPr="001E0ACF">
              <w:rPr>
                <w:sz w:val="28"/>
                <w:szCs w:val="28"/>
              </w:rPr>
              <w:t>я</w:t>
            </w:r>
            <w:r w:rsidRPr="001E0ACF">
              <w:rPr>
                <w:sz w:val="28"/>
                <w:szCs w:val="28"/>
              </w:rPr>
              <w:t xml:space="preserve"> Ужурского района</w:t>
            </w:r>
          </w:p>
        </w:tc>
      </w:tr>
      <w:tr w:rsidR="0091523F" w:rsidRPr="001E0ACF" w:rsidTr="000A2234">
        <w:trPr>
          <w:trHeight w:val="600"/>
        </w:trPr>
        <w:tc>
          <w:tcPr>
            <w:tcW w:w="3039" w:type="dxa"/>
            <w:tcBorders>
              <w:top w:val="nil"/>
              <w:left w:val="single" w:sz="4" w:space="0" w:color="auto"/>
              <w:bottom w:val="single" w:sz="4" w:space="0" w:color="auto"/>
              <w:right w:val="single" w:sz="4" w:space="0" w:color="auto"/>
            </w:tcBorders>
            <w:hideMark/>
          </w:tcPr>
          <w:p w:rsidR="0091523F" w:rsidRPr="001E0ACF" w:rsidRDefault="0091523F" w:rsidP="00267E58">
            <w:pPr>
              <w:pStyle w:val="ConsPlusCell"/>
              <w:rPr>
                <w:sz w:val="28"/>
                <w:szCs w:val="28"/>
              </w:rPr>
            </w:pPr>
            <w:r w:rsidRPr="001E0ACF">
              <w:rPr>
                <w:sz w:val="28"/>
                <w:szCs w:val="28"/>
              </w:rPr>
              <w:t xml:space="preserve">Цели и задачи           </w:t>
            </w:r>
            <w:r w:rsidRPr="001E0ACF">
              <w:rPr>
                <w:sz w:val="28"/>
                <w:szCs w:val="28"/>
              </w:rPr>
              <w:br/>
            </w:r>
            <w:r w:rsidR="006D295F" w:rsidRPr="001E0ACF">
              <w:rPr>
                <w:sz w:val="28"/>
                <w:szCs w:val="28"/>
              </w:rPr>
              <w:t>подпрограммы</w:t>
            </w:r>
            <w:r w:rsidRPr="001E0ACF">
              <w:rPr>
                <w:sz w:val="28"/>
                <w:szCs w:val="28"/>
              </w:rPr>
              <w:t xml:space="preserve"> №</w:t>
            </w:r>
            <w:r w:rsidR="00267E58" w:rsidRPr="001E0ACF">
              <w:rPr>
                <w:sz w:val="28"/>
                <w:szCs w:val="28"/>
              </w:rPr>
              <w:t>1</w:t>
            </w:r>
          </w:p>
        </w:tc>
        <w:tc>
          <w:tcPr>
            <w:tcW w:w="6521" w:type="dxa"/>
            <w:tcBorders>
              <w:top w:val="nil"/>
              <w:left w:val="single" w:sz="4" w:space="0" w:color="auto"/>
              <w:bottom w:val="single" w:sz="4" w:space="0" w:color="auto"/>
              <w:right w:val="single" w:sz="4" w:space="0" w:color="auto"/>
            </w:tcBorders>
            <w:hideMark/>
          </w:tcPr>
          <w:p w:rsidR="00682CA7" w:rsidRPr="001E0ACF" w:rsidRDefault="0091523F" w:rsidP="00A97BF1">
            <w:pPr>
              <w:spacing w:after="0" w:line="240" w:lineRule="auto"/>
              <w:jc w:val="both"/>
              <w:rPr>
                <w:rFonts w:ascii="Times New Roman" w:hAnsi="Times New Roman"/>
                <w:sz w:val="28"/>
                <w:szCs w:val="28"/>
              </w:rPr>
            </w:pPr>
            <w:r w:rsidRPr="001E0ACF">
              <w:rPr>
                <w:rFonts w:ascii="Times New Roman" w:hAnsi="Times New Roman"/>
                <w:sz w:val="28"/>
                <w:szCs w:val="28"/>
              </w:rPr>
              <w:t>Цел</w:t>
            </w:r>
            <w:r w:rsidR="00682CA7" w:rsidRPr="001E0ACF">
              <w:rPr>
                <w:rFonts w:ascii="Times New Roman" w:hAnsi="Times New Roman"/>
                <w:sz w:val="28"/>
                <w:szCs w:val="28"/>
              </w:rPr>
              <w:t>и</w:t>
            </w:r>
            <w:r w:rsidRPr="001E0ACF">
              <w:rPr>
                <w:rFonts w:ascii="Times New Roman" w:hAnsi="Times New Roman"/>
                <w:sz w:val="28"/>
                <w:szCs w:val="28"/>
              </w:rPr>
              <w:t>:</w:t>
            </w:r>
          </w:p>
          <w:p w:rsidR="004F1109" w:rsidRPr="001E0ACF" w:rsidRDefault="004F1109" w:rsidP="00A97BF1">
            <w:pPr>
              <w:spacing w:after="0" w:line="240" w:lineRule="auto"/>
              <w:jc w:val="both"/>
              <w:rPr>
                <w:rFonts w:ascii="Times New Roman" w:hAnsi="Times New Roman"/>
                <w:sz w:val="28"/>
                <w:szCs w:val="28"/>
              </w:rPr>
            </w:pPr>
          </w:p>
          <w:p w:rsidR="0091523F" w:rsidRPr="001E0ACF" w:rsidRDefault="006C05E4" w:rsidP="006C05E4">
            <w:pPr>
              <w:pStyle w:val="af"/>
              <w:ind w:left="67"/>
              <w:rPr>
                <w:sz w:val="28"/>
                <w:szCs w:val="28"/>
              </w:rPr>
            </w:pPr>
            <w:r w:rsidRPr="001E0ACF">
              <w:rPr>
                <w:sz w:val="28"/>
                <w:szCs w:val="28"/>
                <w:lang w:eastAsia="ru-RU"/>
              </w:rPr>
              <w:t>1.</w:t>
            </w:r>
            <w:r w:rsidR="00682CA7" w:rsidRPr="001E0ACF">
              <w:rPr>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w:t>
            </w:r>
            <w:r w:rsidRPr="001E0ACF">
              <w:rPr>
                <w:sz w:val="28"/>
                <w:szCs w:val="28"/>
                <w:lang w:eastAsia="ru-RU"/>
              </w:rPr>
              <w:t xml:space="preserve"> </w:t>
            </w:r>
            <w:r w:rsidR="00682CA7" w:rsidRPr="001E0ACF">
              <w:rPr>
                <w:sz w:val="28"/>
                <w:szCs w:val="28"/>
                <w:lang w:eastAsia="ru-RU"/>
              </w:rPr>
              <w:t>техногенного характера;</w:t>
            </w:r>
            <w:r w:rsidRPr="001E0ACF">
              <w:rPr>
                <w:sz w:val="28"/>
                <w:szCs w:val="28"/>
                <w:lang w:eastAsia="ru-RU"/>
              </w:rPr>
              <w:t xml:space="preserve">                                                                      </w:t>
            </w:r>
            <w:r w:rsidR="00682CA7" w:rsidRPr="001E0ACF">
              <w:rPr>
                <w:sz w:val="28"/>
                <w:szCs w:val="28"/>
                <w:lang w:eastAsia="ru-RU"/>
              </w:rPr>
              <w:br/>
              <w:t>2. Обеспечение безопасности на водных объектах;</w:t>
            </w:r>
            <w:r w:rsidR="00682CA7" w:rsidRPr="001E0ACF">
              <w:rPr>
                <w:sz w:val="28"/>
                <w:szCs w:val="28"/>
                <w:lang w:eastAsia="ru-RU"/>
              </w:rPr>
              <w:br/>
              <w:t>3. Организация профилактической и информационно-пропагандистской работы;</w:t>
            </w:r>
            <w:r w:rsidR="00682CA7" w:rsidRPr="001E0ACF">
              <w:rPr>
                <w:sz w:val="28"/>
                <w:szCs w:val="28"/>
                <w:lang w:eastAsia="ru-RU"/>
              </w:rPr>
              <w:b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0091523F" w:rsidRPr="001E0ACF">
              <w:rPr>
                <w:sz w:val="28"/>
                <w:szCs w:val="28"/>
              </w:rPr>
              <w:t>.</w:t>
            </w:r>
          </w:p>
          <w:p w:rsidR="004F1109" w:rsidRPr="001E0ACF" w:rsidRDefault="004F1109" w:rsidP="006C05E4">
            <w:pPr>
              <w:pStyle w:val="af"/>
              <w:ind w:left="67"/>
              <w:rPr>
                <w:sz w:val="28"/>
                <w:szCs w:val="28"/>
              </w:rPr>
            </w:pPr>
          </w:p>
          <w:p w:rsidR="00495F2B" w:rsidRPr="001E0ACF" w:rsidRDefault="00495F2B" w:rsidP="00495F2B">
            <w:pPr>
              <w:spacing w:after="0" w:line="240" w:lineRule="auto"/>
              <w:rPr>
                <w:rFonts w:ascii="Times New Roman" w:hAnsi="Times New Roman"/>
                <w:sz w:val="28"/>
                <w:szCs w:val="28"/>
              </w:rPr>
            </w:pPr>
            <w:r w:rsidRPr="001E0ACF">
              <w:rPr>
                <w:rFonts w:ascii="Times New Roman" w:hAnsi="Times New Roman"/>
                <w:sz w:val="28"/>
                <w:szCs w:val="28"/>
              </w:rPr>
              <w:t>Задач</w:t>
            </w:r>
            <w:r w:rsidR="00682CA7" w:rsidRPr="001E0ACF">
              <w:rPr>
                <w:rFonts w:ascii="Times New Roman" w:hAnsi="Times New Roman"/>
                <w:sz w:val="28"/>
                <w:szCs w:val="28"/>
              </w:rPr>
              <w:t>и</w:t>
            </w:r>
            <w:r w:rsidRPr="001E0ACF">
              <w:rPr>
                <w:rFonts w:ascii="Times New Roman" w:hAnsi="Times New Roman"/>
                <w:sz w:val="28"/>
                <w:szCs w:val="28"/>
              </w:rPr>
              <w:t>:</w:t>
            </w:r>
          </w:p>
          <w:p w:rsidR="004F1109" w:rsidRPr="001E0ACF" w:rsidRDefault="004F1109" w:rsidP="00495F2B">
            <w:pPr>
              <w:spacing w:after="0" w:line="240" w:lineRule="auto"/>
              <w:rPr>
                <w:rFonts w:ascii="Times New Roman" w:hAnsi="Times New Roman"/>
                <w:sz w:val="28"/>
                <w:szCs w:val="28"/>
              </w:rPr>
            </w:pPr>
          </w:p>
          <w:p w:rsidR="00F23D5B" w:rsidRPr="001E0ACF" w:rsidRDefault="004F1109" w:rsidP="004F1109">
            <w:pPr>
              <w:pStyle w:val="af"/>
              <w:ind w:left="123"/>
              <w:rPr>
                <w:sz w:val="28"/>
                <w:szCs w:val="28"/>
              </w:rPr>
            </w:pPr>
            <w:r w:rsidRPr="001E0ACF">
              <w:rPr>
                <w:sz w:val="28"/>
                <w:szCs w:val="28"/>
                <w:lang w:eastAsia="ru-RU"/>
              </w:rPr>
              <w:t>1.</w:t>
            </w:r>
            <w:r w:rsidR="00CD6A7A" w:rsidRPr="001E0ACF">
              <w:rPr>
                <w:sz w:val="28"/>
                <w:szCs w:val="28"/>
                <w:lang w:eastAsia="ru-RU"/>
              </w:rPr>
              <w:t>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sidR="00CD6A7A" w:rsidRPr="001E0ACF">
              <w:rPr>
                <w:sz w:val="28"/>
                <w:szCs w:val="28"/>
                <w:lang w:eastAsia="ru-RU"/>
              </w:rPr>
              <w:br/>
              <w:t>2. Создание условий для обучения населения способам и действиям в экстремальных ситуациях;</w:t>
            </w:r>
            <w:r w:rsidR="00CD6A7A" w:rsidRPr="001E0ACF">
              <w:rPr>
                <w:sz w:val="28"/>
                <w:szCs w:val="28"/>
                <w:lang w:eastAsia="ru-RU"/>
              </w:rPr>
              <w:br/>
              <w:t xml:space="preserve">3. Создание условий для предотвращения гибели </w:t>
            </w:r>
            <w:r w:rsidR="00CD6A7A" w:rsidRPr="001E0ACF">
              <w:rPr>
                <w:sz w:val="28"/>
                <w:szCs w:val="28"/>
                <w:lang w:eastAsia="ru-RU"/>
              </w:rPr>
              <w:lastRenderedPageBreak/>
              <w:t>людей на водных объектах;</w:t>
            </w:r>
            <w:r w:rsidR="00CD6A7A" w:rsidRPr="001E0ACF">
              <w:rPr>
                <w:sz w:val="28"/>
                <w:szCs w:val="28"/>
                <w:lang w:eastAsia="ru-RU"/>
              </w:rPr>
              <w:br/>
              <w:t>4.Совершенствование системы управления и экстренного реагирования в чрезвычайных и кризисных ситуациях;</w:t>
            </w:r>
            <w:r w:rsidR="00CD6A7A" w:rsidRPr="001E0ACF">
              <w:rPr>
                <w:sz w:val="28"/>
                <w:szCs w:val="28"/>
                <w:lang w:eastAsia="ru-RU"/>
              </w:rPr>
              <w:br/>
              <w:t>5. Совершенствование системы подготовки руководящего состава и населения в области предупреждения и ликвидации чрезвычайных ситуаций;</w:t>
            </w:r>
            <w:r w:rsidR="00CD6A7A" w:rsidRPr="001E0ACF">
              <w:rPr>
                <w:sz w:val="28"/>
                <w:szCs w:val="28"/>
                <w:lang w:eastAsia="ru-RU"/>
              </w:rPr>
              <w:br/>
              <w:t>6. Создание условий для укрепления пожарной безопасности в Ужурском районе;</w:t>
            </w:r>
            <w:r w:rsidR="00CD6A7A" w:rsidRPr="001E0ACF">
              <w:rPr>
                <w:sz w:val="28"/>
                <w:szCs w:val="28"/>
                <w:lang w:eastAsia="ru-RU"/>
              </w:rPr>
              <w:br/>
              <w:t>7. Организация профилактической и информационно-пропагандистской работы, в том числе в целях предотвращения межнациональных конфликтов;</w:t>
            </w:r>
            <w:r w:rsidR="00CD6A7A" w:rsidRPr="001E0ACF">
              <w:rPr>
                <w:sz w:val="28"/>
                <w:szCs w:val="28"/>
                <w:lang w:eastAsia="ru-RU"/>
              </w:rPr>
              <w:br/>
              <w:t>8. Повышение антитеррористической защищенности социально значимых объектов и объектов жизнеобеспечения населения</w:t>
            </w:r>
            <w:r w:rsidR="0091523F" w:rsidRPr="001E0ACF">
              <w:rPr>
                <w:sz w:val="28"/>
                <w:szCs w:val="28"/>
              </w:rPr>
              <w:t>.</w:t>
            </w:r>
          </w:p>
        </w:tc>
      </w:tr>
      <w:tr w:rsidR="0091523F" w:rsidRPr="001E0ACF" w:rsidTr="000A2234">
        <w:trPr>
          <w:trHeight w:val="400"/>
        </w:trPr>
        <w:tc>
          <w:tcPr>
            <w:tcW w:w="3039" w:type="dxa"/>
            <w:tcBorders>
              <w:top w:val="nil"/>
              <w:left w:val="single" w:sz="4" w:space="0" w:color="auto"/>
              <w:bottom w:val="single" w:sz="4" w:space="0" w:color="auto"/>
              <w:right w:val="single" w:sz="4" w:space="0" w:color="auto"/>
            </w:tcBorders>
            <w:hideMark/>
          </w:tcPr>
          <w:p w:rsidR="0091523F" w:rsidRPr="001E0ACF" w:rsidRDefault="00CD6A7A" w:rsidP="00A97BF1">
            <w:pPr>
              <w:pStyle w:val="ConsPlusCell"/>
              <w:rPr>
                <w:sz w:val="28"/>
                <w:szCs w:val="28"/>
              </w:rPr>
            </w:pPr>
            <w:r w:rsidRPr="001E0ACF">
              <w:rPr>
                <w:sz w:val="28"/>
                <w:szCs w:val="28"/>
              </w:rPr>
              <w:lastRenderedPageBreak/>
              <w:t>Ожидаемые результаты от реализации подпрограммы</w:t>
            </w:r>
            <w:r w:rsidR="0091523F" w:rsidRPr="001E0ACF">
              <w:rPr>
                <w:sz w:val="28"/>
                <w:szCs w:val="28"/>
              </w:rPr>
              <w:br/>
            </w:r>
          </w:p>
        </w:tc>
        <w:tc>
          <w:tcPr>
            <w:tcW w:w="6521" w:type="dxa"/>
            <w:tcBorders>
              <w:top w:val="nil"/>
              <w:left w:val="single" w:sz="4" w:space="0" w:color="auto"/>
              <w:bottom w:val="single" w:sz="4" w:space="0" w:color="auto"/>
              <w:right w:val="single" w:sz="4" w:space="0" w:color="auto"/>
            </w:tcBorders>
            <w:hideMark/>
          </w:tcPr>
          <w:p w:rsidR="0091523F" w:rsidRPr="001E0ACF" w:rsidRDefault="0091523F" w:rsidP="00A97BF1">
            <w:pPr>
              <w:pStyle w:val="ConsPlusCell"/>
              <w:rPr>
                <w:sz w:val="28"/>
                <w:szCs w:val="28"/>
              </w:rPr>
            </w:pPr>
            <w:r w:rsidRPr="001E0ACF">
              <w:rPr>
                <w:sz w:val="28"/>
                <w:szCs w:val="28"/>
              </w:rPr>
              <w:t>1.  Предотвращения гибели и травматизма людей при пожарах, сокращение материального ущерба.</w:t>
            </w:r>
          </w:p>
          <w:p w:rsidR="0091523F" w:rsidRPr="001E0ACF" w:rsidRDefault="0091523F" w:rsidP="00A97BF1">
            <w:pPr>
              <w:pStyle w:val="ConsPlusCell"/>
              <w:rPr>
                <w:sz w:val="28"/>
                <w:szCs w:val="28"/>
              </w:rPr>
            </w:pPr>
            <w:r w:rsidRPr="001E0ACF">
              <w:rPr>
                <w:sz w:val="28"/>
                <w:szCs w:val="28"/>
              </w:rPr>
              <w:t>2. Снижение гибели людей на водных объектах на территории района.</w:t>
            </w:r>
          </w:p>
          <w:p w:rsidR="0091523F" w:rsidRPr="001E0ACF" w:rsidRDefault="0091523F" w:rsidP="00A97BF1">
            <w:pPr>
              <w:pStyle w:val="ConsPlusCell"/>
              <w:rPr>
                <w:sz w:val="28"/>
                <w:szCs w:val="28"/>
              </w:rPr>
            </w:pPr>
            <w:r w:rsidRPr="001E0ACF">
              <w:rPr>
                <w:sz w:val="28"/>
                <w:szCs w:val="28"/>
              </w:rPr>
              <w:t>3. Предупреждение чрезвычайных ситуаций на гидротехнических сооружениях.</w:t>
            </w:r>
          </w:p>
          <w:p w:rsidR="0091523F" w:rsidRPr="001E0ACF" w:rsidRDefault="0091523F" w:rsidP="00A97BF1">
            <w:pPr>
              <w:pStyle w:val="ConsPlusCell"/>
              <w:rPr>
                <w:sz w:val="28"/>
                <w:szCs w:val="28"/>
              </w:rPr>
            </w:pPr>
            <w:r w:rsidRPr="001E0ACF">
              <w:rPr>
                <w:sz w:val="28"/>
                <w:szCs w:val="28"/>
              </w:rPr>
              <w:t>4. 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p w:rsidR="0091523F" w:rsidRPr="001E0ACF" w:rsidRDefault="0091523F" w:rsidP="00A97BF1">
            <w:pPr>
              <w:pStyle w:val="ConsPlusCell"/>
              <w:rPr>
                <w:sz w:val="28"/>
                <w:szCs w:val="28"/>
              </w:rPr>
            </w:pPr>
            <w:r w:rsidRPr="001E0ACF">
              <w:rPr>
                <w:sz w:val="28"/>
                <w:szCs w:val="28"/>
              </w:rPr>
              <w:t>5. Увеличение обеспечения средствами защиты населения на случай чрезвычайных ситуаций и особый период.</w:t>
            </w:r>
          </w:p>
          <w:p w:rsidR="0091523F" w:rsidRPr="001E0ACF" w:rsidRDefault="0091523F" w:rsidP="00A97BF1">
            <w:pPr>
              <w:pStyle w:val="ConsPlusCell"/>
              <w:rPr>
                <w:sz w:val="28"/>
                <w:szCs w:val="28"/>
              </w:rPr>
            </w:pPr>
            <w:r w:rsidRPr="001E0ACF">
              <w:rPr>
                <w:sz w:val="28"/>
                <w:szCs w:val="28"/>
              </w:rPr>
              <w:t>6. Качественное обучение населения района действиям в чрезвычайных ситуациях и в военное время.</w:t>
            </w:r>
          </w:p>
          <w:p w:rsidR="00074888" w:rsidRPr="001E0ACF" w:rsidRDefault="00074888" w:rsidP="00A97BF1">
            <w:pPr>
              <w:pStyle w:val="ConsPlusCell"/>
              <w:rPr>
                <w:sz w:val="28"/>
                <w:szCs w:val="28"/>
              </w:rPr>
            </w:pPr>
            <w:r w:rsidRPr="001E0ACF">
              <w:rPr>
                <w:sz w:val="28"/>
                <w:szCs w:val="28"/>
              </w:rPr>
              <w:t>Перечень и значение показателей результативности приведены в приложении к паспорту подпрограммы №1</w:t>
            </w:r>
          </w:p>
        </w:tc>
      </w:tr>
      <w:tr w:rsidR="0091523F" w:rsidRPr="001E0ACF" w:rsidTr="000A2234">
        <w:trPr>
          <w:trHeight w:val="600"/>
        </w:trPr>
        <w:tc>
          <w:tcPr>
            <w:tcW w:w="3039" w:type="dxa"/>
            <w:tcBorders>
              <w:top w:val="nil"/>
              <w:left w:val="single" w:sz="4" w:space="0" w:color="auto"/>
              <w:bottom w:val="single" w:sz="4" w:space="0" w:color="auto"/>
              <w:right w:val="single" w:sz="4" w:space="0" w:color="auto"/>
            </w:tcBorders>
            <w:hideMark/>
          </w:tcPr>
          <w:p w:rsidR="0091523F" w:rsidRPr="001E0ACF" w:rsidRDefault="0091523F" w:rsidP="00CD6A7A">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w:t>
            </w:r>
            <w:r w:rsidR="00CD6A7A" w:rsidRPr="001E0ACF">
              <w:rPr>
                <w:sz w:val="28"/>
                <w:szCs w:val="28"/>
              </w:rPr>
              <w:t>1</w:t>
            </w:r>
          </w:p>
        </w:tc>
        <w:tc>
          <w:tcPr>
            <w:tcW w:w="6521" w:type="dxa"/>
            <w:tcBorders>
              <w:top w:val="nil"/>
              <w:left w:val="single" w:sz="4" w:space="0" w:color="auto"/>
              <w:bottom w:val="single" w:sz="4" w:space="0" w:color="auto"/>
              <w:right w:val="single" w:sz="4" w:space="0" w:color="auto"/>
            </w:tcBorders>
            <w:hideMark/>
          </w:tcPr>
          <w:p w:rsidR="0091523F" w:rsidRPr="001E0ACF" w:rsidRDefault="0091523F" w:rsidP="00CD6A7A">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201</w:t>
            </w:r>
            <w:r w:rsidR="00E44838" w:rsidRPr="001E0ACF">
              <w:rPr>
                <w:rFonts w:ascii="Times New Roman" w:hAnsi="Times New Roman"/>
                <w:sz w:val="28"/>
                <w:szCs w:val="28"/>
              </w:rPr>
              <w:t>7</w:t>
            </w:r>
            <w:r w:rsidRPr="001E0ACF">
              <w:rPr>
                <w:rFonts w:ascii="Times New Roman" w:hAnsi="Times New Roman"/>
                <w:sz w:val="28"/>
                <w:szCs w:val="28"/>
              </w:rPr>
              <w:t>- 20</w:t>
            </w:r>
            <w:r w:rsidR="00CD6A7A" w:rsidRPr="001E0ACF">
              <w:rPr>
                <w:rFonts w:ascii="Times New Roman" w:hAnsi="Times New Roman"/>
                <w:sz w:val="28"/>
                <w:szCs w:val="28"/>
              </w:rPr>
              <w:t>30</w:t>
            </w:r>
            <w:r w:rsidRPr="001E0ACF">
              <w:rPr>
                <w:rFonts w:ascii="Times New Roman" w:hAnsi="Times New Roman"/>
                <w:sz w:val="28"/>
                <w:szCs w:val="28"/>
              </w:rPr>
              <w:t xml:space="preserve"> годы </w:t>
            </w:r>
          </w:p>
          <w:p w:rsidR="0091523F" w:rsidRPr="001E0ACF" w:rsidRDefault="0091523F" w:rsidP="00A97BF1">
            <w:pPr>
              <w:pStyle w:val="ConsPlusCell"/>
              <w:rPr>
                <w:sz w:val="28"/>
                <w:szCs w:val="28"/>
              </w:rPr>
            </w:pPr>
          </w:p>
        </w:tc>
      </w:tr>
      <w:tr w:rsidR="00AF44DC" w:rsidRPr="001E0ACF" w:rsidTr="000A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8"/>
        </w:trPr>
        <w:tc>
          <w:tcPr>
            <w:tcW w:w="3039" w:type="dxa"/>
            <w:tcBorders>
              <w:top w:val="single" w:sz="4" w:space="0" w:color="auto"/>
              <w:left w:val="single" w:sz="4" w:space="0" w:color="auto"/>
              <w:bottom w:val="single" w:sz="4" w:space="0" w:color="auto"/>
              <w:right w:val="single" w:sz="4" w:space="0" w:color="auto"/>
            </w:tcBorders>
            <w:hideMark/>
          </w:tcPr>
          <w:p w:rsidR="00AF44DC" w:rsidRPr="001E0ACF" w:rsidRDefault="00AF44DC" w:rsidP="00AF44DC">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4932AC" w:rsidRPr="00921550" w:rsidRDefault="004932AC" w:rsidP="004932AC">
            <w:pPr>
              <w:snapToGrid w:val="0"/>
              <w:spacing w:after="0" w:line="240" w:lineRule="auto"/>
              <w:rPr>
                <w:rFonts w:ascii="Times New Roman" w:hAnsi="Times New Roman"/>
                <w:bCs/>
                <w:iCs/>
                <w:sz w:val="28"/>
                <w:szCs w:val="28"/>
              </w:rPr>
            </w:pPr>
            <w:r w:rsidRPr="001E0ACF">
              <w:rPr>
                <w:rFonts w:ascii="Times New Roman" w:hAnsi="Times New Roman"/>
                <w:sz w:val="28"/>
                <w:szCs w:val="28"/>
              </w:rPr>
              <w:t>Объем финансирования подпрограммы на 202</w:t>
            </w:r>
            <w:r w:rsidR="005B6819">
              <w:rPr>
                <w:rFonts w:ascii="Times New Roman" w:hAnsi="Times New Roman"/>
                <w:sz w:val="28"/>
                <w:szCs w:val="28"/>
              </w:rPr>
              <w:t>2</w:t>
            </w:r>
            <w:r w:rsidRPr="001E0ACF">
              <w:rPr>
                <w:rFonts w:ascii="Times New Roman" w:hAnsi="Times New Roman"/>
                <w:sz w:val="28"/>
                <w:szCs w:val="28"/>
              </w:rPr>
              <w:t>– 202</w:t>
            </w:r>
            <w:r w:rsidR="005B6819">
              <w:rPr>
                <w:rFonts w:ascii="Times New Roman" w:hAnsi="Times New Roman"/>
                <w:sz w:val="28"/>
                <w:szCs w:val="28"/>
              </w:rPr>
              <w:t>4</w:t>
            </w:r>
            <w:r w:rsidRPr="001E0ACF">
              <w:rPr>
                <w:rFonts w:ascii="Times New Roman" w:hAnsi="Times New Roman"/>
                <w:sz w:val="28"/>
                <w:szCs w:val="28"/>
              </w:rPr>
              <w:t xml:space="preserve"> годы составляет</w:t>
            </w:r>
            <w:r w:rsidRPr="001E0ACF">
              <w:rPr>
                <w:rFonts w:ascii="Times New Roman" w:hAnsi="Times New Roman"/>
                <w:bCs/>
                <w:iCs/>
                <w:sz w:val="28"/>
                <w:szCs w:val="28"/>
              </w:rPr>
              <w:t xml:space="preserve"> –</w:t>
            </w:r>
            <w:r w:rsidR="007F23C2">
              <w:rPr>
                <w:rFonts w:ascii="Times New Roman" w:hAnsi="Times New Roman"/>
                <w:bCs/>
                <w:iCs/>
                <w:sz w:val="28"/>
                <w:szCs w:val="28"/>
              </w:rPr>
              <w:t>30617,</w:t>
            </w:r>
            <w:r w:rsidR="00862505">
              <w:rPr>
                <w:rFonts w:ascii="Times New Roman" w:hAnsi="Times New Roman"/>
                <w:bCs/>
                <w:iCs/>
                <w:sz w:val="28"/>
                <w:szCs w:val="28"/>
              </w:rPr>
              <w:t>6</w:t>
            </w:r>
            <w:r w:rsidR="005A62EB" w:rsidRPr="00EB7F0D">
              <w:rPr>
                <w:rFonts w:ascii="Times New Roman" w:hAnsi="Times New Roman"/>
                <w:bCs/>
                <w:iCs/>
                <w:sz w:val="28"/>
                <w:szCs w:val="28"/>
              </w:rPr>
              <w:t xml:space="preserve"> </w:t>
            </w:r>
            <w:r w:rsidRPr="00921550">
              <w:rPr>
                <w:rFonts w:ascii="Times New Roman" w:hAnsi="Times New Roman"/>
                <w:bCs/>
                <w:iCs/>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bCs/>
                <w:iCs/>
                <w:sz w:val="28"/>
                <w:szCs w:val="28"/>
              </w:rPr>
              <w:t>202</w:t>
            </w:r>
            <w:r w:rsidR="00A779A7" w:rsidRPr="00921550">
              <w:rPr>
                <w:rFonts w:ascii="Times New Roman" w:hAnsi="Times New Roman"/>
                <w:bCs/>
                <w:iCs/>
                <w:sz w:val="28"/>
                <w:szCs w:val="28"/>
              </w:rPr>
              <w:t>2</w:t>
            </w:r>
            <w:r w:rsidRPr="00921550">
              <w:rPr>
                <w:rFonts w:ascii="Times New Roman" w:hAnsi="Times New Roman"/>
                <w:bCs/>
                <w:iCs/>
                <w:sz w:val="28"/>
                <w:szCs w:val="28"/>
              </w:rPr>
              <w:t xml:space="preserve"> год – </w:t>
            </w:r>
            <w:r w:rsidR="005B6819">
              <w:rPr>
                <w:rFonts w:ascii="Times New Roman" w:hAnsi="Times New Roman"/>
                <w:bCs/>
                <w:iCs/>
                <w:sz w:val="28"/>
                <w:szCs w:val="28"/>
              </w:rPr>
              <w:t>11985,4</w:t>
            </w:r>
            <w:r w:rsidR="007C1D5F"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202</w:t>
            </w:r>
            <w:r w:rsidR="00A779A7" w:rsidRPr="00921550">
              <w:rPr>
                <w:rFonts w:ascii="Times New Roman" w:hAnsi="Times New Roman"/>
                <w:sz w:val="28"/>
                <w:szCs w:val="28"/>
              </w:rPr>
              <w:t>3</w:t>
            </w:r>
            <w:r w:rsidR="00975E1A" w:rsidRPr="00921550">
              <w:rPr>
                <w:rFonts w:ascii="Times New Roman" w:hAnsi="Times New Roman"/>
                <w:sz w:val="28"/>
                <w:szCs w:val="28"/>
              </w:rPr>
              <w:t xml:space="preserve"> год </w:t>
            </w:r>
            <w:r w:rsidR="005B6819">
              <w:rPr>
                <w:rFonts w:ascii="Times New Roman" w:hAnsi="Times New Roman"/>
                <w:sz w:val="28"/>
                <w:szCs w:val="28"/>
              </w:rPr>
              <w:t>–</w:t>
            </w:r>
            <w:r w:rsidR="00975E1A" w:rsidRPr="00921550">
              <w:rPr>
                <w:rFonts w:ascii="Times New Roman" w:hAnsi="Times New Roman"/>
                <w:sz w:val="28"/>
                <w:szCs w:val="28"/>
              </w:rPr>
              <w:t xml:space="preserve"> </w:t>
            </w:r>
            <w:r w:rsidR="005B6819">
              <w:rPr>
                <w:rFonts w:ascii="Times New Roman" w:hAnsi="Times New Roman"/>
                <w:bCs/>
                <w:iCs/>
                <w:sz w:val="28"/>
                <w:szCs w:val="28"/>
              </w:rPr>
              <w:t>11110,5</w:t>
            </w:r>
            <w:r w:rsidR="007C1D5F"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1D5FE4" w:rsidRPr="00921550" w:rsidRDefault="001D5FE4"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 xml:space="preserve">2024год - </w:t>
            </w:r>
            <w:r w:rsidR="00921550" w:rsidRPr="00921550">
              <w:rPr>
                <w:rFonts w:ascii="Times New Roman" w:hAnsi="Times New Roman"/>
                <w:sz w:val="28"/>
                <w:szCs w:val="28"/>
              </w:rPr>
              <w:t xml:space="preserve"> </w:t>
            </w:r>
            <w:r w:rsidR="007F23C2">
              <w:rPr>
                <w:rFonts w:ascii="Times New Roman" w:hAnsi="Times New Roman"/>
                <w:bCs/>
                <w:iCs/>
                <w:sz w:val="28"/>
                <w:szCs w:val="28"/>
              </w:rPr>
              <w:t xml:space="preserve"> 7521,</w:t>
            </w:r>
            <w:r w:rsidR="00862505">
              <w:rPr>
                <w:rFonts w:ascii="Times New Roman" w:hAnsi="Times New Roman"/>
                <w:bCs/>
                <w:iCs/>
                <w:sz w:val="28"/>
                <w:szCs w:val="28"/>
              </w:rPr>
              <w:t>7</w:t>
            </w:r>
            <w:r w:rsidR="00921550" w:rsidRPr="00921550">
              <w:rPr>
                <w:rFonts w:ascii="Times New Roman" w:hAnsi="Times New Roman"/>
                <w:bCs/>
                <w:iCs/>
                <w:sz w:val="28"/>
                <w:szCs w:val="28"/>
              </w:rPr>
              <w:t xml:space="preserve"> </w:t>
            </w:r>
            <w:r w:rsidR="00921550" w:rsidRPr="00921550">
              <w:rPr>
                <w:rFonts w:ascii="Times New Roman" w:hAnsi="Times New Roman"/>
                <w:sz w:val="28"/>
                <w:szCs w:val="28"/>
              </w:rPr>
              <w:t>тыс. руб.</w:t>
            </w:r>
          </w:p>
          <w:p w:rsidR="004932AC" w:rsidRPr="00921550" w:rsidRDefault="004932AC" w:rsidP="004932AC">
            <w:pPr>
              <w:spacing w:after="0" w:line="240" w:lineRule="auto"/>
              <w:jc w:val="both"/>
              <w:rPr>
                <w:rFonts w:ascii="Times New Roman" w:hAnsi="Times New Roman"/>
                <w:sz w:val="28"/>
                <w:szCs w:val="28"/>
              </w:rPr>
            </w:pPr>
            <w:r w:rsidRPr="00921550">
              <w:rPr>
                <w:rFonts w:ascii="Times New Roman" w:hAnsi="Times New Roman"/>
                <w:sz w:val="28"/>
                <w:szCs w:val="28"/>
              </w:rPr>
              <w:t>Из них:</w:t>
            </w:r>
          </w:p>
          <w:p w:rsidR="004932AC" w:rsidRPr="00921550" w:rsidRDefault="004932AC" w:rsidP="004932AC">
            <w:pPr>
              <w:spacing w:after="0" w:line="240" w:lineRule="auto"/>
              <w:jc w:val="both"/>
              <w:rPr>
                <w:rFonts w:ascii="Times New Roman" w:hAnsi="Times New Roman"/>
                <w:sz w:val="28"/>
                <w:szCs w:val="28"/>
              </w:rPr>
            </w:pPr>
            <w:r w:rsidRPr="001E0ACF">
              <w:rPr>
                <w:rFonts w:ascii="Times New Roman" w:hAnsi="Times New Roman"/>
                <w:sz w:val="28"/>
                <w:szCs w:val="28"/>
              </w:rPr>
              <w:t>Из сре</w:t>
            </w:r>
            <w:proofErr w:type="gramStart"/>
            <w:r w:rsidRPr="001E0ACF">
              <w:rPr>
                <w:rFonts w:ascii="Times New Roman" w:hAnsi="Times New Roman"/>
                <w:sz w:val="28"/>
                <w:szCs w:val="28"/>
              </w:rPr>
              <w:t>дств кр</w:t>
            </w:r>
            <w:proofErr w:type="gramEnd"/>
            <w:r w:rsidRPr="001E0ACF">
              <w:rPr>
                <w:rFonts w:ascii="Times New Roman" w:hAnsi="Times New Roman"/>
                <w:sz w:val="28"/>
                <w:szCs w:val="28"/>
              </w:rPr>
              <w:t xml:space="preserve">аевого бюджета: </w:t>
            </w:r>
            <w:r w:rsidR="00EB7F0D">
              <w:rPr>
                <w:rFonts w:ascii="Times New Roman" w:hAnsi="Times New Roman"/>
                <w:sz w:val="28"/>
                <w:szCs w:val="28"/>
              </w:rPr>
              <w:t>7177,6</w:t>
            </w:r>
            <w:r w:rsidRPr="00921550">
              <w:rPr>
                <w:rFonts w:ascii="Times New Roman" w:hAnsi="Times New Roman"/>
                <w:sz w:val="28"/>
                <w:szCs w:val="28"/>
              </w:rPr>
              <w:t xml:space="preserve"> тыс. руб.</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bCs/>
                <w:iCs/>
                <w:sz w:val="28"/>
                <w:szCs w:val="28"/>
              </w:rPr>
              <w:lastRenderedPageBreak/>
              <w:t>202</w:t>
            </w:r>
            <w:r w:rsidR="00A779A7" w:rsidRPr="00921550">
              <w:rPr>
                <w:rFonts w:ascii="Times New Roman" w:hAnsi="Times New Roman"/>
                <w:bCs/>
                <w:iCs/>
                <w:sz w:val="28"/>
                <w:szCs w:val="28"/>
              </w:rPr>
              <w:t>2</w:t>
            </w:r>
            <w:r w:rsidRPr="00921550">
              <w:rPr>
                <w:rFonts w:ascii="Times New Roman" w:hAnsi="Times New Roman"/>
                <w:bCs/>
                <w:iCs/>
                <w:sz w:val="28"/>
                <w:szCs w:val="28"/>
              </w:rPr>
              <w:t xml:space="preserve"> год – </w:t>
            </w:r>
            <w:r w:rsidR="0033138D">
              <w:rPr>
                <w:rFonts w:ascii="Times New Roman" w:hAnsi="Times New Roman"/>
                <w:bCs/>
                <w:iCs/>
                <w:sz w:val="28"/>
                <w:szCs w:val="28"/>
              </w:rPr>
              <w:t>3588,8</w:t>
            </w:r>
            <w:r w:rsidR="007C1D5F" w:rsidRPr="00921550">
              <w:rPr>
                <w:rFonts w:ascii="Times New Roman" w:hAnsi="Times New Roman"/>
                <w:bCs/>
                <w:iCs/>
                <w:sz w:val="28"/>
                <w:szCs w:val="28"/>
              </w:rPr>
              <w:t xml:space="preserve"> </w:t>
            </w:r>
            <w:r w:rsidRPr="00921550">
              <w:rPr>
                <w:rFonts w:ascii="Times New Roman" w:hAnsi="Times New Roman"/>
                <w:sz w:val="28"/>
                <w:szCs w:val="28"/>
              </w:rPr>
              <w:t xml:space="preserve">тыс. руб. </w:t>
            </w:r>
          </w:p>
          <w:p w:rsidR="004932AC" w:rsidRPr="00921550" w:rsidRDefault="004932AC"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202</w:t>
            </w:r>
            <w:r w:rsidR="00A779A7" w:rsidRPr="00921550">
              <w:rPr>
                <w:rFonts w:ascii="Times New Roman" w:hAnsi="Times New Roman"/>
                <w:sz w:val="28"/>
                <w:szCs w:val="28"/>
              </w:rPr>
              <w:t>3</w:t>
            </w:r>
            <w:r w:rsidRPr="00921550">
              <w:rPr>
                <w:rFonts w:ascii="Times New Roman" w:hAnsi="Times New Roman"/>
                <w:sz w:val="28"/>
                <w:szCs w:val="28"/>
              </w:rPr>
              <w:t xml:space="preserve"> год -  </w:t>
            </w:r>
            <w:r w:rsidR="0033138D">
              <w:rPr>
                <w:rFonts w:ascii="Times New Roman" w:hAnsi="Times New Roman"/>
                <w:bCs/>
                <w:iCs/>
                <w:sz w:val="28"/>
                <w:szCs w:val="28"/>
              </w:rPr>
              <w:t>3588,8</w:t>
            </w:r>
            <w:r w:rsidR="007C1D5F" w:rsidRPr="00921550">
              <w:rPr>
                <w:rFonts w:ascii="Times New Roman" w:hAnsi="Times New Roman"/>
                <w:bCs/>
                <w:iCs/>
                <w:sz w:val="28"/>
                <w:szCs w:val="28"/>
              </w:rPr>
              <w:t xml:space="preserve"> </w:t>
            </w:r>
            <w:r w:rsidRPr="00921550">
              <w:rPr>
                <w:rFonts w:ascii="Times New Roman" w:hAnsi="Times New Roman"/>
                <w:sz w:val="28"/>
                <w:szCs w:val="28"/>
              </w:rPr>
              <w:t>тыс. руб.</w:t>
            </w:r>
          </w:p>
          <w:p w:rsidR="001D5FE4" w:rsidRPr="00921550" w:rsidRDefault="001D5FE4" w:rsidP="004932AC">
            <w:pPr>
              <w:spacing w:after="0" w:line="240" w:lineRule="auto"/>
              <w:ind w:firstLine="709"/>
              <w:jc w:val="both"/>
              <w:rPr>
                <w:rFonts w:ascii="Times New Roman" w:hAnsi="Times New Roman"/>
                <w:sz w:val="28"/>
                <w:szCs w:val="28"/>
              </w:rPr>
            </w:pPr>
            <w:r w:rsidRPr="00921550">
              <w:rPr>
                <w:rFonts w:ascii="Times New Roman" w:hAnsi="Times New Roman"/>
                <w:sz w:val="28"/>
                <w:szCs w:val="28"/>
              </w:rPr>
              <w:t xml:space="preserve">2024 год - </w:t>
            </w:r>
            <w:r w:rsidR="00EC6F38" w:rsidRPr="00921550">
              <w:rPr>
                <w:rFonts w:ascii="Times New Roman" w:hAnsi="Times New Roman"/>
                <w:sz w:val="28"/>
                <w:szCs w:val="28"/>
              </w:rPr>
              <w:t xml:space="preserve"> </w:t>
            </w:r>
            <w:r w:rsidR="00EB7F0D">
              <w:rPr>
                <w:rFonts w:ascii="Times New Roman" w:hAnsi="Times New Roman"/>
                <w:bCs/>
                <w:iCs/>
                <w:sz w:val="28"/>
                <w:szCs w:val="28"/>
              </w:rPr>
              <w:t>0,0</w:t>
            </w:r>
            <w:r w:rsidR="00EC6F38" w:rsidRPr="00921550">
              <w:rPr>
                <w:rFonts w:ascii="Times New Roman" w:hAnsi="Times New Roman"/>
                <w:bCs/>
                <w:iCs/>
                <w:sz w:val="28"/>
                <w:szCs w:val="28"/>
              </w:rPr>
              <w:t xml:space="preserve"> </w:t>
            </w:r>
            <w:r w:rsidR="00EC6F38" w:rsidRPr="00921550">
              <w:rPr>
                <w:rFonts w:ascii="Times New Roman" w:hAnsi="Times New Roman"/>
                <w:sz w:val="28"/>
                <w:szCs w:val="28"/>
              </w:rPr>
              <w:t>тыс. руб.</w:t>
            </w:r>
          </w:p>
          <w:p w:rsidR="004932AC" w:rsidRPr="00EC6F38" w:rsidRDefault="004932AC" w:rsidP="004932AC">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w:t>
            </w:r>
            <w:r w:rsidR="007F23C2">
              <w:rPr>
                <w:rFonts w:ascii="Times New Roman" w:hAnsi="Times New Roman"/>
                <w:sz w:val="28"/>
                <w:szCs w:val="28"/>
              </w:rPr>
              <w:t>234</w:t>
            </w:r>
            <w:r w:rsidR="00862505">
              <w:rPr>
                <w:rFonts w:ascii="Times New Roman" w:hAnsi="Times New Roman"/>
                <w:sz w:val="28"/>
                <w:szCs w:val="28"/>
              </w:rPr>
              <w:t>40</w:t>
            </w:r>
            <w:r w:rsidR="007F23C2">
              <w:rPr>
                <w:rFonts w:ascii="Times New Roman" w:hAnsi="Times New Roman"/>
                <w:sz w:val="28"/>
                <w:szCs w:val="28"/>
              </w:rPr>
              <w:t>,</w:t>
            </w:r>
            <w:r w:rsidR="00862505">
              <w:rPr>
                <w:rFonts w:ascii="Times New Roman" w:hAnsi="Times New Roman"/>
                <w:sz w:val="28"/>
                <w:szCs w:val="28"/>
              </w:rPr>
              <w:t>0</w:t>
            </w:r>
            <w:r w:rsidRPr="00EC6F38">
              <w:rPr>
                <w:rFonts w:ascii="Times New Roman" w:hAnsi="Times New Roman"/>
                <w:sz w:val="28"/>
                <w:szCs w:val="28"/>
              </w:rPr>
              <w:t xml:space="preserve"> </w:t>
            </w:r>
            <w:r w:rsidRPr="00EC6F38">
              <w:rPr>
                <w:rFonts w:ascii="Times New Roman" w:hAnsi="Times New Roman"/>
                <w:bCs/>
                <w:iCs/>
                <w:sz w:val="28"/>
                <w:szCs w:val="28"/>
              </w:rPr>
              <w:t>тыс. руб.;</w:t>
            </w:r>
          </w:p>
          <w:p w:rsidR="004932AC" w:rsidRPr="00EC6F38" w:rsidRDefault="004932AC" w:rsidP="004932AC">
            <w:pPr>
              <w:spacing w:after="0" w:line="240" w:lineRule="auto"/>
              <w:jc w:val="both"/>
              <w:rPr>
                <w:rFonts w:ascii="Times New Roman" w:hAnsi="Times New Roman"/>
                <w:sz w:val="28"/>
                <w:szCs w:val="28"/>
              </w:rPr>
            </w:pPr>
            <w:r w:rsidRPr="00EC6F38">
              <w:rPr>
                <w:rFonts w:ascii="Times New Roman" w:hAnsi="Times New Roman"/>
                <w:bCs/>
                <w:iCs/>
                <w:sz w:val="28"/>
                <w:szCs w:val="28"/>
              </w:rPr>
              <w:t xml:space="preserve">         202</w:t>
            </w:r>
            <w:r w:rsidR="00A779A7" w:rsidRPr="00EC6F38">
              <w:rPr>
                <w:rFonts w:ascii="Times New Roman" w:hAnsi="Times New Roman"/>
                <w:bCs/>
                <w:iCs/>
                <w:sz w:val="28"/>
                <w:szCs w:val="28"/>
              </w:rPr>
              <w:t>2</w:t>
            </w:r>
            <w:r w:rsidRPr="00EC6F38">
              <w:rPr>
                <w:rFonts w:ascii="Times New Roman" w:hAnsi="Times New Roman"/>
                <w:bCs/>
                <w:iCs/>
                <w:sz w:val="28"/>
                <w:szCs w:val="28"/>
              </w:rPr>
              <w:t xml:space="preserve"> год – </w:t>
            </w:r>
            <w:r w:rsidR="0033138D">
              <w:rPr>
                <w:rFonts w:ascii="Times New Roman" w:hAnsi="Times New Roman"/>
                <w:bCs/>
                <w:iCs/>
                <w:sz w:val="28"/>
                <w:szCs w:val="28"/>
              </w:rPr>
              <w:t>8396,6</w:t>
            </w:r>
            <w:r w:rsidR="007C1D5F" w:rsidRPr="00EC6F38">
              <w:rPr>
                <w:rFonts w:ascii="Times New Roman" w:hAnsi="Times New Roman"/>
                <w:bCs/>
                <w:iCs/>
                <w:sz w:val="28"/>
                <w:szCs w:val="28"/>
              </w:rPr>
              <w:t xml:space="preserve"> </w:t>
            </w:r>
            <w:r w:rsidRPr="00EC6F38">
              <w:rPr>
                <w:rFonts w:ascii="Times New Roman" w:hAnsi="Times New Roman"/>
                <w:sz w:val="28"/>
                <w:szCs w:val="28"/>
              </w:rPr>
              <w:t xml:space="preserve">тыс. руб.; </w:t>
            </w:r>
          </w:p>
          <w:p w:rsidR="004932AC" w:rsidRPr="00EC6F38" w:rsidRDefault="00A779A7" w:rsidP="00A779A7">
            <w:pPr>
              <w:spacing w:after="0" w:line="240" w:lineRule="auto"/>
              <w:jc w:val="both"/>
              <w:rPr>
                <w:rFonts w:ascii="Times New Roman" w:hAnsi="Times New Roman"/>
                <w:sz w:val="28"/>
                <w:szCs w:val="28"/>
              </w:rPr>
            </w:pPr>
            <w:r w:rsidRPr="00EC6F38">
              <w:rPr>
                <w:rFonts w:ascii="Times New Roman" w:hAnsi="Times New Roman"/>
                <w:sz w:val="28"/>
                <w:szCs w:val="28"/>
              </w:rPr>
              <w:t xml:space="preserve">         </w:t>
            </w:r>
            <w:r w:rsidR="004932AC" w:rsidRPr="00EC6F38">
              <w:rPr>
                <w:rFonts w:ascii="Times New Roman" w:hAnsi="Times New Roman"/>
                <w:sz w:val="28"/>
                <w:szCs w:val="28"/>
              </w:rPr>
              <w:t>202</w:t>
            </w:r>
            <w:r w:rsidRPr="00EC6F38">
              <w:rPr>
                <w:rFonts w:ascii="Times New Roman" w:hAnsi="Times New Roman"/>
                <w:sz w:val="28"/>
                <w:szCs w:val="28"/>
              </w:rPr>
              <w:t>3</w:t>
            </w:r>
            <w:r w:rsidR="004932AC" w:rsidRPr="00EC6F38">
              <w:rPr>
                <w:rFonts w:ascii="Times New Roman" w:hAnsi="Times New Roman"/>
                <w:sz w:val="28"/>
                <w:szCs w:val="28"/>
              </w:rPr>
              <w:t xml:space="preserve"> год – </w:t>
            </w:r>
            <w:r w:rsidR="0033138D">
              <w:rPr>
                <w:rFonts w:ascii="Times New Roman" w:hAnsi="Times New Roman"/>
                <w:bCs/>
                <w:iCs/>
                <w:sz w:val="28"/>
                <w:szCs w:val="28"/>
              </w:rPr>
              <w:t>7521</w:t>
            </w:r>
            <w:r w:rsidR="007F23C2">
              <w:rPr>
                <w:rFonts w:ascii="Times New Roman" w:hAnsi="Times New Roman"/>
                <w:bCs/>
                <w:iCs/>
                <w:sz w:val="28"/>
                <w:szCs w:val="28"/>
              </w:rPr>
              <w:t>,</w:t>
            </w:r>
            <w:r w:rsidR="00862505">
              <w:rPr>
                <w:rFonts w:ascii="Times New Roman" w:hAnsi="Times New Roman"/>
                <w:bCs/>
                <w:iCs/>
                <w:sz w:val="28"/>
                <w:szCs w:val="28"/>
              </w:rPr>
              <w:t>7</w:t>
            </w:r>
            <w:r w:rsidR="007C1D5F" w:rsidRPr="00EC6F38">
              <w:rPr>
                <w:rFonts w:ascii="Times New Roman" w:hAnsi="Times New Roman"/>
                <w:bCs/>
                <w:iCs/>
                <w:sz w:val="28"/>
                <w:szCs w:val="28"/>
              </w:rPr>
              <w:t xml:space="preserve"> </w:t>
            </w:r>
            <w:r w:rsidR="004932AC" w:rsidRPr="00EC6F38">
              <w:rPr>
                <w:rFonts w:ascii="Times New Roman" w:hAnsi="Times New Roman"/>
                <w:sz w:val="28"/>
                <w:szCs w:val="28"/>
              </w:rPr>
              <w:t>тыс. руб.</w:t>
            </w:r>
          </w:p>
          <w:p w:rsidR="001D5FE4" w:rsidRPr="00EC6F38" w:rsidRDefault="001D5FE4" w:rsidP="001D5FE4">
            <w:pPr>
              <w:spacing w:after="0" w:line="240" w:lineRule="auto"/>
              <w:rPr>
                <w:rFonts w:ascii="Times New Roman" w:hAnsi="Times New Roman"/>
                <w:sz w:val="28"/>
                <w:szCs w:val="28"/>
              </w:rPr>
            </w:pPr>
            <w:r w:rsidRPr="00EC6F38">
              <w:rPr>
                <w:rFonts w:ascii="Times New Roman" w:hAnsi="Times New Roman"/>
                <w:sz w:val="28"/>
                <w:szCs w:val="28"/>
              </w:rPr>
              <w:t xml:space="preserve">         2024 год </w:t>
            </w:r>
            <w:r w:rsidR="0033138D">
              <w:rPr>
                <w:rFonts w:ascii="Times New Roman" w:hAnsi="Times New Roman"/>
                <w:sz w:val="28"/>
                <w:szCs w:val="28"/>
              </w:rPr>
              <w:t>–</w:t>
            </w:r>
            <w:r w:rsidR="00EC6F38" w:rsidRPr="00EC6F38">
              <w:rPr>
                <w:rFonts w:ascii="Times New Roman" w:hAnsi="Times New Roman"/>
                <w:sz w:val="28"/>
                <w:szCs w:val="28"/>
              </w:rPr>
              <w:t xml:space="preserve"> </w:t>
            </w:r>
            <w:r w:rsidR="007F23C2">
              <w:rPr>
                <w:rFonts w:ascii="Times New Roman" w:hAnsi="Times New Roman"/>
                <w:bCs/>
                <w:iCs/>
                <w:sz w:val="28"/>
                <w:szCs w:val="28"/>
              </w:rPr>
              <w:t>7521,</w:t>
            </w:r>
            <w:r w:rsidR="00862505">
              <w:rPr>
                <w:rFonts w:ascii="Times New Roman" w:hAnsi="Times New Roman"/>
                <w:bCs/>
                <w:iCs/>
                <w:sz w:val="28"/>
                <w:szCs w:val="28"/>
              </w:rPr>
              <w:t>7</w:t>
            </w:r>
            <w:r w:rsidR="00EC6F38" w:rsidRPr="00EC6F38">
              <w:rPr>
                <w:rFonts w:ascii="Times New Roman" w:hAnsi="Times New Roman"/>
                <w:bCs/>
                <w:iCs/>
                <w:sz w:val="28"/>
                <w:szCs w:val="28"/>
              </w:rPr>
              <w:t xml:space="preserve"> </w:t>
            </w:r>
            <w:r w:rsidR="00EC6F38" w:rsidRPr="00EC6F38">
              <w:rPr>
                <w:rFonts w:ascii="Times New Roman" w:hAnsi="Times New Roman"/>
                <w:sz w:val="28"/>
                <w:szCs w:val="28"/>
              </w:rPr>
              <w:t>тыс. руб.</w:t>
            </w:r>
          </w:p>
          <w:p w:rsidR="00AF44DC" w:rsidRPr="001E0ACF" w:rsidRDefault="004932AC" w:rsidP="004932AC">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r w:rsidR="001D5FE4" w:rsidRPr="001E0ACF" w:rsidTr="000A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8"/>
        </w:trPr>
        <w:tc>
          <w:tcPr>
            <w:tcW w:w="3039" w:type="dxa"/>
            <w:tcBorders>
              <w:top w:val="single" w:sz="4" w:space="0" w:color="auto"/>
              <w:left w:val="single" w:sz="4" w:space="0" w:color="auto"/>
              <w:bottom w:val="single" w:sz="4" w:space="0" w:color="auto"/>
              <w:right w:val="single" w:sz="4" w:space="0" w:color="auto"/>
            </w:tcBorders>
          </w:tcPr>
          <w:p w:rsidR="001D5FE4" w:rsidRPr="001E0ACF" w:rsidRDefault="001D5FE4" w:rsidP="00AF44DC">
            <w:pPr>
              <w:pStyle w:val="ConsPlusNormal0"/>
              <w:ind w:firstLine="0"/>
              <w:jc w:val="both"/>
              <w:outlineLvl w:val="1"/>
              <w:rPr>
                <w:rFonts w:ascii="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1D5FE4" w:rsidRPr="001E0ACF" w:rsidRDefault="001D5FE4" w:rsidP="004932AC">
            <w:pPr>
              <w:snapToGrid w:val="0"/>
              <w:spacing w:after="0" w:line="240" w:lineRule="auto"/>
              <w:rPr>
                <w:rFonts w:ascii="Times New Roman" w:hAnsi="Times New Roman"/>
                <w:sz w:val="28"/>
                <w:szCs w:val="28"/>
              </w:rPr>
            </w:pPr>
          </w:p>
        </w:tc>
      </w:tr>
    </w:tbl>
    <w:p w:rsidR="007D651E" w:rsidRPr="001E0ACF" w:rsidRDefault="007D651E" w:rsidP="000B4E84">
      <w:pPr>
        <w:autoSpaceDE w:val="0"/>
        <w:autoSpaceDN w:val="0"/>
        <w:adjustRightInd w:val="0"/>
        <w:spacing w:after="0" w:line="240" w:lineRule="auto"/>
        <w:outlineLvl w:val="0"/>
        <w:rPr>
          <w:rFonts w:ascii="Times New Roman" w:hAnsi="Times New Roman"/>
          <w:sz w:val="28"/>
          <w:szCs w:val="28"/>
        </w:rPr>
      </w:pPr>
    </w:p>
    <w:p w:rsidR="0091523F" w:rsidRPr="000A2234" w:rsidRDefault="006D4752" w:rsidP="006D4752">
      <w:pPr>
        <w:autoSpaceDE w:val="0"/>
        <w:autoSpaceDN w:val="0"/>
        <w:adjustRightInd w:val="0"/>
        <w:ind w:left="360"/>
        <w:jc w:val="center"/>
        <w:outlineLvl w:val="0"/>
        <w:rPr>
          <w:rFonts w:ascii="Times New Roman" w:hAnsi="Times New Roman"/>
          <w:b/>
          <w:sz w:val="28"/>
          <w:szCs w:val="28"/>
        </w:rPr>
      </w:pPr>
      <w:r w:rsidRPr="000A2234">
        <w:rPr>
          <w:rFonts w:ascii="Times New Roman" w:hAnsi="Times New Roman"/>
          <w:b/>
          <w:sz w:val="28"/>
          <w:szCs w:val="28"/>
        </w:rPr>
        <w:t>2.</w:t>
      </w:r>
      <w:r w:rsidR="00CD6A7A" w:rsidRPr="000A2234">
        <w:rPr>
          <w:rFonts w:ascii="Times New Roman" w:hAnsi="Times New Roman"/>
          <w:b/>
          <w:sz w:val="28"/>
          <w:szCs w:val="28"/>
        </w:rPr>
        <w:t>Мероприятия подпрограммы</w:t>
      </w:r>
    </w:p>
    <w:p w:rsidR="0091523F" w:rsidRPr="001E0ACF" w:rsidRDefault="001F2D24" w:rsidP="00F7584B">
      <w:pPr>
        <w:spacing w:after="0" w:line="240" w:lineRule="auto"/>
        <w:ind w:firstLine="709"/>
        <w:jc w:val="both"/>
        <w:rPr>
          <w:rFonts w:ascii="Times New Roman" w:hAnsi="Times New Roman"/>
          <w:sz w:val="28"/>
          <w:szCs w:val="28"/>
        </w:rPr>
      </w:pPr>
      <w:r w:rsidRPr="001E0ACF">
        <w:rPr>
          <w:rFonts w:ascii="Times New Roman" w:hAnsi="Times New Roman"/>
          <w:sz w:val="28"/>
          <w:szCs w:val="28"/>
        </w:rPr>
        <w:t>Мероприятия подпрограммы</w:t>
      </w:r>
      <w:r w:rsidR="00BD2B73" w:rsidRPr="001E0ACF">
        <w:rPr>
          <w:rFonts w:ascii="Times New Roman" w:hAnsi="Times New Roman"/>
          <w:sz w:val="28"/>
          <w:szCs w:val="28"/>
        </w:rPr>
        <w:t xml:space="preserve"> № 1</w:t>
      </w:r>
      <w:r w:rsidR="004D0BDB" w:rsidRPr="001E0ACF">
        <w:rPr>
          <w:rFonts w:ascii="Times New Roman" w:hAnsi="Times New Roman"/>
          <w:sz w:val="28"/>
          <w:szCs w:val="28"/>
        </w:rPr>
        <w:t xml:space="preserve"> представлены в приложении</w:t>
      </w:r>
      <w:r w:rsidRPr="001E0ACF">
        <w:rPr>
          <w:rFonts w:ascii="Times New Roman" w:hAnsi="Times New Roman"/>
          <w:sz w:val="28"/>
          <w:szCs w:val="28"/>
        </w:rPr>
        <w:t xml:space="preserve"> к подпрограмме.</w:t>
      </w:r>
    </w:p>
    <w:p w:rsidR="001F2D24" w:rsidRPr="001E0ACF" w:rsidRDefault="001F2D24" w:rsidP="00F7584B">
      <w:pPr>
        <w:spacing w:after="0" w:line="240" w:lineRule="auto"/>
        <w:ind w:firstLine="709"/>
        <w:jc w:val="both"/>
        <w:rPr>
          <w:rFonts w:ascii="Times New Roman" w:hAnsi="Times New Roman"/>
          <w:sz w:val="28"/>
          <w:szCs w:val="28"/>
        </w:rPr>
      </w:pPr>
    </w:p>
    <w:p w:rsidR="00282CBB" w:rsidRPr="000A2234" w:rsidRDefault="006D4752" w:rsidP="006D4752">
      <w:pPr>
        <w:pStyle w:val="af"/>
        <w:numPr>
          <w:ilvl w:val="1"/>
          <w:numId w:val="48"/>
        </w:numPr>
        <w:autoSpaceDE w:val="0"/>
        <w:autoSpaceDN w:val="0"/>
        <w:adjustRightInd w:val="0"/>
        <w:jc w:val="center"/>
        <w:rPr>
          <w:b/>
          <w:sz w:val="28"/>
          <w:szCs w:val="28"/>
        </w:rPr>
      </w:pPr>
      <w:r w:rsidRPr="000A2234">
        <w:rPr>
          <w:b/>
          <w:sz w:val="28"/>
          <w:szCs w:val="28"/>
        </w:rPr>
        <w:t xml:space="preserve"> </w:t>
      </w:r>
      <w:r w:rsidR="0091523F" w:rsidRPr="000A2234">
        <w:rPr>
          <w:b/>
          <w:sz w:val="28"/>
          <w:szCs w:val="28"/>
        </w:rPr>
        <w:t>Механизм реализации Подпрограммы №</w:t>
      </w:r>
      <w:r w:rsidR="00BD2B73" w:rsidRPr="000A2234">
        <w:rPr>
          <w:b/>
          <w:sz w:val="28"/>
          <w:szCs w:val="28"/>
        </w:rPr>
        <w:t xml:space="preserve"> 1</w:t>
      </w:r>
    </w:p>
    <w:p w:rsidR="006C05E4" w:rsidRPr="001E0ACF" w:rsidRDefault="006C05E4" w:rsidP="006C05E4">
      <w:pPr>
        <w:pStyle w:val="af"/>
        <w:autoSpaceDE w:val="0"/>
        <w:autoSpaceDN w:val="0"/>
        <w:adjustRightInd w:val="0"/>
        <w:ind w:left="1429"/>
        <w:rPr>
          <w:sz w:val="28"/>
          <w:szCs w:val="28"/>
        </w:rPr>
      </w:pPr>
    </w:p>
    <w:p w:rsidR="00282CBB" w:rsidRPr="001E0ACF" w:rsidRDefault="00282CBB" w:rsidP="00F7584B">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w:t>
      </w:r>
      <w:proofErr w:type="gramStart"/>
      <w:r w:rsidRPr="001E0ACF">
        <w:rPr>
          <w:rFonts w:ascii="Times New Roman" w:eastAsia="Times New Roman" w:hAnsi="Times New Roman"/>
          <w:sz w:val="28"/>
          <w:szCs w:val="28"/>
          <w:lang w:eastAsia="ru-RU"/>
        </w:rPr>
        <w:t>контроль за</w:t>
      </w:r>
      <w:proofErr w:type="gramEnd"/>
      <w:r w:rsidRPr="001E0ACF">
        <w:rPr>
          <w:rFonts w:ascii="Times New Roman" w:eastAsia="Times New Roman" w:hAnsi="Times New Roman"/>
          <w:sz w:val="28"/>
          <w:szCs w:val="28"/>
          <w:lang w:eastAsia="ru-RU"/>
        </w:rPr>
        <w:t xml:space="preserve">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w:t>
      </w:r>
      <w:r w:rsidR="006D295F" w:rsidRPr="001E0ACF">
        <w:rPr>
          <w:rFonts w:ascii="Times New Roman" w:hAnsi="Times New Roman"/>
          <w:sz w:val="28"/>
          <w:szCs w:val="28"/>
        </w:rPr>
        <w:t xml:space="preserve"> администрации Ужурского </w:t>
      </w:r>
      <w:r w:rsidRPr="001E0ACF">
        <w:rPr>
          <w:rFonts w:ascii="Times New Roman" w:hAnsi="Times New Roman"/>
          <w:sz w:val="28"/>
          <w:szCs w:val="28"/>
        </w:rPr>
        <w:t>района.</w:t>
      </w:r>
    </w:p>
    <w:p w:rsidR="001D5FE4" w:rsidRDefault="00282CBB" w:rsidP="008A68B5">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r w:rsidR="001D5FE4">
        <w:rPr>
          <w:rFonts w:ascii="Times New Roman" w:eastAsia="Times New Roman" w:hAnsi="Times New Roman"/>
          <w:sz w:val="28"/>
          <w:szCs w:val="28"/>
          <w:lang w:eastAsia="ru-RU"/>
        </w:rPr>
        <w:t xml:space="preserve"> </w:t>
      </w:r>
    </w:p>
    <w:p w:rsidR="001D5FE4" w:rsidRDefault="008A68B5" w:rsidP="008A68B5">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w:t>
      </w:r>
      <w:r w:rsidR="001D5FE4">
        <w:rPr>
          <w:rFonts w:ascii="Times New Roman" w:eastAsia="Times New Roman" w:hAnsi="Times New Roman"/>
          <w:sz w:val="28"/>
          <w:szCs w:val="28"/>
          <w:lang w:eastAsia="ru-RU"/>
        </w:rPr>
        <w:t xml:space="preserve">- </w:t>
      </w:r>
      <w:r w:rsidR="00282CBB" w:rsidRPr="001E0ACF">
        <w:rPr>
          <w:rFonts w:ascii="Times New Roman" w:eastAsia="Times New Roman" w:hAnsi="Times New Roman"/>
          <w:sz w:val="28"/>
          <w:szCs w:val="28"/>
          <w:lang w:eastAsia="ru-RU"/>
        </w:rPr>
        <w:t>обеспечение эффективного целевого использования средств;</w:t>
      </w:r>
    </w:p>
    <w:p w:rsidR="00282CBB" w:rsidRPr="001E0ACF" w:rsidRDefault="00282CBB" w:rsidP="008A68B5">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осуществление контроля при реализации плановых мероприятий.</w:t>
      </w:r>
    </w:p>
    <w:p w:rsidR="00282CBB" w:rsidRPr="001E0ACF" w:rsidRDefault="00282CBB" w:rsidP="00F7584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rsidR="00282CBB" w:rsidRPr="001E0ACF" w:rsidRDefault="00282CBB" w:rsidP="00F7584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w:t>
      </w:r>
      <w:r w:rsidR="001F2D24" w:rsidRPr="001E0ACF">
        <w:rPr>
          <w:rFonts w:ascii="Times New Roman" w:eastAsia="Times New Roman" w:hAnsi="Times New Roman"/>
          <w:sz w:val="28"/>
          <w:szCs w:val="28"/>
          <w:lang w:eastAsia="ru-RU"/>
        </w:rPr>
        <w:t>подп</w:t>
      </w:r>
      <w:r w:rsidRPr="001E0ACF">
        <w:rPr>
          <w:rFonts w:ascii="Times New Roman" w:eastAsia="Times New Roman" w:hAnsi="Times New Roman"/>
          <w:sz w:val="28"/>
          <w:szCs w:val="28"/>
          <w:lang w:eastAsia="ru-RU"/>
        </w:rPr>
        <w:t>рограммы и сроки их исполнения на очередной финансовый год.</w:t>
      </w:r>
    </w:p>
    <w:p w:rsidR="0091523F" w:rsidRPr="001E0ACF" w:rsidRDefault="0091523F" w:rsidP="0091523F">
      <w:pPr>
        <w:spacing w:after="0" w:line="240" w:lineRule="auto"/>
        <w:ind w:firstLine="709"/>
        <w:jc w:val="center"/>
        <w:rPr>
          <w:rFonts w:ascii="Times New Roman" w:hAnsi="Times New Roman"/>
          <w:sz w:val="28"/>
          <w:szCs w:val="28"/>
        </w:rPr>
      </w:pPr>
    </w:p>
    <w:p w:rsidR="0091523F" w:rsidRPr="00862505" w:rsidRDefault="006D4752" w:rsidP="006D4752">
      <w:pPr>
        <w:pStyle w:val="af"/>
        <w:numPr>
          <w:ilvl w:val="1"/>
          <w:numId w:val="48"/>
        </w:numPr>
        <w:jc w:val="center"/>
        <w:rPr>
          <w:b/>
          <w:sz w:val="28"/>
          <w:szCs w:val="28"/>
        </w:rPr>
      </w:pPr>
      <w:r w:rsidRPr="00862505">
        <w:rPr>
          <w:b/>
          <w:sz w:val="28"/>
          <w:szCs w:val="28"/>
        </w:rPr>
        <w:t xml:space="preserve"> </w:t>
      </w:r>
      <w:r w:rsidR="00BD2B73" w:rsidRPr="00862505">
        <w:rPr>
          <w:b/>
          <w:sz w:val="28"/>
          <w:szCs w:val="28"/>
        </w:rPr>
        <w:t>Управление подпрограммой № 1</w:t>
      </w:r>
      <w:r w:rsidR="0091523F" w:rsidRPr="00862505">
        <w:rPr>
          <w:b/>
          <w:sz w:val="28"/>
          <w:szCs w:val="28"/>
        </w:rPr>
        <w:t xml:space="preserve"> и </w:t>
      </w:r>
      <w:proofErr w:type="gramStart"/>
      <w:r w:rsidR="0091523F" w:rsidRPr="00862505">
        <w:rPr>
          <w:b/>
          <w:sz w:val="28"/>
          <w:szCs w:val="28"/>
        </w:rPr>
        <w:t>контроль за</w:t>
      </w:r>
      <w:proofErr w:type="gramEnd"/>
      <w:r w:rsidR="0091523F" w:rsidRPr="00862505">
        <w:rPr>
          <w:b/>
          <w:sz w:val="28"/>
          <w:szCs w:val="28"/>
        </w:rPr>
        <w:t xml:space="preserve"> </w:t>
      </w:r>
      <w:r w:rsidR="001F2D24" w:rsidRPr="00862505">
        <w:rPr>
          <w:b/>
          <w:sz w:val="28"/>
          <w:szCs w:val="28"/>
        </w:rPr>
        <w:t>исполнением подпрограммы</w:t>
      </w:r>
    </w:p>
    <w:p w:rsidR="006C05E4" w:rsidRPr="001E0ACF" w:rsidRDefault="006C05E4" w:rsidP="006C05E4">
      <w:pPr>
        <w:pStyle w:val="af"/>
        <w:ind w:left="1429"/>
        <w:rPr>
          <w:sz w:val="28"/>
          <w:szCs w:val="28"/>
        </w:rPr>
      </w:pPr>
    </w:p>
    <w:p w:rsidR="001F2D24" w:rsidRPr="001E0ACF" w:rsidRDefault="002B0674" w:rsidP="00F7584B">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w:t>
      </w:r>
      <w:r w:rsidR="0091523F" w:rsidRPr="001E0ACF">
        <w:rPr>
          <w:rFonts w:ascii="Times New Roman" w:hAnsi="Times New Roman"/>
          <w:sz w:val="28"/>
          <w:szCs w:val="28"/>
        </w:rPr>
        <w:t xml:space="preserve">екущий </w:t>
      </w:r>
      <w:proofErr w:type="gramStart"/>
      <w:r w:rsidR="0091523F" w:rsidRPr="001E0ACF">
        <w:rPr>
          <w:rFonts w:ascii="Times New Roman" w:hAnsi="Times New Roman"/>
          <w:sz w:val="28"/>
          <w:szCs w:val="28"/>
        </w:rPr>
        <w:t>контроль за</w:t>
      </w:r>
      <w:proofErr w:type="gramEnd"/>
      <w:r w:rsidR="0091523F" w:rsidRPr="001E0ACF">
        <w:rPr>
          <w:rFonts w:ascii="Times New Roman" w:hAnsi="Times New Roman"/>
          <w:sz w:val="28"/>
          <w:szCs w:val="28"/>
        </w:rPr>
        <w:t xml:space="preserve"> выполнением осуществляет</w:t>
      </w:r>
      <w:r w:rsidR="006D4752" w:rsidRPr="001E0ACF">
        <w:rPr>
          <w:rFonts w:ascii="Times New Roman" w:hAnsi="Times New Roman"/>
          <w:sz w:val="28"/>
          <w:szCs w:val="28"/>
        </w:rPr>
        <w:t>ся</w:t>
      </w:r>
      <w:r w:rsidR="0091523F" w:rsidRPr="001E0ACF">
        <w:rPr>
          <w:rFonts w:ascii="Times New Roman" w:hAnsi="Times New Roman"/>
          <w:sz w:val="28"/>
          <w:szCs w:val="28"/>
        </w:rPr>
        <w:t xml:space="preserve"> отделом безопасности территории администрации Ужурского района.</w:t>
      </w:r>
    </w:p>
    <w:p w:rsidR="0091523F" w:rsidRPr="001E0ACF" w:rsidRDefault="006D295F" w:rsidP="00F7584B">
      <w:pPr>
        <w:spacing w:after="0" w:line="240" w:lineRule="auto"/>
        <w:ind w:firstLine="709"/>
        <w:jc w:val="both"/>
        <w:rPr>
          <w:rFonts w:ascii="Times New Roman" w:hAnsi="Times New Roman"/>
          <w:sz w:val="28"/>
          <w:szCs w:val="28"/>
        </w:rPr>
      </w:pPr>
      <w:proofErr w:type="gramStart"/>
      <w:r w:rsidRPr="001E0ACF">
        <w:rPr>
          <w:rFonts w:ascii="Times New Roman" w:hAnsi="Times New Roman"/>
          <w:sz w:val="28"/>
          <w:szCs w:val="28"/>
        </w:rPr>
        <w:lastRenderedPageBreak/>
        <w:t>Контроль</w:t>
      </w:r>
      <w:r w:rsidR="0091523F" w:rsidRPr="001E0ACF">
        <w:rPr>
          <w:rFonts w:ascii="Times New Roman" w:hAnsi="Times New Roman"/>
          <w:sz w:val="28"/>
          <w:szCs w:val="28"/>
        </w:rPr>
        <w:t xml:space="preserve"> за</w:t>
      </w:r>
      <w:proofErr w:type="gramEnd"/>
      <w:r w:rsidR="0091523F" w:rsidRPr="001E0ACF">
        <w:rPr>
          <w:rFonts w:ascii="Times New Roman" w:hAnsi="Times New Roman"/>
          <w:sz w:val="28"/>
          <w:szCs w:val="28"/>
        </w:rPr>
        <w:t xml:space="preserve"> целевым расходованием ф</w:t>
      </w:r>
      <w:r w:rsidR="002B0674" w:rsidRPr="001E0ACF">
        <w:rPr>
          <w:rFonts w:ascii="Times New Roman" w:hAnsi="Times New Roman"/>
          <w:sz w:val="28"/>
          <w:szCs w:val="28"/>
        </w:rPr>
        <w:t xml:space="preserve">инансовых средств осуществляет </w:t>
      </w:r>
      <w:r w:rsidR="001F2D24" w:rsidRPr="001E0ACF">
        <w:rPr>
          <w:rFonts w:ascii="Times New Roman" w:hAnsi="Times New Roman"/>
          <w:sz w:val="28"/>
          <w:szCs w:val="28"/>
        </w:rPr>
        <w:t>финансовое управление администрации Ужурского района.</w:t>
      </w:r>
    </w:p>
    <w:p w:rsidR="0091523F" w:rsidRPr="001E0ACF" w:rsidRDefault="0091523F" w:rsidP="00F7584B">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 xml:space="preserve">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w:t>
      </w:r>
      <w:r w:rsidR="001F2D24" w:rsidRPr="001E0ACF">
        <w:rPr>
          <w:rFonts w:ascii="Times New Roman" w:hAnsi="Times New Roman"/>
          <w:sz w:val="28"/>
          <w:szCs w:val="28"/>
          <w:lang w:eastAsia="ru-RU"/>
        </w:rPr>
        <w:t>отдел по вопросам безопасности территории администрации Ужурского района</w:t>
      </w:r>
      <w:r w:rsidRPr="001E0ACF">
        <w:rPr>
          <w:rFonts w:ascii="Times New Roman" w:hAnsi="Times New Roman"/>
          <w:sz w:val="28"/>
          <w:szCs w:val="28"/>
          <w:lang w:eastAsia="ru-RU"/>
        </w:rPr>
        <w:t xml:space="preserve"> в соответствии с действующим законодательством.</w:t>
      </w:r>
    </w:p>
    <w:p w:rsidR="0091523F" w:rsidRPr="001E0ACF" w:rsidRDefault="0091523F" w:rsidP="00F7584B">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рамках осуществления </w:t>
      </w:r>
      <w:proofErr w:type="gramStart"/>
      <w:r w:rsidRPr="001E0ACF">
        <w:rPr>
          <w:rFonts w:ascii="Times New Roman" w:hAnsi="Times New Roman"/>
          <w:sz w:val="28"/>
          <w:szCs w:val="28"/>
        </w:rPr>
        <w:t>контроля за</w:t>
      </w:r>
      <w:proofErr w:type="gramEnd"/>
      <w:r w:rsidRPr="001E0ACF">
        <w:rPr>
          <w:rFonts w:ascii="Times New Roman" w:hAnsi="Times New Roman"/>
          <w:sz w:val="28"/>
          <w:szCs w:val="28"/>
        </w:rPr>
        <w:t xml:space="preserve"> ходом реализации Подпрограммы отдел безопасности территории администрации Ужурского района</w:t>
      </w:r>
      <w:r w:rsidR="00A662A8" w:rsidRPr="001E0ACF">
        <w:rPr>
          <w:rFonts w:ascii="Times New Roman" w:hAnsi="Times New Roman"/>
          <w:sz w:val="28"/>
          <w:szCs w:val="28"/>
        </w:rPr>
        <w:t xml:space="preserve"> </w:t>
      </w:r>
      <w:r w:rsidRPr="001E0ACF">
        <w:rPr>
          <w:rFonts w:ascii="Times New Roman" w:hAnsi="Times New Roman"/>
          <w:sz w:val="28"/>
          <w:szCs w:val="28"/>
        </w:rPr>
        <w:t>вправе запрашивать у органов местного самоуправления района необходимые документы и информацию, связанные с реализацией Подпрограммы.</w:t>
      </w:r>
    </w:p>
    <w:p w:rsidR="00671221" w:rsidRPr="001E0ACF" w:rsidRDefault="00671221" w:rsidP="008212F7">
      <w:pPr>
        <w:snapToGrid w:val="0"/>
        <w:spacing w:after="0" w:line="240" w:lineRule="auto"/>
        <w:rPr>
          <w:rFonts w:ascii="Times New Roman" w:hAnsi="Times New Roman"/>
          <w:sz w:val="28"/>
          <w:szCs w:val="28"/>
        </w:rPr>
        <w:sectPr w:rsidR="00671221" w:rsidRPr="001E0ACF" w:rsidSect="005C6322">
          <w:pgSz w:w="11905" w:h="16838" w:code="9"/>
          <w:pgMar w:top="1134" w:right="851" w:bottom="709" w:left="1418" w:header="709" w:footer="709" w:gutter="0"/>
          <w:cols w:space="720"/>
        </w:sectPr>
      </w:pPr>
    </w:p>
    <w:p w:rsidR="0091523F" w:rsidRPr="001E0ACF" w:rsidRDefault="00E44838" w:rsidP="00E44838">
      <w:pPr>
        <w:pStyle w:val="ConsPlusNormal0"/>
        <w:ind w:firstLine="0"/>
        <w:jc w:val="center"/>
        <w:outlineLvl w:val="2"/>
        <w:rPr>
          <w:rFonts w:ascii="Times New Roman" w:hAnsi="Times New Roman"/>
          <w:sz w:val="24"/>
          <w:szCs w:val="24"/>
        </w:rPr>
      </w:pPr>
      <w:r w:rsidRPr="001E0ACF">
        <w:rPr>
          <w:rFonts w:ascii="Times New Roman" w:hAnsi="Times New Roman"/>
          <w:sz w:val="24"/>
          <w:szCs w:val="24"/>
        </w:rPr>
        <w:lastRenderedPageBreak/>
        <w:t xml:space="preserve">                                                                                                                                                                        Приложение </w:t>
      </w:r>
    </w:p>
    <w:p w:rsidR="0091523F" w:rsidRPr="001E0ACF" w:rsidRDefault="006D295F" w:rsidP="008A68B5">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w:t>
      </w:r>
      <w:r w:rsidR="001F2D24" w:rsidRPr="001E0ACF">
        <w:rPr>
          <w:rFonts w:ascii="Times New Roman" w:hAnsi="Times New Roman"/>
          <w:b w:val="0"/>
          <w:sz w:val="24"/>
          <w:szCs w:val="24"/>
        </w:rPr>
        <w:t xml:space="preserve">паспорту </w:t>
      </w:r>
      <w:r w:rsidR="0091523F" w:rsidRPr="001E0ACF">
        <w:rPr>
          <w:rFonts w:ascii="Times New Roman" w:hAnsi="Times New Roman"/>
          <w:b w:val="0"/>
          <w:sz w:val="24"/>
          <w:szCs w:val="24"/>
        </w:rPr>
        <w:t>подпрограмм</w:t>
      </w:r>
      <w:r w:rsidR="001F2D24" w:rsidRPr="001E0ACF">
        <w:rPr>
          <w:rFonts w:ascii="Times New Roman" w:hAnsi="Times New Roman"/>
          <w:b w:val="0"/>
          <w:sz w:val="24"/>
          <w:szCs w:val="24"/>
        </w:rPr>
        <w:t>ы №1</w:t>
      </w:r>
    </w:p>
    <w:p w:rsidR="0091523F" w:rsidRPr="001E0ACF" w:rsidRDefault="0091523F" w:rsidP="0091523F">
      <w:pPr>
        <w:pStyle w:val="ConsPlusTitle"/>
        <w:rPr>
          <w:rFonts w:ascii="Times New Roman" w:hAnsi="Times New Roman"/>
          <w:sz w:val="28"/>
          <w:szCs w:val="28"/>
        </w:rPr>
      </w:pPr>
    </w:p>
    <w:p w:rsidR="0091523F" w:rsidRPr="001E0ACF" w:rsidRDefault="0091523F" w:rsidP="001F2D2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 xml:space="preserve">Перечень </w:t>
      </w:r>
      <w:r w:rsidR="001F2D24" w:rsidRPr="001E0ACF">
        <w:rPr>
          <w:rFonts w:ascii="Times New Roman" w:hAnsi="Times New Roman"/>
          <w:b/>
          <w:sz w:val="28"/>
          <w:szCs w:val="28"/>
        </w:rPr>
        <w:t>и значения показателей результативности подпрограммы</w:t>
      </w:r>
      <w:r w:rsidR="008A68B5" w:rsidRPr="001E0ACF">
        <w:rPr>
          <w:rFonts w:ascii="Times New Roman" w:hAnsi="Times New Roman"/>
          <w:b/>
          <w:sz w:val="28"/>
          <w:szCs w:val="28"/>
        </w:rPr>
        <w:t xml:space="preserve"> №1</w:t>
      </w:r>
    </w:p>
    <w:tbl>
      <w:tblPr>
        <w:tblW w:w="14742" w:type="dxa"/>
        <w:tblInd w:w="70" w:type="dxa"/>
        <w:tblLayout w:type="fixed"/>
        <w:tblCellMar>
          <w:left w:w="70" w:type="dxa"/>
          <w:right w:w="70" w:type="dxa"/>
        </w:tblCellMar>
        <w:tblLook w:val="04A0" w:firstRow="1" w:lastRow="0" w:firstColumn="1" w:lastColumn="0" w:noHBand="0" w:noVBand="1"/>
      </w:tblPr>
      <w:tblGrid>
        <w:gridCol w:w="809"/>
        <w:gridCol w:w="4720"/>
        <w:gridCol w:w="1417"/>
        <w:gridCol w:w="1559"/>
        <w:gridCol w:w="1559"/>
        <w:gridCol w:w="1559"/>
        <w:gridCol w:w="1560"/>
        <w:gridCol w:w="1559"/>
      </w:tblGrid>
      <w:tr w:rsidR="001F2D24" w:rsidRPr="001E0ACF" w:rsidTr="00F23D5B">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6D295F" w:rsidP="00A97BF1">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 </w:t>
            </w:r>
            <w:r w:rsidR="001F2D24" w:rsidRPr="001E0ACF">
              <w:rPr>
                <w:rFonts w:ascii="Times New Roman" w:hAnsi="Times New Roman" w:cs="Times New Roman"/>
                <w:sz w:val="24"/>
                <w:szCs w:val="24"/>
              </w:rPr>
              <w:br/>
            </w:r>
            <w:proofErr w:type="gramStart"/>
            <w:r w:rsidR="001F2D24" w:rsidRPr="001E0ACF">
              <w:rPr>
                <w:rFonts w:ascii="Times New Roman" w:hAnsi="Times New Roman" w:cs="Times New Roman"/>
                <w:sz w:val="24"/>
                <w:szCs w:val="24"/>
              </w:rPr>
              <w:t>п</w:t>
            </w:r>
            <w:proofErr w:type="gramEnd"/>
            <w:r w:rsidR="001F2D24" w:rsidRPr="001E0ACF">
              <w:rPr>
                <w:rFonts w:ascii="Times New Roman" w:hAnsi="Times New Roman" w:cs="Times New Roman"/>
                <w:sz w:val="24"/>
                <w:szCs w:val="24"/>
              </w:rPr>
              <w:t>/п</w:t>
            </w:r>
          </w:p>
        </w:tc>
        <w:tc>
          <w:tcPr>
            <w:tcW w:w="4720"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6D295F" w:rsidP="001F2D24">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Цель, </w:t>
            </w:r>
            <w:r w:rsidR="001F2D24" w:rsidRPr="001E0ACF">
              <w:rPr>
                <w:rFonts w:ascii="Times New Roman" w:hAnsi="Times New Roman" w:cs="Times New Roman"/>
                <w:sz w:val="24"/>
                <w:szCs w:val="24"/>
              </w:rPr>
              <w:t>показатели результативности</w:t>
            </w:r>
            <w:r w:rsidR="001F2D24" w:rsidRPr="001E0ACF">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1F2D24" w:rsidP="00A97BF1">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Единица</w:t>
            </w:r>
            <w:r w:rsidRPr="001E0ACF">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1F2D24" w:rsidP="00A97BF1">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Источник </w:t>
            </w:r>
            <w:r w:rsidRPr="001E0ACF">
              <w:rPr>
                <w:rFonts w:ascii="Times New Roman" w:hAnsi="Times New Roman" w:cs="Times New Roman"/>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1F2D24" w:rsidP="001F2D24">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1F2D24" w:rsidP="001F2D24">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Очередной </w:t>
            </w:r>
            <w:r w:rsidR="006D295F" w:rsidRPr="001E0ACF">
              <w:rPr>
                <w:rFonts w:ascii="Times New Roman" w:hAnsi="Times New Roman" w:cs="Times New Roman"/>
                <w:sz w:val="24"/>
                <w:szCs w:val="24"/>
              </w:rPr>
              <w:t>финансовый</w:t>
            </w:r>
            <w:r w:rsidRPr="001E0ACF">
              <w:rPr>
                <w:rFonts w:ascii="Times New Roman" w:hAnsi="Times New Roman" w:cs="Times New Roman"/>
                <w:sz w:val="24"/>
                <w:szCs w:val="24"/>
              </w:rPr>
              <w:t xml:space="preserve"> год</w:t>
            </w:r>
          </w:p>
        </w:tc>
        <w:tc>
          <w:tcPr>
            <w:tcW w:w="1560"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1F2D24" w:rsidP="00A97BF1">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Первый год планового периода </w:t>
            </w:r>
          </w:p>
          <w:p w:rsidR="001F2D24" w:rsidRPr="001E0ACF" w:rsidRDefault="001F2D24" w:rsidP="00A97BF1">
            <w:pPr>
              <w:pStyle w:val="ConsPlusNormal0"/>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1F2D24" w:rsidRPr="001E0ACF" w:rsidRDefault="001F2D24" w:rsidP="00A97BF1">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Второй год планового периода</w:t>
            </w:r>
          </w:p>
          <w:p w:rsidR="001F2D24" w:rsidRPr="001E0ACF" w:rsidRDefault="001F2D24" w:rsidP="00A97BF1">
            <w:pPr>
              <w:pStyle w:val="ConsPlusNormal0"/>
              <w:ind w:firstLine="0"/>
              <w:jc w:val="center"/>
              <w:rPr>
                <w:rFonts w:ascii="Times New Roman" w:hAnsi="Times New Roman" w:cs="Times New Roman"/>
                <w:sz w:val="24"/>
                <w:szCs w:val="24"/>
              </w:rPr>
            </w:pPr>
          </w:p>
        </w:tc>
      </w:tr>
      <w:tr w:rsidR="001F2D24" w:rsidRPr="001E0ACF"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1F2D24" w:rsidRPr="001E0ACF" w:rsidRDefault="00397057" w:rsidP="00397057">
            <w:pPr>
              <w:pStyle w:val="ConsPlusNormal0"/>
              <w:ind w:firstLine="0"/>
              <w:rPr>
                <w:rFonts w:ascii="Times New Roman" w:hAnsi="Times New Roman"/>
                <w:sz w:val="24"/>
                <w:szCs w:val="24"/>
              </w:rPr>
            </w:pPr>
            <w:r w:rsidRPr="001E0ACF">
              <w:rPr>
                <w:rFonts w:ascii="Times New Roman" w:hAnsi="Times New Roman"/>
                <w:sz w:val="24"/>
                <w:szCs w:val="24"/>
              </w:rPr>
              <w:t>Цель</w:t>
            </w:r>
            <w:r w:rsidR="005B1E31" w:rsidRPr="001E0ACF">
              <w:rPr>
                <w:rFonts w:ascii="Times New Roman" w:hAnsi="Times New Roman"/>
                <w:sz w:val="24"/>
                <w:szCs w:val="24"/>
              </w:rPr>
              <w:t>:</w:t>
            </w:r>
            <w:r w:rsidR="005B1E31" w:rsidRPr="001E0ACF">
              <w:rPr>
                <w:rFonts w:ascii="Times New Roman" w:hAnsi="Times New Roman"/>
                <w:sz w:val="24"/>
                <w:szCs w:val="24"/>
                <w:lang w:eastAsia="ru-RU"/>
              </w:rPr>
              <w:t xml:space="preserve"> 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tc>
      </w:tr>
      <w:tr w:rsidR="001F2D24" w:rsidRPr="001E0ACF" w:rsidTr="00F23D5B">
        <w:trPr>
          <w:cantSplit/>
          <w:trHeight w:val="941"/>
        </w:trPr>
        <w:tc>
          <w:tcPr>
            <w:tcW w:w="809" w:type="dxa"/>
            <w:tcBorders>
              <w:top w:val="single" w:sz="6" w:space="0" w:color="auto"/>
              <w:left w:val="single" w:sz="6" w:space="0" w:color="auto"/>
              <w:bottom w:val="single" w:sz="6" w:space="0" w:color="auto"/>
              <w:right w:val="single" w:sz="6" w:space="0" w:color="auto"/>
            </w:tcBorders>
          </w:tcPr>
          <w:p w:rsidR="001F2D24" w:rsidRPr="001E0ACF" w:rsidRDefault="005B1E31" w:rsidP="00A97BF1">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4720"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Предо</w:t>
            </w:r>
            <w:r w:rsidR="006D295F" w:rsidRPr="001E0ACF">
              <w:rPr>
                <w:rFonts w:ascii="Times New Roman" w:hAnsi="Times New Roman"/>
                <w:sz w:val="24"/>
                <w:szCs w:val="24"/>
              </w:rPr>
              <w:t xml:space="preserve">твращение гибели и травматизма </w:t>
            </w:r>
            <w:r w:rsidRPr="001E0ACF">
              <w:rPr>
                <w:rFonts w:ascii="Times New Roman" w:hAnsi="Times New Roman"/>
                <w:sz w:val="24"/>
                <w:szCs w:val="24"/>
              </w:rPr>
              <w:t>людей при пожарах, сокращение материального ущерба</w:t>
            </w:r>
          </w:p>
        </w:tc>
        <w:tc>
          <w:tcPr>
            <w:tcW w:w="1417" w:type="dxa"/>
            <w:tcBorders>
              <w:top w:val="single" w:sz="6" w:space="0" w:color="auto"/>
              <w:left w:val="single" w:sz="6" w:space="0" w:color="auto"/>
              <w:bottom w:val="single" w:sz="6" w:space="0" w:color="auto"/>
              <w:right w:val="single" w:sz="6" w:space="0" w:color="auto"/>
            </w:tcBorders>
            <w:hideMark/>
          </w:tcPr>
          <w:p w:rsidR="001F2D24" w:rsidRPr="001E0ACF" w:rsidRDefault="00F23D5B" w:rsidP="00A97BF1">
            <w:pPr>
              <w:pStyle w:val="ConsPlusNormal0"/>
              <w:ind w:firstLine="0"/>
              <w:jc w:val="center"/>
              <w:rPr>
                <w:rFonts w:ascii="Times New Roman" w:hAnsi="Times New Roman"/>
                <w:sz w:val="24"/>
                <w:szCs w:val="24"/>
              </w:rPr>
            </w:pPr>
            <w:r w:rsidRPr="001E0ACF">
              <w:rPr>
                <w:rFonts w:ascii="Times New Roman" w:hAnsi="Times New Roman"/>
                <w:sz w:val="24"/>
                <w:szCs w:val="24"/>
              </w:rPr>
              <w:t>Чел.</w:t>
            </w:r>
          </w:p>
        </w:tc>
        <w:tc>
          <w:tcPr>
            <w:tcW w:w="1559"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4349F5"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4349F5"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6</w:t>
            </w:r>
          </w:p>
        </w:tc>
        <w:tc>
          <w:tcPr>
            <w:tcW w:w="1560" w:type="dxa"/>
            <w:tcBorders>
              <w:top w:val="single" w:sz="6" w:space="0" w:color="auto"/>
              <w:left w:val="single" w:sz="6" w:space="0" w:color="auto"/>
              <w:bottom w:val="single" w:sz="6" w:space="0" w:color="auto"/>
              <w:right w:val="single" w:sz="6" w:space="0" w:color="auto"/>
            </w:tcBorders>
            <w:hideMark/>
          </w:tcPr>
          <w:p w:rsidR="001F2D24" w:rsidRPr="004349F5" w:rsidRDefault="000E3DCB"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1F2D24" w:rsidRPr="004349F5" w:rsidRDefault="004349F5"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5</w:t>
            </w:r>
          </w:p>
          <w:p w:rsidR="001F2D24" w:rsidRPr="004349F5" w:rsidRDefault="001F2D24" w:rsidP="00A97BF1">
            <w:pPr>
              <w:pStyle w:val="ConsPlusNormal0"/>
              <w:ind w:firstLine="0"/>
              <w:rPr>
                <w:rFonts w:ascii="Times New Roman" w:hAnsi="Times New Roman"/>
                <w:sz w:val="24"/>
                <w:szCs w:val="24"/>
              </w:rPr>
            </w:pPr>
          </w:p>
        </w:tc>
      </w:tr>
      <w:tr w:rsidR="00397057" w:rsidRPr="001E0ACF"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397057" w:rsidRPr="004349F5" w:rsidRDefault="00397057" w:rsidP="00BD2B73">
            <w:pPr>
              <w:pStyle w:val="ConsPlusNormal0"/>
              <w:ind w:firstLine="0"/>
              <w:rPr>
                <w:rFonts w:ascii="Times New Roman" w:hAnsi="Times New Roman"/>
                <w:sz w:val="24"/>
                <w:szCs w:val="24"/>
              </w:rPr>
            </w:pPr>
            <w:r w:rsidRPr="004349F5">
              <w:rPr>
                <w:rFonts w:ascii="Times New Roman" w:hAnsi="Times New Roman"/>
                <w:sz w:val="24"/>
                <w:szCs w:val="24"/>
              </w:rPr>
              <w:t>Цель</w:t>
            </w:r>
            <w:r w:rsidR="005B1E31" w:rsidRPr="004349F5">
              <w:rPr>
                <w:rFonts w:ascii="Times New Roman" w:hAnsi="Times New Roman"/>
                <w:sz w:val="24"/>
                <w:szCs w:val="24"/>
              </w:rPr>
              <w:t xml:space="preserve">: </w:t>
            </w:r>
            <w:r w:rsidR="005B1E31" w:rsidRPr="004349F5">
              <w:rPr>
                <w:rFonts w:ascii="Times New Roman" w:hAnsi="Times New Roman"/>
                <w:sz w:val="24"/>
                <w:szCs w:val="24"/>
                <w:lang w:eastAsia="ru-RU"/>
              </w:rPr>
              <w:t>Обеспечение безопасности на водных объектах</w:t>
            </w:r>
          </w:p>
        </w:tc>
      </w:tr>
      <w:tr w:rsidR="001F2D24" w:rsidRPr="001E0ACF" w:rsidTr="00F23D5B">
        <w:trPr>
          <w:cantSplit/>
          <w:trHeight w:val="605"/>
        </w:trPr>
        <w:tc>
          <w:tcPr>
            <w:tcW w:w="809" w:type="dxa"/>
            <w:tcBorders>
              <w:top w:val="single" w:sz="6" w:space="0" w:color="auto"/>
              <w:left w:val="single" w:sz="6" w:space="0" w:color="auto"/>
              <w:bottom w:val="single" w:sz="6" w:space="0" w:color="auto"/>
              <w:right w:val="single" w:sz="6" w:space="0" w:color="auto"/>
            </w:tcBorders>
          </w:tcPr>
          <w:p w:rsidR="001F2D24" w:rsidRPr="001E0ACF" w:rsidRDefault="00BD2B73" w:rsidP="00A97BF1">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4720"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Снижение гиб</w:t>
            </w:r>
            <w:r w:rsidR="006D295F" w:rsidRPr="001E0ACF">
              <w:rPr>
                <w:rFonts w:ascii="Times New Roman" w:hAnsi="Times New Roman"/>
                <w:sz w:val="24"/>
                <w:szCs w:val="24"/>
              </w:rPr>
              <w:t>ели</w:t>
            </w:r>
            <w:r w:rsidRPr="001E0ACF">
              <w:rPr>
                <w:rFonts w:ascii="Times New Roman" w:hAnsi="Times New Roman"/>
                <w:sz w:val="24"/>
                <w:szCs w:val="24"/>
              </w:rPr>
              <w:t xml:space="preserve"> людей на водных объектах на территории района</w:t>
            </w:r>
          </w:p>
        </w:tc>
        <w:tc>
          <w:tcPr>
            <w:tcW w:w="1417" w:type="dxa"/>
            <w:tcBorders>
              <w:top w:val="single" w:sz="6" w:space="0" w:color="auto"/>
              <w:left w:val="single" w:sz="6" w:space="0" w:color="auto"/>
              <w:bottom w:val="single" w:sz="6" w:space="0" w:color="auto"/>
              <w:right w:val="single" w:sz="6" w:space="0" w:color="auto"/>
            </w:tcBorders>
          </w:tcPr>
          <w:p w:rsidR="001F2D24" w:rsidRPr="001E0ACF" w:rsidRDefault="00F23D5B" w:rsidP="00F23D5B">
            <w:pPr>
              <w:pStyle w:val="ConsPlusNormal0"/>
              <w:ind w:firstLine="0"/>
              <w:jc w:val="center"/>
              <w:rPr>
                <w:rFonts w:ascii="Times New Roman" w:hAnsi="Times New Roman"/>
                <w:sz w:val="24"/>
                <w:szCs w:val="24"/>
              </w:rPr>
            </w:pPr>
            <w:r w:rsidRPr="001E0ACF">
              <w:rPr>
                <w:rFonts w:ascii="Times New Roman" w:hAnsi="Times New Roman"/>
                <w:sz w:val="24"/>
                <w:szCs w:val="24"/>
              </w:rPr>
              <w:t>Чел.</w:t>
            </w:r>
          </w:p>
          <w:p w:rsidR="001F2D24" w:rsidRPr="001E0ACF" w:rsidRDefault="001F2D24" w:rsidP="00A97BF1">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1E0ACF" w:rsidRDefault="001F2D24" w:rsidP="00397057">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8113F8"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4349F5"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hideMark/>
          </w:tcPr>
          <w:p w:rsidR="001F2D24" w:rsidRPr="004349F5" w:rsidRDefault="00F23D5B"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F23D5B"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1</w:t>
            </w:r>
          </w:p>
        </w:tc>
      </w:tr>
      <w:tr w:rsidR="001F2D24" w:rsidRPr="001E0ACF" w:rsidTr="00F23D5B">
        <w:trPr>
          <w:cantSplit/>
          <w:trHeight w:val="680"/>
        </w:trPr>
        <w:tc>
          <w:tcPr>
            <w:tcW w:w="809" w:type="dxa"/>
            <w:tcBorders>
              <w:top w:val="single" w:sz="6" w:space="0" w:color="auto"/>
              <w:left w:val="single" w:sz="6" w:space="0" w:color="auto"/>
              <w:bottom w:val="single" w:sz="6" w:space="0" w:color="auto"/>
              <w:right w:val="single" w:sz="6" w:space="0" w:color="auto"/>
            </w:tcBorders>
          </w:tcPr>
          <w:p w:rsidR="001F2D24" w:rsidRPr="001E0ACF" w:rsidRDefault="00BD2B73" w:rsidP="00A97BF1">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4720"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Предупреждение чрезвычайных ситуаций на гидротехнических сооружениях</w:t>
            </w:r>
          </w:p>
        </w:tc>
        <w:tc>
          <w:tcPr>
            <w:tcW w:w="1417" w:type="dxa"/>
            <w:tcBorders>
              <w:top w:val="single" w:sz="6" w:space="0" w:color="auto"/>
              <w:left w:val="single" w:sz="6" w:space="0" w:color="auto"/>
              <w:bottom w:val="single" w:sz="6" w:space="0" w:color="auto"/>
              <w:right w:val="single" w:sz="6" w:space="0" w:color="auto"/>
            </w:tcBorders>
            <w:hideMark/>
          </w:tcPr>
          <w:p w:rsidR="001F2D24" w:rsidRPr="001E0ACF" w:rsidRDefault="00F23D5B" w:rsidP="00A97BF1">
            <w:pPr>
              <w:pStyle w:val="ConsPlusNormal0"/>
              <w:ind w:firstLine="0"/>
              <w:jc w:val="center"/>
              <w:rPr>
                <w:rFonts w:ascii="Times New Roman" w:hAnsi="Times New Roman"/>
                <w:sz w:val="24"/>
                <w:szCs w:val="24"/>
              </w:rPr>
            </w:pPr>
            <w:r w:rsidRPr="001E0ACF">
              <w:rPr>
                <w:rFonts w:ascii="Times New Roman" w:hAnsi="Times New Roman"/>
                <w:sz w:val="24"/>
                <w:szCs w:val="24"/>
              </w:rPr>
              <w:t>Количество случаев</w:t>
            </w:r>
          </w:p>
        </w:tc>
        <w:tc>
          <w:tcPr>
            <w:tcW w:w="1559"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0E3DCB"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4349F5"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hideMark/>
          </w:tcPr>
          <w:p w:rsidR="001F2D24" w:rsidRPr="004349F5" w:rsidRDefault="00F23D5B"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F23D5B"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0</w:t>
            </w:r>
          </w:p>
        </w:tc>
      </w:tr>
      <w:tr w:rsidR="00397057" w:rsidRPr="001E0ACF"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397057" w:rsidRPr="001E0ACF" w:rsidRDefault="00397057" w:rsidP="00BD2B73">
            <w:pPr>
              <w:pStyle w:val="ConsPlusNormal0"/>
              <w:ind w:firstLine="0"/>
              <w:rPr>
                <w:rFonts w:ascii="Times New Roman" w:hAnsi="Times New Roman"/>
                <w:sz w:val="24"/>
                <w:szCs w:val="24"/>
              </w:rPr>
            </w:pPr>
            <w:r w:rsidRPr="001E0ACF">
              <w:rPr>
                <w:rFonts w:ascii="Times New Roman" w:hAnsi="Times New Roman"/>
                <w:sz w:val="24"/>
                <w:szCs w:val="24"/>
              </w:rPr>
              <w:t>Цель</w:t>
            </w:r>
            <w:r w:rsidR="00BD2B73" w:rsidRPr="001E0ACF">
              <w:rPr>
                <w:rFonts w:ascii="Times New Roman" w:hAnsi="Times New Roman"/>
                <w:sz w:val="24"/>
                <w:szCs w:val="24"/>
              </w:rPr>
              <w:t xml:space="preserve">: </w:t>
            </w:r>
            <w:r w:rsidR="00BD2B73" w:rsidRPr="001E0ACF">
              <w:rPr>
                <w:rFonts w:ascii="Times New Roman" w:hAnsi="Times New Roman"/>
                <w:sz w:val="24"/>
                <w:szCs w:val="24"/>
                <w:lang w:eastAsia="ru-RU"/>
              </w:rPr>
              <w:t>Организация профилактической и информационно-пропагандистской работы</w:t>
            </w:r>
          </w:p>
        </w:tc>
      </w:tr>
      <w:tr w:rsidR="006D295F" w:rsidRPr="001E0ACF" w:rsidTr="00F23D5B">
        <w:trPr>
          <w:cantSplit/>
          <w:trHeight w:val="240"/>
        </w:trPr>
        <w:tc>
          <w:tcPr>
            <w:tcW w:w="809" w:type="dxa"/>
            <w:tcBorders>
              <w:top w:val="single" w:sz="6" w:space="0" w:color="auto"/>
              <w:left w:val="single" w:sz="6" w:space="0" w:color="auto"/>
              <w:bottom w:val="single" w:sz="6" w:space="0" w:color="auto"/>
              <w:right w:val="single" w:sz="6" w:space="0" w:color="auto"/>
            </w:tcBorders>
          </w:tcPr>
          <w:p w:rsidR="006D295F" w:rsidRPr="001E0ACF" w:rsidRDefault="006D295F" w:rsidP="006D295F">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4720" w:type="dxa"/>
            <w:tcBorders>
              <w:top w:val="single" w:sz="6" w:space="0" w:color="auto"/>
              <w:left w:val="single" w:sz="6" w:space="0" w:color="auto"/>
              <w:bottom w:val="single" w:sz="6" w:space="0" w:color="auto"/>
              <w:right w:val="single" w:sz="6" w:space="0" w:color="auto"/>
            </w:tcBorders>
            <w:hideMark/>
          </w:tcPr>
          <w:p w:rsidR="006D295F" w:rsidRPr="001E0ACF" w:rsidRDefault="006D295F" w:rsidP="006D295F">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Качественное обучение населения района действиям в чрезвычайных ситуациях и в военное время.</w:t>
            </w:r>
          </w:p>
        </w:tc>
        <w:tc>
          <w:tcPr>
            <w:tcW w:w="1417" w:type="dxa"/>
            <w:tcBorders>
              <w:top w:val="single" w:sz="6" w:space="0" w:color="auto"/>
              <w:left w:val="single" w:sz="6" w:space="0" w:color="auto"/>
              <w:bottom w:val="single" w:sz="6" w:space="0" w:color="auto"/>
              <w:right w:val="single" w:sz="6" w:space="0" w:color="auto"/>
            </w:tcBorders>
            <w:hideMark/>
          </w:tcPr>
          <w:p w:rsidR="006D295F" w:rsidRPr="001E0ACF" w:rsidRDefault="006D295F" w:rsidP="006D295F">
            <w:pPr>
              <w:pStyle w:val="ConsPlusNormal0"/>
              <w:ind w:firstLine="0"/>
              <w:jc w:val="center"/>
              <w:rPr>
                <w:rFonts w:ascii="Times New Roman" w:hAnsi="Times New Roman"/>
                <w:sz w:val="24"/>
                <w:szCs w:val="24"/>
              </w:rPr>
            </w:pPr>
            <w:r w:rsidRPr="001E0ACF">
              <w:rPr>
                <w:rFonts w:ascii="Times New Roman" w:hAnsi="Times New Roman"/>
                <w:sz w:val="24"/>
                <w:szCs w:val="24"/>
              </w:rPr>
              <w:t>Количество обученного населения</w:t>
            </w:r>
          </w:p>
        </w:tc>
        <w:tc>
          <w:tcPr>
            <w:tcW w:w="1559" w:type="dxa"/>
            <w:tcBorders>
              <w:top w:val="single" w:sz="6" w:space="0" w:color="auto"/>
              <w:left w:val="single" w:sz="6" w:space="0" w:color="auto"/>
              <w:bottom w:val="single" w:sz="6" w:space="0" w:color="auto"/>
              <w:right w:val="single" w:sz="6" w:space="0" w:color="auto"/>
            </w:tcBorders>
            <w:hideMark/>
          </w:tcPr>
          <w:p w:rsidR="006D295F" w:rsidRPr="001E0ACF" w:rsidRDefault="006D295F" w:rsidP="006D295F">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6D295F" w:rsidRPr="004349F5" w:rsidRDefault="006D295F" w:rsidP="000E3DCB">
            <w:pPr>
              <w:autoSpaceDE w:val="0"/>
              <w:autoSpaceDN w:val="0"/>
              <w:adjustRightInd w:val="0"/>
              <w:spacing w:after="0" w:line="240" w:lineRule="auto"/>
              <w:jc w:val="center"/>
              <w:rPr>
                <w:rFonts w:ascii="Times New Roman" w:hAnsi="Times New Roman"/>
                <w:sz w:val="20"/>
                <w:szCs w:val="20"/>
              </w:rPr>
            </w:pPr>
            <w:r w:rsidRPr="004349F5">
              <w:rPr>
                <w:rFonts w:ascii="Times New Roman" w:hAnsi="Times New Roman"/>
                <w:sz w:val="20"/>
                <w:szCs w:val="20"/>
              </w:rPr>
              <w:t>6</w:t>
            </w:r>
            <w:r w:rsidR="004349F5" w:rsidRPr="004349F5">
              <w:rPr>
                <w:rFonts w:ascii="Times New Roman" w:hAnsi="Times New Roman"/>
                <w:sz w:val="20"/>
                <w:szCs w:val="20"/>
              </w:rPr>
              <w:t>5</w:t>
            </w:r>
            <w:r w:rsidRPr="004349F5">
              <w:rPr>
                <w:rFonts w:ascii="Times New Roman" w:hAnsi="Times New Roman"/>
                <w:sz w:val="20"/>
                <w:szCs w:val="20"/>
              </w:rPr>
              <w:t>00</w:t>
            </w:r>
          </w:p>
        </w:tc>
        <w:tc>
          <w:tcPr>
            <w:tcW w:w="1559" w:type="dxa"/>
            <w:tcBorders>
              <w:top w:val="single" w:sz="6" w:space="0" w:color="auto"/>
              <w:left w:val="single" w:sz="6" w:space="0" w:color="auto"/>
              <w:bottom w:val="single" w:sz="6" w:space="0" w:color="auto"/>
              <w:right w:val="single" w:sz="6" w:space="0" w:color="auto"/>
            </w:tcBorders>
            <w:hideMark/>
          </w:tcPr>
          <w:p w:rsidR="006D295F" w:rsidRPr="004349F5" w:rsidRDefault="006D295F" w:rsidP="000E3DCB">
            <w:pPr>
              <w:autoSpaceDE w:val="0"/>
              <w:autoSpaceDN w:val="0"/>
              <w:adjustRightInd w:val="0"/>
              <w:spacing w:after="0" w:line="240" w:lineRule="auto"/>
              <w:jc w:val="center"/>
              <w:rPr>
                <w:rFonts w:ascii="Times New Roman" w:hAnsi="Times New Roman"/>
                <w:sz w:val="20"/>
                <w:szCs w:val="20"/>
              </w:rPr>
            </w:pPr>
            <w:r w:rsidRPr="004349F5">
              <w:rPr>
                <w:rFonts w:ascii="Times New Roman" w:hAnsi="Times New Roman"/>
                <w:sz w:val="20"/>
                <w:szCs w:val="20"/>
              </w:rPr>
              <w:t>6</w:t>
            </w:r>
            <w:r w:rsidR="004349F5" w:rsidRPr="004349F5">
              <w:rPr>
                <w:rFonts w:ascii="Times New Roman" w:hAnsi="Times New Roman"/>
                <w:sz w:val="20"/>
                <w:szCs w:val="20"/>
              </w:rPr>
              <w:t>6</w:t>
            </w:r>
            <w:r w:rsidRPr="004349F5">
              <w:rPr>
                <w:rFonts w:ascii="Times New Roman" w:hAnsi="Times New Roman"/>
                <w:sz w:val="20"/>
                <w:szCs w:val="20"/>
              </w:rPr>
              <w:t>00</w:t>
            </w:r>
          </w:p>
        </w:tc>
        <w:tc>
          <w:tcPr>
            <w:tcW w:w="1560" w:type="dxa"/>
            <w:tcBorders>
              <w:top w:val="single" w:sz="6" w:space="0" w:color="auto"/>
              <w:left w:val="single" w:sz="6" w:space="0" w:color="auto"/>
              <w:bottom w:val="single" w:sz="6" w:space="0" w:color="auto"/>
              <w:right w:val="single" w:sz="6" w:space="0" w:color="auto"/>
            </w:tcBorders>
            <w:hideMark/>
          </w:tcPr>
          <w:p w:rsidR="006D295F" w:rsidRPr="004349F5" w:rsidRDefault="006D295F" w:rsidP="000E3DCB">
            <w:pPr>
              <w:autoSpaceDE w:val="0"/>
              <w:autoSpaceDN w:val="0"/>
              <w:adjustRightInd w:val="0"/>
              <w:spacing w:after="0" w:line="240" w:lineRule="auto"/>
              <w:jc w:val="center"/>
              <w:rPr>
                <w:rFonts w:ascii="Times New Roman" w:hAnsi="Times New Roman"/>
                <w:sz w:val="20"/>
                <w:szCs w:val="20"/>
              </w:rPr>
            </w:pPr>
            <w:r w:rsidRPr="004349F5">
              <w:rPr>
                <w:rFonts w:ascii="Times New Roman" w:hAnsi="Times New Roman"/>
                <w:sz w:val="20"/>
                <w:szCs w:val="20"/>
              </w:rPr>
              <w:t>6</w:t>
            </w:r>
            <w:r w:rsidR="000E3DCB" w:rsidRPr="004349F5">
              <w:rPr>
                <w:rFonts w:ascii="Times New Roman" w:hAnsi="Times New Roman"/>
                <w:sz w:val="20"/>
                <w:szCs w:val="20"/>
              </w:rPr>
              <w:t>6</w:t>
            </w:r>
            <w:r w:rsidRPr="004349F5">
              <w:rPr>
                <w:rFonts w:ascii="Times New Roman" w:hAnsi="Times New Roman"/>
                <w:sz w:val="20"/>
                <w:szCs w:val="20"/>
              </w:rPr>
              <w:t>00</w:t>
            </w:r>
          </w:p>
        </w:tc>
        <w:tc>
          <w:tcPr>
            <w:tcW w:w="1559" w:type="dxa"/>
            <w:tcBorders>
              <w:top w:val="single" w:sz="6" w:space="0" w:color="auto"/>
              <w:left w:val="single" w:sz="6" w:space="0" w:color="auto"/>
              <w:bottom w:val="single" w:sz="6" w:space="0" w:color="auto"/>
              <w:right w:val="single" w:sz="6" w:space="0" w:color="auto"/>
            </w:tcBorders>
            <w:hideMark/>
          </w:tcPr>
          <w:p w:rsidR="006D295F" w:rsidRPr="004349F5" w:rsidRDefault="006D295F" w:rsidP="003869FD">
            <w:pPr>
              <w:pStyle w:val="ConsPlusNormal0"/>
              <w:ind w:firstLine="0"/>
              <w:jc w:val="center"/>
              <w:rPr>
                <w:rFonts w:ascii="Times New Roman" w:hAnsi="Times New Roman"/>
                <w:sz w:val="20"/>
                <w:szCs w:val="20"/>
              </w:rPr>
            </w:pPr>
            <w:r w:rsidRPr="004349F5">
              <w:rPr>
                <w:rFonts w:ascii="Times New Roman" w:hAnsi="Times New Roman"/>
                <w:sz w:val="20"/>
                <w:szCs w:val="20"/>
              </w:rPr>
              <w:t>6</w:t>
            </w:r>
            <w:r w:rsidR="003869FD" w:rsidRPr="004349F5">
              <w:rPr>
                <w:rFonts w:ascii="Times New Roman" w:hAnsi="Times New Roman"/>
                <w:sz w:val="20"/>
                <w:szCs w:val="20"/>
              </w:rPr>
              <w:t>6</w:t>
            </w:r>
            <w:r w:rsidRPr="004349F5">
              <w:rPr>
                <w:rFonts w:ascii="Times New Roman" w:hAnsi="Times New Roman"/>
                <w:sz w:val="20"/>
                <w:szCs w:val="20"/>
              </w:rPr>
              <w:t>00</w:t>
            </w:r>
          </w:p>
        </w:tc>
      </w:tr>
      <w:tr w:rsidR="00397057" w:rsidRPr="001E0ACF" w:rsidTr="007D651E">
        <w:trPr>
          <w:cantSplit/>
          <w:trHeight w:val="360"/>
        </w:trPr>
        <w:tc>
          <w:tcPr>
            <w:tcW w:w="14742" w:type="dxa"/>
            <w:gridSpan w:val="8"/>
            <w:tcBorders>
              <w:top w:val="single" w:sz="6" w:space="0" w:color="auto"/>
              <w:left w:val="single" w:sz="6" w:space="0" w:color="auto"/>
              <w:bottom w:val="single" w:sz="6" w:space="0" w:color="auto"/>
              <w:right w:val="single" w:sz="6" w:space="0" w:color="auto"/>
            </w:tcBorders>
            <w:hideMark/>
          </w:tcPr>
          <w:p w:rsidR="00397057" w:rsidRPr="001E0ACF" w:rsidRDefault="00397057" w:rsidP="00BD2B73">
            <w:pPr>
              <w:pStyle w:val="ConsPlusNormal0"/>
              <w:ind w:firstLine="0"/>
              <w:rPr>
                <w:rFonts w:ascii="Times New Roman" w:hAnsi="Times New Roman"/>
                <w:sz w:val="24"/>
                <w:szCs w:val="24"/>
              </w:rPr>
            </w:pPr>
            <w:r w:rsidRPr="001E0ACF">
              <w:rPr>
                <w:rFonts w:ascii="Times New Roman" w:hAnsi="Times New Roman"/>
                <w:sz w:val="24"/>
                <w:szCs w:val="24"/>
              </w:rPr>
              <w:t>Цель</w:t>
            </w:r>
            <w:r w:rsidR="00BD2B73" w:rsidRPr="001E0ACF">
              <w:rPr>
                <w:rFonts w:ascii="Times New Roman" w:hAnsi="Times New Roman"/>
                <w:sz w:val="24"/>
                <w:szCs w:val="24"/>
              </w:rPr>
              <w:t xml:space="preserve">: </w:t>
            </w:r>
            <w:r w:rsidR="00BD2B73" w:rsidRPr="001E0ACF">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1F2D24" w:rsidRPr="001E0ACF" w:rsidTr="00F23D5B">
        <w:trPr>
          <w:cantSplit/>
          <w:trHeight w:val="1133"/>
        </w:trPr>
        <w:tc>
          <w:tcPr>
            <w:tcW w:w="809" w:type="dxa"/>
            <w:tcBorders>
              <w:top w:val="single" w:sz="6" w:space="0" w:color="auto"/>
              <w:left w:val="single" w:sz="6" w:space="0" w:color="auto"/>
              <w:bottom w:val="single" w:sz="6" w:space="0" w:color="auto"/>
              <w:right w:val="single" w:sz="6" w:space="0" w:color="auto"/>
            </w:tcBorders>
          </w:tcPr>
          <w:p w:rsidR="001F2D24" w:rsidRPr="001E0ACF" w:rsidRDefault="00E94C1E" w:rsidP="00A97BF1">
            <w:pPr>
              <w:pStyle w:val="ConsPlusNormal0"/>
              <w:ind w:firstLine="0"/>
              <w:rPr>
                <w:rFonts w:ascii="Times New Roman" w:hAnsi="Times New Roman"/>
                <w:sz w:val="24"/>
                <w:szCs w:val="24"/>
              </w:rPr>
            </w:pPr>
            <w:r w:rsidRPr="001E0ACF">
              <w:rPr>
                <w:rFonts w:ascii="Times New Roman" w:hAnsi="Times New Roman"/>
                <w:sz w:val="24"/>
                <w:szCs w:val="24"/>
              </w:rPr>
              <w:t>5</w:t>
            </w:r>
          </w:p>
        </w:tc>
        <w:tc>
          <w:tcPr>
            <w:tcW w:w="4720"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Увеличение обеспечения средствами защиты населения на случай чрезвычайных ситуаций и особый период.</w:t>
            </w:r>
          </w:p>
        </w:tc>
        <w:tc>
          <w:tcPr>
            <w:tcW w:w="1417"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pStyle w:val="ConsPlusNormal0"/>
              <w:ind w:firstLine="0"/>
              <w:jc w:val="center"/>
              <w:rPr>
                <w:rFonts w:ascii="Times New Roman" w:hAnsi="Times New Roman"/>
                <w:sz w:val="24"/>
                <w:szCs w:val="24"/>
              </w:rPr>
            </w:pPr>
            <w:r w:rsidRPr="001E0AC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rsidR="001F2D24" w:rsidRPr="001E0ACF" w:rsidRDefault="001F2D24" w:rsidP="00A97BF1">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1F2D24" w:rsidP="004349F5">
            <w:pPr>
              <w:pStyle w:val="ConsPlusNormal0"/>
              <w:ind w:firstLine="0"/>
              <w:jc w:val="center"/>
              <w:rPr>
                <w:rFonts w:ascii="Times New Roman" w:hAnsi="Times New Roman"/>
                <w:sz w:val="24"/>
                <w:szCs w:val="24"/>
              </w:rPr>
            </w:pPr>
            <w:r w:rsidRPr="004349F5">
              <w:rPr>
                <w:rFonts w:ascii="Times New Roman" w:hAnsi="Times New Roman"/>
                <w:sz w:val="24"/>
                <w:szCs w:val="24"/>
              </w:rPr>
              <w:t>81,</w:t>
            </w:r>
            <w:r w:rsidR="004349F5" w:rsidRPr="004349F5">
              <w:rPr>
                <w:rFonts w:ascii="Times New Roman" w:hAnsi="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1F2D24" w:rsidP="000E3DCB">
            <w:pPr>
              <w:pStyle w:val="ConsPlusNormal0"/>
              <w:ind w:firstLine="0"/>
              <w:jc w:val="center"/>
              <w:rPr>
                <w:rFonts w:ascii="Times New Roman" w:hAnsi="Times New Roman"/>
                <w:sz w:val="24"/>
                <w:szCs w:val="24"/>
              </w:rPr>
            </w:pPr>
            <w:r w:rsidRPr="004349F5">
              <w:rPr>
                <w:rFonts w:ascii="Times New Roman" w:hAnsi="Times New Roman"/>
                <w:sz w:val="24"/>
                <w:szCs w:val="24"/>
              </w:rPr>
              <w:t>81,</w:t>
            </w:r>
            <w:r w:rsidR="000E3DCB" w:rsidRPr="004349F5">
              <w:rPr>
                <w:rFonts w:ascii="Times New Roman" w:hAnsi="Times New Roman"/>
                <w:sz w:val="24"/>
                <w:szCs w:val="24"/>
              </w:rPr>
              <w:t>9</w:t>
            </w:r>
          </w:p>
        </w:tc>
        <w:tc>
          <w:tcPr>
            <w:tcW w:w="1560" w:type="dxa"/>
            <w:tcBorders>
              <w:top w:val="single" w:sz="6" w:space="0" w:color="auto"/>
              <w:left w:val="single" w:sz="6" w:space="0" w:color="auto"/>
              <w:bottom w:val="single" w:sz="6" w:space="0" w:color="auto"/>
              <w:right w:val="single" w:sz="6" w:space="0" w:color="auto"/>
            </w:tcBorders>
            <w:hideMark/>
          </w:tcPr>
          <w:p w:rsidR="001F2D24" w:rsidRPr="004349F5" w:rsidRDefault="001F2D24" w:rsidP="008113F8">
            <w:pPr>
              <w:pStyle w:val="ConsPlusNormal0"/>
              <w:ind w:firstLine="0"/>
              <w:jc w:val="center"/>
              <w:rPr>
                <w:rFonts w:ascii="Times New Roman" w:hAnsi="Times New Roman"/>
                <w:sz w:val="24"/>
                <w:szCs w:val="24"/>
              </w:rPr>
            </w:pPr>
            <w:r w:rsidRPr="004349F5">
              <w:rPr>
                <w:rFonts w:ascii="Times New Roman" w:hAnsi="Times New Roman"/>
                <w:sz w:val="24"/>
                <w:szCs w:val="24"/>
              </w:rPr>
              <w:t>81,</w:t>
            </w:r>
            <w:r w:rsidR="008113F8" w:rsidRPr="004349F5">
              <w:rPr>
                <w:rFonts w:ascii="Times New Roman" w:hAnsi="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hideMark/>
          </w:tcPr>
          <w:p w:rsidR="001F2D24" w:rsidRPr="004349F5" w:rsidRDefault="001F2D24" w:rsidP="00A97BF1">
            <w:pPr>
              <w:pStyle w:val="ConsPlusNormal0"/>
              <w:ind w:firstLine="0"/>
              <w:jc w:val="center"/>
              <w:rPr>
                <w:rFonts w:ascii="Times New Roman" w:hAnsi="Times New Roman"/>
                <w:sz w:val="24"/>
                <w:szCs w:val="24"/>
              </w:rPr>
            </w:pPr>
            <w:r w:rsidRPr="004349F5">
              <w:rPr>
                <w:rFonts w:ascii="Times New Roman" w:hAnsi="Times New Roman"/>
                <w:sz w:val="24"/>
                <w:szCs w:val="24"/>
              </w:rPr>
              <w:t>81,9</w:t>
            </w:r>
          </w:p>
        </w:tc>
      </w:tr>
      <w:tr w:rsidR="00BD2B73" w:rsidRPr="001E0ACF" w:rsidTr="00F23D5B">
        <w:trPr>
          <w:cantSplit/>
          <w:trHeight w:val="240"/>
        </w:trPr>
        <w:tc>
          <w:tcPr>
            <w:tcW w:w="809" w:type="dxa"/>
            <w:tcBorders>
              <w:top w:val="single" w:sz="6" w:space="0" w:color="auto"/>
              <w:left w:val="single" w:sz="6" w:space="0" w:color="auto"/>
              <w:bottom w:val="single" w:sz="6" w:space="0" w:color="auto"/>
              <w:right w:val="single" w:sz="6" w:space="0" w:color="auto"/>
            </w:tcBorders>
          </w:tcPr>
          <w:p w:rsidR="00BD2B73" w:rsidRPr="001E0ACF" w:rsidRDefault="00E94C1E" w:rsidP="00BD2B73">
            <w:pPr>
              <w:pStyle w:val="ConsPlusNormal0"/>
              <w:ind w:firstLine="0"/>
              <w:rPr>
                <w:rFonts w:ascii="Times New Roman" w:hAnsi="Times New Roman"/>
                <w:sz w:val="24"/>
                <w:szCs w:val="24"/>
              </w:rPr>
            </w:pPr>
            <w:r w:rsidRPr="001E0ACF">
              <w:rPr>
                <w:rFonts w:ascii="Times New Roman" w:hAnsi="Times New Roman"/>
                <w:sz w:val="24"/>
                <w:szCs w:val="24"/>
              </w:rPr>
              <w:t>6</w:t>
            </w:r>
          </w:p>
        </w:tc>
        <w:tc>
          <w:tcPr>
            <w:tcW w:w="4720" w:type="dxa"/>
            <w:tcBorders>
              <w:top w:val="single" w:sz="6" w:space="0" w:color="auto"/>
              <w:left w:val="single" w:sz="6" w:space="0" w:color="auto"/>
              <w:bottom w:val="single" w:sz="6" w:space="0" w:color="auto"/>
              <w:right w:val="single" w:sz="6" w:space="0" w:color="auto"/>
            </w:tcBorders>
            <w:hideMark/>
          </w:tcPr>
          <w:p w:rsidR="00BD2B73" w:rsidRPr="001E0ACF" w:rsidRDefault="00BD2B73" w:rsidP="00BD2B73">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tc>
        <w:tc>
          <w:tcPr>
            <w:tcW w:w="1417" w:type="dxa"/>
            <w:tcBorders>
              <w:top w:val="single" w:sz="6" w:space="0" w:color="auto"/>
              <w:left w:val="single" w:sz="6" w:space="0" w:color="auto"/>
              <w:bottom w:val="single" w:sz="6" w:space="0" w:color="auto"/>
              <w:right w:val="single" w:sz="6" w:space="0" w:color="auto"/>
            </w:tcBorders>
            <w:hideMark/>
          </w:tcPr>
          <w:p w:rsidR="00BD2B73" w:rsidRPr="001E0ACF" w:rsidRDefault="00BD2B73" w:rsidP="00BD2B73">
            <w:pPr>
              <w:pStyle w:val="ConsPlusNormal0"/>
              <w:ind w:firstLine="0"/>
              <w:jc w:val="center"/>
              <w:rPr>
                <w:rFonts w:ascii="Times New Roman" w:hAnsi="Times New Roman"/>
                <w:sz w:val="24"/>
                <w:szCs w:val="24"/>
              </w:rPr>
            </w:pPr>
            <w:r w:rsidRPr="001E0AC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hideMark/>
          </w:tcPr>
          <w:p w:rsidR="00BD2B73" w:rsidRPr="001E0ACF" w:rsidRDefault="00BD2B73" w:rsidP="00BD2B73">
            <w:pPr>
              <w:pStyle w:val="ConsPlusNormal0"/>
              <w:ind w:firstLine="0"/>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BD2B73" w:rsidRPr="004349F5" w:rsidRDefault="004349F5" w:rsidP="000E3DCB">
            <w:pPr>
              <w:pStyle w:val="ConsPlusNormal0"/>
              <w:ind w:firstLine="0"/>
              <w:jc w:val="center"/>
              <w:rPr>
                <w:rFonts w:ascii="Times New Roman" w:hAnsi="Times New Roman"/>
                <w:sz w:val="24"/>
                <w:szCs w:val="24"/>
              </w:rPr>
            </w:pPr>
            <w:r w:rsidRPr="004349F5">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hideMark/>
          </w:tcPr>
          <w:p w:rsidR="00BD2B73" w:rsidRPr="004349F5" w:rsidRDefault="00BD2B73" w:rsidP="000E3DCB">
            <w:pPr>
              <w:pStyle w:val="ConsPlusNormal0"/>
              <w:ind w:firstLine="0"/>
              <w:jc w:val="center"/>
              <w:rPr>
                <w:rFonts w:ascii="Times New Roman" w:hAnsi="Times New Roman"/>
                <w:sz w:val="24"/>
                <w:szCs w:val="24"/>
              </w:rPr>
            </w:pPr>
            <w:r w:rsidRPr="004349F5">
              <w:rPr>
                <w:rFonts w:ascii="Times New Roman" w:hAnsi="Times New Roman"/>
                <w:sz w:val="24"/>
                <w:szCs w:val="24"/>
              </w:rPr>
              <w:t>96,</w:t>
            </w:r>
            <w:r w:rsidR="000E3DCB" w:rsidRPr="004349F5">
              <w:rPr>
                <w:rFonts w:ascii="Times New Roman" w:hAnsi="Times New Roman"/>
                <w:sz w:val="24"/>
                <w:szCs w:val="24"/>
              </w:rPr>
              <w:t>6</w:t>
            </w:r>
          </w:p>
        </w:tc>
        <w:tc>
          <w:tcPr>
            <w:tcW w:w="1560" w:type="dxa"/>
            <w:tcBorders>
              <w:top w:val="single" w:sz="6" w:space="0" w:color="auto"/>
              <w:left w:val="single" w:sz="6" w:space="0" w:color="auto"/>
              <w:bottom w:val="single" w:sz="6" w:space="0" w:color="auto"/>
              <w:right w:val="single" w:sz="6" w:space="0" w:color="auto"/>
            </w:tcBorders>
            <w:hideMark/>
          </w:tcPr>
          <w:p w:rsidR="00BD2B73" w:rsidRPr="004349F5" w:rsidRDefault="00BD2B73" w:rsidP="00BD2B73">
            <w:pPr>
              <w:pStyle w:val="ConsPlusNormal0"/>
              <w:ind w:firstLine="0"/>
              <w:jc w:val="center"/>
              <w:rPr>
                <w:rFonts w:ascii="Times New Roman" w:hAnsi="Times New Roman"/>
                <w:sz w:val="24"/>
                <w:szCs w:val="24"/>
              </w:rPr>
            </w:pPr>
            <w:r w:rsidRPr="004349F5">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hideMark/>
          </w:tcPr>
          <w:p w:rsidR="00BD2B73" w:rsidRPr="004349F5" w:rsidRDefault="00BD2B73" w:rsidP="00BD2B73">
            <w:pPr>
              <w:pStyle w:val="ConsPlusNormal0"/>
              <w:ind w:firstLine="0"/>
              <w:jc w:val="center"/>
              <w:rPr>
                <w:rFonts w:ascii="Times New Roman" w:hAnsi="Times New Roman"/>
                <w:sz w:val="24"/>
                <w:szCs w:val="24"/>
              </w:rPr>
            </w:pPr>
            <w:r w:rsidRPr="004349F5">
              <w:rPr>
                <w:rFonts w:ascii="Times New Roman" w:hAnsi="Times New Roman"/>
                <w:sz w:val="24"/>
                <w:szCs w:val="24"/>
              </w:rPr>
              <w:t>96,6</w:t>
            </w:r>
          </w:p>
        </w:tc>
      </w:tr>
    </w:tbl>
    <w:p w:rsidR="0091523F" w:rsidRPr="001E0ACF" w:rsidRDefault="00F56357" w:rsidP="00772BC9">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lastRenderedPageBreak/>
        <w:t>Приложение</w:t>
      </w:r>
    </w:p>
    <w:p w:rsidR="0091523F" w:rsidRPr="001E0ACF" w:rsidRDefault="006D295F" w:rsidP="00772BC9">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w:t>
      </w:r>
      <w:r w:rsidR="0091523F" w:rsidRPr="001E0ACF">
        <w:rPr>
          <w:rFonts w:ascii="Times New Roman" w:hAnsi="Times New Roman"/>
          <w:b w:val="0"/>
          <w:sz w:val="24"/>
          <w:szCs w:val="24"/>
        </w:rPr>
        <w:t xml:space="preserve"> подпрограмме № </w:t>
      </w:r>
      <w:r w:rsidR="00397057" w:rsidRPr="001E0ACF">
        <w:rPr>
          <w:rFonts w:ascii="Times New Roman" w:hAnsi="Times New Roman"/>
          <w:b w:val="0"/>
          <w:sz w:val="24"/>
          <w:szCs w:val="24"/>
        </w:rPr>
        <w:t>1</w:t>
      </w:r>
    </w:p>
    <w:p w:rsidR="004932AC" w:rsidRPr="001E0ACF" w:rsidRDefault="004932AC" w:rsidP="004932AC">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Style w:val="afc"/>
        <w:tblW w:w="16055" w:type="dxa"/>
        <w:tblInd w:w="-572" w:type="dxa"/>
        <w:tblLayout w:type="fixed"/>
        <w:tblLook w:val="04A0" w:firstRow="1" w:lastRow="0" w:firstColumn="1" w:lastColumn="0" w:noHBand="0" w:noVBand="1"/>
      </w:tblPr>
      <w:tblGrid>
        <w:gridCol w:w="2552"/>
        <w:gridCol w:w="1674"/>
        <w:gridCol w:w="2295"/>
        <w:gridCol w:w="735"/>
        <w:gridCol w:w="647"/>
        <w:gridCol w:w="46"/>
        <w:gridCol w:w="1399"/>
        <w:gridCol w:w="7"/>
        <w:gridCol w:w="720"/>
        <w:gridCol w:w="1185"/>
        <w:gridCol w:w="1163"/>
        <w:gridCol w:w="1163"/>
        <w:gridCol w:w="59"/>
        <w:gridCol w:w="1133"/>
        <w:gridCol w:w="1277"/>
      </w:tblGrid>
      <w:tr w:rsidR="001E0ACF" w:rsidRPr="001E0ACF" w:rsidTr="0027703E">
        <w:tc>
          <w:tcPr>
            <w:tcW w:w="2552" w:type="dxa"/>
            <w:vMerge w:val="restart"/>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Статус (программа, подпрограмма)</w:t>
            </w:r>
          </w:p>
        </w:tc>
        <w:tc>
          <w:tcPr>
            <w:tcW w:w="1674" w:type="dxa"/>
            <w:vMerge w:val="restart"/>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программы, подпрограммы</w:t>
            </w:r>
          </w:p>
        </w:tc>
        <w:tc>
          <w:tcPr>
            <w:tcW w:w="2295" w:type="dxa"/>
            <w:vMerge w:val="restart"/>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ГРБС</w:t>
            </w:r>
          </w:p>
        </w:tc>
        <w:tc>
          <w:tcPr>
            <w:tcW w:w="3554" w:type="dxa"/>
            <w:gridSpan w:val="6"/>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Код бюджетной классификации</w:t>
            </w:r>
          </w:p>
          <w:p w:rsidR="004932AC" w:rsidRPr="001E0ACF" w:rsidRDefault="004932AC" w:rsidP="00CC066A">
            <w:pPr>
              <w:spacing w:after="0" w:line="240" w:lineRule="auto"/>
              <w:jc w:val="center"/>
              <w:rPr>
                <w:rFonts w:ascii="Times New Roman" w:hAnsi="Times New Roman" w:cs="Times New Roman"/>
                <w:sz w:val="20"/>
                <w:szCs w:val="20"/>
              </w:rPr>
            </w:pPr>
          </w:p>
        </w:tc>
        <w:tc>
          <w:tcPr>
            <w:tcW w:w="4703" w:type="dxa"/>
            <w:gridSpan w:val="5"/>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Расходы по годам реализации программы, (тыс. руб.), годы</w:t>
            </w:r>
          </w:p>
        </w:tc>
        <w:tc>
          <w:tcPr>
            <w:tcW w:w="1277" w:type="dxa"/>
            <w:vMerge w:val="restart"/>
          </w:tcPr>
          <w:p w:rsidR="004932AC" w:rsidRPr="001E0ACF" w:rsidRDefault="004932AC" w:rsidP="00EC6F38">
            <w:pPr>
              <w:spacing w:after="0" w:line="240" w:lineRule="auto"/>
              <w:ind w:left="-93" w:right="-71"/>
              <w:jc w:val="center"/>
              <w:rPr>
                <w:rFonts w:ascii="Times New Roman" w:hAnsi="Times New Roman" w:cs="Times New Roman"/>
                <w:sz w:val="20"/>
                <w:szCs w:val="20"/>
              </w:rPr>
            </w:pPr>
            <w:r w:rsidRPr="001E0AC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E0ACF" w:rsidRPr="001E0ACF" w:rsidTr="0027703E">
        <w:trPr>
          <w:trHeight w:val="1734"/>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vMerge/>
          </w:tcPr>
          <w:p w:rsidR="004932AC" w:rsidRPr="001E0ACF" w:rsidRDefault="004932AC" w:rsidP="00CC066A">
            <w:pPr>
              <w:spacing w:after="0" w:line="240" w:lineRule="auto"/>
              <w:rPr>
                <w:rFonts w:ascii="Times New Roman" w:hAnsi="Times New Roman" w:cs="Times New Roman"/>
                <w:sz w:val="20"/>
                <w:szCs w:val="20"/>
              </w:rPr>
            </w:pP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ГРБС</w:t>
            </w:r>
          </w:p>
        </w:tc>
        <w:tc>
          <w:tcPr>
            <w:tcW w:w="647" w:type="dxa"/>
          </w:tcPr>
          <w:p w:rsidR="004932AC" w:rsidRPr="001E0ACF" w:rsidRDefault="004932AC" w:rsidP="00CC066A">
            <w:pPr>
              <w:spacing w:after="0" w:line="240" w:lineRule="auto"/>
              <w:jc w:val="center"/>
              <w:rPr>
                <w:rFonts w:ascii="Times New Roman" w:hAnsi="Times New Roman" w:cs="Times New Roman"/>
                <w:sz w:val="20"/>
                <w:szCs w:val="20"/>
              </w:rPr>
            </w:pPr>
            <w:proofErr w:type="spellStart"/>
            <w:r w:rsidRPr="001E0ACF">
              <w:rPr>
                <w:rFonts w:ascii="Times New Roman" w:hAnsi="Times New Roman" w:cs="Times New Roman"/>
                <w:sz w:val="20"/>
                <w:szCs w:val="20"/>
              </w:rPr>
              <w:t>Рз</w:t>
            </w:r>
            <w:proofErr w:type="spellEnd"/>
            <w:r w:rsidRPr="001E0ACF">
              <w:rPr>
                <w:rFonts w:ascii="Times New Roman" w:hAnsi="Times New Roman" w:cs="Times New Roman"/>
                <w:sz w:val="20"/>
                <w:szCs w:val="20"/>
              </w:rPr>
              <w:br/>
            </w:r>
            <w:proofErr w:type="spellStart"/>
            <w:proofErr w:type="gramStart"/>
            <w:r w:rsidRPr="001E0ACF">
              <w:rPr>
                <w:rFonts w:ascii="Times New Roman" w:hAnsi="Times New Roman" w:cs="Times New Roman"/>
                <w:sz w:val="20"/>
                <w:szCs w:val="20"/>
              </w:rPr>
              <w:t>Пр</w:t>
            </w:r>
            <w:proofErr w:type="spellEnd"/>
            <w:proofErr w:type="gramEnd"/>
          </w:p>
        </w:tc>
        <w:tc>
          <w:tcPr>
            <w:tcW w:w="1445"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ЦСР</w:t>
            </w: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ВР</w:t>
            </w:r>
          </w:p>
        </w:tc>
        <w:tc>
          <w:tcPr>
            <w:tcW w:w="1185" w:type="dxa"/>
          </w:tcPr>
          <w:p w:rsidR="004932AC" w:rsidRPr="001E0ACF" w:rsidRDefault="004932AC" w:rsidP="00CC066A">
            <w:pPr>
              <w:spacing w:after="0" w:line="240" w:lineRule="auto"/>
              <w:ind w:left="-108" w:right="-57"/>
              <w:jc w:val="center"/>
              <w:rPr>
                <w:rFonts w:ascii="Times New Roman" w:hAnsi="Times New Roman" w:cs="Times New Roman"/>
                <w:sz w:val="20"/>
                <w:szCs w:val="20"/>
              </w:rPr>
            </w:pPr>
            <w:r w:rsidRPr="001E0ACF">
              <w:rPr>
                <w:rFonts w:ascii="Times New Roman" w:hAnsi="Times New Roman" w:cs="Times New Roman"/>
                <w:sz w:val="20"/>
                <w:szCs w:val="20"/>
              </w:rPr>
              <w:t>очередной финансовый год</w:t>
            </w:r>
          </w:p>
          <w:p w:rsidR="004932AC" w:rsidRPr="001E0ACF" w:rsidRDefault="004932AC" w:rsidP="004349F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sidR="004349F5">
              <w:rPr>
                <w:rFonts w:ascii="Times New Roman" w:hAnsi="Times New Roman" w:cs="Times New Roman"/>
                <w:sz w:val="20"/>
                <w:szCs w:val="20"/>
              </w:rPr>
              <w:t>2</w:t>
            </w:r>
            <w:r w:rsidRPr="001E0ACF">
              <w:rPr>
                <w:rFonts w:ascii="Times New Roman" w:hAnsi="Times New Roman" w:cs="Times New Roman"/>
                <w:sz w:val="20"/>
                <w:szCs w:val="20"/>
              </w:rPr>
              <w:t>)</w:t>
            </w:r>
          </w:p>
        </w:tc>
        <w:tc>
          <w:tcPr>
            <w:tcW w:w="1163" w:type="dxa"/>
          </w:tcPr>
          <w:p w:rsidR="004932AC" w:rsidRPr="001E0ACF" w:rsidRDefault="004932AC" w:rsidP="00CC066A">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первый год планового периода</w:t>
            </w:r>
          </w:p>
          <w:p w:rsidR="004932AC" w:rsidRPr="001E0ACF" w:rsidRDefault="004932AC" w:rsidP="004349F5">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(202</w:t>
            </w:r>
            <w:r w:rsidR="004349F5">
              <w:rPr>
                <w:rFonts w:ascii="Times New Roman" w:hAnsi="Times New Roman" w:cs="Times New Roman"/>
                <w:sz w:val="20"/>
                <w:szCs w:val="20"/>
              </w:rPr>
              <w:t>3</w:t>
            </w:r>
            <w:r w:rsidRPr="001E0ACF">
              <w:rPr>
                <w:rFonts w:ascii="Times New Roman" w:hAnsi="Times New Roman" w:cs="Times New Roman"/>
                <w:sz w:val="20"/>
                <w:szCs w:val="20"/>
              </w:rPr>
              <w:t>)</w:t>
            </w:r>
          </w:p>
        </w:tc>
        <w:tc>
          <w:tcPr>
            <w:tcW w:w="1163" w:type="dxa"/>
          </w:tcPr>
          <w:p w:rsidR="004932AC" w:rsidRPr="001E0ACF" w:rsidRDefault="004932AC" w:rsidP="00CC066A">
            <w:pPr>
              <w:spacing w:after="0" w:line="240" w:lineRule="auto"/>
              <w:ind w:left="-46"/>
              <w:jc w:val="center"/>
              <w:rPr>
                <w:rFonts w:ascii="Times New Roman" w:hAnsi="Times New Roman" w:cs="Times New Roman"/>
                <w:sz w:val="20"/>
                <w:szCs w:val="20"/>
              </w:rPr>
            </w:pPr>
            <w:r w:rsidRPr="001E0ACF">
              <w:rPr>
                <w:rFonts w:ascii="Times New Roman" w:hAnsi="Times New Roman" w:cs="Times New Roman"/>
                <w:sz w:val="20"/>
                <w:szCs w:val="20"/>
              </w:rPr>
              <w:t>второй год планового периода</w:t>
            </w:r>
          </w:p>
          <w:p w:rsidR="004932AC" w:rsidRPr="001E0ACF" w:rsidRDefault="004932AC" w:rsidP="004349F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sidR="004349F5">
              <w:rPr>
                <w:rFonts w:ascii="Times New Roman" w:hAnsi="Times New Roman" w:cs="Times New Roman"/>
                <w:sz w:val="20"/>
                <w:szCs w:val="20"/>
              </w:rPr>
              <w:t>4</w:t>
            </w:r>
            <w:r w:rsidRPr="001E0ACF">
              <w:rPr>
                <w:rFonts w:ascii="Times New Roman" w:hAnsi="Times New Roman" w:cs="Times New Roman"/>
                <w:sz w:val="20"/>
                <w:szCs w:val="20"/>
              </w:rPr>
              <w:t>)</w:t>
            </w:r>
          </w:p>
        </w:tc>
        <w:tc>
          <w:tcPr>
            <w:tcW w:w="1192" w:type="dxa"/>
            <w:gridSpan w:val="2"/>
          </w:tcPr>
          <w:p w:rsidR="004932AC" w:rsidRPr="001E0ACF" w:rsidRDefault="004932AC" w:rsidP="004349F5">
            <w:pPr>
              <w:spacing w:after="0" w:line="240" w:lineRule="auto"/>
              <w:ind w:left="-75"/>
              <w:jc w:val="center"/>
              <w:rPr>
                <w:rFonts w:ascii="Times New Roman" w:hAnsi="Times New Roman" w:cs="Times New Roman"/>
                <w:sz w:val="20"/>
                <w:szCs w:val="20"/>
              </w:rPr>
            </w:pPr>
            <w:r w:rsidRPr="001E0ACF">
              <w:rPr>
                <w:rFonts w:ascii="Times New Roman" w:hAnsi="Times New Roman" w:cs="Times New Roman"/>
                <w:sz w:val="20"/>
                <w:szCs w:val="20"/>
              </w:rPr>
              <w:t>Итого на период (202</w:t>
            </w:r>
            <w:r w:rsidR="004349F5">
              <w:rPr>
                <w:rFonts w:ascii="Times New Roman" w:hAnsi="Times New Roman" w:cs="Times New Roman"/>
                <w:sz w:val="20"/>
                <w:szCs w:val="20"/>
              </w:rPr>
              <w:t>2</w:t>
            </w:r>
            <w:r w:rsidRPr="001E0ACF">
              <w:rPr>
                <w:rFonts w:ascii="Times New Roman" w:hAnsi="Times New Roman" w:cs="Times New Roman"/>
                <w:sz w:val="20"/>
                <w:szCs w:val="20"/>
              </w:rPr>
              <w:t>-202</w:t>
            </w:r>
            <w:r w:rsidR="004349F5">
              <w:rPr>
                <w:rFonts w:ascii="Times New Roman" w:hAnsi="Times New Roman" w:cs="Times New Roman"/>
                <w:sz w:val="20"/>
                <w:szCs w:val="20"/>
              </w:rPr>
              <w:t>4</w:t>
            </w:r>
            <w:r w:rsidRPr="001E0ACF">
              <w:rPr>
                <w:rFonts w:ascii="Times New Roman" w:hAnsi="Times New Roman" w:cs="Times New Roman"/>
                <w:sz w:val="20"/>
                <w:szCs w:val="20"/>
              </w:rPr>
              <w:t>)</w:t>
            </w:r>
          </w:p>
        </w:tc>
        <w:tc>
          <w:tcPr>
            <w:tcW w:w="1277" w:type="dxa"/>
            <w:vMerge/>
          </w:tcPr>
          <w:p w:rsidR="004932AC" w:rsidRPr="001E0ACF" w:rsidRDefault="004932AC" w:rsidP="00CC066A">
            <w:pPr>
              <w:spacing w:after="0" w:line="240" w:lineRule="auto"/>
              <w:rPr>
                <w:rFonts w:ascii="Times New Roman" w:hAnsi="Times New Roman" w:cs="Times New Roman"/>
                <w:sz w:val="20"/>
                <w:szCs w:val="20"/>
              </w:rPr>
            </w:pPr>
          </w:p>
        </w:tc>
      </w:tr>
      <w:tr w:rsidR="003044CF" w:rsidRPr="001E0ACF" w:rsidTr="0027703E">
        <w:tc>
          <w:tcPr>
            <w:tcW w:w="2552" w:type="dxa"/>
            <w:vMerge w:val="restart"/>
          </w:tcPr>
          <w:p w:rsidR="003044CF" w:rsidRPr="004349F5" w:rsidRDefault="003044CF" w:rsidP="003044CF">
            <w:pPr>
              <w:spacing w:after="0" w:line="240" w:lineRule="auto"/>
              <w:ind w:right="-108"/>
              <w:rPr>
                <w:rFonts w:ascii="Times New Roman" w:hAnsi="Times New Roman" w:cs="Times New Roman"/>
                <w:sz w:val="20"/>
                <w:szCs w:val="20"/>
              </w:rPr>
            </w:pPr>
            <w:r w:rsidRPr="004349F5">
              <w:rPr>
                <w:rFonts w:ascii="Times New Roman" w:hAnsi="Times New Roman" w:cs="Times New Roman"/>
                <w:sz w:val="20"/>
                <w:szCs w:val="20"/>
              </w:rPr>
              <w:t>Подпрограмма 1</w:t>
            </w:r>
          </w:p>
        </w:tc>
        <w:tc>
          <w:tcPr>
            <w:tcW w:w="1674" w:type="dxa"/>
            <w:vMerge w:val="restart"/>
          </w:tcPr>
          <w:p w:rsidR="003044CF" w:rsidRPr="004349F5" w:rsidRDefault="003044CF" w:rsidP="003044CF">
            <w:pPr>
              <w:spacing w:after="0" w:line="240" w:lineRule="auto"/>
              <w:rPr>
                <w:rFonts w:ascii="Times New Roman" w:hAnsi="Times New Roman" w:cs="Times New Roman"/>
                <w:sz w:val="20"/>
                <w:szCs w:val="20"/>
              </w:rPr>
            </w:pPr>
            <w:r w:rsidRPr="004349F5">
              <w:rPr>
                <w:rFonts w:ascii="Times New Roman" w:hAnsi="Times New Roman" w:cs="Times New Roman"/>
                <w:sz w:val="20"/>
                <w:szCs w:val="20"/>
              </w:rPr>
              <w:t> «Защита населения и территорий Ужурского района от чрезвычайных ситуаций природного и техногенного характера»</w:t>
            </w:r>
          </w:p>
        </w:tc>
        <w:tc>
          <w:tcPr>
            <w:tcW w:w="2295" w:type="dxa"/>
          </w:tcPr>
          <w:p w:rsidR="003044CF" w:rsidRPr="001E0ACF" w:rsidRDefault="003044CF" w:rsidP="003044C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 по подпрограмме</w:t>
            </w:r>
          </w:p>
        </w:tc>
        <w:tc>
          <w:tcPr>
            <w:tcW w:w="735" w:type="dxa"/>
          </w:tcPr>
          <w:p w:rsidR="003044CF" w:rsidRPr="001E0ACF" w:rsidRDefault="003044CF" w:rsidP="003044CF">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rsidR="003044CF" w:rsidRPr="001E0ACF" w:rsidRDefault="003044CF" w:rsidP="003044C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rsidR="003044CF" w:rsidRPr="001E0ACF" w:rsidRDefault="003044CF" w:rsidP="003044C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rsidR="003044CF" w:rsidRPr="001E0ACF" w:rsidRDefault="003044CF" w:rsidP="003044C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3044CF" w:rsidRPr="004349F5" w:rsidRDefault="003044CF" w:rsidP="003044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11985,4</w:t>
            </w:r>
            <w:r w:rsidRPr="004349F5">
              <w:rPr>
                <w:rFonts w:ascii="Times New Roman" w:hAnsi="Times New Roman" w:cs="Times New Roman"/>
                <w:sz w:val="20"/>
                <w:szCs w:val="20"/>
              </w:rPr>
              <w:t> </w:t>
            </w:r>
          </w:p>
        </w:tc>
        <w:tc>
          <w:tcPr>
            <w:tcW w:w="1163" w:type="dxa"/>
          </w:tcPr>
          <w:p w:rsidR="003044CF" w:rsidRPr="009B470E" w:rsidRDefault="003044CF" w:rsidP="003044CF">
            <w:pPr>
              <w:jc w:val="center"/>
              <w:rPr>
                <w:rFonts w:ascii="Times New Roman" w:hAnsi="Times New Roman" w:cs="Times New Roman"/>
              </w:rPr>
            </w:pPr>
            <w:r w:rsidRPr="009B470E">
              <w:rPr>
                <w:rFonts w:ascii="Times New Roman" w:hAnsi="Times New Roman" w:cs="Times New Roman"/>
              </w:rPr>
              <w:t>11110,5</w:t>
            </w:r>
          </w:p>
        </w:tc>
        <w:tc>
          <w:tcPr>
            <w:tcW w:w="1163" w:type="dxa"/>
          </w:tcPr>
          <w:p w:rsidR="003044CF" w:rsidRPr="009B470E" w:rsidRDefault="00E15618" w:rsidP="00D93824">
            <w:pPr>
              <w:jc w:val="center"/>
              <w:rPr>
                <w:rFonts w:ascii="Times New Roman" w:hAnsi="Times New Roman" w:cs="Times New Roman"/>
              </w:rPr>
            </w:pPr>
            <w:r>
              <w:rPr>
                <w:rFonts w:ascii="Times New Roman" w:hAnsi="Times New Roman" w:cs="Times New Roman"/>
              </w:rPr>
              <w:t>7521,</w:t>
            </w:r>
            <w:r w:rsidR="00D93824">
              <w:rPr>
                <w:rFonts w:ascii="Times New Roman" w:hAnsi="Times New Roman" w:cs="Times New Roman"/>
              </w:rPr>
              <w:t>7</w:t>
            </w:r>
          </w:p>
        </w:tc>
        <w:tc>
          <w:tcPr>
            <w:tcW w:w="1192" w:type="dxa"/>
            <w:gridSpan w:val="2"/>
          </w:tcPr>
          <w:p w:rsidR="003044CF" w:rsidRPr="009B470E" w:rsidRDefault="00E15618" w:rsidP="00D938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30617,</w:t>
            </w:r>
            <w:r w:rsidR="00D93824">
              <w:rPr>
                <w:rFonts w:ascii="Times New Roman" w:hAnsi="Times New Roman" w:cs="Times New Roman"/>
                <w:sz w:val="20"/>
                <w:szCs w:val="20"/>
              </w:rPr>
              <w:t>6</w:t>
            </w:r>
          </w:p>
        </w:tc>
        <w:tc>
          <w:tcPr>
            <w:tcW w:w="1277" w:type="dxa"/>
          </w:tcPr>
          <w:p w:rsidR="003044CF" w:rsidRPr="001E0ACF" w:rsidRDefault="003044CF" w:rsidP="003044CF">
            <w:pPr>
              <w:spacing w:after="0" w:line="240" w:lineRule="auto"/>
              <w:rPr>
                <w:rFonts w:ascii="Times New Roman" w:hAnsi="Times New Roman" w:cs="Times New Roman"/>
                <w:sz w:val="20"/>
                <w:szCs w:val="20"/>
              </w:rPr>
            </w:pPr>
          </w:p>
          <w:p w:rsidR="003044CF" w:rsidRPr="001E0ACF" w:rsidRDefault="003044CF" w:rsidP="003044CF">
            <w:pPr>
              <w:spacing w:after="0" w:line="240" w:lineRule="auto"/>
              <w:ind w:firstLine="708"/>
              <w:rPr>
                <w:rFonts w:ascii="Times New Roman" w:hAnsi="Times New Roman" w:cs="Times New Roman"/>
                <w:sz w:val="20"/>
                <w:szCs w:val="20"/>
              </w:rPr>
            </w:pPr>
          </w:p>
        </w:tc>
      </w:tr>
      <w:tr w:rsidR="001E0ACF" w:rsidRPr="001E0ACF" w:rsidTr="0027703E">
        <w:trPr>
          <w:trHeight w:val="397"/>
        </w:trPr>
        <w:tc>
          <w:tcPr>
            <w:tcW w:w="2552" w:type="dxa"/>
            <w:vMerge/>
            <w:vAlign w:val="center"/>
          </w:tcPr>
          <w:p w:rsidR="004F4513" w:rsidRPr="004349F5" w:rsidRDefault="004F4513" w:rsidP="004F4513">
            <w:pPr>
              <w:spacing w:after="0" w:line="240" w:lineRule="auto"/>
              <w:rPr>
                <w:rFonts w:ascii="Times New Roman" w:hAnsi="Times New Roman" w:cs="Times New Roman"/>
                <w:sz w:val="20"/>
                <w:szCs w:val="20"/>
              </w:rPr>
            </w:pPr>
          </w:p>
        </w:tc>
        <w:tc>
          <w:tcPr>
            <w:tcW w:w="1674" w:type="dxa"/>
            <w:vMerge/>
            <w:vAlign w:val="center"/>
          </w:tcPr>
          <w:p w:rsidR="004F4513" w:rsidRPr="004349F5" w:rsidRDefault="004F4513" w:rsidP="004F4513">
            <w:pPr>
              <w:spacing w:after="0" w:line="240" w:lineRule="auto"/>
              <w:rPr>
                <w:rFonts w:ascii="Times New Roman" w:hAnsi="Times New Roman" w:cs="Times New Roman"/>
                <w:sz w:val="20"/>
                <w:szCs w:val="20"/>
              </w:rPr>
            </w:pPr>
          </w:p>
        </w:tc>
        <w:tc>
          <w:tcPr>
            <w:tcW w:w="2295" w:type="dxa"/>
          </w:tcPr>
          <w:p w:rsidR="004F4513" w:rsidRPr="001E0ACF" w:rsidRDefault="004F4513" w:rsidP="004F451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4F4513" w:rsidRPr="001E0ACF" w:rsidRDefault="004F4513" w:rsidP="004F4513">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rsidR="004F4513" w:rsidRPr="001E0ACF" w:rsidRDefault="004F4513" w:rsidP="004F451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rsidR="004F4513" w:rsidRPr="001E0ACF" w:rsidRDefault="004F4513" w:rsidP="004F451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rsidR="004F4513" w:rsidRPr="001E0ACF" w:rsidRDefault="004F4513" w:rsidP="004F451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4F4513" w:rsidRPr="004349F5" w:rsidRDefault="004F4513" w:rsidP="004F4513">
            <w:pPr>
              <w:spacing w:after="0" w:line="240" w:lineRule="auto"/>
              <w:jc w:val="center"/>
              <w:rPr>
                <w:rFonts w:ascii="Times New Roman" w:hAnsi="Times New Roman" w:cs="Times New Roman"/>
                <w:sz w:val="20"/>
                <w:szCs w:val="20"/>
              </w:rPr>
            </w:pPr>
          </w:p>
        </w:tc>
        <w:tc>
          <w:tcPr>
            <w:tcW w:w="1163" w:type="dxa"/>
          </w:tcPr>
          <w:p w:rsidR="004F4513" w:rsidRPr="009B470E" w:rsidRDefault="004F4513" w:rsidP="004F4513">
            <w:pPr>
              <w:spacing w:after="0" w:line="240" w:lineRule="auto"/>
              <w:jc w:val="center"/>
              <w:rPr>
                <w:rFonts w:ascii="Times New Roman" w:hAnsi="Times New Roman" w:cs="Times New Roman"/>
                <w:sz w:val="20"/>
                <w:szCs w:val="20"/>
              </w:rPr>
            </w:pPr>
          </w:p>
        </w:tc>
        <w:tc>
          <w:tcPr>
            <w:tcW w:w="1163" w:type="dxa"/>
          </w:tcPr>
          <w:p w:rsidR="004F4513" w:rsidRPr="009B470E" w:rsidRDefault="004F4513" w:rsidP="004F4513">
            <w:pPr>
              <w:spacing w:after="0" w:line="240" w:lineRule="auto"/>
              <w:jc w:val="center"/>
              <w:rPr>
                <w:rFonts w:ascii="Times New Roman" w:hAnsi="Times New Roman" w:cs="Times New Roman"/>
                <w:sz w:val="20"/>
                <w:szCs w:val="20"/>
              </w:rPr>
            </w:pPr>
          </w:p>
        </w:tc>
        <w:tc>
          <w:tcPr>
            <w:tcW w:w="1192" w:type="dxa"/>
            <w:gridSpan w:val="2"/>
          </w:tcPr>
          <w:p w:rsidR="004F4513" w:rsidRPr="009B470E" w:rsidRDefault="004F4513" w:rsidP="004F4513">
            <w:pPr>
              <w:spacing w:after="0" w:line="240" w:lineRule="auto"/>
              <w:jc w:val="center"/>
              <w:rPr>
                <w:rFonts w:ascii="Times New Roman" w:hAnsi="Times New Roman" w:cs="Times New Roman"/>
                <w:sz w:val="20"/>
                <w:szCs w:val="20"/>
              </w:rPr>
            </w:pPr>
          </w:p>
        </w:tc>
        <w:tc>
          <w:tcPr>
            <w:tcW w:w="1277" w:type="dxa"/>
          </w:tcPr>
          <w:p w:rsidR="004F4513" w:rsidRPr="001E0ACF" w:rsidRDefault="004F4513" w:rsidP="004F4513">
            <w:pPr>
              <w:spacing w:after="0" w:line="240" w:lineRule="auto"/>
              <w:rPr>
                <w:rFonts w:ascii="Times New Roman" w:hAnsi="Times New Roman" w:cs="Times New Roman"/>
                <w:sz w:val="20"/>
                <w:szCs w:val="20"/>
              </w:rPr>
            </w:pPr>
          </w:p>
        </w:tc>
      </w:tr>
      <w:tr w:rsidR="009B470E" w:rsidRPr="001E0ACF" w:rsidTr="0027703E">
        <w:tc>
          <w:tcPr>
            <w:tcW w:w="2552" w:type="dxa"/>
            <w:vMerge/>
            <w:vAlign w:val="center"/>
          </w:tcPr>
          <w:p w:rsidR="009B470E" w:rsidRPr="004349F5" w:rsidRDefault="009B470E" w:rsidP="009B470E">
            <w:pPr>
              <w:spacing w:after="0" w:line="240" w:lineRule="auto"/>
              <w:rPr>
                <w:rFonts w:ascii="Times New Roman" w:hAnsi="Times New Roman" w:cs="Times New Roman"/>
                <w:sz w:val="20"/>
                <w:szCs w:val="20"/>
              </w:rPr>
            </w:pPr>
          </w:p>
        </w:tc>
        <w:tc>
          <w:tcPr>
            <w:tcW w:w="1674" w:type="dxa"/>
            <w:vMerge/>
            <w:vAlign w:val="center"/>
          </w:tcPr>
          <w:p w:rsidR="009B470E" w:rsidRPr="004349F5" w:rsidRDefault="009B470E" w:rsidP="009B470E">
            <w:pPr>
              <w:spacing w:after="0" w:line="240" w:lineRule="auto"/>
              <w:rPr>
                <w:rFonts w:ascii="Times New Roman" w:hAnsi="Times New Roman" w:cs="Times New Roman"/>
                <w:sz w:val="20"/>
                <w:szCs w:val="20"/>
              </w:rPr>
            </w:pPr>
          </w:p>
        </w:tc>
        <w:tc>
          <w:tcPr>
            <w:tcW w:w="2295" w:type="dxa"/>
          </w:tcPr>
          <w:p w:rsidR="009B470E" w:rsidRPr="001E0ACF" w:rsidRDefault="009B470E" w:rsidP="009B470E">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9B470E" w:rsidRPr="001E0ACF" w:rsidRDefault="009B470E" w:rsidP="009B470E">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140 </w:t>
            </w:r>
          </w:p>
        </w:tc>
        <w:tc>
          <w:tcPr>
            <w:tcW w:w="647" w:type="dxa"/>
          </w:tcPr>
          <w:p w:rsidR="009B470E" w:rsidRPr="001E0ACF" w:rsidRDefault="009B470E" w:rsidP="009B470E">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rsidR="009B470E" w:rsidRPr="001E0ACF" w:rsidRDefault="009B470E" w:rsidP="009B470E">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rsidR="009B470E" w:rsidRPr="001E0ACF" w:rsidRDefault="009B470E" w:rsidP="009B470E">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9B470E" w:rsidRPr="004349F5" w:rsidRDefault="009B470E" w:rsidP="009B47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11985,4</w:t>
            </w:r>
            <w:r w:rsidRPr="004349F5">
              <w:rPr>
                <w:rFonts w:ascii="Times New Roman" w:hAnsi="Times New Roman" w:cs="Times New Roman"/>
                <w:sz w:val="20"/>
                <w:szCs w:val="20"/>
              </w:rPr>
              <w:t> </w:t>
            </w:r>
          </w:p>
        </w:tc>
        <w:tc>
          <w:tcPr>
            <w:tcW w:w="1163" w:type="dxa"/>
          </w:tcPr>
          <w:p w:rsidR="009B470E" w:rsidRPr="009B470E" w:rsidRDefault="009B470E" w:rsidP="009B470E">
            <w:pPr>
              <w:jc w:val="center"/>
              <w:rPr>
                <w:rFonts w:ascii="Times New Roman" w:hAnsi="Times New Roman" w:cs="Times New Roman"/>
              </w:rPr>
            </w:pPr>
            <w:r w:rsidRPr="009B470E">
              <w:rPr>
                <w:rFonts w:ascii="Times New Roman" w:hAnsi="Times New Roman" w:cs="Times New Roman"/>
              </w:rPr>
              <w:t>11110,5</w:t>
            </w:r>
          </w:p>
        </w:tc>
        <w:tc>
          <w:tcPr>
            <w:tcW w:w="1163" w:type="dxa"/>
          </w:tcPr>
          <w:p w:rsidR="009B470E" w:rsidRPr="009B470E" w:rsidRDefault="00E15618" w:rsidP="00D93824">
            <w:pPr>
              <w:jc w:val="center"/>
              <w:rPr>
                <w:rFonts w:ascii="Times New Roman" w:hAnsi="Times New Roman" w:cs="Times New Roman"/>
              </w:rPr>
            </w:pPr>
            <w:r>
              <w:rPr>
                <w:rFonts w:ascii="Times New Roman" w:hAnsi="Times New Roman" w:cs="Times New Roman"/>
              </w:rPr>
              <w:t>7521,</w:t>
            </w:r>
            <w:r w:rsidR="00D93824">
              <w:rPr>
                <w:rFonts w:ascii="Times New Roman" w:hAnsi="Times New Roman" w:cs="Times New Roman"/>
              </w:rPr>
              <w:t>7</w:t>
            </w:r>
          </w:p>
        </w:tc>
        <w:tc>
          <w:tcPr>
            <w:tcW w:w="1192" w:type="dxa"/>
            <w:gridSpan w:val="2"/>
          </w:tcPr>
          <w:p w:rsidR="009B470E" w:rsidRPr="009B470E" w:rsidRDefault="00E15618" w:rsidP="00D938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30617</w:t>
            </w:r>
            <w:r w:rsidR="00D93824">
              <w:rPr>
                <w:rFonts w:ascii="Times New Roman" w:hAnsi="Times New Roman" w:cs="Times New Roman"/>
                <w:sz w:val="20"/>
                <w:szCs w:val="20"/>
              </w:rPr>
              <w:t>,6</w:t>
            </w:r>
          </w:p>
        </w:tc>
        <w:tc>
          <w:tcPr>
            <w:tcW w:w="1277" w:type="dxa"/>
          </w:tcPr>
          <w:p w:rsidR="009B470E" w:rsidRPr="001E0ACF" w:rsidRDefault="009B470E" w:rsidP="009B470E">
            <w:pPr>
              <w:spacing w:after="0" w:line="240" w:lineRule="auto"/>
              <w:rPr>
                <w:rFonts w:ascii="Times New Roman" w:hAnsi="Times New Roman" w:cs="Times New Roman"/>
                <w:sz w:val="20"/>
                <w:szCs w:val="20"/>
              </w:rPr>
            </w:pPr>
          </w:p>
        </w:tc>
      </w:tr>
      <w:tr w:rsidR="001E0ACF" w:rsidRPr="001E0ACF" w:rsidTr="0027703E">
        <w:tc>
          <w:tcPr>
            <w:tcW w:w="16055" w:type="dxa"/>
            <w:gridSpan w:val="15"/>
          </w:tcPr>
          <w:p w:rsidR="004932AC" w:rsidRPr="004349F5" w:rsidRDefault="004932AC" w:rsidP="00CC066A">
            <w:pPr>
              <w:pStyle w:val="ConsPlusNormal0"/>
              <w:ind w:firstLine="0"/>
              <w:rPr>
                <w:rFonts w:ascii="Times New Roman" w:hAnsi="Times New Roman" w:cs="Times New Roman"/>
                <w:sz w:val="20"/>
                <w:szCs w:val="20"/>
              </w:rPr>
            </w:pPr>
            <w:r w:rsidRPr="004349F5">
              <w:rPr>
                <w:rFonts w:ascii="Times New Roman" w:hAnsi="Times New Roman" w:cs="Times New Roman"/>
                <w:sz w:val="20"/>
                <w:szCs w:val="20"/>
              </w:rPr>
              <w:t>Цель: Обеспечение безопасности на водных объектах</w:t>
            </w:r>
          </w:p>
        </w:tc>
      </w:tr>
      <w:tr w:rsidR="001E0ACF" w:rsidRPr="001E0ACF" w:rsidTr="0027703E">
        <w:trPr>
          <w:trHeight w:val="560"/>
        </w:trPr>
        <w:tc>
          <w:tcPr>
            <w:tcW w:w="2552" w:type="dxa"/>
            <w:vMerge w:val="restart"/>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водных объектах на территории Ужурского района, от чрезвычайных ситуаций природного и техногенного характера</w:t>
            </w:r>
          </w:p>
        </w:tc>
        <w:tc>
          <w:tcPr>
            <w:tcW w:w="1674" w:type="dxa"/>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647"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445"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25,0</w:t>
            </w:r>
          </w:p>
        </w:tc>
        <w:tc>
          <w:tcPr>
            <w:tcW w:w="1163" w:type="dxa"/>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25,0</w:t>
            </w:r>
          </w:p>
        </w:tc>
        <w:tc>
          <w:tcPr>
            <w:tcW w:w="1163" w:type="dxa"/>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25,0</w:t>
            </w:r>
          </w:p>
        </w:tc>
        <w:tc>
          <w:tcPr>
            <w:tcW w:w="1192" w:type="dxa"/>
            <w:gridSpan w:val="2"/>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75,0</w:t>
            </w: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27703E">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val="restart"/>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647"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445"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1185" w:type="dxa"/>
          </w:tcPr>
          <w:p w:rsidR="004932AC" w:rsidRPr="004349F5"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4349F5"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4349F5" w:rsidRDefault="004932AC" w:rsidP="00CC066A">
            <w:pPr>
              <w:spacing w:after="0" w:line="240" w:lineRule="auto"/>
              <w:jc w:val="center"/>
              <w:rPr>
                <w:rFonts w:ascii="Times New Roman" w:hAnsi="Times New Roman" w:cs="Times New Roman"/>
                <w:sz w:val="20"/>
                <w:szCs w:val="20"/>
              </w:rPr>
            </w:pPr>
          </w:p>
        </w:tc>
        <w:tc>
          <w:tcPr>
            <w:tcW w:w="1192" w:type="dxa"/>
            <w:gridSpan w:val="2"/>
          </w:tcPr>
          <w:p w:rsidR="004932AC" w:rsidRPr="004349F5" w:rsidRDefault="004932AC" w:rsidP="00CC066A">
            <w:pPr>
              <w:spacing w:after="0" w:line="240" w:lineRule="auto"/>
              <w:jc w:val="center"/>
              <w:rPr>
                <w:rFonts w:ascii="Times New Roman" w:hAnsi="Times New Roman" w:cs="Times New Roman"/>
                <w:sz w:val="20"/>
                <w:szCs w:val="20"/>
              </w:rPr>
            </w:pP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27703E">
        <w:trPr>
          <w:trHeight w:val="793"/>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Администрации Ужурского района </w:t>
            </w:r>
          </w:p>
        </w:tc>
        <w:tc>
          <w:tcPr>
            <w:tcW w:w="735" w:type="dxa"/>
          </w:tcPr>
          <w:p w:rsidR="004932AC" w:rsidRPr="001E0ACF" w:rsidRDefault="004932AC" w:rsidP="00CC066A">
            <w:pPr>
              <w:tabs>
                <w:tab w:val="left" w:pos="5280"/>
              </w:tabs>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rsidR="004932AC" w:rsidRPr="001E0ACF" w:rsidRDefault="004932AC" w:rsidP="00CC066A">
            <w:pPr>
              <w:tabs>
                <w:tab w:val="left" w:pos="5280"/>
              </w:tabs>
              <w:spacing w:after="0" w:line="240" w:lineRule="auto"/>
              <w:ind w:left="-94" w:right="-114"/>
              <w:jc w:val="center"/>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rsidR="004932AC" w:rsidRPr="001E0ACF" w:rsidRDefault="004932AC" w:rsidP="00CC066A">
            <w:pPr>
              <w:tabs>
                <w:tab w:val="left" w:pos="5280"/>
              </w:tabs>
              <w:spacing w:after="0" w:line="240" w:lineRule="auto"/>
              <w:ind w:left="-102" w:right="-108"/>
              <w:jc w:val="center"/>
              <w:rPr>
                <w:rFonts w:ascii="Times New Roman" w:hAnsi="Times New Roman" w:cs="Times New Roman"/>
                <w:sz w:val="20"/>
                <w:szCs w:val="20"/>
              </w:rPr>
            </w:pPr>
            <w:r w:rsidRPr="001E0ACF">
              <w:rPr>
                <w:rFonts w:ascii="Times New Roman" w:hAnsi="Times New Roman" w:cs="Times New Roman"/>
                <w:sz w:val="20"/>
                <w:szCs w:val="20"/>
              </w:rPr>
              <w:t>0210081090</w:t>
            </w:r>
          </w:p>
        </w:tc>
        <w:tc>
          <w:tcPr>
            <w:tcW w:w="727" w:type="dxa"/>
            <w:gridSpan w:val="2"/>
          </w:tcPr>
          <w:p w:rsidR="004932AC" w:rsidRPr="001E0ACF" w:rsidRDefault="004932AC" w:rsidP="00CC066A">
            <w:pPr>
              <w:tabs>
                <w:tab w:val="left" w:pos="5280"/>
              </w:tabs>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25,0</w:t>
            </w:r>
          </w:p>
        </w:tc>
        <w:tc>
          <w:tcPr>
            <w:tcW w:w="1163" w:type="dxa"/>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25,0</w:t>
            </w:r>
          </w:p>
        </w:tc>
        <w:tc>
          <w:tcPr>
            <w:tcW w:w="1163" w:type="dxa"/>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25,0</w:t>
            </w:r>
          </w:p>
        </w:tc>
        <w:tc>
          <w:tcPr>
            <w:tcW w:w="1192" w:type="dxa"/>
            <w:gridSpan w:val="2"/>
          </w:tcPr>
          <w:p w:rsidR="004932AC" w:rsidRPr="004349F5" w:rsidRDefault="004932AC" w:rsidP="00CC066A">
            <w:pPr>
              <w:spacing w:after="0" w:line="240" w:lineRule="auto"/>
              <w:jc w:val="center"/>
              <w:rPr>
                <w:rFonts w:ascii="Times New Roman" w:hAnsi="Times New Roman" w:cs="Times New Roman"/>
                <w:sz w:val="20"/>
                <w:szCs w:val="20"/>
              </w:rPr>
            </w:pPr>
            <w:r w:rsidRPr="004349F5">
              <w:rPr>
                <w:rFonts w:ascii="Times New Roman" w:hAnsi="Times New Roman" w:cs="Times New Roman"/>
                <w:sz w:val="20"/>
                <w:szCs w:val="20"/>
              </w:rPr>
              <w:t>75,0</w:t>
            </w: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27703E">
        <w:trPr>
          <w:trHeight w:val="2456"/>
        </w:trPr>
        <w:tc>
          <w:tcPr>
            <w:tcW w:w="2552" w:type="dxa"/>
            <w:vMerge w:val="restart"/>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Иные межбюджетные трансферы на осуществление части полномочий в 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пруду «Михайловский»</w:t>
            </w:r>
          </w:p>
        </w:tc>
        <w:tc>
          <w:tcPr>
            <w:tcW w:w="1674" w:type="dxa"/>
            <w:vMerge w:val="restart"/>
          </w:tcPr>
          <w:p w:rsidR="00A779A7" w:rsidRPr="001E0ACF" w:rsidRDefault="00A779A7" w:rsidP="00A779A7">
            <w:pPr>
              <w:spacing w:after="0" w:line="240" w:lineRule="auto"/>
              <w:rPr>
                <w:rFonts w:ascii="Times New Roman" w:hAnsi="Times New Roman" w:cs="Times New Roman"/>
                <w:sz w:val="20"/>
                <w:szCs w:val="20"/>
              </w:rPr>
            </w:pPr>
          </w:p>
        </w:tc>
        <w:tc>
          <w:tcPr>
            <w:tcW w:w="2295" w:type="dxa"/>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rsidR="00A779A7" w:rsidRPr="001E0ACF" w:rsidRDefault="00A779A7" w:rsidP="00A779A7">
            <w:pPr>
              <w:spacing w:after="0" w:line="240" w:lineRule="auto"/>
              <w:rPr>
                <w:rFonts w:ascii="Times New Roman" w:hAnsi="Times New Roman" w:cs="Times New Roman"/>
                <w:sz w:val="20"/>
                <w:szCs w:val="20"/>
              </w:rPr>
            </w:pPr>
          </w:p>
        </w:tc>
        <w:tc>
          <w:tcPr>
            <w:tcW w:w="647" w:type="dxa"/>
          </w:tcPr>
          <w:p w:rsidR="00A779A7" w:rsidRPr="001E0ACF" w:rsidRDefault="00A779A7" w:rsidP="00A779A7">
            <w:pPr>
              <w:spacing w:after="0" w:line="240" w:lineRule="auto"/>
              <w:rPr>
                <w:rFonts w:ascii="Times New Roman" w:hAnsi="Times New Roman" w:cs="Times New Roman"/>
                <w:sz w:val="20"/>
                <w:szCs w:val="20"/>
              </w:rPr>
            </w:pPr>
          </w:p>
        </w:tc>
        <w:tc>
          <w:tcPr>
            <w:tcW w:w="1445" w:type="dxa"/>
            <w:gridSpan w:val="2"/>
          </w:tcPr>
          <w:p w:rsidR="00A779A7" w:rsidRPr="001E0ACF" w:rsidRDefault="00A779A7" w:rsidP="00A779A7">
            <w:pPr>
              <w:spacing w:after="0" w:line="240" w:lineRule="auto"/>
              <w:ind w:right="-108"/>
              <w:rPr>
                <w:rFonts w:ascii="Times New Roman" w:hAnsi="Times New Roman" w:cs="Times New Roman"/>
                <w:sz w:val="20"/>
                <w:szCs w:val="20"/>
              </w:rPr>
            </w:pPr>
          </w:p>
        </w:tc>
        <w:tc>
          <w:tcPr>
            <w:tcW w:w="727" w:type="dxa"/>
            <w:gridSpan w:val="2"/>
          </w:tcPr>
          <w:p w:rsidR="00A779A7" w:rsidRPr="001E0ACF" w:rsidRDefault="00A779A7"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390,0</w:t>
            </w:r>
          </w:p>
        </w:tc>
        <w:tc>
          <w:tcPr>
            <w:tcW w:w="1163" w:type="dxa"/>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390,0</w:t>
            </w:r>
          </w:p>
        </w:tc>
        <w:tc>
          <w:tcPr>
            <w:tcW w:w="1163" w:type="dxa"/>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390,0</w:t>
            </w:r>
          </w:p>
        </w:tc>
        <w:tc>
          <w:tcPr>
            <w:tcW w:w="1192" w:type="dxa"/>
            <w:gridSpan w:val="2"/>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1170,0</w:t>
            </w:r>
          </w:p>
        </w:tc>
        <w:tc>
          <w:tcPr>
            <w:tcW w:w="1277" w:type="dxa"/>
          </w:tcPr>
          <w:p w:rsidR="00A779A7" w:rsidRPr="001E0ACF" w:rsidRDefault="00A779A7" w:rsidP="00A779A7">
            <w:pPr>
              <w:spacing w:after="0" w:line="240" w:lineRule="auto"/>
              <w:rPr>
                <w:rFonts w:ascii="Times New Roman" w:hAnsi="Times New Roman" w:cs="Times New Roman"/>
                <w:sz w:val="20"/>
                <w:szCs w:val="20"/>
              </w:rPr>
            </w:pPr>
          </w:p>
        </w:tc>
      </w:tr>
      <w:tr w:rsidR="001E0ACF" w:rsidRPr="001E0ACF" w:rsidTr="0027703E">
        <w:trPr>
          <w:trHeight w:val="429"/>
        </w:trPr>
        <w:tc>
          <w:tcPr>
            <w:tcW w:w="2552" w:type="dxa"/>
            <w:vMerge/>
          </w:tcPr>
          <w:p w:rsidR="00A779A7" w:rsidRPr="001E0ACF" w:rsidRDefault="00A779A7" w:rsidP="00A779A7">
            <w:pPr>
              <w:spacing w:after="0" w:line="240" w:lineRule="auto"/>
              <w:rPr>
                <w:rFonts w:ascii="Times New Roman" w:hAnsi="Times New Roman" w:cs="Times New Roman"/>
                <w:sz w:val="20"/>
                <w:szCs w:val="20"/>
              </w:rPr>
            </w:pPr>
          </w:p>
        </w:tc>
        <w:tc>
          <w:tcPr>
            <w:tcW w:w="1674" w:type="dxa"/>
            <w:vMerge/>
          </w:tcPr>
          <w:p w:rsidR="00A779A7" w:rsidRPr="001E0ACF" w:rsidRDefault="00A779A7" w:rsidP="00A779A7">
            <w:pPr>
              <w:spacing w:after="0" w:line="240" w:lineRule="auto"/>
              <w:rPr>
                <w:rFonts w:ascii="Times New Roman" w:hAnsi="Times New Roman" w:cs="Times New Roman"/>
                <w:sz w:val="20"/>
                <w:szCs w:val="20"/>
              </w:rPr>
            </w:pPr>
          </w:p>
        </w:tc>
        <w:tc>
          <w:tcPr>
            <w:tcW w:w="2295" w:type="dxa"/>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A779A7" w:rsidRPr="001E0ACF" w:rsidRDefault="00A779A7" w:rsidP="00A779A7">
            <w:pPr>
              <w:spacing w:after="0" w:line="240" w:lineRule="auto"/>
              <w:rPr>
                <w:rFonts w:ascii="Times New Roman" w:hAnsi="Times New Roman" w:cs="Times New Roman"/>
                <w:sz w:val="20"/>
                <w:szCs w:val="20"/>
              </w:rPr>
            </w:pPr>
          </w:p>
        </w:tc>
        <w:tc>
          <w:tcPr>
            <w:tcW w:w="647" w:type="dxa"/>
          </w:tcPr>
          <w:p w:rsidR="00A779A7" w:rsidRPr="001E0ACF" w:rsidRDefault="00A779A7" w:rsidP="00A779A7">
            <w:pPr>
              <w:spacing w:after="0" w:line="240" w:lineRule="auto"/>
              <w:rPr>
                <w:rFonts w:ascii="Times New Roman" w:hAnsi="Times New Roman" w:cs="Times New Roman"/>
                <w:sz w:val="20"/>
                <w:szCs w:val="20"/>
              </w:rPr>
            </w:pPr>
          </w:p>
        </w:tc>
        <w:tc>
          <w:tcPr>
            <w:tcW w:w="1445" w:type="dxa"/>
            <w:gridSpan w:val="2"/>
          </w:tcPr>
          <w:p w:rsidR="00A779A7" w:rsidRPr="001E0ACF" w:rsidRDefault="00A779A7" w:rsidP="00A779A7">
            <w:pPr>
              <w:spacing w:after="0" w:line="240" w:lineRule="auto"/>
              <w:rPr>
                <w:rFonts w:ascii="Times New Roman" w:hAnsi="Times New Roman" w:cs="Times New Roman"/>
                <w:sz w:val="20"/>
                <w:szCs w:val="20"/>
              </w:rPr>
            </w:pPr>
          </w:p>
        </w:tc>
        <w:tc>
          <w:tcPr>
            <w:tcW w:w="727" w:type="dxa"/>
            <w:gridSpan w:val="2"/>
          </w:tcPr>
          <w:p w:rsidR="00A779A7" w:rsidRPr="001E0ACF" w:rsidRDefault="00A779A7" w:rsidP="00A779A7">
            <w:pPr>
              <w:spacing w:after="0" w:line="240" w:lineRule="auto"/>
              <w:jc w:val="center"/>
              <w:rPr>
                <w:rFonts w:ascii="Times New Roman" w:hAnsi="Times New Roman" w:cs="Times New Roman"/>
                <w:sz w:val="20"/>
                <w:szCs w:val="20"/>
              </w:rPr>
            </w:pPr>
          </w:p>
        </w:tc>
        <w:tc>
          <w:tcPr>
            <w:tcW w:w="1185" w:type="dxa"/>
            <w:vAlign w:val="center"/>
          </w:tcPr>
          <w:p w:rsidR="00A779A7" w:rsidRPr="001E0ACF" w:rsidRDefault="00A779A7" w:rsidP="00A779A7">
            <w:pPr>
              <w:spacing w:after="0" w:line="240" w:lineRule="auto"/>
              <w:jc w:val="center"/>
              <w:rPr>
                <w:rFonts w:ascii="Times New Roman" w:hAnsi="Times New Roman" w:cs="Times New Roman"/>
                <w:sz w:val="20"/>
                <w:szCs w:val="20"/>
              </w:rPr>
            </w:pPr>
          </w:p>
        </w:tc>
        <w:tc>
          <w:tcPr>
            <w:tcW w:w="1163" w:type="dxa"/>
            <w:vAlign w:val="center"/>
          </w:tcPr>
          <w:p w:rsidR="00A779A7" w:rsidRPr="001E0ACF" w:rsidRDefault="00A779A7" w:rsidP="00A779A7">
            <w:pPr>
              <w:spacing w:after="0" w:line="240" w:lineRule="auto"/>
              <w:jc w:val="center"/>
              <w:rPr>
                <w:rFonts w:ascii="Times New Roman" w:hAnsi="Times New Roman" w:cs="Times New Roman"/>
                <w:sz w:val="20"/>
                <w:szCs w:val="20"/>
              </w:rPr>
            </w:pPr>
          </w:p>
        </w:tc>
        <w:tc>
          <w:tcPr>
            <w:tcW w:w="1163" w:type="dxa"/>
            <w:vAlign w:val="center"/>
          </w:tcPr>
          <w:p w:rsidR="00A779A7" w:rsidRPr="001E0ACF" w:rsidRDefault="00A779A7" w:rsidP="00A779A7">
            <w:pPr>
              <w:spacing w:after="0" w:line="240" w:lineRule="auto"/>
              <w:jc w:val="center"/>
              <w:rPr>
                <w:rFonts w:ascii="Times New Roman" w:hAnsi="Times New Roman" w:cs="Times New Roman"/>
                <w:sz w:val="20"/>
                <w:szCs w:val="20"/>
              </w:rPr>
            </w:pPr>
          </w:p>
        </w:tc>
        <w:tc>
          <w:tcPr>
            <w:tcW w:w="1192" w:type="dxa"/>
            <w:gridSpan w:val="2"/>
            <w:vAlign w:val="center"/>
          </w:tcPr>
          <w:p w:rsidR="00A779A7" w:rsidRPr="001E0ACF" w:rsidRDefault="00A779A7" w:rsidP="00A779A7">
            <w:pPr>
              <w:spacing w:after="0" w:line="240" w:lineRule="auto"/>
              <w:jc w:val="center"/>
              <w:rPr>
                <w:rFonts w:ascii="Times New Roman" w:hAnsi="Times New Roman" w:cs="Times New Roman"/>
                <w:sz w:val="20"/>
                <w:szCs w:val="20"/>
              </w:rPr>
            </w:pPr>
          </w:p>
        </w:tc>
        <w:tc>
          <w:tcPr>
            <w:tcW w:w="1277" w:type="dxa"/>
          </w:tcPr>
          <w:p w:rsidR="00A779A7" w:rsidRPr="001E0ACF" w:rsidRDefault="00A779A7" w:rsidP="00A779A7">
            <w:pPr>
              <w:spacing w:after="0" w:line="240" w:lineRule="auto"/>
              <w:rPr>
                <w:rFonts w:ascii="Times New Roman" w:hAnsi="Times New Roman" w:cs="Times New Roman"/>
                <w:sz w:val="20"/>
                <w:szCs w:val="20"/>
              </w:rPr>
            </w:pPr>
          </w:p>
        </w:tc>
      </w:tr>
      <w:tr w:rsidR="001E0ACF" w:rsidRPr="001E0ACF" w:rsidTr="000A2234">
        <w:trPr>
          <w:trHeight w:val="770"/>
        </w:trPr>
        <w:tc>
          <w:tcPr>
            <w:tcW w:w="2552" w:type="dxa"/>
            <w:vMerge/>
          </w:tcPr>
          <w:p w:rsidR="00A779A7" w:rsidRPr="001E0ACF" w:rsidRDefault="00A779A7" w:rsidP="00A779A7">
            <w:pPr>
              <w:spacing w:after="0" w:line="240" w:lineRule="auto"/>
              <w:rPr>
                <w:rFonts w:ascii="Times New Roman" w:hAnsi="Times New Roman" w:cs="Times New Roman"/>
                <w:sz w:val="20"/>
                <w:szCs w:val="20"/>
              </w:rPr>
            </w:pPr>
          </w:p>
        </w:tc>
        <w:tc>
          <w:tcPr>
            <w:tcW w:w="1674" w:type="dxa"/>
            <w:vMerge/>
          </w:tcPr>
          <w:p w:rsidR="00A779A7" w:rsidRPr="001E0ACF" w:rsidRDefault="00A779A7" w:rsidP="00A779A7">
            <w:pPr>
              <w:spacing w:after="0" w:line="240" w:lineRule="auto"/>
              <w:rPr>
                <w:rFonts w:ascii="Times New Roman" w:hAnsi="Times New Roman" w:cs="Times New Roman"/>
                <w:sz w:val="20"/>
                <w:szCs w:val="20"/>
              </w:rPr>
            </w:pPr>
          </w:p>
        </w:tc>
        <w:tc>
          <w:tcPr>
            <w:tcW w:w="2295" w:type="dxa"/>
          </w:tcPr>
          <w:p w:rsidR="00A779A7" w:rsidRPr="001E0ACF" w:rsidRDefault="00E658C0" w:rsidP="00E658C0">
            <w:pPr>
              <w:spacing w:after="0" w:line="240" w:lineRule="auto"/>
              <w:rPr>
                <w:rFonts w:ascii="Times New Roman" w:hAnsi="Times New Roman" w:cs="Times New Roman"/>
                <w:sz w:val="20"/>
                <w:szCs w:val="20"/>
              </w:rPr>
            </w:pPr>
            <w:r>
              <w:rPr>
                <w:rFonts w:ascii="Times New Roman" w:hAnsi="Times New Roman" w:cs="Times New Roman"/>
                <w:sz w:val="20"/>
                <w:szCs w:val="20"/>
              </w:rPr>
              <w:t>А</w:t>
            </w:r>
            <w:r w:rsidR="00A779A7" w:rsidRPr="001E0ACF">
              <w:rPr>
                <w:rFonts w:ascii="Times New Roman" w:hAnsi="Times New Roman" w:cs="Times New Roman"/>
                <w:sz w:val="20"/>
                <w:szCs w:val="20"/>
              </w:rPr>
              <w:t>дминистраци</w:t>
            </w:r>
            <w:r>
              <w:rPr>
                <w:rFonts w:ascii="Times New Roman" w:hAnsi="Times New Roman" w:cs="Times New Roman"/>
                <w:sz w:val="20"/>
                <w:szCs w:val="20"/>
              </w:rPr>
              <w:t>я</w:t>
            </w:r>
            <w:r w:rsidR="00A779A7" w:rsidRPr="001E0ACF">
              <w:rPr>
                <w:rFonts w:ascii="Times New Roman" w:hAnsi="Times New Roman" w:cs="Times New Roman"/>
                <w:sz w:val="20"/>
                <w:szCs w:val="20"/>
              </w:rPr>
              <w:t xml:space="preserve"> Ужурского района</w:t>
            </w:r>
          </w:p>
        </w:tc>
        <w:tc>
          <w:tcPr>
            <w:tcW w:w="735" w:type="dxa"/>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090</w:t>
            </w:r>
          </w:p>
        </w:tc>
        <w:tc>
          <w:tcPr>
            <w:tcW w:w="647" w:type="dxa"/>
          </w:tcPr>
          <w:p w:rsidR="00A779A7" w:rsidRPr="001E0ACF" w:rsidRDefault="00A76A4B"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rsidR="00A779A7" w:rsidRPr="001E0ACF" w:rsidRDefault="00A779A7" w:rsidP="00A779A7">
            <w:pPr>
              <w:spacing w:after="0" w:line="240" w:lineRule="auto"/>
              <w:ind w:right="-108"/>
              <w:jc w:val="center"/>
              <w:rPr>
                <w:rFonts w:ascii="Times New Roman" w:hAnsi="Times New Roman" w:cs="Times New Roman"/>
                <w:sz w:val="20"/>
                <w:szCs w:val="20"/>
              </w:rPr>
            </w:pPr>
            <w:r w:rsidRPr="001E0ACF">
              <w:rPr>
                <w:rFonts w:ascii="Times New Roman" w:hAnsi="Times New Roman" w:cs="Times New Roman"/>
                <w:sz w:val="20"/>
                <w:szCs w:val="20"/>
              </w:rPr>
              <w:t>0210081110</w:t>
            </w:r>
          </w:p>
        </w:tc>
        <w:tc>
          <w:tcPr>
            <w:tcW w:w="727" w:type="dxa"/>
            <w:gridSpan w:val="2"/>
          </w:tcPr>
          <w:p w:rsidR="00A779A7" w:rsidRPr="001E0ACF" w:rsidRDefault="00A779A7" w:rsidP="00A76A4B">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w:t>
            </w:r>
            <w:r w:rsidR="00A76A4B" w:rsidRPr="001E0ACF">
              <w:rPr>
                <w:rFonts w:ascii="Times New Roman" w:hAnsi="Times New Roman" w:cs="Times New Roman"/>
                <w:sz w:val="20"/>
                <w:szCs w:val="20"/>
              </w:rPr>
              <w:t>40</w:t>
            </w:r>
          </w:p>
        </w:tc>
        <w:tc>
          <w:tcPr>
            <w:tcW w:w="1185" w:type="dxa"/>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390,0</w:t>
            </w:r>
          </w:p>
        </w:tc>
        <w:tc>
          <w:tcPr>
            <w:tcW w:w="1163" w:type="dxa"/>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390,0</w:t>
            </w:r>
          </w:p>
        </w:tc>
        <w:tc>
          <w:tcPr>
            <w:tcW w:w="1163" w:type="dxa"/>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390,0</w:t>
            </w:r>
          </w:p>
        </w:tc>
        <w:tc>
          <w:tcPr>
            <w:tcW w:w="1192" w:type="dxa"/>
            <w:gridSpan w:val="2"/>
          </w:tcPr>
          <w:p w:rsidR="00A779A7" w:rsidRPr="001E0ACF" w:rsidRDefault="00863008"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1170,0</w:t>
            </w:r>
          </w:p>
        </w:tc>
        <w:tc>
          <w:tcPr>
            <w:tcW w:w="1277" w:type="dxa"/>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Страхование, зарплата смотрителя, содержание ГТС.</w:t>
            </w:r>
          </w:p>
        </w:tc>
      </w:tr>
      <w:tr w:rsidR="001E0ACF" w:rsidRPr="001E0ACF" w:rsidTr="0027703E">
        <w:trPr>
          <w:trHeight w:val="70"/>
        </w:trPr>
        <w:tc>
          <w:tcPr>
            <w:tcW w:w="16055" w:type="dxa"/>
            <w:gridSpan w:val="15"/>
          </w:tcPr>
          <w:p w:rsidR="004932AC" w:rsidRPr="001E0ACF" w:rsidRDefault="004932AC" w:rsidP="00CC066A">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Организация профилактической и информационно-пропагандистской работы</w:t>
            </w:r>
          </w:p>
        </w:tc>
      </w:tr>
      <w:tr w:rsidR="001E0ACF" w:rsidRPr="001E0ACF" w:rsidTr="0027703E">
        <w:tc>
          <w:tcPr>
            <w:tcW w:w="2552" w:type="dxa"/>
            <w:vMerge w:val="restart"/>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Изготовление и размещение рекламной </w:t>
            </w:r>
            <w:proofErr w:type="gramStart"/>
            <w:r w:rsidRPr="001E0ACF">
              <w:rPr>
                <w:rFonts w:ascii="Times New Roman" w:hAnsi="Times New Roman" w:cs="Times New Roman"/>
                <w:sz w:val="20"/>
                <w:szCs w:val="20"/>
              </w:rPr>
              <w:t>продукции</w:t>
            </w:r>
            <w:proofErr w:type="gramEnd"/>
            <w:r w:rsidRPr="001E0ACF">
              <w:rPr>
                <w:rFonts w:ascii="Times New Roman" w:hAnsi="Times New Roman" w:cs="Times New Roman"/>
                <w:sz w:val="20"/>
                <w:szCs w:val="20"/>
              </w:rPr>
              <w:t xml:space="preserve"> и проведение профилактических мероприятий по противодействию терроризма и экстремизма </w:t>
            </w:r>
          </w:p>
        </w:tc>
        <w:tc>
          <w:tcPr>
            <w:tcW w:w="1674" w:type="dxa"/>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647" w:type="dxa"/>
          </w:tcPr>
          <w:p w:rsidR="004932AC" w:rsidRPr="001E0ACF" w:rsidRDefault="004932AC" w:rsidP="00CC066A">
            <w:pPr>
              <w:tabs>
                <w:tab w:val="left" w:pos="459"/>
              </w:tabs>
              <w:spacing w:after="0" w:line="240" w:lineRule="auto"/>
              <w:ind w:right="-108"/>
              <w:rPr>
                <w:rFonts w:ascii="Times New Roman" w:hAnsi="Times New Roman" w:cs="Times New Roman"/>
                <w:sz w:val="20"/>
                <w:szCs w:val="20"/>
              </w:rPr>
            </w:pPr>
          </w:p>
        </w:tc>
        <w:tc>
          <w:tcPr>
            <w:tcW w:w="1445" w:type="dxa"/>
            <w:gridSpan w:val="2"/>
          </w:tcPr>
          <w:p w:rsidR="004932AC" w:rsidRPr="001E0ACF" w:rsidRDefault="004932AC" w:rsidP="00CC066A">
            <w:pPr>
              <w:spacing w:after="0" w:line="240" w:lineRule="auto"/>
              <w:ind w:right="-108"/>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92"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150,0</w:t>
            </w: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27703E">
        <w:trPr>
          <w:trHeight w:val="566"/>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647"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445"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118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92"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EC6F38">
        <w:trPr>
          <w:trHeight w:val="592"/>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rsidR="004932AC" w:rsidRPr="001E0ACF" w:rsidRDefault="004932AC" w:rsidP="00DB1811">
            <w:pPr>
              <w:tabs>
                <w:tab w:val="left" w:pos="459"/>
              </w:tabs>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03</w:t>
            </w:r>
            <w:r w:rsidR="00DB1811">
              <w:rPr>
                <w:rFonts w:ascii="Times New Roman" w:hAnsi="Times New Roman" w:cs="Times New Roman"/>
                <w:sz w:val="20"/>
                <w:szCs w:val="20"/>
              </w:rPr>
              <w:t>10</w:t>
            </w:r>
          </w:p>
        </w:tc>
        <w:tc>
          <w:tcPr>
            <w:tcW w:w="1445" w:type="dxa"/>
            <w:gridSpan w:val="2"/>
          </w:tcPr>
          <w:p w:rsidR="004932AC" w:rsidRPr="001E0ACF" w:rsidRDefault="004932AC" w:rsidP="00CC066A">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0210081100</w:t>
            </w: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50,0</w:t>
            </w:r>
          </w:p>
        </w:tc>
        <w:tc>
          <w:tcPr>
            <w:tcW w:w="1192"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150,0</w:t>
            </w: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27703E">
        <w:tc>
          <w:tcPr>
            <w:tcW w:w="16055" w:type="dxa"/>
            <w:gridSpan w:val="15"/>
          </w:tcPr>
          <w:p w:rsidR="004932AC" w:rsidRPr="001E0ACF" w:rsidRDefault="004932AC" w:rsidP="00CC066A">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1E0ACF" w:rsidRPr="001E0ACF" w:rsidTr="0027703E">
        <w:tc>
          <w:tcPr>
            <w:tcW w:w="2552" w:type="dxa"/>
            <w:vMerge w:val="restart"/>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Содержание единой дежурной диспетчерской службы администрации Ужурского района</w:t>
            </w:r>
          </w:p>
        </w:tc>
        <w:tc>
          <w:tcPr>
            <w:tcW w:w="1674" w:type="dxa"/>
            <w:vMerge w:val="restart"/>
          </w:tcPr>
          <w:p w:rsidR="004932AC" w:rsidRPr="001E0ACF" w:rsidRDefault="004932AC" w:rsidP="00CC066A">
            <w:pPr>
              <w:spacing w:after="0" w:line="240" w:lineRule="auto"/>
              <w:jc w:val="center"/>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693" w:type="dxa"/>
            <w:gridSpan w:val="2"/>
          </w:tcPr>
          <w:p w:rsidR="004932AC" w:rsidRPr="001E0ACF" w:rsidRDefault="004932AC" w:rsidP="00CC066A">
            <w:pPr>
              <w:tabs>
                <w:tab w:val="left" w:pos="459"/>
              </w:tabs>
              <w:spacing w:after="0" w:line="240" w:lineRule="auto"/>
              <w:ind w:right="-108"/>
              <w:rPr>
                <w:rFonts w:ascii="Times New Roman" w:hAnsi="Times New Roman" w:cs="Times New Roman"/>
                <w:sz w:val="20"/>
                <w:szCs w:val="20"/>
              </w:rPr>
            </w:pPr>
          </w:p>
        </w:tc>
        <w:tc>
          <w:tcPr>
            <w:tcW w:w="1399" w:type="dxa"/>
          </w:tcPr>
          <w:p w:rsidR="004932AC" w:rsidRPr="001E0ACF" w:rsidRDefault="004932AC" w:rsidP="00CC066A">
            <w:pPr>
              <w:spacing w:after="0" w:line="240" w:lineRule="auto"/>
              <w:ind w:left="-108" w:right="-108"/>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4932AC" w:rsidRPr="001E0ACF" w:rsidRDefault="00B16E6F" w:rsidP="00B16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3030,2</w:t>
            </w:r>
          </w:p>
        </w:tc>
        <w:tc>
          <w:tcPr>
            <w:tcW w:w="1163" w:type="dxa"/>
          </w:tcPr>
          <w:p w:rsidR="004932AC" w:rsidRPr="001E0ACF" w:rsidRDefault="00872E82" w:rsidP="000426BD">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3030,3</w:t>
            </w:r>
          </w:p>
        </w:tc>
        <w:tc>
          <w:tcPr>
            <w:tcW w:w="1163" w:type="dxa"/>
          </w:tcPr>
          <w:p w:rsidR="004932AC" w:rsidRPr="001E0ACF" w:rsidRDefault="00872E82" w:rsidP="000426BD">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3030,3</w:t>
            </w:r>
          </w:p>
        </w:tc>
        <w:tc>
          <w:tcPr>
            <w:tcW w:w="1192" w:type="dxa"/>
            <w:gridSpan w:val="2"/>
          </w:tcPr>
          <w:p w:rsidR="004932AC" w:rsidRPr="001E0ACF" w:rsidRDefault="00B16E6F" w:rsidP="00872E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9090,8</w:t>
            </w: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27703E">
        <w:trPr>
          <w:trHeight w:val="252"/>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4932AC" w:rsidRPr="001E0ACF" w:rsidRDefault="004932AC" w:rsidP="00CC066A">
            <w:pPr>
              <w:spacing w:after="0" w:line="240" w:lineRule="auto"/>
              <w:rPr>
                <w:rFonts w:ascii="Times New Roman" w:hAnsi="Times New Roman" w:cs="Times New Roman"/>
                <w:sz w:val="20"/>
                <w:szCs w:val="20"/>
              </w:rPr>
            </w:pPr>
          </w:p>
        </w:tc>
        <w:tc>
          <w:tcPr>
            <w:tcW w:w="693"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1399" w:type="dxa"/>
          </w:tcPr>
          <w:p w:rsidR="004932AC" w:rsidRPr="001E0ACF" w:rsidRDefault="004932AC" w:rsidP="00CC066A">
            <w:pPr>
              <w:spacing w:after="0" w:line="240" w:lineRule="auto"/>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118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92"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27703E">
        <w:trPr>
          <w:trHeight w:val="281"/>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vMerge w:val="restart"/>
          </w:tcPr>
          <w:p w:rsidR="004932AC" w:rsidRPr="001E0ACF" w:rsidRDefault="004932AC" w:rsidP="00CC066A">
            <w:pPr>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rsidR="004932AC" w:rsidRPr="001E0ACF" w:rsidRDefault="00DB1811" w:rsidP="00CC066A">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0210081040</w:t>
            </w:r>
          </w:p>
        </w:tc>
        <w:tc>
          <w:tcPr>
            <w:tcW w:w="727" w:type="dxa"/>
            <w:gridSpan w:val="2"/>
          </w:tcPr>
          <w:p w:rsidR="004932AC" w:rsidRPr="001E0ACF" w:rsidRDefault="004932AC" w:rsidP="00DB1811">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w:t>
            </w:r>
            <w:r w:rsidR="00722765">
              <w:rPr>
                <w:rFonts w:ascii="Times New Roman" w:hAnsi="Times New Roman" w:cs="Times New Roman"/>
                <w:sz w:val="20"/>
                <w:szCs w:val="20"/>
              </w:rPr>
              <w:t>110</w:t>
            </w:r>
          </w:p>
        </w:tc>
        <w:tc>
          <w:tcPr>
            <w:tcW w:w="1185" w:type="dxa"/>
          </w:tcPr>
          <w:p w:rsidR="004932AC" w:rsidRPr="001E0ACF" w:rsidRDefault="00722765" w:rsidP="00042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2945,5</w:t>
            </w:r>
          </w:p>
        </w:tc>
        <w:tc>
          <w:tcPr>
            <w:tcW w:w="1163" w:type="dxa"/>
          </w:tcPr>
          <w:p w:rsidR="004932AC" w:rsidRPr="001E0ACF" w:rsidRDefault="00872E82" w:rsidP="000426BD">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2954,0</w:t>
            </w:r>
          </w:p>
        </w:tc>
        <w:tc>
          <w:tcPr>
            <w:tcW w:w="1163" w:type="dxa"/>
          </w:tcPr>
          <w:p w:rsidR="004932AC" w:rsidRPr="001E0ACF" w:rsidRDefault="00872E82" w:rsidP="000426BD">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2954,0</w:t>
            </w:r>
          </w:p>
        </w:tc>
        <w:tc>
          <w:tcPr>
            <w:tcW w:w="1192" w:type="dxa"/>
            <w:gridSpan w:val="2"/>
          </w:tcPr>
          <w:p w:rsidR="004932AC" w:rsidRPr="001E0ACF" w:rsidRDefault="00872E82" w:rsidP="00B16E6F">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88</w:t>
            </w:r>
            <w:r w:rsidR="00B16E6F">
              <w:rPr>
                <w:rFonts w:ascii="Times New Roman" w:hAnsi="Times New Roman" w:cs="Times New Roman"/>
                <w:sz w:val="20"/>
                <w:szCs w:val="20"/>
              </w:rPr>
              <w:t>53,5</w:t>
            </w: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EC6F38">
        <w:trPr>
          <w:trHeight w:val="197"/>
        </w:trPr>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vMerge/>
          </w:tcPr>
          <w:p w:rsidR="004932AC" w:rsidRPr="001E0ACF" w:rsidRDefault="004932AC" w:rsidP="00CC066A">
            <w:pPr>
              <w:spacing w:after="0" w:line="240" w:lineRule="auto"/>
              <w:rPr>
                <w:rFonts w:ascii="Times New Roman" w:hAnsi="Times New Roman" w:cs="Times New Roman"/>
                <w:sz w:val="20"/>
                <w:szCs w:val="20"/>
              </w:rPr>
            </w:pPr>
          </w:p>
        </w:tc>
        <w:tc>
          <w:tcPr>
            <w:tcW w:w="735" w:type="dxa"/>
          </w:tcPr>
          <w:p w:rsidR="004932AC" w:rsidRPr="001E0ACF" w:rsidRDefault="004932AC" w:rsidP="00CC066A">
            <w:pPr>
              <w:spacing w:after="0" w:line="240" w:lineRule="auto"/>
              <w:rPr>
                <w:rFonts w:ascii="Times New Roman" w:hAnsi="Times New Roman" w:cs="Times New Roman"/>
                <w:sz w:val="20"/>
                <w:szCs w:val="20"/>
              </w:rPr>
            </w:pPr>
          </w:p>
        </w:tc>
        <w:tc>
          <w:tcPr>
            <w:tcW w:w="693"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1399" w:type="dxa"/>
          </w:tcPr>
          <w:p w:rsidR="004932AC" w:rsidRPr="001E0ACF" w:rsidRDefault="004932AC" w:rsidP="00CC066A">
            <w:pPr>
              <w:spacing w:after="0" w:line="240" w:lineRule="auto"/>
              <w:rPr>
                <w:rFonts w:ascii="Times New Roman" w:hAnsi="Times New Roman" w:cs="Times New Roman"/>
                <w:sz w:val="20"/>
                <w:szCs w:val="20"/>
              </w:rPr>
            </w:pPr>
          </w:p>
        </w:tc>
        <w:tc>
          <w:tcPr>
            <w:tcW w:w="727" w:type="dxa"/>
            <w:gridSpan w:val="2"/>
          </w:tcPr>
          <w:p w:rsidR="004932AC" w:rsidRPr="001E0ACF" w:rsidRDefault="00DB1811" w:rsidP="00CC06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1185" w:type="dxa"/>
          </w:tcPr>
          <w:p w:rsidR="004932AC" w:rsidRPr="001E0ACF" w:rsidRDefault="00722765" w:rsidP="00CC06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163" w:type="dxa"/>
          </w:tcPr>
          <w:p w:rsidR="004932AC" w:rsidRPr="001E0ACF" w:rsidRDefault="00872E82" w:rsidP="00DE0A4E">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76,3</w:t>
            </w:r>
          </w:p>
        </w:tc>
        <w:tc>
          <w:tcPr>
            <w:tcW w:w="1163" w:type="dxa"/>
          </w:tcPr>
          <w:p w:rsidR="004932AC" w:rsidRPr="001E0ACF" w:rsidRDefault="00872E82" w:rsidP="00DE0A4E">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76,3</w:t>
            </w:r>
          </w:p>
        </w:tc>
        <w:tc>
          <w:tcPr>
            <w:tcW w:w="1192" w:type="dxa"/>
            <w:gridSpan w:val="2"/>
          </w:tcPr>
          <w:p w:rsidR="004932AC" w:rsidRPr="001E0ACF" w:rsidRDefault="0090393E" w:rsidP="00CC06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237,3</w:t>
            </w: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27703E">
        <w:tc>
          <w:tcPr>
            <w:tcW w:w="2552" w:type="dxa"/>
          </w:tcPr>
          <w:p w:rsidR="004932AC" w:rsidRPr="001E0ACF" w:rsidRDefault="004932AC" w:rsidP="00CC066A">
            <w:pPr>
              <w:pStyle w:val="ConsPlusNormal0"/>
              <w:ind w:firstLine="0"/>
              <w:outlineLvl w:val="1"/>
              <w:rPr>
                <w:rFonts w:ascii="Times New Roman" w:hAnsi="Times New Roman" w:cs="Times New Roman"/>
                <w:sz w:val="20"/>
                <w:szCs w:val="20"/>
              </w:rPr>
            </w:pPr>
            <w:proofErr w:type="spellStart"/>
            <w:r w:rsidRPr="001E0ACF">
              <w:rPr>
                <w:rFonts w:ascii="Times New Roman" w:hAnsi="Times New Roman" w:cs="Times New Roman"/>
                <w:sz w:val="20"/>
                <w:szCs w:val="20"/>
              </w:rPr>
              <w:t>Софинансирование</w:t>
            </w:r>
            <w:proofErr w:type="spellEnd"/>
            <w:r w:rsidRPr="001E0ACF">
              <w:rPr>
                <w:rFonts w:ascii="Times New Roman" w:hAnsi="Times New Roman" w:cs="Times New Roman"/>
                <w:sz w:val="20"/>
                <w:szCs w:val="20"/>
              </w:rPr>
              <w:t xml:space="preserve"> субсидии на частичное финансирование (возмещение расходов) на содержание единых дежурно-диспетчерских служб муниципальных образований Красноярского края в </w:t>
            </w:r>
            <w:r w:rsidRPr="001E0ACF">
              <w:rPr>
                <w:rFonts w:ascii="Times New Roman" w:hAnsi="Times New Roman" w:cs="Times New Roman"/>
                <w:sz w:val="20"/>
                <w:szCs w:val="20"/>
              </w:rPr>
              <w:lastRenderedPageBreak/>
              <w:t>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rsidR="004932AC" w:rsidRPr="001E0ACF" w:rsidRDefault="00DB1811" w:rsidP="00CC066A">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021000</w:t>
            </w:r>
            <w:r w:rsidRPr="001E0ACF">
              <w:rPr>
                <w:rFonts w:ascii="Times New Roman" w:hAnsi="Times New Roman" w:cs="Times New Roman"/>
                <w:sz w:val="20"/>
                <w:szCs w:val="20"/>
                <w:lang w:val="en-US"/>
              </w:rPr>
              <w:t>S</w:t>
            </w:r>
            <w:r w:rsidRPr="001E0ACF">
              <w:rPr>
                <w:rFonts w:ascii="Times New Roman" w:hAnsi="Times New Roman" w:cs="Times New Roman"/>
                <w:sz w:val="20"/>
                <w:szCs w:val="20"/>
              </w:rPr>
              <w:t>4130</w:t>
            </w: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rsidR="004932AC" w:rsidRPr="001E0ACF" w:rsidRDefault="004932AC" w:rsidP="00D16D7E">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0,</w:t>
            </w:r>
            <w:r w:rsidR="00D16D7E" w:rsidRPr="001E0ACF">
              <w:rPr>
                <w:rFonts w:ascii="Times New Roman" w:hAnsi="Times New Roman" w:cs="Times New Roman"/>
                <w:sz w:val="20"/>
                <w:szCs w:val="20"/>
                <w:lang w:val="en-US"/>
              </w:rPr>
              <w:t>1</w:t>
            </w:r>
          </w:p>
        </w:tc>
        <w:tc>
          <w:tcPr>
            <w:tcW w:w="1163" w:type="dxa"/>
          </w:tcPr>
          <w:p w:rsidR="004932AC" w:rsidRPr="001E0ACF" w:rsidRDefault="004932AC" w:rsidP="00D16D7E">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lang w:val="en-US"/>
              </w:rPr>
              <w:t>0,</w:t>
            </w:r>
            <w:r w:rsidR="00D16D7E" w:rsidRPr="001E0ACF">
              <w:rPr>
                <w:rFonts w:ascii="Times New Roman" w:hAnsi="Times New Roman" w:cs="Times New Roman"/>
                <w:sz w:val="20"/>
                <w:szCs w:val="20"/>
                <w:lang w:val="en-US"/>
              </w:rPr>
              <w:t>1</w:t>
            </w:r>
          </w:p>
        </w:tc>
        <w:tc>
          <w:tcPr>
            <w:tcW w:w="1163" w:type="dxa"/>
          </w:tcPr>
          <w:p w:rsidR="004932AC" w:rsidRPr="001E0ACF" w:rsidRDefault="004932AC" w:rsidP="00D16D7E">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lang w:val="en-US"/>
              </w:rPr>
              <w:t>0,</w:t>
            </w:r>
            <w:r w:rsidR="00D16D7E" w:rsidRPr="001E0ACF">
              <w:rPr>
                <w:rFonts w:ascii="Times New Roman" w:hAnsi="Times New Roman" w:cs="Times New Roman"/>
                <w:sz w:val="20"/>
                <w:szCs w:val="20"/>
                <w:lang w:val="en-US"/>
              </w:rPr>
              <w:t>1</w:t>
            </w:r>
          </w:p>
        </w:tc>
        <w:tc>
          <w:tcPr>
            <w:tcW w:w="1192" w:type="dxa"/>
            <w:gridSpan w:val="2"/>
          </w:tcPr>
          <w:p w:rsidR="004932AC" w:rsidRPr="001E0ACF" w:rsidRDefault="004932AC" w:rsidP="00D16D7E">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0,</w:t>
            </w:r>
            <w:r w:rsidR="00D16D7E" w:rsidRPr="001E0ACF">
              <w:rPr>
                <w:rFonts w:ascii="Times New Roman" w:hAnsi="Times New Roman" w:cs="Times New Roman"/>
                <w:sz w:val="20"/>
                <w:szCs w:val="20"/>
                <w:lang w:val="en-US"/>
              </w:rPr>
              <w:t>3</w:t>
            </w: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27703E">
        <w:tc>
          <w:tcPr>
            <w:tcW w:w="2552" w:type="dxa"/>
          </w:tcPr>
          <w:p w:rsidR="004932AC" w:rsidRPr="001E0ACF" w:rsidRDefault="004932AC" w:rsidP="00CC066A">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lastRenderedPageBreak/>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по Ужурскому району»</w:t>
            </w:r>
          </w:p>
        </w:tc>
        <w:tc>
          <w:tcPr>
            <w:tcW w:w="1674" w:type="dxa"/>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0309</w:t>
            </w:r>
          </w:p>
        </w:tc>
        <w:tc>
          <w:tcPr>
            <w:tcW w:w="1399"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0210074130</w:t>
            </w: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92" w:type="dxa"/>
            <w:gridSpan w:val="2"/>
          </w:tcPr>
          <w:p w:rsidR="004932AC" w:rsidRPr="001E0ACF" w:rsidRDefault="004932AC" w:rsidP="00CC066A">
            <w:pPr>
              <w:spacing w:after="0" w:line="240" w:lineRule="auto"/>
              <w:jc w:val="center"/>
              <w:rPr>
                <w:rFonts w:ascii="Times New Roman" w:hAnsi="Times New Roman" w:cs="Times New Roman"/>
                <w:sz w:val="20"/>
                <w:szCs w:val="20"/>
                <w:lang w:val="en-US"/>
              </w:rPr>
            </w:pP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27703E">
        <w:tc>
          <w:tcPr>
            <w:tcW w:w="2552" w:type="dxa"/>
            <w:vMerge w:val="restart"/>
          </w:tcPr>
          <w:p w:rsidR="00C11353" w:rsidRPr="001E0ACF" w:rsidRDefault="00C11353" w:rsidP="00C1135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Обеспечение деятельности подведомственных учреждений Муниципальное казенное учреждение «Служба заказчика Ужурского района»</w:t>
            </w:r>
          </w:p>
        </w:tc>
        <w:tc>
          <w:tcPr>
            <w:tcW w:w="1674" w:type="dxa"/>
            <w:vMerge w:val="restart"/>
          </w:tcPr>
          <w:p w:rsidR="00C11353" w:rsidRPr="001E0ACF" w:rsidRDefault="00C11353" w:rsidP="00C11353">
            <w:pPr>
              <w:spacing w:after="0" w:line="240" w:lineRule="auto"/>
              <w:jc w:val="center"/>
              <w:rPr>
                <w:rFonts w:ascii="Times New Roman" w:hAnsi="Times New Roman" w:cs="Times New Roman"/>
                <w:sz w:val="20"/>
                <w:szCs w:val="20"/>
              </w:rPr>
            </w:pPr>
          </w:p>
        </w:tc>
        <w:tc>
          <w:tcPr>
            <w:tcW w:w="2295" w:type="dxa"/>
          </w:tcPr>
          <w:p w:rsidR="00C11353" w:rsidRPr="001E0ACF" w:rsidRDefault="00C11353" w:rsidP="00C1135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rsidR="00C11353" w:rsidRPr="001E0ACF" w:rsidRDefault="00C11353" w:rsidP="00C11353">
            <w:pPr>
              <w:spacing w:after="0" w:line="240" w:lineRule="auto"/>
              <w:jc w:val="center"/>
              <w:rPr>
                <w:rFonts w:ascii="Times New Roman" w:hAnsi="Times New Roman" w:cs="Times New Roman"/>
                <w:sz w:val="20"/>
                <w:szCs w:val="20"/>
              </w:rPr>
            </w:pPr>
          </w:p>
        </w:tc>
        <w:tc>
          <w:tcPr>
            <w:tcW w:w="693" w:type="dxa"/>
            <w:gridSpan w:val="2"/>
          </w:tcPr>
          <w:p w:rsidR="00C11353" w:rsidRPr="001E0ACF" w:rsidRDefault="00C11353" w:rsidP="00C11353">
            <w:pPr>
              <w:tabs>
                <w:tab w:val="left" w:pos="459"/>
              </w:tabs>
              <w:spacing w:after="0" w:line="240" w:lineRule="auto"/>
              <w:ind w:right="-108"/>
              <w:jc w:val="center"/>
              <w:rPr>
                <w:rFonts w:ascii="Times New Roman" w:hAnsi="Times New Roman" w:cs="Times New Roman"/>
                <w:sz w:val="20"/>
                <w:szCs w:val="20"/>
              </w:rPr>
            </w:pPr>
          </w:p>
        </w:tc>
        <w:tc>
          <w:tcPr>
            <w:tcW w:w="1399" w:type="dxa"/>
          </w:tcPr>
          <w:p w:rsidR="00C11353" w:rsidRPr="001E0ACF" w:rsidRDefault="00C11353" w:rsidP="00C11353">
            <w:pPr>
              <w:spacing w:after="0" w:line="240" w:lineRule="auto"/>
              <w:ind w:right="-108"/>
              <w:rPr>
                <w:rFonts w:ascii="Times New Roman" w:hAnsi="Times New Roman" w:cs="Times New Roman"/>
                <w:sz w:val="20"/>
                <w:szCs w:val="20"/>
              </w:rPr>
            </w:pPr>
          </w:p>
        </w:tc>
        <w:tc>
          <w:tcPr>
            <w:tcW w:w="727" w:type="dxa"/>
            <w:gridSpan w:val="2"/>
          </w:tcPr>
          <w:p w:rsidR="00C11353" w:rsidRPr="001E0ACF" w:rsidRDefault="00C11353" w:rsidP="00C11353">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C11353" w:rsidRPr="001E0ACF" w:rsidRDefault="00722765" w:rsidP="00C11353">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4901,3</w:t>
            </w:r>
          </w:p>
        </w:tc>
        <w:tc>
          <w:tcPr>
            <w:tcW w:w="1163" w:type="dxa"/>
          </w:tcPr>
          <w:p w:rsidR="00C11353" w:rsidRPr="001E0ACF" w:rsidRDefault="00C11353" w:rsidP="00C11353">
            <w:pPr>
              <w:jc w:val="center"/>
            </w:pPr>
            <w:r w:rsidRPr="001E0ACF">
              <w:rPr>
                <w:rFonts w:ascii="Times New Roman" w:hAnsi="Times New Roman" w:cs="Times New Roman"/>
                <w:sz w:val="20"/>
                <w:szCs w:val="20"/>
              </w:rPr>
              <w:t>4026,3</w:t>
            </w:r>
          </w:p>
        </w:tc>
        <w:tc>
          <w:tcPr>
            <w:tcW w:w="1163" w:type="dxa"/>
          </w:tcPr>
          <w:p w:rsidR="00C11353" w:rsidRPr="001E0ACF" w:rsidRDefault="00C11353" w:rsidP="00C11353">
            <w:pPr>
              <w:jc w:val="center"/>
            </w:pPr>
            <w:r w:rsidRPr="001E0ACF">
              <w:rPr>
                <w:rFonts w:ascii="Times New Roman" w:hAnsi="Times New Roman" w:cs="Times New Roman"/>
                <w:sz w:val="20"/>
                <w:szCs w:val="20"/>
              </w:rPr>
              <w:t>4026,3</w:t>
            </w:r>
          </w:p>
        </w:tc>
        <w:tc>
          <w:tcPr>
            <w:tcW w:w="1192" w:type="dxa"/>
            <w:gridSpan w:val="2"/>
          </w:tcPr>
          <w:p w:rsidR="00C11353" w:rsidRPr="001E0ACF" w:rsidRDefault="006406A4" w:rsidP="00C11353">
            <w:pPr>
              <w:spacing w:after="0" w:line="240" w:lineRule="auto"/>
              <w:ind w:left="-107"/>
              <w:jc w:val="center"/>
              <w:rPr>
                <w:rFonts w:ascii="Times New Roman" w:hAnsi="Times New Roman" w:cs="Times New Roman"/>
                <w:sz w:val="20"/>
                <w:szCs w:val="20"/>
              </w:rPr>
            </w:pPr>
            <w:r>
              <w:rPr>
                <w:rFonts w:ascii="Times New Roman" w:hAnsi="Times New Roman" w:cs="Times New Roman"/>
                <w:sz w:val="20"/>
                <w:szCs w:val="20"/>
              </w:rPr>
              <w:t>12953,9</w:t>
            </w:r>
          </w:p>
        </w:tc>
        <w:tc>
          <w:tcPr>
            <w:tcW w:w="1277" w:type="dxa"/>
          </w:tcPr>
          <w:p w:rsidR="00C11353" w:rsidRPr="001E0ACF" w:rsidRDefault="00C11353" w:rsidP="00C11353">
            <w:pPr>
              <w:spacing w:after="0" w:line="240" w:lineRule="auto"/>
              <w:jc w:val="center"/>
              <w:rPr>
                <w:rFonts w:ascii="Times New Roman" w:hAnsi="Times New Roman" w:cs="Times New Roman"/>
                <w:sz w:val="20"/>
                <w:szCs w:val="20"/>
              </w:rPr>
            </w:pPr>
          </w:p>
        </w:tc>
      </w:tr>
      <w:tr w:rsidR="001E0ACF" w:rsidRPr="001E0ACF" w:rsidTr="0027703E">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4932AC" w:rsidRPr="001E0ACF" w:rsidRDefault="004932AC" w:rsidP="00CC066A">
            <w:pPr>
              <w:spacing w:after="0" w:line="240" w:lineRule="auto"/>
              <w:rPr>
                <w:rFonts w:ascii="Times New Roman" w:hAnsi="Times New Roman" w:cs="Times New Roman"/>
                <w:sz w:val="20"/>
                <w:szCs w:val="20"/>
              </w:rPr>
            </w:pPr>
          </w:p>
        </w:tc>
        <w:tc>
          <w:tcPr>
            <w:tcW w:w="693"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1399" w:type="dxa"/>
          </w:tcPr>
          <w:p w:rsidR="004932AC" w:rsidRPr="001E0ACF" w:rsidRDefault="004932AC" w:rsidP="00CC066A">
            <w:pPr>
              <w:spacing w:after="0" w:line="240" w:lineRule="auto"/>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1185" w:type="dxa"/>
          </w:tcPr>
          <w:p w:rsidR="004932AC" w:rsidRPr="001E0ACF" w:rsidRDefault="004932AC" w:rsidP="00CC066A">
            <w:pPr>
              <w:spacing w:after="0" w:line="240" w:lineRule="auto"/>
              <w:rPr>
                <w:rFonts w:ascii="Times New Roman" w:hAnsi="Times New Roman" w:cs="Times New Roman"/>
                <w:sz w:val="20"/>
                <w:szCs w:val="20"/>
              </w:rPr>
            </w:pPr>
          </w:p>
        </w:tc>
        <w:tc>
          <w:tcPr>
            <w:tcW w:w="1163" w:type="dxa"/>
          </w:tcPr>
          <w:p w:rsidR="004932AC" w:rsidRPr="001E0ACF" w:rsidRDefault="004932AC" w:rsidP="00CC066A">
            <w:pPr>
              <w:spacing w:after="0" w:line="240" w:lineRule="auto"/>
              <w:rPr>
                <w:rFonts w:ascii="Times New Roman" w:hAnsi="Times New Roman" w:cs="Times New Roman"/>
                <w:sz w:val="20"/>
                <w:szCs w:val="20"/>
              </w:rPr>
            </w:pPr>
          </w:p>
        </w:tc>
        <w:tc>
          <w:tcPr>
            <w:tcW w:w="1163" w:type="dxa"/>
          </w:tcPr>
          <w:p w:rsidR="004932AC" w:rsidRPr="001E0ACF" w:rsidRDefault="004932AC" w:rsidP="00CC066A">
            <w:pPr>
              <w:spacing w:after="0" w:line="240" w:lineRule="auto"/>
              <w:rPr>
                <w:rFonts w:ascii="Times New Roman" w:hAnsi="Times New Roman" w:cs="Times New Roman"/>
                <w:sz w:val="20"/>
                <w:szCs w:val="20"/>
              </w:rPr>
            </w:pPr>
          </w:p>
        </w:tc>
        <w:tc>
          <w:tcPr>
            <w:tcW w:w="1192" w:type="dxa"/>
            <w:gridSpan w:val="2"/>
          </w:tcPr>
          <w:p w:rsidR="004932AC" w:rsidRPr="001E0ACF" w:rsidRDefault="004932AC" w:rsidP="00CC066A">
            <w:pPr>
              <w:spacing w:after="0" w:line="240" w:lineRule="auto"/>
              <w:ind w:left="-107"/>
              <w:rPr>
                <w:rFonts w:ascii="Times New Roman" w:hAnsi="Times New Roman" w:cs="Times New Roman"/>
                <w:sz w:val="20"/>
                <w:szCs w:val="20"/>
              </w:rPr>
            </w:pP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27703E">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vMerge w:val="restart"/>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4932AC" w:rsidRPr="001E0ACF" w:rsidRDefault="004932AC" w:rsidP="00CC066A">
            <w:pPr>
              <w:spacing w:after="0" w:line="240" w:lineRule="auto"/>
              <w:rPr>
                <w:rFonts w:ascii="Times New Roman" w:hAnsi="Times New Roman" w:cs="Times New Roman"/>
                <w:sz w:val="20"/>
                <w:szCs w:val="20"/>
              </w:rPr>
            </w:pPr>
          </w:p>
        </w:tc>
        <w:tc>
          <w:tcPr>
            <w:tcW w:w="693"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1399" w:type="dxa"/>
          </w:tcPr>
          <w:p w:rsidR="004932AC" w:rsidRPr="001E0ACF" w:rsidRDefault="004932AC" w:rsidP="00CC066A">
            <w:pPr>
              <w:spacing w:after="0" w:line="240" w:lineRule="auto"/>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4932AC" w:rsidRPr="001E0ACF" w:rsidRDefault="004932AC" w:rsidP="00CC066A">
            <w:pPr>
              <w:spacing w:after="0" w:line="240" w:lineRule="auto"/>
              <w:ind w:left="-108"/>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ind w:left="-108"/>
              <w:jc w:val="center"/>
              <w:rPr>
                <w:rFonts w:ascii="Times New Roman" w:hAnsi="Times New Roman" w:cs="Times New Roman"/>
                <w:sz w:val="20"/>
                <w:szCs w:val="20"/>
              </w:rPr>
            </w:pPr>
          </w:p>
        </w:tc>
        <w:tc>
          <w:tcPr>
            <w:tcW w:w="1192" w:type="dxa"/>
            <w:gridSpan w:val="2"/>
          </w:tcPr>
          <w:p w:rsidR="004932AC" w:rsidRPr="001E0ACF" w:rsidRDefault="004932AC" w:rsidP="00CC066A">
            <w:pPr>
              <w:spacing w:after="0" w:line="240" w:lineRule="auto"/>
              <w:ind w:left="-107"/>
              <w:jc w:val="center"/>
              <w:rPr>
                <w:rFonts w:ascii="Times New Roman" w:hAnsi="Times New Roman" w:cs="Times New Roman"/>
                <w:sz w:val="20"/>
                <w:szCs w:val="20"/>
              </w:rPr>
            </w:pPr>
          </w:p>
        </w:tc>
        <w:tc>
          <w:tcPr>
            <w:tcW w:w="1277" w:type="dxa"/>
          </w:tcPr>
          <w:p w:rsidR="004932AC" w:rsidRPr="001E0ACF" w:rsidRDefault="004932AC" w:rsidP="00CC066A">
            <w:pPr>
              <w:spacing w:after="0" w:line="240" w:lineRule="auto"/>
              <w:jc w:val="center"/>
              <w:rPr>
                <w:rFonts w:ascii="Times New Roman" w:hAnsi="Times New Roman" w:cs="Times New Roman"/>
                <w:sz w:val="20"/>
                <w:szCs w:val="20"/>
              </w:rPr>
            </w:pPr>
          </w:p>
        </w:tc>
      </w:tr>
      <w:tr w:rsidR="001E0ACF" w:rsidRPr="001E0ACF" w:rsidTr="00EC6F38">
        <w:trPr>
          <w:trHeight w:val="638"/>
        </w:trPr>
        <w:tc>
          <w:tcPr>
            <w:tcW w:w="2552" w:type="dxa"/>
            <w:vMerge/>
          </w:tcPr>
          <w:p w:rsidR="00F04350" w:rsidRPr="001E0ACF" w:rsidRDefault="00F04350" w:rsidP="00F04350">
            <w:pPr>
              <w:spacing w:after="0" w:line="240" w:lineRule="auto"/>
              <w:rPr>
                <w:rFonts w:ascii="Times New Roman" w:hAnsi="Times New Roman" w:cs="Times New Roman"/>
                <w:sz w:val="20"/>
                <w:szCs w:val="20"/>
              </w:rPr>
            </w:pPr>
          </w:p>
        </w:tc>
        <w:tc>
          <w:tcPr>
            <w:tcW w:w="1674" w:type="dxa"/>
            <w:vMerge/>
          </w:tcPr>
          <w:p w:rsidR="00F04350" w:rsidRPr="001E0ACF" w:rsidRDefault="00F04350" w:rsidP="00F04350">
            <w:pPr>
              <w:spacing w:after="0" w:line="240" w:lineRule="auto"/>
              <w:rPr>
                <w:rFonts w:ascii="Times New Roman" w:hAnsi="Times New Roman" w:cs="Times New Roman"/>
                <w:sz w:val="20"/>
                <w:szCs w:val="20"/>
              </w:rPr>
            </w:pPr>
          </w:p>
        </w:tc>
        <w:tc>
          <w:tcPr>
            <w:tcW w:w="2295" w:type="dxa"/>
            <w:vMerge/>
          </w:tcPr>
          <w:p w:rsidR="00F04350" w:rsidRPr="001E0ACF" w:rsidRDefault="00F04350" w:rsidP="00F04350">
            <w:pPr>
              <w:spacing w:after="0" w:line="240" w:lineRule="auto"/>
              <w:rPr>
                <w:rFonts w:ascii="Times New Roman" w:hAnsi="Times New Roman" w:cs="Times New Roman"/>
                <w:sz w:val="20"/>
                <w:szCs w:val="20"/>
              </w:rPr>
            </w:pPr>
          </w:p>
        </w:tc>
        <w:tc>
          <w:tcPr>
            <w:tcW w:w="735" w:type="dxa"/>
          </w:tcPr>
          <w:p w:rsidR="00F04350" w:rsidRPr="001E0ACF" w:rsidRDefault="008D6988" w:rsidP="00F04350">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93" w:type="dxa"/>
            <w:gridSpan w:val="2"/>
          </w:tcPr>
          <w:p w:rsidR="00F04350" w:rsidRPr="001E0ACF" w:rsidRDefault="00F04350" w:rsidP="00F04350">
            <w:pPr>
              <w:spacing w:after="0" w:line="240" w:lineRule="auto"/>
              <w:rPr>
                <w:rFonts w:ascii="Times New Roman" w:hAnsi="Times New Roman" w:cs="Times New Roman"/>
                <w:sz w:val="20"/>
                <w:szCs w:val="20"/>
              </w:rPr>
            </w:pPr>
          </w:p>
        </w:tc>
        <w:tc>
          <w:tcPr>
            <w:tcW w:w="1399" w:type="dxa"/>
          </w:tcPr>
          <w:p w:rsidR="00F04350" w:rsidRPr="001E0ACF" w:rsidRDefault="008D6988" w:rsidP="00F04350">
            <w:pPr>
              <w:spacing w:after="0" w:line="240" w:lineRule="auto"/>
              <w:rPr>
                <w:rFonts w:ascii="Times New Roman" w:hAnsi="Times New Roman" w:cs="Times New Roman"/>
                <w:sz w:val="20"/>
                <w:szCs w:val="20"/>
              </w:rPr>
            </w:pPr>
            <w:r>
              <w:rPr>
                <w:rFonts w:ascii="Times New Roman" w:hAnsi="Times New Roman" w:cs="Times New Roman"/>
                <w:sz w:val="20"/>
                <w:szCs w:val="20"/>
              </w:rPr>
              <w:t>0210031030</w:t>
            </w:r>
          </w:p>
        </w:tc>
        <w:tc>
          <w:tcPr>
            <w:tcW w:w="727" w:type="dxa"/>
            <w:gridSpan w:val="2"/>
          </w:tcPr>
          <w:p w:rsidR="00F04350" w:rsidRDefault="008D6988" w:rsidP="00023B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p w:rsidR="008D6988" w:rsidRPr="001E0ACF" w:rsidRDefault="008D6988" w:rsidP="00023B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rsidR="00F04350" w:rsidRPr="001E0ACF" w:rsidRDefault="008D6988" w:rsidP="00F043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3777,1</w:t>
            </w:r>
          </w:p>
          <w:p w:rsidR="00F04350" w:rsidRPr="001E0ACF" w:rsidRDefault="008D6988" w:rsidP="00F043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1224,2</w:t>
            </w:r>
          </w:p>
        </w:tc>
        <w:tc>
          <w:tcPr>
            <w:tcW w:w="1163" w:type="dxa"/>
          </w:tcPr>
          <w:p w:rsidR="00F04350" w:rsidRPr="001E0ACF" w:rsidRDefault="00F04350" w:rsidP="00F04350">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3461,6</w:t>
            </w:r>
          </w:p>
          <w:p w:rsidR="00F04350" w:rsidRPr="001E0ACF" w:rsidRDefault="00F04350" w:rsidP="00F04350">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564,7</w:t>
            </w:r>
          </w:p>
        </w:tc>
        <w:tc>
          <w:tcPr>
            <w:tcW w:w="1163" w:type="dxa"/>
          </w:tcPr>
          <w:p w:rsidR="00F04350" w:rsidRPr="001E0ACF" w:rsidRDefault="00F04350" w:rsidP="00F04350">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3461,6</w:t>
            </w:r>
          </w:p>
          <w:p w:rsidR="00F04350" w:rsidRPr="001E0ACF" w:rsidRDefault="00F04350" w:rsidP="00F04350">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564,7</w:t>
            </w:r>
          </w:p>
        </w:tc>
        <w:tc>
          <w:tcPr>
            <w:tcW w:w="1192" w:type="dxa"/>
            <w:gridSpan w:val="2"/>
          </w:tcPr>
          <w:p w:rsidR="00F04350" w:rsidRPr="001E0ACF" w:rsidRDefault="00F04350" w:rsidP="00F04350">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10</w:t>
            </w:r>
            <w:r w:rsidR="00722765">
              <w:rPr>
                <w:rFonts w:ascii="Times New Roman" w:hAnsi="Times New Roman" w:cs="Times New Roman"/>
                <w:sz w:val="20"/>
                <w:szCs w:val="20"/>
              </w:rPr>
              <w:t>700</w:t>
            </w:r>
            <w:r w:rsidRPr="001E0ACF">
              <w:rPr>
                <w:rFonts w:ascii="Times New Roman" w:hAnsi="Times New Roman" w:cs="Times New Roman"/>
                <w:sz w:val="20"/>
                <w:szCs w:val="20"/>
              </w:rPr>
              <w:t>,</w:t>
            </w:r>
            <w:r w:rsidR="00722765">
              <w:rPr>
                <w:rFonts w:ascii="Times New Roman" w:hAnsi="Times New Roman" w:cs="Times New Roman"/>
                <w:sz w:val="20"/>
                <w:szCs w:val="20"/>
              </w:rPr>
              <w:t>3</w:t>
            </w:r>
          </w:p>
          <w:p w:rsidR="00F04350" w:rsidRPr="001E0ACF" w:rsidRDefault="00722765" w:rsidP="00F043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2353,6</w:t>
            </w:r>
          </w:p>
        </w:tc>
        <w:tc>
          <w:tcPr>
            <w:tcW w:w="1277" w:type="dxa"/>
          </w:tcPr>
          <w:p w:rsidR="00F04350" w:rsidRPr="001E0ACF" w:rsidRDefault="00F04350" w:rsidP="00F04350">
            <w:pPr>
              <w:spacing w:after="0" w:line="240" w:lineRule="auto"/>
              <w:jc w:val="center"/>
              <w:rPr>
                <w:rFonts w:ascii="Times New Roman" w:hAnsi="Times New Roman" w:cs="Times New Roman"/>
                <w:sz w:val="20"/>
                <w:szCs w:val="20"/>
              </w:rPr>
            </w:pPr>
          </w:p>
        </w:tc>
      </w:tr>
      <w:tr w:rsidR="001E0ACF" w:rsidRPr="001E0ACF" w:rsidTr="00EC6F38">
        <w:trPr>
          <w:trHeight w:val="53"/>
        </w:trPr>
        <w:tc>
          <w:tcPr>
            <w:tcW w:w="2552" w:type="dxa"/>
            <w:vMerge w:val="restart"/>
          </w:tcPr>
          <w:p w:rsidR="00A521B5" w:rsidRPr="001E0ACF" w:rsidRDefault="00A521B5" w:rsidP="00A521B5">
            <w:pPr>
              <w:spacing w:after="0" w:line="240" w:lineRule="auto"/>
              <w:rPr>
                <w:rFonts w:ascii="Times New Roman" w:hAnsi="Times New Roman"/>
                <w:sz w:val="20"/>
                <w:szCs w:val="20"/>
              </w:rPr>
            </w:pPr>
            <w:r w:rsidRPr="001E0ACF">
              <w:rPr>
                <w:rFonts w:ascii="Times New Roman" w:hAnsi="Times New Roman"/>
                <w:sz w:val="20"/>
                <w:szCs w:val="20"/>
              </w:rPr>
              <w:t xml:space="preserve">Организация проведения мероприятий по отлову </w:t>
            </w:r>
            <w:r w:rsidRPr="001E0ACF">
              <w:rPr>
                <w:rFonts w:ascii="Times New Roman" w:hAnsi="Times New Roman"/>
                <w:sz w:val="20"/>
                <w:szCs w:val="20"/>
              </w:rPr>
              <w:lastRenderedPageBreak/>
              <w:t xml:space="preserve">безнадзорных животных в рамках подпрограммы «Защита населения и территории Ужурского района от чрезвычайных ситуаций природного и техногенного характера» </w:t>
            </w:r>
            <w:r w:rsidRPr="001E0ACF">
              <w:rPr>
                <w:rFonts w:ascii="Times New Roman" w:hAnsi="Times New Roman" w:cs="Times New Roman"/>
                <w:sz w:val="20"/>
                <w:szCs w:val="20"/>
              </w:rPr>
              <w:t>муниципальной программы «Обеспечение безопасности жизнедеятельности населения по Ужурскому району»</w:t>
            </w:r>
          </w:p>
        </w:tc>
        <w:tc>
          <w:tcPr>
            <w:tcW w:w="1674" w:type="dxa"/>
            <w:vMerge w:val="restart"/>
          </w:tcPr>
          <w:p w:rsidR="00A521B5" w:rsidRPr="001E0ACF" w:rsidRDefault="00A521B5" w:rsidP="00A521B5">
            <w:pPr>
              <w:spacing w:after="0" w:line="240" w:lineRule="auto"/>
              <w:rPr>
                <w:rFonts w:ascii="Times New Roman" w:hAnsi="Times New Roman"/>
                <w:sz w:val="20"/>
                <w:szCs w:val="20"/>
              </w:rPr>
            </w:pPr>
          </w:p>
        </w:tc>
        <w:tc>
          <w:tcPr>
            <w:tcW w:w="2295" w:type="dxa"/>
            <w:vMerge w:val="restart"/>
          </w:tcPr>
          <w:p w:rsidR="00A521B5" w:rsidRPr="001E0ACF" w:rsidRDefault="00A521B5" w:rsidP="00A521B5">
            <w:pPr>
              <w:spacing w:after="0" w:line="240" w:lineRule="auto"/>
              <w:rPr>
                <w:rFonts w:ascii="Times New Roman" w:hAnsi="Times New Roman"/>
                <w:sz w:val="20"/>
                <w:szCs w:val="20"/>
              </w:rPr>
            </w:pPr>
          </w:p>
        </w:tc>
        <w:tc>
          <w:tcPr>
            <w:tcW w:w="735" w:type="dxa"/>
            <w:tcBorders>
              <w:bottom w:val="single" w:sz="4" w:space="0" w:color="auto"/>
            </w:tcBorders>
          </w:tcPr>
          <w:p w:rsidR="00A521B5" w:rsidRPr="001E0ACF" w:rsidRDefault="008D6988" w:rsidP="00A521B5">
            <w:pPr>
              <w:spacing w:after="0" w:line="240" w:lineRule="auto"/>
              <w:rPr>
                <w:rFonts w:ascii="Times New Roman" w:hAnsi="Times New Roman"/>
                <w:sz w:val="20"/>
                <w:szCs w:val="20"/>
              </w:rPr>
            </w:pPr>
            <w:r>
              <w:rPr>
                <w:rFonts w:ascii="Times New Roman" w:hAnsi="Times New Roman"/>
                <w:sz w:val="20"/>
                <w:szCs w:val="20"/>
              </w:rPr>
              <w:t>140</w:t>
            </w:r>
          </w:p>
        </w:tc>
        <w:tc>
          <w:tcPr>
            <w:tcW w:w="693" w:type="dxa"/>
            <w:gridSpan w:val="2"/>
            <w:tcBorders>
              <w:bottom w:val="single" w:sz="4" w:space="0" w:color="auto"/>
            </w:tcBorders>
          </w:tcPr>
          <w:p w:rsidR="00A521B5" w:rsidRPr="001E0ACF" w:rsidRDefault="008D6988" w:rsidP="00A521B5">
            <w:pPr>
              <w:spacing w:after="0" w:line="240" w:lineRule="auto"/>
              <w:rPr>
                <w:rFonts w:ascii="Times New Roman" w:hAnsi="Times New Roman"/>
                <w:sz w:val="20"/>
                <w:szCs w:val="20"/>
              </w:rPr>
            </w:pPr>
            <w:r>
              <w:rPr>
                <w:rFonts w:ascii="Times New Roman" w:hAnsi="Times New Roman"/>
                <w:sz w:val="20"/>
                <w:szCs w:val="20"/>
              </w:rPr>
              <w:t>0603</w:t>
            </w:r>
          </w:p>
        </w:tc>
        <w:tc>
          <w:tcPr>
            <w:tcW w:w="1399" w:type="dxa"/>
            <w:tcBorders>
              <w:bottom w:val="single" w:sz="4" w:space="0" w:color="auto"/>
            </w:tcBorders>
          </w:tcPr>
          <w:p w:rsidR="00A521B5" w:rsidRPr="001E0ACF" w:rsidRDefault="008D6988" w:rsidP="00A521B5">
            <w:pPr>
              <w:spacing w:after="0" w:line="240" w:lineRule="auto"/>
              <w:rPr>
                <w:rFonts w:ascii="Times New Roman" w:hAnsi="Times New Roman"/>
                <w:sz w:val="20"/>
                <w:szCs w:val="20"/>
              </w:rPr>
            </w:pPr>
            <w:r>
              <w:rPr>
                <w:rFonts w:ascii="Times New Roman" w:hAnsi="Times New Roman"/>
                <w:sz w:val="20"/>
                <w:szCs w:val="20"/>
              </w:rPr>
              <w:t>0210075180</w:t>
            </w:r>
          </w:p>
        </w:tc>
        <w:tc>
          <w:tcPr>
            <w:tcW w:w="727" w:type="dxa"/>
            <w:gridSpan w:val="2"/>
            <w:tcBorders>
              <w:bottom w:val="single" w:sz="4" w:space="0" w:color="auto"/>
            </w:tcBorders>
          </w:tcPr>
          <w:p w:rsidR="00A521B5" w:rsidRPr="001E0ACF" w:rsidRDefault="00A521B5" w:rsidP="00A521B5">
            <w:pPr>
              <w:spacing w:after="0" w:line="240" w:lineRule="auto"/>
              <w:rPr>
                <w:rFonts w:ascii="Times New Roman" w:hAnsi="Times New Roman"/>
                <w:sz w:val="20"/>
                <w:szCs w:val="20"/>
              </w:rPr>
            </w:pPr>
          </w:p>
        </w:tc>
        <w:tc>
          <w:tcPr>
            <w:tcW w:w="1185" w:type="dxa"/>
            <w:tcBorders>
              <w:bottom w:val="single" w:sz="4" w:space="0" w:color="auto"/>
            </w:tcBorders>
          </w:tcPr>
          <w:p w:rsidR="00A521B5" w:rsidRPr="001E0ACF" w:rsidRDefault="009B470E" w:rsidP="008D6988">
            <w:pPr>
              <w:spacing w:after="0" w:line="240" w:lineRule="auto"/>
              <w:rPr>
                <w:rFonts w:ascii="Times New Roman" w:hAnsi="Times New Roman"/>
                <w:sz w:val="20"/>
                <w:szCs w:val="20"/>
              </w:rPr>
            </w:pPr>
            <w:r>
              <w:rPr>
                <w:rFonts w:ascii="Times New Roman" w:hAnsi="Times New Roman"/>
                <w:sz w:val="20"/>
                <w:szCs w:val="20"/>
              </w:rPr>
              <w:t xml:space="preserve">     2229,6</w:t>
            </w:r>
          </w:p>
        </w:tc>
        <w:tc>
          <w:tcPr>
            <w:tcW w:w="1163" w:type="dxa"/>
            <w:tcBorders>
              <w:bottom w:val="single" w:sz="4" w:space="0" w:color="auto"/>
            </w:tcBorders>
          </w:tcPr>
          <w:p w:rsidR="00A521B5" w:rsidRPr="009B470E" w:rsidRDefault="009B470E" w:rsidP="00A521B5">
            <w:pPr>
              <w:jc w:val="center"/>
              <w:rPr>
                <w:rFonts w:ascii="Times New Roman" w:hAnsi="Times New Roman" w:cs="Times New Roman"/>
              </w:rPr>
            </w:pPr>
            <w:r>
              <w:rPr>
                <w:rFonts w:ascii="Times New Roman" w:hAnsi="Times New Roman" w:cs="Times New Roman"/>
              </w:rPr>
              <w:t>2229,6</w:t>
            </w:r>
          </w:p>
        </w:tc>
        <w:tc>
          <w:tcPr>
            <w:tcW w:w="1163" w:type="dxa"/>
            <w:tcBorders>
              <w:bottom w:val="single" w:sz="4" w:space="0" w:color="auto"/>
            </w:tcBorders>
          </w:tcPr>
          <w:p w:rsidR="00A521B5" w:rsidRPr="009B470E" w:rsidRDefault="009B470E" w:rsidP="009B470E">
            <w:pPr>
              <w:jc w:val="center"/>
              <w:rPr>
                <w:rFonts w:ascii="Times New Roman" w:hAnsi="Times New Roman" w:cs="Times New Roman"/>
              </w:rPr>
            </w:pPr>
            <w:r w:rsidRPr="009B470E">
              <w:rPr>
                <w:rFonts w:ascii="Times New Roman" w:hAnsi="Times New Roman" w:cs="Times New Roman"/>
              </w:rPr>
              <w:t>0,0</w:t>
            </w:r>
          </w:p>
        </w:tc>
        <w:tc>
          <w:tcPr>
            <w:tcW w:w="1192" w:type="dxa"/>
            <w:gridSpan w:val="2"/>
            <w:tcBorders>
              <w:bottom w:val="single" w:sz="4" w:space="0" w:color="auto"/>
            </w:tcBorders>
          </w:tcPr>
          <w:p w:rsidR="00A521B5" w:rsidRPr="001E0ACF" w:rsidRDefault="009B470E" w:rsidP="008D6988">
            <w:pPr>
              <w:spacing w:after="0" w:line="240" w:lineRule="auto"/>
              <w:jc w:val="center"/>
              <w:rPr>
                <w:rFonts w:ascii="Times New Roman" w:hAnsi="Times New Roman"/>
                <w:sz w:val="20"/>
                <w:szCs w:val="20"/>
              </w:rPr>
            </w:pPr>
            <w:r>
              <w:rPr>
                <w:rFonts w:ascii="Times New Roman" w:hAnsi="Times New Roman"/>
                <w:sz w:val="20"/>
                <w:szCs w:val="20"/>
              </w:rPr>
              <w:t>4459,4</w:t>
            </w:r>
          </w:p>
        </w:tc>
        <w:tc>
          <w:tcPr>
            <w:tcW w:w="1277" w:type="dxa"/>
            <w:tcBorders>
              <w:bottom w:val="single" w:sz="4" w:space="0" w:color="auto"/>
            </w:tcBorders>
          </w:tcPr>
          <w:p w:rsidR="00A521B5" w:rsidRPr="001E0ACF" w:rsidRDefault="00A521B5" w:rsidP="00A521B5">
            <w:pPr>
              <w:spacing w:after="0" w:line="240" w:lineRule="auto"/>
              <w:jc w:val="center"/>
              <w:rPr>
                <w:rFonts w:ascii="Times New Roman" w:hAnsi="Times New Roman"/>
                <w:sz w:val="20"/>
                <w:szCs w:val="20"/>
              </w:rPr>
            </w:pPr>
          </w:p>
        </w:tc>
      </w:tr>
      <w:tr w:rsidR="001E0ACF" w:rsidRPr="001E0ACF" w:rsidTr="0027703E">
        <w:trPr>
          <w:trHeight w:val="3257"/>
        </w:trPr>
        <w:tc>
          <w:tcPr>
            <w:tcW w:w="2552" w:type="dxa"/>
            <w:vMerge/>
          </w:tcPr>
          <w:p w:rsidR="00C11353" w:rsidRPr="001E0ACF" w:rsidRDefault="00C11353" w:rsidP="00C11353">
            <w:pPr>
              <w:spacing w:after="0" w:line="240" w:lineRule="auto"/>
              <w:rPr>
                <w:rFonts w:ascii="Times New Roman" w:hAnsi="Times New Roman"/>
                <w:sz w:val="20"/>
                <w:szCs w:val="20"/>
              </w:rPr>
            </w:pPr>
          </w:p>
        </w:tc>
        <w:tc>
          <w:tcPr>
            <w:tcW w:w="1674" w:type="dxa"/>
            <w:vMerge/>
          </w:tcPr>
          <w:p w:rsidR="00C11353" w:rsidRPr="001E0ACF" w:rsidRDefault="00C11353" w:rsidP="00C11353">
            <w:pPr>
              <w:spacing w:after="0" w:line="240" w:lineRule="auto"/>
              <w:rPr>
                <w:rFonts w:ascii="Times New Roman" w:hAnsi="Times New Roman"/>
                <w:sz w:val="20"/>
                <w:szCs w:val="20"/>
              </w:rPr>
            </w:pPr>
          </w:p>
        </w:tc>
        <w:tc>
          <w:tcPr>
            <w:tcW w:w="2295" w:type="dxa"/>
            <w:vMerge/>
          </w:tcPr>
          <w:p w:rsidR="00C11353" w:rsidRPr="001E0ACF" w:rsidRDefault="00C11353" w:rsidP="00C11353">
            <w:pPr>
              <w:spacing w:after="0" w:line="240" w:lineRule="auto"/>
              <w:rPr>
                <w:rFonts w:ascii="Times New Roman" w:hAnsi="Times New Roman"/>
                <w:sz w:val="20"/>
                <w:szCs w:val="20"/>
              </w:rPr>
            </w:pPr>
          </w:p>
        </w:tc>
        <w:tc>
          <w:tcPr>
            <w:tcW w:w="735" w:type="dxa"/>
            <w:tcBorders>
              <w:top w:val="single" w:sz="4" w:space="0" w:color="auto"/>
            </w:tcBorders>
          </w:tcPr>
          <w:p w:rsidR="00C11353" w:rsidRPr="001E0ACF" w:rsidRDefault="00C11353" w:rsidP="00C11353">
            <w:pPr>
              <w:spacing w:after="0" w:line="240" w:lineRule="auto"/>
              <w:rPr>
                <w:rFonts w:ascii="Times New Roman" w:hAnsi="Times New Roman"/>
                <w:sz w:val="20"/>
                <w:szCs w:val="20"/>
              </w:rPr>
            </w:pPr>
          </w:p>
        </w:tc>
        <w:tc>
          <w:tcPr>
            <w:tcW w:w="693" w:type="dxa"/>
            <w:gridSpan w:val="2"/>
            <w:tcBorders>
              <w:top w:val="single" w:sz="4" w:space="0" w:color="auto"/>
            </w:tcBorders>
          </w:tcPr>
          <w:p w:rsidR="00C11353" w:rsidRPr="001E0ACF" w:rsidRDefault="00C11353" w:rsidP="00C11353">
            <w:pPr>
              <w:spacing w:after="0" w:line="240" w:lineRule="auto"/>
              <w:rPr>
                <w:rFonts w:ascii="Times New Roman" w:hAnsi="Times New Roman"/>
                <w:sz w:val="20"/>
                <w:szCs w:val="20"/>
              </w:rPr>
            </w:pPr>
          </w:p>
        </w:tc>
        <w:tc>
          <w:tcPr>
            <w:tcW w:w="1399" w:type="dxa"/>
            <w:tcBorders>
              <w:top w:val="single" w:sz="4" w:space="0" w:color="auto"/>
            </w:tcBorders>
          </w:tcPr>
          <w:p w:rsidR="00C11353" w:rsidRPr="001E0ACF" w:rsidRDefault="00C11353" w:rsidP="00C11353">
            <w:pPr>
              <w:spacing w:after="0" w:line="240" w:lineRule="auto"/>
              <w:rPr>
                <w:rFonts w:ascii="Times New Roman" w:hAnsi="Times New Roman"/>
                <w:sz w:val="20"/>
                <w:szCs w:val="20"/>
              </w:rPr>
            </w:pPr>
          </w:p>
        </w:tc>
        <w:tc>
          <w:tcPr>
            <w:tcW w:w="727" w:type="dxa"/>
            <w:gridSpan w:val="2"/>
            <w:tcBorders>
              <w:top w:val="single" w:sz="4" w:space="0" w:color="auto"/>
            </w:tcBorders>
          </w:tcPr>
          <w:p w:rsidR="00C11353" w:rsidRDefault="008D6988" w:rsidP="00C11353">
            <w:pPr>
              <w:spacing w:after="0" w:line="240" w:lineRule="auto"/>
              <w:jc w:val="center"/>
              <w:rPr>
                <w:rFonts w:ascii="Times New Roman" w:hAnsi="Times New Roman"/>
                <w:sz w:val="20"/>
                <w:szCs w:val="20"/>
              </w:rPr>
            </w:pPr>
            <w:r>
              <w:rPr>
                <w:rFonts w:ascii="Times New Roman" w:hAnsi="Times New Roman"/>
                <w:sz w:val="20"/>
                <w:szCs w:val="20"/>
              </w:rPr>
              <w:t>244</w:t>
            </w:r>
          </w:p>
          <w:p w:rsidR="008D6988" w:rsidRDefault="008D6988" w:rsidP="00C11353">
            <w:pPr>
              <w:spacing w:after="0" w:line="240" w:lineRule="auto"/>
              <w:jc w:val="center"/>
              <w:rPr>
                <w:rFonts w:ascii="Times New Roman" w:hAnsi="Times New Roman"/>
                <w:sz w:val="20"/>
                <w:szCs w:val="20"/>
              </w:rPr>
            </w:pPr>
          </w:p>
          <w:p w:rsidR="008D6988" w:rsidRPr="001E0ACF" w:rsidRDefault="008D6988" w:rsidP="00C11353">
            <w:pPr>
              <w:spacing w:after="0" w:line="240" w:lineRule="auto"/>
              <w:jc w:val="center"/>
              <w:rPr>
                <w:rFonts w:ascii="Times New Roman" w:hAnsi="Times New Roman"/>
                <w:sz w:val="20"/>
                <w:szCs w:val="20"/>
              </w:rPr>
            </w:pPr>
            <w:r>
              <w:rPr>
                <w:rFonts w:ascii="Times New Roman" w:hAnsi="Times New Roman"/>
                <w:sz w:val="20"/>
                <w:szCs w:val="20"/>
              </w:rPr>
              <w:t>100</w:t>
            </w:r>
          </w:p>
        </w:tc>
        <w:tc>
          <w:tcPr>
            <w:tcW w:w="1185" w:type="dxa"/>
            <w:tcBorders>
              <w:top w:val="single" w:sz="4" w:space="0" w:color="auto"/>
            </w:tcBorders>
          </w:tcPr>
          <w:p w:rsidR="00C11353" w:rsidRPr="001E0ACF" w:rsidRDefault="008D6988" w:rsidP="00C11353">
            <w:pPr>
              <w:spacing w:after="0" w:line="240" w:lineRule="auto"/>
              <w:jc w:val="center"/>
              <w:rPr>
                <w:rFonts w:ascii="Times New Roman" w:hAnsi="Times New Roman"/>
                <w:sz w:val="20"/>
                <w:szCs w:val="20"/>
              </w:rPr>
            </w:pPr>
            <w:r>
              <w:rPr>
                <w:rFonts w:ascii="Times New Roman" w:hAnsi="Times New Roman"/>
                <w:sz w:val="20"/>
                <w:szCs w:val="20"/>
              </w:rPr>
              <w:t>2160,6</w:t>
            </w:r>
          </w:p>
          <w:p w:rsidR="00C11353" w:rsidRPr="001E0ACF" w:rsidRDefault="00C11353" w:rsidP="00C11353">
            <w:pPr>
              <w:spacing w:after="0" w:line="240" w:lineRule="auto"/>
              <w:jc w:val="center"/>
              <w:rPr>
                <w:rFonts w:ascii="Times New Roman" w:hAnsi="Times New Roman"/>
                <w:sz w:val="20"/>
                <w:szCs w:val="20"/>
              </w:rPr>
            </w:pPr>
          </w:p>
          <w:p w:rsidR="00C11353" w:rsidRPr="001E0ACF" w:rsidRDefault="008D6988" w:rsidP="00C11353">
            <w:pPr>
              <w:spacing w:after="0" w:line="240" w:lineRule="auto"/>
              <w:jc w:val="center"/>
              <w:rPr>
                <w:rFonts w:ascii="Times New Roman" w:hAnsi="Times New Roman"/>
                <w:sz w:val="20"/>
                <w:szCs w:val="20"/>
              </w:rPr>
            </w:pPr>
            <w:r>
              <w:rPr>
                <w:rFonts w:ascii="Times New Roman" w:hAnsi="Times New Roman"/>
                <w:sz w:val="20"/>
                <w:szCs w:val="20"/>
              </w:rPr>
              <w:t>69,1</w:t>
            </w:r>
          </w:p>
        </w:tc>
        <w:tc>
          <w:tcPr>
            <w:tcW w:w="1163" w:type="dxa"/>
            <w:tcBorders>
              <w:top w:val="single" w:sz="4" w:space="0" w:color="auto"/>
            </w:tcBorders>
          </w:tcPr>
          <w:p w:rsidR="00C11353" w:rsidRPr="001E0ACF" w:rsidRDefault="008D6988" w:rsidP="00C11353">
            <w:pPr>
              <w:spacing w:after="0" w:line="240" w:lineRule="auto"/>
              <w:jc w:val="center"/>
              <w:rPr>
                <w:rFonts w:ascii="Times New Roman" w:hAnsi="Times New Roman"/>
                <w:sz w:val="20"/>
                <w:szCs w:val="20"/>
              </w:rPr>
            </w:pPr>
            <w:r>
              <w:rPr>
                <w:rFonts w:ascii="Times New Roman" w:hAnsi="Times New Roman"/>
                <w:sz w:val="20"/>
                <w:szCs w:val="20"/>
              </w:rPr>
              <w:t>2160,6</w:t>
            </w:r>
          </w:p>
          <w:p w:rsidR="00C11353" w:rsidRPr="001E0ACF" w:rsidRDefault="00C11353" w:rsidP="00C11353">
            <w:pPr>
              <w:spacing w:after="0" w:line="240" w:lineRule="auto"/>
              <w:jc w:val="center"/>
              <w:rPr>
                <w:rFonts w:ascii="Times New Roman" w:hAnsi="Times New Roman"/>
                <w:sz w:val="20"/>
                <w:szCs w:val="20"/>
              </w:rPr>
            </w:pPr>
          </w:p>
          <w:p w:rsidR="00C11353" w:rsidRPr="001E0ACF" w:rsidRDefault="008D6988" w:rsidP="00C11353">
            <w:pPr>
              <w:spacing w:after="0" w:line="240" w:lineRule="auto"/>
              <w:jc w:val="center"/>
              <w:rPr>
                <w:rFonts w:ascii="Times New Roman" w:hAnsi="Times New Roman"/>
                <w:sz w:val="20"/>
                <w:szCs w:val="20"/>
              </w:rPr>
            </w:pPr>
            <w:r>
              <w:rPr>
                <w:rFonts w:ascii="Times New Roman" w:hAnsi="Times New Roman"/>
                <w:sz w:val="20"/>
                <w:szCs w:val="20"/>
              </w:rPr>
              <w:t>69,1</w:t>
            </w:r>
          </w:p>
        </w:tc>
        <w:tc>
          <w:tcPr>
            <w:tcW w:w="1163" w:type="dxa"/>
            <w:tcBorders>
              <w:top w:val="single" w:sz="4" w:space="0" w:color="auto"/>
            </w:tcBorders>
          </w:tcPr>
          <w:p w:rsidR="00C11353" w:rsidRPr="001E0ACF" w:rsidRDefault="009B470E" w:rsidP="00C11353">
            <w:pPr>
              <w:spacing w:after="0" w:line="240" w:lineRule="auto"/>
              <w:jc w:val="center"/>
              <w:rPr>
                <w:rFonts w:ascii="Times New Roman" w:hAnsi="Times New Roman"/>
                <w:sz w:val="20"/>
                <w:szCs w:val="20"/>
              </w:rPr>
            </w:pPr>
            <w:r>
              <w:rPr>
                <w:rFonts w:ascii="Times New Roman" w:hAnsi="Times New Roman"/>
                <w:sz w:val="20"/>
                <w:szCs w:val="20"/>
              </w:rPr>
              <w:t>0,0</w:t>
            </w:r>
          </w:p>
          <w:p w:rsidR="00C11353" w:rsidRPr="001E0ACF" w:rsidRDefault="00C11353" w:rsidP="00C11353">
            <w:pPr>
              <w:spacing w:after="0" w:line="240" w:lineRule="auto"/>
              <w:jc w:val="center"/>
              <w:rPr>
                <w:rFonts w:ascii="Times New Roman" w:hAnsi="Times New Roman"/>
                <w:sz w:val="20"/>
                <w:szCs w:val="20"/>
              </w:rPr>
            </w:pPr>
          </w:p>
          <w:p w:rsidR="00C11353" w:rsidRPr="001E0ACF" w:rsidRDefault="009B470E" w:rsidP="00C11353">
            <w:pPr>
              <w:spacing w:after="0" w:line="240" w:lineRule="auto"/>
              <w:jc w:val="center"/>
              <w:rPr>
                <w:rFonts w:ascii="Times New Roman" w:hAnsi="Times New Roman"/>
                <w:sz w:val="20"/>
                <w:szCs w:val="20"/>
              </w:rPr>
            </w:pPr>
            <w:r>
              <w:rPr>
                <w:rFonts w:ascii="Times New Roman" w:hAnsi="Times New Roman"/>
                <w:sz w:val="20"/>
                <w:szCs w:val="20"/>
              </w:rPr>
              <w:t>0,0</w:t>
            </w:r>
          </w:p>
        </w:tc>
        <w:tc>
          <w:tcPr>
            <w:tcW w:w="1192" w:type="dxa"/>
            <w:gridSpan w:val="2"/>
            <w:tcBorders>
              <w:top w:val="single" w:sz="4" w:space="0" w:color="auto"/>
            </w:tcBorders>
          </w:tcPr>
          <w:p w:rsidR="00C11353" w:rsidRPr="001E0ACF" w:rsidRDefault="009B470E" w:rsidP="00C11353">
            <w:pPr>
              <w:spacing w:after="0" w:line="240" w:lineRule="auto"/>
              <w:jc w:val="center"/>
              <w:rPr>
                <w:rFonts w:ascii="Times New Roman" w:hAnsi="Times New Roman"/>
                <w:sz w:val="20"/>
                <w:szCs w:val="20"/>
              </w:rPr>
            </w:pPr>
            <w:r>
              <w:rPr>
                <w:rFonts w:ascii="Times New Roman" w:hAnsi="Times New Roman"/>
                <w:sz w:val="20"/>
                <w:szCs w:val="20"/>
              </w:rPr>
              <w:t>4321,2</w:t>
            </w:r>
          </w:p>
          <w:p w:rsidR="00C11353" w:rsidRPr="001E0ACF" w:rsidRDefault="00C11353" w:rsidP="00C11353">
            <w:pPr>
              <w:spacing w:after="0" w:line="240" w:lineRule="auto"/>
              <w:jc w:val="center"/>
              <w:rPr>
                <w:rFonts w:ascii="Times New Roman" w:hAnsi="Times New Roman"/>
                <w:sz w:val="20"/>
                <w:szCs w:val="20"/>
              </w:rPr>
            </w:pPr>
          </w:p>
          <w:p w:rsidR="00C11353" w:rsidRPr="001E0ACF" w:rsidRDefault="009B470E" w:rsidP="00C11353">
            <w:pPr>
              <w:spacing w:after="0" w:line="240" w:lineRule="auto"/>
              <w:jc w:val="center"/>
              <w:rPr>
                <w:rFonts w:ascii="Times New Roman" w:hAnsi="Times New Roman"/>
                <w:sz w:val="20"/>
                <w:szCs w:val="20"/>
              </w:rPr>
            </w:pPr>
            <w:r>
              <w:rPr>
                <w:rFonts w:ascii="Times New Roman" w:hAnsi="Times New Roman"/>
                <w:sz w:val="20"/>
                <w:szCs w:val="20"/>
              </w:rPr>
              <w:t>138,2</w:t>
            </w:r>
          </w:p>
        </w:tc>
        <w:tc>
          <w:tcPr>
            <w:tcW w:w="1277" w:type="dxa"/>
            <w:tcBorders>
              <w:top w:val="single" w:sz="4" w:space="0" w:color="auto"/>
            </w:tcBorders>
          </w:tcPr>
          <w:p w:rsidR="00C11353" w:rsidRPr="001E0ACF" w:rsidRDefault="00C11353" w:rsidP="00C11353">
            <w:pPr>
              <w:spacing w:after="0" w:line="240" w:lineRule="auto"/>
              <w:jc w:val="center"/>
              <w:rPr>
                <w:rFonts w:ascii="Times New Roman" w:hAnsi="Times New Roman"/>
                <w:sz w:val="20"/>
                <w:szCs w:val="20"/>
              </w:rPr>
            </w:pPr>
          </w:p>
        </w:tc>
      </w:tr>
      <w:tr w:rsidR="001E0ACF" w:rsidRPr="001E0ACF" w:rsidTr="0027703E">
        <w:tc>
          <w:tcPr>
            <w:tcW w:w="16055" w:type="dxa"/>
            <w:gridSpan w:val="15"/>
          </w:tcPr>
          <w:p w:rsidR="004932AC" w:rsidRPr="001E0ACF" w:rsidRDefault="004932AC"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 xml:space="preserve">Цель: Обработка мест массового отдыха населения </w:t>
            </w:r>
          </w:p>
        </w:tc>
      </w:tr>
      <w:tr w:rsidR="001E0ACF" w:rsidRPr="001E0ACF" w:rsidTr="0027703E">
        <w:tc>
          <w:tcPr>
            <w:tcW w:w="2552" w:type="dxa"/>
            <w:vMerge w:val="restart"/>
          </w:tcPr>
          <w:p w:rsidR="00F31B7D" w:rsidRPr="001E0ACF" w:rsidRDefault="00F31B7D" w:rsidP="00F31B7D">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Иные межбюджетные трансферты на организацию и проведение </w:t>
            </w:r>
            <w:proofErr w:type="spellStart"/>
            <w:r w:rsidRPr="001E0ACF">
              <w:rPr>
                <w:rFonts w:ascii="Times New Roman" w:hAnsi="Times New Roman" w:cs="Times New Roman"/>
                <w:sz w:val="20"/>
                <w:szCs w:val="20"/>
              </w:rPr>
              <w:t>аккарацидных</w:t>
            </w:r>
            <w:proofErr w:type="spellEnd"/>
            <w:r w:rsidRPr="001E0ACF">
              <w:rPr>
                <w:rFonts w:ascii="Times New Roman" w:hAnsi="Times New Roman" w:cs="Times New Roman"/>
                <w:sz w:val="20"/>
                <w:szCs w:val="20"/>
              </w:rPr>
              <w:t xml:space="preserve"> обработок мест массового отдыха населения</w:t>
            </w:r>
          </w:p>
        </w:tc>
        <w:tc>
          <w:tcPr>
            <w:tcW w:w="1674" w:type="dxa"/>
            <w:vMerge w:val="restart"/>
          </w:tcPr>
          <w:p w:rsidR="00F31B7D" w:rsidRPr="001E0ACF" w:rsidRDefault="00F31B7D" w:rsidP="00F31B7D">
            <w:pPr>
              <w:spacing w:after="0" w:line="240" w:lineRule="auto"/>
              <w:rPr>
                <w:rFonts w:ascii="Times New Roman" w:hAnsi="Times New Roman" w:cs="Times New Roman"/>
                <w:sz w:val="20"/>
                <w:szCs w:val="20"/>
              </w:rPr>
            </w:pPr>
          </w:p>
        </w:tc>
        <w:tc>
          <w:tcPr>
            <w:tcW w:w="2295" w:type="dxa"/>
          </w:tcPr>
          <w:p w:rsidR="00F31B7D" w:rsidRPr="001E0ACF" w:rsidRDefault="00F31B7D" w:rsidP="00F31B7D">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rsidR="00F31B7D" w:rsidRPr="001E0ACF" w:rsidRDefault="00F31B7D" w:rsidP="00F31B7D">
            <w:pPr>
              <w:spacing w:after="0" w:line="240" w:lineRule="auto"/>
              <w:rPr>
                <w:rFonts w:ascii="Times New Roman" w:hAnsi="Times New Roman" w:cs="Times New Roman"/>
                <w:sz w:val="20"/>
                <w:szCs w:val="20"/>
              </w:rPr>
            </w:pPr>
          </w:p>
        </w:tc>
        <w:tc>
          <w:tcPr>
            <w:tcW w:w="647" w:type="dxa"/>
          </w:tcPr>
          <w:p w:rsidR="00F31B7D" w:rsidRPr="001E0ACF" w:rsidRDefault="00F31B7D" w:rsidP="00F31B7D">
            <w:pPr>
              <w:spacing w:after="0" w:line="240" w:lineRule="auto"/>
              <w:rPr>
                <w:rFonts w:ascii="Times New Roman" w:hAnsi="Times New Roman" w:cs="Times New Roman"/>
                <w:sz w:val="20"/>
                <w:szCs w:val="20"/>
              </w:rPr>
            </w:pPr>
          </w:p>
        </w:tc>
        <w:tc>
          <w:tcPr>
            <w:tcW w:w="1445" w:type="dxa"/>
            <w:gridSpan w:val="2"/>
          </w:tcPr>
          <w:p w:rsidR="00F31B7D" w:rsidRPr="001E0ACF" w:rsidRDefault="00F31B7D" w:rsidP="00F31B7D">
            <w:pPr>
              <w:spacing w:after="0" w:line="240" w:lineRule="auto"/>
              <w:rPr>
                <w:rFonts w:ascii="Times New Roman" w:hAnsi="Times New Roman" w:cs="Times New Roman"/>
                <w:sz w:val="20"/>
                <w:szCs w:val="20"/>
              </w:rPr>
            </w:pPr>
          </w:p>
        </w:tc>
        <w:tc>
          <w:tcPr>
            <w:tcW w:w="727" w:type="dxa"/>
            <w:gridSpan w:val="2"/>
          </w:tcPr>
          <w:p w:rsidR="00F31B7D" w:rsidRPr="001E0ACF" w:rsidRDefault="00F31B7D" w:rsidP="00F31B7D">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F31B7D" w:rsidRPr="001E0ACF" w:rsidRDefault="00F31B7D" w:rsidP="00F31B7D">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49,2</w:t>
            </w:r>
          </w:p>
        </w:tc>
        <w:tc>
          <w:tcPr>
            <w:tcW w:w="1163" w:type="dxa"/>
          </w:tcPr>
          <w:p w:rsidR="00F31B7D" w:rsidRPr="001E0ACF" w:rsidRDefault="00F31B7D" w:rsidP="00F31B7D">
            <w:pPr>
              <w:jc w:val="center"/>
            </w:pPr>
            <w:r w:rsidRPr="001E0ACF">
              <w:rPr>
                <w:rFonts w:ascii="Times New Roman" w:hAnsi="Times New Roman" w:cs="Times New Roman"/>
                <w:sz w:val="20"/>
                <w:szCs w:val="20"/>
              </w:rPr>
              <w:t>49,2</w:t>
            </w:r>
          </w:p>
        </w:tc>
        <w:tc>
          <w:tcPr>
            <w:tcW w:w="1163" w:type="dxa"/>
          </w:tcPr>
          <w:p w:rsidR="00F31B7D" w:rsidRPr="001E0ACF" w:rsidRDefault="009B470E" w:rsidP="00F31B7D">
            <w:pPr>
              <w:jc w:val="center"/>
            </w:pPr>
            <w:r>
              <w:rPr>
                <w:rFonts w:ascii="Times New Roman" w:hAnsi="Times New Roman" w:cs="Times New Roman"/>
                <w:sz w:val="20"/>
                <w:szCs w:val="20"/>
              </w:rPr>
              <w:t>0,0</w:t>
            </w:r>
          </w:p>
        </w:tc>
        <w:tc>
          <w:tcPr>
            <w:tcW w:w="1192" w:type="dxa"/>
            <w:gridSpan w:val="2"/>
          </w:tcPr>
          <w:p w:rsidR="00F31B7D" w:rsidRPr="001E0ACF" w:rsidRDefault="009B470E" w:rsidP="00F31B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98,4</w:t>
            </w:r>
          </w:p>
        </w:tc>
        <w:tc>
          <w:tcPr>
            <w:tcW w:w="1277" w:type="dxa"/>
          </w:tcPr>
          <w:p w:rsidR="00F31B7D" w:rsidRPr="001E0ACF" w:rsidRDefault="00F31B7D" w:rsidP="00F31B7D">
            <w:pPr>
              <w:spacing w:after="0" w:line="240" w:lineRule="auto"/>
              <w:rPr>
                <w:rFonts w:ascii="Times New Roman" w:hAnsi="Times New Roman" w:cs="Times New Roman"/>
                <w:sz w:val="20"/>
                <w:szCs w:val="20"/>
              </w:rPr>
            </w:pPr>
          </w:p>
        </w:tc>
      </w:tr>
      <w:tr w:rsidR="008D6988" w:rsidRPr="001E0ACF" w:rsidTr="008D6988">
        <w:trPr>
          <w:trHeight w:val="403"/>
        </w:trPr>
        <w:tc>
          <w:tcPr>
            <w:tcW w:w="2552" w:type="dxa"/>
            <w:vMerge/>
          </w:tcPr>
          <w:p w:rsidR="008D6988" w:rsidRPr="001E0ACF" w:rsidRDefault="008D6988" w:rsidP="008D6988">
            <w:pPr>
              <w:spacing w:after="0" w:line="240" w:lineRule="auto"/>
              <w:rPr>
                <w:rFonts w:ascii="Times New Roman" w:hAnsi="Times New Roman" w:cs="Times New Roman"/>
                <w:sz w:val="20"/>
                <w:szCs w:val="20"/>
              </w:rPr>
            </w:pPr>
          </w:p>
        </w:tc>
        <w:tc>
          <w:tcPr>
            <w:tcW w:w="1674" w:type="dxa"/>
            <w:vMerge/>
          </w:tcPr>
          <w:p w:rsidR="008D6988" w:rsidRPr="001E0ACF" w:rsidRDefault="008D6988" w:rsidP="008D6988">
            <w:pPr>
              <w:spacing w:after="0" w:line="240" w:lineRule="auto"/>
              <w:rPr>
                <w:rFonts w:ascii="Times New Roman" w:hAnsi="Times New Roman" w:cs="Times New Roman"/>
                <w:sz w:val="20"/>
                <w:szCs w:val="20"/>
              </w:rPr>
            </w:pPr>
          </w:p>
        </w:tc>
        <w:tc>
          <w:tcPr>
            <w:tcW w:w="2295" w:type="dxa"/>
          </w:tcPr>
          <w:p w:rsidR="008D6988" w:rsidRPr="001E0ACF" w:rsidRDefault="008D6988" w:rsidP="008D6988">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8D6988" w:rsidRPr="001E0ACF" w:rsidRDefault="008D6988" w:rsidP="008D6988">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rsidR="008D6988" w:rsidRPr="001E0ACF" w:rsidRDefault="008D6988" w:rsidP="008D6988">
            <w:pPr>
              <w:spacing w:after="0" w:line="240" w:lineRule="auto"/>
              <w:rPr>
                <w:rFonts w:ascii="Times New Roman" w:hAnsi="Times New Roman" w:cs="Times New Roman"/>
                <w:sz w:val="20"/>
                <w:szCs w:val="20"/>
              </w:rPr>
            </w:pPr>
            <w:r>
              <w:rPr>
                <w:rFonts w:ascii="Times New Roman" w:hAnsi="Times New Roman" w:cs="Times New Roman"/>
                <w:sz w:val="20"/>
                <w:szCs w:val="20"/>
              </w:rPr>
              <w:t>0113</w:t>
            </w:r>
          </w:p>
        </w:tc>
        <w:tc>
          <w:tcPr>
            <w:tcW w:w="1445" w:type="dxa"/>
            <w:gridSpan w:val="2"/>
          </w:tcPr>
          <w:p w:rsidR="008D6988" w:rsidRPr="001E0ACF" w:rsidRDefault="008D6988" w:rsidP="008D6988">
            <w:pPr>
              <w:spacing w:after="0" w:line="240" w:lineRule="auto"/>
              <w:rPr>
                <w:rFonts w:ascii="Times New Roman" w:hAnsi="Times New Roman" w:cs="Times New Roman"/>
                <w:sz w:val="20"/>
                <w:szCs w:val="20"/>
              </w:rPr>
            </w:pPr>
            <w:r>
              <w:rPr>
                <w:rFonts w:ascii="Times New Roman" w:hAnsi="Times New Roman" w:cs="Times New Roman"/>
                <w:sz w:val="20"/>
                <w:szCs w:val="20"/>
              </w:rPr>
              <w:t>021007550</w:t>
            </w:r>
          </w:p>
        </w:tc>
        <w:tc>
          <w:tcPr>
            <w:tcW w:w="727" w:type="dxa"/>
            <w:gridSpan w:val="2"/>
          </w:tcPr>
          <w:p w:rsidR="008D6988" w:rsidRPr="001E0ACF" w:rsidRDefault="008D6988" w:rsidP="008D69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1185" w:type="dxa"/>
          </w:tcPr>
          <w:p w:rsidR="008D6988" w:rsidRPr="001E0ACF" w:rsidRDefault="008D6988" w:rsidP="008D6988">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49,2</w:t>
            </w:r>
          </w:p>
        </w:tc>
        <w:tc>
          <w:tcPr>
            <w:tcW w:w="1163" w:type="dxa"/>
          </w:tcPr>
          <w:p w:rsidR="008D6988" w:rsidRPr="001E0ACF" w:rsidRDefault="008D6988" w:rsidP="008D6988">
            <w:pPr>
              <w:jc w:val="center"/>
            </w:pPr>
            <w:r w:rsidRPr="001E0ACF">
              <w:rPr>
                <w:rFonts w:ascii="Times New Roman" w:hAnsi="Times New Roman" w:cs="Times New Roman"/>
                <w:sz w:val="20"/>
                <w:szCs w:val="20"/>
              </w:rPr>
              <w:t>49,2</w:t>
            </w:r>
          </w:p>
        </w:tc>
        <w:tc>
          <w:tcPr>
            <w:tcW w:w="1163" w:type="dxa"/>
          </w:tcPr>
          <w:p w:rsidR="008D6988" w:rsidRPr="001E0ACF" w:rsidRDefault="009B470E" w:rsidP="008D6988">
            <w:pPr>
              <w:jc w:val="center"/>
            </w:pPr>
            <w:r>
              <w:rPr>
                <w:rFonts w:ascii="Times New Roman" w:hAnsi="Times New Roman" w:cs="Times New Roman"/>
                <w:sz w:val="20"/>
                <w:szCs w:val="20"/>
              </w:rPr>
              <w:t>0,0</w:t>
            </w:r>
          </w:p>
        </w:tc>
        <w:tc>
          <w:tcPr>
            <w:tcW w:w="1192" w:type="dxa"/>
            <w:gridSpan w:val="2"/>
          </w:tcPr>
          <w:p w:rsidR="008D6988" w:rsidRPr="001E0ACF" w:rsidRDefault="009B470E" w:rsidP="008D69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98,4</w:t>
            </w:r>
          </w:p>
        </w:tc>
        <w:tc>
          <w:tcPr>
            <w:tcW w:w="1277" w:type="dxa"/>
          </w:tcPr>
          <w:p w:rsidR="008D6988" w:rsidRPr="001E0ACF" w:rsidRDefault="008D6988" w:rsidP="008D6988">
            <w:pPr>
              <w:spacing w:after="0" w:line="240" w:lineRule="auto"/>
              <w:rPr>
                <w:rFonts w:ascii="Times New Roman" w:hAnsi="Times New Roman" w:cs="Times New Roman"/>
                <w:sz w:val="20"/>
                <w:szCs w:val="20"/>
              </w:rPr>
            </w:pPr>
          </w:p>
        </w:tc>
      </w:tr>
      <w:tr w:rsidR="001E0ACF" w:rsidRPr="001E0ACF" w:rsidTr="0027703E">
        <w:tc>
          <w:tcPr>
            <w:tcW w:w="2552" w:type="dxa"/>
            <w:vMerge/>
          </w:tcPr>
          <w:p w:rsidR="004932AC" w:rsidRPr="001E0ACF" w:rsidRDefault="004932AC" w:rsidP="00CC066A">
            <w:pPr>
              <w:spacing w:after="0" w:line="240" w:lineRule="auto"/>
              <w:rPr>
                <w:rFonts w:ascii="Times New Roman" w:hAnsi="Times New Roman" w:cs="Times New Roman"/>
                <w:sz w:val="20"/>
                <w:szCs w:val="20"/>
              </w:rPr>
            </w:pPr>
          </w:p>
        </w:tc>
        <w:tc>
          <w:tcPr>
            <w:tcW w:w="1674" w:type="dxa"/>
            <w:vMerge/>
          </w:tcPr>
          <w:p w:rsidR="004932AC" w:rsidRPr="001E0ACF" w:rsidRDefault="004932AC" w:rsidP="00CC066A">
            <w:pPr>
              <w:spacing w:after="0" w:line="240" w:lineRule="auto"/>
              <w:rPr>
                <w:rFonts w:ascii="Times New Roman" w:hAnsi="Times New Roman" w:cs="Times New Roman"/>
                <w:sz w:val="20"/>
                <w:szCs w:val="20"/>
              </w:rPr>
            </w:pPr>
          </w:p>
        </w:tc>
        <w:tc>
          <w:tcPr>
            <w:tcW w:w="2295" w:type="dxa"/>
          </w:tcPr>
          <w:p w:rsidR="004932AC" w:rsidRPr="001E0ACF" w:rsidRDefault="008D6988" w:rsidP="00CC066A">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4932AC" w:rsidRPr="001E0ACF" w:rsidRDefault="004932AC" w:rsidP="00CC066A">
            <w:pPr>
              <w:spacing w:after="0" w:line="240" w:lineRule="auto"/>
              <w:rPr>
                <w:rFonts w:ascii="Times New Roman" w:hAnsi="Times New Roman" w:cs="Times New Roman"/>
                <w:sz w:val="20"/>
                <w:szCs w:val="20"/>
              </w:rPr>
            </w:pPr>
          </w:p>
        </w:tc>
        <w:tc>
          <w:tcPr>
            <w:tcW w:w="647" w:type="dxa"/>
          </w:tcPr>
          <w:p w:rsidR="004932AC" w:rsidRPr="001E0ACF" w:rsidRDefault="004932AC" w:rsidP="00CC066A">
            <w:pPr>
              <w:spacing w:after="0" w:line="240" w:lineRule="auto"/>
              <w:rPr>
                <w:rFonts w:ascii="Times New Roman" w:hAnsi="Times New Roman" w:cs="Times New Roman"/>
                <w:sz w:val="20"/>
                <w:szCs w:val="20"/>
              </w:rPr>
            </w:pPr>
          </w:p>
        </w:tc>
        <w:tc>
          <w:tcPr>
            <w:tcW w:w="1445" w:type="dxa"/>
            <w:gridSpan w:val="2"/>
          </w:tcPr>
          <w:p w:rsidR="004932AC" w:rsidRPr="001E0ACF" w:rsidRDefault="004932AC" w:rsidP="00CC066A">
            <w:pPr>
              <w:spacing w:after="0" w:line="240" w:lineRule="auto"/>
              <w:rPr>
                <w:rFonts w:ascii="Times New Roman" w:hAnsi="Times New Roman" w:cs="Times New Roman"/>
                <w:sz w:val="20"/>
                <w:szCs w:val="20"/>
              </w:rPr>
            </w:pPr>
          </w:p>
        </w:tc>
        <w:tc>
          <w:tcPr>
            <w:tcW w:w="727"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1185"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63" w:type="dxa"/>
          </w:tcPr>
          <w:p w:rsidR="004932AC" w:rsidRPr="001E0ACF" w:rsidRDefault="004932AC" w:rsidP="00CC066A">
            <w:pPr>
              <w:spacing w:after="0" w:line="240" w:lineRule="auto"/>
              <w:jc w:val="center"/>
              <w:rPr>
                <w:rFonts w:ascii="Times New Roman" w:hAnsi="Times New Roman" w:cs="Times New Roman"/>
                <w:sz w:val="20"/>
                <w:szCs w:val="20"/>
              </w:rPr>
            </w:pPr>
          </w:p>
        </w:tc>
        <w:tc>
          <w:tcPr>
            <w:tcW w:w="1192" w:type="dxa"/>
            <w:gridSpan w:val="2"/>
          </w:tcPr>
          <w:p w:rsidR="004932AC" w:rsidRPr="001E0ACF" w:rsidRDefault="004932AC" w:rsidP="00CC066A">
            <w:pPr>
              <w:spacing w:after="0" w:line="240" w:lineRule="auto"/>
              <w:jc w:val="center"/>
              <w:rPr>
                <w:rFonts w:ascii="Times New Roman" w:hAnsi="Times New Roman" w:cs="Times New Roman"/>
                <w:sz w:val="20"/>
                <w:szCs w:val="20"/>
              </w:rPr>
            </w:pPr>
          </w:p>
        </w:tc>
        <w:tc>
          <w:tcPr>
            <w:tcW w:w="1277" w:type="dxa"/>
          </w:tcPr>
          <w:p w:rsidR="004932AC" w:rsidRPr="001E0ACF" w:rsidRDefault="004932AC" w:rsidP="00CC066A">
            <w:pPr>
              <w:spacing w:after="0" w:line="240" w:lineRule="auto"/>
              <w:rPr>
                <w:rFonts w:ascii="Times New Roman" w:hAnsi="Times New Roman" w:cs="Times New Roman"/>
                <w:sz w:val="20"/>
                <w:szCs w:val="20"/>
              </w:rPr>
            </w:pPr>
          </w:p>
        </w:tc>
      </w:tr>
      <w:tr w:rsidR="001E0ACF" w:rsidRPr="001E0ACF" w:rsidTr="0027703E">
        <w:tc>
          <w:tcPr>
            <w:tcW w:w="9355" w:type="dxa"/>
            <w:gridSpan w:val="8"/>
          </w:tcPr>
          <w:p w:rsidR="004932AC" w:rsidRPr="001E0ACF" w:rsidRDefault="004932AC" w:rsidP="00CC066A">
            <w:pPr>
              <w:spacing w:after="0" w:line="240" w:lineRule="auto"/>
              <w:rPr>
                <w:rFonts w:ascii="Times New Roman" w:hAnsi="Times New Roman"/>
                <w:sz w:val="20"/>
                <w:szCs w:val="20"/>
              </w:rPr>
            </w:pPr>
            <w:r w:rsidRPr="001E0ACF">
              <w:rPr>
                <w:rFonts w:ascii="Times New Roman" w:hAnsi="Times New Roman" w:cs="Times New Roman"/>
                <w:sz w:val="20"/>
                <w:szCs w:val="20"/>
              </w:rPr>
              <w:t>Цель: Обеспечение первичных мер пожарной безопасности</w:t>
            </w:r>
          </w:p>
        </w:tc>
        <w:tc>
          <w:tcPr>
            <w:tcW w:w="6700" w:type="dxa"/>
            <w:gridSpan w:val="7"/>
          </w:tcPr>
          <w:p w:rsidR="004932AC" w:rsidRPr="001E0ACF" w:rsidRDefault="004932AC" w:rsidP="00CC066A">
            <w:pPr>
              <w:spacing w:after="0" w:line="240" w:lineRule="auto"/>
              <w:rPr>
                <w:rFonts w:ascii="Times New Roman" w:hAnsi="Times New Roman"/>
                <w:sz w:val="20"/>
                <w:szCs w:val="20"/>
              </w:rPr>
            </w:pPr>
          </w:p>
        </w:tc>
      </w:tr>
      <w:tr w:rsidR="001E0ACF" w:rsidRPr="001E0ACF" w:rsidTr="0027703E">
        <w:tc>
          <w:tcPr>
            <w:tcW w:w="2552" w:type="dxa"/>
            <w:vMerge w:val="restart"/>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Иные межбюджетные трансферты на обеспечение первичных мер пожарной безопасности  </w:t>
            </w:r>
          </w:p>
        </w:tc>
        <w:tc>
          <w:tcPr>
            <w:tcW w:w="1674" w:type="dxa"/>
            <w:vMerge w:val="restart"/>
          </w:tcPr>
          <w:p w:rsidR="00A779A7" w:rsidRPr="001E0ACF" w:rsidRDefault="00A779A7" w:rsidP="00A779A7">
            <w:pPr>
              <w:spacing w:after="0" w:line="240" w:lineRule="auto"/>
              <w:rPr>
                <w:rFonts w:ascii="Times New Roman" w:hAnsi="Times New Roman" w:cs="Times New Roman"/>
                <w:sz w:val="20"/>
                <w:szCs w:val="20"/>
              </w:rPr>
            </w:pPr>
          </w:p>
          <w:p w:rsidR="00A779A7" w:rsidRPr="001E0ACF" w:rsidRDefault="00A779A7" w:rsidP="00A779A7">
            <w:pPr>
              <w:spacing w:after="0" w:line="240" w:lineRule="auto"/>
              <w:rPr>
                <w:rFonts w:ascii="Times New Roman" w:hAnsi="Times New Roman" w:cs="Times New Roman"/>
                <w:sz w:val="20"/>
                <w:szCs w:val="20"/>
              </w:rPr>
            </w:pPr>
          </w:p>
          <w:p w:rsidR="00A779A7" w:rsidRPr="001E0ACF" w:rsidRDefault="00A779A7" w:rsidP="00A779A7">
            <w:pPr>
              <w:spacing w:after="0" w:line="240" w:lineRule="auto"/>
              <w:rPr>
                <w:rFonts w:ascii="Times New Roman" w:hAnsi="Times New Roman" w:cs="Times New Roman"/>
                <w:sz w:val="20"/>
                <w:szCs w:val="20"/>
              </w:rPr>
            </w:pPr>
          </w:p>
          <w:p w:rsidR="00A779A7" w:rsidRPr="001E0ACF" w:rsidRDefault="00A779A7" w:rsidP="00A779A7">
            <w:pPr>
              <w:spacing w:after="0" w:line="240" w:lineRule="auto"/>
              <w:rPr>
                <w:rFonts w:ascii="Times New Roman" w:hAnsi="Times New Roman" w:cs="Times New Roman"/>
                <w:sz w:val="20"/>
                <w:szCs w:val="20"/>
              </w:rPr>
            </w:pPr>
          </w:p>
          <w:p w:rsidR="00A779A7" w:rsidRPr="001E0ACF" w:rsidRDefault="00A779A7" w:rsidP="00A779A7">
            <w:pPr>
              <w:spacing w:after="0" w:line="240" w:lineRule="auto"/>
              <w:jc w:val="center"/>
              <w:rPr>
                <w:rFonts w:ascii="Times New Roman" w:hAnsi="Times New Roman" w:cs="Times New Roman"/>
                <w:sz w:val="20"/>
                <w:szCs w:val="20"/>
              </w:rPr>
            </w:pPr>
          </w:p>
        </w:tc>
        <w:tc>
          <w:tcPr>
            <w:tcW w:w="2295" w:type="dxa"/>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rsidR="00A779A7" w:rsidRPr="001E0ACF" w:rsidRDefault="00A779A7" w:rsidP="00A779A7">
            <w:pPr>
              <w:spacing w:after="0" w:line="240" w:lineRule="auto"/>
              <w:rPr>
                <w:rFonts w:ascii="Times New Roman" w:hAnsi="Times New Roman" w:cs="Times New Roman"/>
                <w:sz w:val="20"/>
                <w:szCs w:val="20"/>
              </w:rPr>
            </w:pPr>
          </w:p>
        </w:tc>
        <w:tc>
          <w:tcPr>
            <w:tcW w:w="647" w:type="dxa"/>
          </w:tcPr>
          <w:p w:rsidR="00A779A7" w:rsidRPr="001E0ACF" w:rsidRDefault="00A779A7" w:rsidP="00A779A7">
            <w:pPr>
              <w:spacing w:after="0" w:line="240" w:lineRule="auto"/>
              <w:rPr>
                <w:rFonts w:ascii="Times New Roman" w:hAnsi="Times New Roman" w:cs="Times New Roman"/>
                <w:sz w:val="20"/>
                <w:szCs w:val="20"/>
              </w:rPr>
            </w:pPr>
          </w:p>
        </w:tc>
        <w:tc>
          <w:tcPr>
            <w:tcW w:w="1445" w:type="dxa"/>
            <w:gridSpan w:val="2"/>
          </w:tcPr>
          <w:p w:rsidR="00A779A7" w:rsidRPr="001E0ACF" w:rsidRDefault="00A779A7" w:rsidP="00A779A7">
            <w:pPr>
              <w:spacing w:after="0" w:line="240" w:lineRule="auto"/>
              <w:rPr>
                <w:rFonts w:ascii="Times New Roman" w:hAnsi="Times New Roman" w:cs="Times New Roman"/>
                <w:sz w:val="20"/>
                <w:szCs w:val="20"/>
              </w:rPr>
            </w:pPr>
          </w:p>
        </w:tc>
        <w:tc>
          <w:tcPr>
            <w:tcW w:w="727" w:type="dxa"/>
            <w:gridSpan w:val="2"/>
          </w:tcPr>
          <w:p w:rsidR="00A779A7" w:rsidRPr="001E0ACF" w:rsidRDefault="00A779A7" w:rsidP="00A779A7">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rsidR="00A779A7" w:rsidRPr="001E0ACF" w:rsidRDefault="00AB6719" w:rsidP="00A779A7">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1309,9</w:t>
            </w:r>
          </w:p>
        </w:tc>
        <w:tc>
          <w:tcPr>
            <w:tcW w:w="1163" w:type="dxa"/>
          </w:tcPr>
          <w:p w:rsidR="00A779A7" w:rsidRPr="001E0ACF" w:rsidRDefault="00AB6719" w:rsidP="00A779A7">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1309,9</w:t>
            </w:r>
          </w:p>
        </w:tc>
        <w:tc>
          <w:tcPr>
            <w:tcW w:w="1222" w:type="dxa"/>
            <w:gridSpan w:val="2"/>
          </w:tcPr>
          <w:p w:rsidR="00A779A7" w:rsidRPr="001E0ACF" w:rsidRDefault="009B470E" w:rsidP="00A779A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w:t>
            </w:r>
          </w:p>
        </w:tc>
        <w:tc>
          <w:tcPr>
            <w:tcW w:w="1133" w:type="dxa"/>
          </w:tcPr>
          <w:p w:rsidR="00A779A7" w:rsidRPr="001E0ACF" w:rsidRDefault="009B470E" w:rsidP="00A779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2619,8</w:t>
            </w:r>
          </w:p>
        </w:tc>
        <w:tc>
          <w:tcPr>
            <w:tcW w:w="1277" w:type="dxa"/>
          </w:tcPr>
          <w:p w:rsidR="00A779A7" w:rsidRPr="001E0ACF" w:rsidRDefault="00A779A7" w:rsidP="00A779A7">
            <w:pPr>
              <w:spacing w:after="0" w:line="240" w:lineRule="auto"/>
              <w:rPr>
                <w:rFonts w:ascii="Times New Roman" w:hAnsi="Times New Roman" w:cs="Times New Roman"/>
                <w:sz w:val="20"/>
                <w:szCs w:val="20"/>
              </w:rPr>
            </w:pPr>
          </w:p>
        </w:tc>
      </w:tr>
      <w:tr w:rsidR="001E0ACF" w:rsidRPr="001E0ACF" w:rsidTr="0027703E">
        <w:tc>
          <w:tcPr>
            <w:tcW w:w="2552" w:type="dxa"/>
            <w:vMerge/>
          </w:tcPr>
          <w:p w:rsidR="00A779A7" w:rsidRPr="001E0ACF" w:rsidRDefault="00A779A7" w:rsidP="00A779A7">
            <w:pPr>
              <w:spacing w:after="0" w:line="240" w:lineRule="auto"/>
              <w:rPr>
                <w:rFonts w:ascii="Times New Roman" w:hAnsi="Times New Roman" w:cs="Times New Roman"/>
                <w:sz w:val="20"/>
                <w:szCs w:val="20"/>
              </w:rPr>
            </w:pPr>
          </w:p>
        </w:tc>
        <w:tc>
          <w:tcPr>
            <w:tcW w:w="1674" w:type="dxa"/>
            <w:vMerge/>
          </w:tcPr>
          <w:p w:rsidR="00A779A7" w:rsidRPr="001E0ACF" w:rsidRDefault="00A779A7" w:rsidP="00A779A7">
            <w:pPr>
              <w:spacing w:after="0" w:line="240" w:lineRule="auto"/>
              <w:rPr>
                <w:rFonts w:ascii="Times New Roman" w:hAnsi="Times New Roman" w:cs="Times New Roman"/>
                <w:sz w:val="20"/>
                <w:szCs w:val="20"/>
              </w:rPr>
            </w:pPr>
          </w:p>
        </w:tc>
        <w:tc>
          <w:tcPr>
            <w:tcW w:w="2295" w:type="dxa"/>
          </w:tcPr>
          <w:p w:rsidR="00A779A7" w:rsidRPr="001E0ACF" w:rsidRDefault="00A779A7" w:rsidP="00A779A7">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rsidR="00A779A7" w:rsidRPr="001E0ACF" w:rsidRDefault="00A779A7" w:rsidP="00A779A7">
            <w:pPr>
              <w:spacing w:after="0" w:line="240" w:lineRule="auto"/>
              <w:rPr>
                <w:rFonts w:ascii="Times New Roman" w:hAnsi="Times New Roman" w:cs="Times New Roman"/>
                <w:sz w:val="20"/>
                <w:szCs w:val="20"/>
              </w:rPr>
            </w:pPr>
          </w:p>
        </w:tc>
        <w:tc>
          <w:tcPr>
            <w:tcW w:w="647" w:type="dxa"/>
          </w:tcPr>
          <w:p w:rsidR="00A779A7" w:rsidRPr="001E0ACF" w:rsidRDefault="00A779A7" w:rsidP="00A779A7">
            <w:pPr>
              <w:spacing w:after="0" w:line="240" w:lineRule="auto"/>
              <w:rPr>
                <w:rFonts w:ascii="Times New Roman" w:hAnsi="Times New Roman" w:cs="Times New Roman"/>
                <w:sz w:val="20"/>
                <w:szCs w:val="20"/>
              </w:rPr>
            </w:pPr>
          </w:p>
        </w:tc>
        <w:tc>
          <w:tcPr>
            <w:tcW w:w="1445" w:type="dxa"/>
            <w:gridSpan w:val="2"/>
          </w:tcPr>
          <w:p w:rsidR="00A779A7" w:rsidRPr="001E0ACF" w:rsidRDefault="00A779A7" w:rsidP="00A779A7">
            <w:pPr>
              <w:spacing w:after="0" w:line="240" w:lineRule="auto"/>
              <w:rPr>
                <w:rFonts w:ascii="Times New Roman" w:hAnsi="Times New Roman" w:cs="Times New Roman"/>
                <w:sz w:val="20"/>
                <w:szCs w:val="20"/>
              </w:rPr>
            </w:pPr>
          </w:p>
        </w:tc>
        <w:tc>
          <w:tcPr>
            <w:tcW w:w="727" w:type="dxa"/>
            <w:gridSpan w:val="2"/>
          </w:tcPr>
          <w:p w:rsidR="00A779A7" w:rsidRPr="001E0ACF" w:rsidRDefault="00A779A7" w:rsidP="00A779A7">
            <w:pPr>
              <w:spacing w:after="0" w:line="240" w:lineRule="auto"/>
              <w:jc w:val="center"/>
              <w:rPr>
                <w:rFonts w:ascii="Times New Roman" w:hAnsi="Times New Roman" w:cs="Times New Roman"/>
                <w:sz w:val="20"/>
                <w:szCs w:val="20"/>
              </w:rPr>
            </w:pPr>
          </w:p>
        </w:tc>
        <w:tc>
          <w:tcPr>
            <w:tcW w:w="1185" w:type="dxa"/>
          </w:tcPr>
          <w:p w:rsidR="00A779A7" w:rsidRPr="001E0ACF" w:rsidRDefault="00A779A7" w:rsidP="00A779A7">
            <w:pPr>
              <w:spacing w:after="0" w:line="240" w:lineRule="auto"/>
              <w:jc w:val="center"/>
              <w:rPr>
                <w:rFonts w:ascii="Times New Roman" w:hAnsi="Times New Roman" w:cs="Times New Roman"/>
                <w:i/>
                <w:sz w:val="20"/>
                <w:szCs w:val="20"/>
              </w:rPr>
            </w:pPr>
          </w:p>
        </w:tc>
        <w:tc>
          <w:tcPr>
            <w:tcW w:w="1163" w:type="dxa"/>
          </w:tcPr>
          <w:p w:rsidR="00A779A7" w:rsidRPr="001E0ACF" w:rsidRDefault="00A779A7" w:rsidP="00A779A7">
            <w:pPr>
              <w:spacing w:after="0" w:line="240" w:lineRule="auto"/>
              <w:jc w:val="center"/>
              <w:rPr>
                <w:rFonts w:ascii="Times New Roman" w:hAnsi="Times New Roman" w:cs="Times New Roman"/>
                <w:i/>
                <w:sz w:val="20"/>
                <w:szCs w:val="20"/>
              </w:rPr>
            </w:pPr>
          </w:p>
        </w:tc>
        <w:tc>
          <w:tcPr>
            <w:tcW w:w="1222" w:type="dxa"/>
            <w:gridSpan w:val="2"/>
          </w:tcPr>
          <w:p w:rsidR="00A779A7" w:rsidRPr="001E0ACF" w:rsidRDefault="00A779A7" w:rsidP="00A779A7">
            <w:pPr>
              <w:spacing w:after="0" w:line="240" w:lineRule="auto"/>
              <w:jc w:val="center"/>
              <w:rPr>
                <w:rFonts w:ascii="Times New Roman" w:hAnsi="Times New Roman" w:cs="Times New Roman"/>
                <w:i/>
                <w:sz w:val="20"/>
                <w:szCs w:val="20"/>
              </w:rPr>
            </w:pPr>
          </w:p>
        </w:tc>
        <w:tc>
          <w:tcPr>
            <w:tcW w:w="1133" w:type="dxa"/>
          </w:tcPr>
          <w:p w:rsidR="00A779A7" w:rsidRPr="001E0ACF" w:rsidRDefault="00A779A7" w:rsidP="00A779A7">
            <w:pPr>
              <w:spacing w:after="0" w:line="240" w:lineRule="auto"/>
              <w:jc w:val="center"/>
              <w:rPr>
                <w:rFonts w:ascii="Times New Roman" w:hAnsi="Times New Roman" w:cs="Times New Roman"/>
                <w:i/>
                <w:sz w:val="20"/>
                <w:szCs w:val="20"/>
              </w:rPr>
            </w:pPr>
          </w:p>
        </w:tc>
        <w:tc>
          <w:tcPr>
            <w:tcW w:w="1277" w:type="dxa"/>
          </w:tcPr>
          <w:p w:rsidR="00A779A7" w:rsidRPr="001E0ACF" w:rsidRDefault="00A779A7" w:rsidP="00A779A7">
            <w:pPr>
              <w:spacing w:after="0" w:line="240" w:lineRule="auto"/>
              <w:rPr>
                <w:rFonts w:ascii="Times New Roman" w:hAnsi="Times New Roman" w:cs="Times New Roman"/>
                <w:sz w:val="20"/>
                <w:szCs w:val="20"/>
              </w:rPr>
            </w:pPr>
          </w:p>
        </w:tc>
      </w:tr>
      <w:tr w:rsidR="001E0ACF" w:rsidRPr="001E0ACF" w:rsidTr="0027703E">
        <w:tc>
          <w:tcPr>
            <w:tcW w:w="2552" w:type="dxa"/>
            <w:vMerge/>
          </w:tcPr>
          <w:p w:rsidR="00AB6719" w:rsidRPr="001E0ACF" w:rsidRDefault="00AB6719" w:rsidP="00AB6719">
            <w:pPr>
              <w:spacing w:after="0" w:line="240" w:lineRule="auto"/>
              <w:rPr>
                <w:rFonts w:ascii="Times New Roman" w:hAnsi="Times New Roman" w:cs="Times New Roman"/>
                <w:sz w:val="20"/>
                <w:szCs w:val="20"/>
              </w:rPr>
            </w:pPr>
          </w:p>
        </w:tc>
        <w:tc>
          <w:tcPr>
            <w:tcW w:w="1674" w:type="dxa"/>
            <w:vMerge/>
          </w:tcPr>
          <w:p w:rsidR="00AB6719" w:rsidRPr="001E0ACF" w:rsidRDefault="00AB6719" w:rsidP="00AB6719">
            <w:pPr>
              <w:spacing w:after="0" w:line="240" w:lineRule="auto"/>
              <w:rPr>
                <w:rFonts w:ascii="Times New Roman" w:hAnsi="Times New Roman" w:cs="Times New Roman"/>
                <w:sz w:val="20"/>
                <w:szCs w:val="20"/>
              </w:rPr>
            </w:pPr>
          </w:p>
        </w:tc>
        <w:tc>
          <w:tcPr>
            <w:tcW w:w="2295" w:type="dxa"/>
          </w:tcPr>
          <w:p w:rsidR="00AB6719" w:rsidRPr="001E0ACF" w:rsidRDefault="00AB6719" w:rsidP="00AB671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rsidR="00AB6719" w:rsidRPr="001E0ACF" w:rsidRDefault="008D6988" w:rsidP="00AB6719">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rsidR="00AB6719" w:rsidRPr="001E0ACF" w:rsidRDefault="008D6988" w:rsidP="00AB6719">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445" w:type="dxa"/>
            <w:gridSpan w:val="2"/>
          </w:tcPr>
          <w:p w:rsidR="00AB6719" w:rsidRPr="001E0ACF" w:rsidRDefault="008D6988" w:rsidP="00AB6719">
            <w:pPr>
              <w:spacing w:after="0" w:line="240" w:lineRule="auto"/>
              <w:rPr>
                <w:rFonts w:ascii="Times New Roman" w:hAnsi="Times New Roman" w:cs="Times New Roman"/>
                <w:sz w:val="20"/>
                <w:szCs w:val="20"/>
              </w:rPr>
            </w:pPr>
            <w:r>
              <w:rPr>
                <w:rFonts w:ascii="Times New Roman" w:hAnsi="Times New Roman" w:cs="Times New Roman"/>
                <w:sz w:val="20"/>
                <w:szCs w:val="20"/>
              </w:rPr>
              <w:t>0210074120</w:t>
            </w:r>
          </w:p>
        </w:tc>
        <w:tc>
          <w:tcPr>
            <w:tcW w:w="727" w:type="dxa"/>
            <w:gridSpan w:val="2"/>
          </w:tcPr>
          <w:p w:rsidR="00AB6719" w:rsidRPr="001E0ACF" w:rsidRDefault="008D6988" w:rsidP="00DB18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521</w:t>
            </w:r>
          </w:p>
        </w:tc>
        <w:tc>
          <w:tcPr>
            <w:tcW w:w="1185" w:type="dxa"/>
          </w:tcPr>
          <w:p w:rsidR="00AB6719" w:rsidRPr="001E0ACF" w:rsidRDefault="00AB6719" w:rsidP="00AB6719">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1309,9</w:t>
            </w:r>
          </w:p>
        </w:tc>
        <w:tc>
          <w:tcPr>
            <w:tcW w:w="1163" w:type="dxa"/>
          </w:tcPr>
          <w:p w:rsidR="00AB6719" w:rsidRPr="001E0ACF" w:rsidRDefault="00AB6719" w:rsidP="00AB6719">
            <w:pPr>
              <w:spacing w:after="0" w:line="240" w:lineRule="auto"/>
              <w:jc w:val="center"/>
              <w:rPr>
                <w:rFonts w:ascii="Times New Roman" w:hAnsi="Times New Roman" w:cs="Times New Roman"/>
                <w:sz w:val="20"/>
                <w:szCs w:val="20"/>
                <w:lang w:val="en-US"/>
              </w:rPr>
            </w:pPr>
            <w:r w:rsidRPr="001E0ACF">
              <w:rPr>
                <w:rFonts w:ascii="Times New Roman" w:hAnsi="Times New Roman" w:cs="Times New Roman"/>
                <w:sz w:val="20"/>
                <w:szCs w:val="20"/>
              </w:rPr>
              <w:t>1309,9</w:t>
            </w:r>
          </w:p>
        </w:tc>
        <w:tc>
          <w:tcPr>
            <w:tcW w:w="1222" w:type="dxa"/>
            <w:gridSpan w:val="2"/>
          </w:tcPr>
          <w:p w:rsidR="00AB6719" w:rsidRPr="001E0ACF" w:rsidRDefault="009B470E" w:rsidP="00AB671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w:t>
            </w:r>
          </w:p>
        </w:tc>
        <w:tc>
          <w:tcPr>
            <w:tcW w:w="1133" w:type="dxa"/>
          </w:tcPr>
          <w:p w:rsidR="00AB6719" w:rsidRPr="001E0ACF" w:rsidRDefault="009B470E" w:rsidP="00AB67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2619,8</w:t>
            </w:r>
          </w:p>
        </w:tc>
        <w:tc>
          <w:tcPr>
            <w:tcW w:w="1277" w:type="dxa"/>
          </w:tcPr>
          <w:p w:rsidR="00AB6719" w:rsidRPr="001E0ACF" w:rsidRDefault="00AB6719" w:rsidP="00AB6719">
            <w:pPr>
              <w:spacing w:after="0" w:line="240" w:lineRule="auto"/>
              <w:rPr>
                <w:rFonts w:ascii="Times New Roman" w:hAnsi="Times New Roman" w:cs="Times New Roman"/>
                <w:sz w:val="20"/>
                <w:szCs w:val="20"/>
              </w:rPr>
            </w:pPr>
          </w:p>
        </w:tc>
      </w:tr>
    </w:tbl>
    <w:p w:rsidR="004932AC" w:rsidRPr="001E0ACF" w:rsidRDefault="004932AC" w:rsidP="004932AC">
      <w:pPr>
        <w:autoSpaceDE w:val="0"/>
        <w:autoSpaceDN w:val="0"/>
        <w:adjustRightInd w:val="0"/>
        <w:spacing w:after="0" w:line="240" w:lineRule="auto"/>
        <w:jc w:val="center"/>
        <w:outlineLvl w:val="2"/>
        <w:rPr>
          <w:rFonts w:ascii="Times New Roman" w:eastAsia="Times New Roman" w:hAnsi="Times New Roman"/>
          <w:sz w:val="20"/>
          <w:szCs w:val="20"/>
        </w:rPr>
      </w:pPr>
    </w:p>
    <w:p w:rsidR="004932AC" w:rsidRPr="001E0ACF" w:rsidRDefault="004932AC" w:rsidP="004932AC">
      <w:pPr>
        <w:spacing w:after="0" w:line="240" w:lineRule="auto"/>
        <w:sectPr w:rsidR="004932AC" w:rsidRPr="001E0ACF" w:rsidSect="00EF0A87">
          <w:pgSz w:w="16838" w:h="11905" w:orient="landscape" w:code="9"/>
          <w:pgMar w:top="851" w:right="709" w:bottom="851" w:left="1134" w:header="709" w:footer="709" w:gutter="0"/>
          <w:cols w:space="708"/>
          <w:docGrid w:linePitch="360"/>
        </w:sectPr>
      </w:pPr>
      <w:r w:rsidRPr="001E0ACF">
        <w:t xml:space="preserve"> </w:t>
      </w:r>
    </w:p>
    <w:p w:rsidR="00135AA7" w:rsidRPr="001E0ACF" w:rsidRDefault="00135AA7" w:rsidP="00772BC9">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 xml:space="preserve">                    </w:t>
      </w:r>
      <w:r w:rsidR="00E64E86" w:rsidRPr="001E0ACF">
        <w:rPr>
          <w:rFonts w:ascii="Times New Roman" w:hAnsi="Times New Roman"/>
          <w:sz w:val="24"/>
          <w:szCs w:val="24"/>
        </w:rPr>
        <w:tab/>
      </w:r>
      <w:r w:rsidR="00E64E86" w:rsidRPr="001E0ACF">
        <w:rPr>
          <w:rFonts w:ascii="Times New Roman" w:hAnsi="Times New Roman"/>
          <w:sz w:val="24"/>
          <w:szCs w:val="24"/>
        </w:rPr>
        <w:tab/>
      </w:r>
      <w:r w:rsidRPr="001E0ACF">
        <w:rPr>
          <w:rFonts w:ascii="Times New Roman" w:hAnsi="Times New Roman"/>
          <w:sz w:val="24"/>
          <w:szCs w:val="24"/>
        </w:rPr>
        <w:t xml:space="preserve"> Приложение № 4</w:t>
      </w:r>
    </w:p>
    <w:p w:rsidR="00135AA7" w:rsidRPr="001E0ACF" w:rsidRDefault="00135AA7" w:rsidP="00772BC9">
      <w:pPr>
        <w:pStyle w:val="ConsPlusNormal0"/>
        <w:ind w:left="7371" w:firstLine="0"/>
        <w:jc w:val="right"/>
        <w:outlineLvl w:val="2"/>
        <w:rPr>
          <w:rFonts w:ascii="Times New Roman" w:hAnsi="Times New Roman"/>
          <w:sz w:val="24"/>
          <w:szCs w:val="24"/>
        </w:rPr>
      </w:pPr>
      <w:r w:rsidRPr="001E0ACF">
        <w:rPr>
          <w:rFonts w:ascii="Times New Roman" w:hAnsi="Times New Roman"/>
          <w:sz w:val="24"/>
          <w:szCs w:val="24"/>
        </w:rPr>
        <w:t xml:space="preserve">к программе </w:t>
      </w:r>
    </w:p>
    <w:p w:rsidR="00135AA7" w:rsidRPr="001E0ACF" w:rsidRDefault="00135AA7" w:rsidP="00135AA7">
      <w:pPr>
        <w:widowControl w:val="0"/>
        <w:autoSpaceDE w:val="0"/>
        <w:autoSpaceDN w:val="0"/>
        <w:adjustRightInd w:val="0"/>
        <w:spacing w:after="0" w:line="240" w:lineRule="auto"/>
        <w:outlineLvl w:val="1"/>
        <w:rPr>
          <w:rFonts w:ascii="Times New Roman" w:hAnsi="Times New Roman"/>
          <w:sz w:val="28"/>
          <w:szCs w:val="28"/>
        </w:rPr>
      </w:pPr>
    </w:p>
    <w:p w:rsidR="00135AA7" w:rsidRPr="001E0ACF" w:rsidRDefault="00135AA7" w:rsidP="00772BC9">
      <w:pPr>
        <w:pStyle w:val="af"/>
        <w:widowControl w:val="0"/>
        <w:numPr>
          <w:ilvl w:val="0"/>
          <w:numId w:val="43"/>
        </w:numPr>
        <w:autoSpaceDE w:val="0"/>
        <w:autoSpaceDN w:val="0"/>
        <w:adjustRightInd w:val="0"/>
        <w:jc w:val="center"/>
        <w:rPr>
          <w:b/>
          <w:sz w:val="28"/>
          <w:szCs w:val="28"/>
        </w:rPr>
      </w:pPr>
      <w:r w:rsidRPr="001E0ACF">
        <w:rPr>
          <w:b/>
          <w:sz w:val="28"/>
          <w:szCs w:val="28"/>
        </w:rPr>
        <w:t>Паспорт подпрограммы</w:t>
      </w:r>
      <w:r w:rsidR="00772BC9" w:rsidRPr="001E0ACF">
        <w:rPr>
          <w:b/>
          <w:sz w:val="28"/>
          <w:szCs w:val="28"/>
        </w:rPr>
        <w:t xml:space="preserve"> №2</w:t>
      </w:r>
    </w:p>
    <w:p w:rsidR="00772BC9" w:rsidRPr="001E0ACF" w:rsidRDefault="00772BC9" w:rsidP="00772BC9">
      <w:pPr>
        <w:pStyle w:val="af"/>
        <w:widowControl w:val="0"/>
        <w:autoSpaceDE w:val="0"/>
        <w:autoSpaceDN w:val="0"/>
        <w:adjustRightInd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135AA7" w:rsidRPr="001E0ACF" w:rsidTr="00772BC9">
        <w:trPr>
          <w:trHeight w:val="600"/>
        </w:trPr>
        <w:tc>
          <w:tcPr>
            <w:tcW w:w="3338" w:type="dxa"/>
            <w:tcBorders>
              <w:top w:val="single" w:sz="4" w:space="0" w:color="auto"/>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 xml:space="preserve">Наименование            </w:t>
            </w:r>
            <w:r w:rsidRPr="001E0ACF">
              <w:rPr>
                <w:sz w:val="28"/>
                <w:szCs w:val="28"/>
              </w:rPr>
              <w:br/>
              <w:t>подпрограммы</w:t>
            </w:r>
            <w:r w:rsidR="00EF0A87" w:rsidRPr="001E0ACF">
              <w:rPr>
                <w:sz w:val="28"/>
                <w:szCs w:val="28"/>
              </w:rPr>
              <w:t xml:space="preserve"> №2</w:t>
            </w:r>
          </w:p>
        </w:tc>
        <w:tc>
          <w:tcPr>
            <w:tcW w:w="6943" w:type="dxa"/>
            <w:tcBorders>
              <w:top w:val="single" w:sz="4" w:space="0" w:color="auto"/>
              <w:left w:val="single" w:sz="4" w:space="0" w:color="auto"/>
              <w:bottom w:val="single" w:sz="4" w:space="0" w:color="auto"/>
              <w:right w:val="single" w:sz="4" w:space="0" w:color="auto"/>
            </w:tcBorders>
            <w:hideMark/>
          </w:tcPr>
          <w:p w:rsidR="00135AA7" w:rsidRPr="001E0AC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w:t>
            </w:r>
            <w:r w:rsidR="005E25EF" w:rsidRPr="001E0ACF">
              <w:rPr>
                <w:rFonts w:ascii="Times New Roman" w:hAnsi="Times New Roman"/>
                <w:sz w:val="28"/>
                <w:szCs w:val="28"/>
              </w:rPr>
              <w:t xml:space="preserve"> </w:t>
            </w:r>
            <w:r w:rsidR="00253C7F" w:rsidRPr="001E0ACF">
              <w:rPr>
                <w:rFonts w:ascii="Times New Roman" w:hAnsi="Times New Roman"/>
                <w:sz w:val="28"/>
                <w:szCs w:val="28"/>
              </w:rPr>
              <w:t xml:space="preserve">(далее подпрограмма </w:t>
            </w:r>
            <w:r w:rsidRPr="001E0ACF">
              <w:rPr>
                <w:rFonts w:ascii="Times New Roman" w:hAnsi="Times New Roman"/>
                <w:sz w:val="28"/>
                <w:szCs w:val="28"/>
              </w:rPr>
              <w:t>№2</w:t>
            </w:r>
            <w:r w:rsidR="00EF0A87" w:rsidRPr="001E0ACF">
              <w:rPr>
                <w:rFonts w:ascii="Times New Roman" w:hAnsi="Times New Roman"/>
                <w:sz w:val="28"/>
                <w:szCs w:val="28"/>
              </w:rPr>
              <w:t>, подпрограмма</w:t>
            </w:r>
            <w:r w:rsidRPr="001E0ACF">
              <w:rPr>
                <w:rFonts w:ascii="Times New Roman" w:hAnsi="Times New Roman"/>
                <w:sz w:val="28"/>
                <w:szCs w:val="28"/>
              </w:rPr>
              <w:t>)</w:t>
            </w:r>
          </w:p>
        </w:tc>
      </w:tr>
      <w:tr w:rsidR="00135AA7" w:rsidRPr="001E0ACF" w:rsidTr="00772BC9">
        <w:trPr>
          <w:trHeight w:val="800"/>
        </w:trPr>
        <w:tc>
          <w:tcPr>
            <w:tcW w:w="3338" w:type="dxa"/>
            <w:tcBorders>
              <w:top w:val="nil"/>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 xml:space="preserve">Наименование муниципальной программы </w:t>
            </w:r>
          </w:p>
        </w:tc>
        <w:tc>
          <w:tcPr>
            <w:tcW w:w="6943" w:type="dxa"/>
            <w:tcBorders>
              <w:top w:val="nil"/>
              <w:left w:val="single" w:sz="4" w:space="0" w:color="auto"/>
              <w:bottom w:val="single" w:sz="4" w:space="0" w:color="auto"/>
              <w:right w:val="single" w:sz="4" w:space="0" w:color="auto"/>
            </w:tcBorders>
          </w:tcPr>
          <w:p w:rsidR="00135AA7" w:rsidRPr="001E0ACF" w:rsidRDefault="00135AA7" w:rsidP="00135AA7">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rsidR="00135AA7" w:rsidRPr="001E0ACF" w:rsidRDefault="00135AA7" w:rsidP="00135AA7">
            <w:pPr>
              <w:pStyle w:val="ConsPlusCell"/>
              <w:rPr>
                <w:sz w:val="28"/>
                <w:szCs w:val="28"/>
              </w:rPr>
            </w:pPr>
          </w:p>
        </w:tc>
      </w:tr>
      <w:tr w:rsidR="00135AA7" w:rsidRPr="001E0ACF" w:rsidTr="00772BC9">
        <w:trPr>
          <w:trHeight w:val="800"/>
        </w:trPr>
        <w:tc>
          <w:tcPr>
            <w:tcW w:w="3338" w:type="dxa"/>
            <w:tcBorders>
              <w:top w:val="nil"/>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Исполнители мероприятий подпрограммы №2</w:t>
            </w:r>
          </w:p>
        </w:tc>
        <w:tc>
          <w:tcPr>
            <w:tcW w:w="6943" w:type="dxa"/>
            <w:tcBorders>
              <w:top w:val="nil"/>
              <w:left w:val="single" w:sz="4" w:space="0" w:color="auto"/>
              <w:bottom w:val="single" w:sz="4" w:space="0" w:color="auto"/>
              <w:right w:val="single" w:sz="4" w:space="0" w:color="auto"/>
            </w:tcBorders>
            <w:hideMark/>
          </w:tcPr>
          <w:p w:rsidR="00135AA7" w:rsidRPr="001E0ACF" w:rsidRDefault="00135AA7" w:rsidP="006D4752">
            <w:pPr>
              <w:pStyle w:val="ConsPlusCell"/>
              <w:rPr>
                <w:sz w:val="28"/>
                <w:szCs w:val="28"/>
              </w:rPr>
            </w:pPr>
            <w:r w:rsidRPr="001E0ACF">
              <w:rPr>
                <w:sz w:val="28"/>
                <w:szCs w:val="28"/>
              </w:rPr>
              <w:t>Администраци</w:t>
            </w:r>
            <w:r w:rsidR="006D4752" w:rsidRPr="001E0ACF">
              <w:rPr>
                <w:sz w:val="28"/>
                <w:szCs w:val="28"/>
              </w:rPr>
              <w:t>я</w:t>
            </w:r>
            <w:r w:rsidRPr="001E0ACF">
              <w:rPr>
                <w:sz w:val="28"/>
                <w:szCs w:val="28"/>
              </w:rPr>
              <w:t xml:space="preserve"> Ужурского района (отдел по вопросам безопасности территории)</w:t>
            </w:r>
          </w:p>
        </w:tc>
      </w:tr>
      <w:tr w:rsidR="00135AA7" w:rsidRPr="001E0ACF" w:rsidTr="00772BC9">
        <w:trPr>
          <w:trHeight w:val="593"/>
        </w:trPr>
        <w:tc>
          <w:tcPr>
            <w:tcW w:w="3338" w:type="dxa"/>
            <w:tcBorders>
              <w:top w:val="nil"/>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Главный распорядитель бюджетных средств</w:t>
            </w:r>
          </w:p>
        </w:tc>
        <w:tc>
          <w:tcPr>
            <w:tcW w:w="6943" w:type="dxa"/>
            <w:tcBorders>
              <w:top w:val="nil"/>
              <w:left w:val="single" w:sz="4" w:space="0" w:color="auto"/>
              <w:bottom w:val="single" w:sz="4" w:space="0" w:color="auto"/>
              <w:right w:val="single" w:sz="4" w:space="0" w:color="auto"/>
            </w:tcBorders>
            <w:hideMark/>
          </w:tcPr>
          <w:p w:rsidR="00135AA7" w:rsidRPr="001E0ACF" w:rsidRDefault="00135AA7" w:rsidP="006D4752">
            <w:pPr>
              <w:pStyle w:val="ConsPlusCell"/>
              <w:rPr>
                <w:sz w:val="28"/>
                <w:szCs w:val="28"/>
              </w:rPr>
            </w:pPr>
            <w:r w:rsidRPr="001E0ACF">
              <w:rPr>
                <w:sz w:val="28"/>
                <w:szCs w:val="28"/>
              </w:rPr>
              <w:t>Администраци</w:t>
            </w:r>
            <w:r w:rsidR="006D4752" w:rsidRPr="001E0ACF">
              <w:rPr>
                <w:sz w:val="28"/>
                <w:szCs w:val="28"/>
              </w:rPr>
              <w:t>я</w:t>
            </w:r>
            <w:r w:rsidRPr="001E0ACF">
              <w:rPr>
                <w:sz w:val="28"/>
                <w:szCs w:val="28"/>
              </w:rPr>
              <w:t xml:space="preserve"> Ужурского района</w:t>
            </w:r>
          </w:p>
        </w:tc>
      </w:tr>
      <w:tr w:rsidR="00135AA7" w:rsidRPr="001E0ACF" w:rsidTr="00772BC9">
        <w:trPr>
          <w:trHeight w:val="600"/>
        </w:trPr>
        <w:tc>
          <w:tcPr>
            <w:tcW w:w="3338" w:type="dxa"/>
            <w:tcBorders>
              <w:top w:val="nil"/>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Цели и</w:t>
            </w:r>
            <w:r w:rsidR="00D755C4" w:rsidRPr="001E0ACF">
              <w:rPr>
                <w:sz w:val="28"/>
                <w:szCs w:val="28"/>
              </w:rPr>
              <w:t xml:space="preserve"> задачи           </w:t>
            </w:r>
            <w:r w:rsidR="00D755C4" w:rsidRPr="001E0ACF">
              <w:rPr>
                <w:sz w:val="28"/>
                <w:szCs w:val="28"/>
              </w:rPr>
              <w:br/>
              <w:t>подпрограммы</w:t>
            </w:r>
            <w:r w:rsidRPr="001E0ACF">
              <w:rPr>
                <w:sz w:val="28"/>
                <w:szCs w:val="28"/>
              </w:rPr>
              <w:t xml:space="preserve"> №2</w:t>
            </w:r>
          </w:p>
        </w:tc>
        <w:tc>
          <w:tcPr>
            <w:tcW w:w="6943" w:type="dxa"/>
            <w:tcBorders>
              <w:top w:val="nil"/>
              <w:left w:val="single" w:sz="4" w:space="0" w:color="auto"/>
              <w:bottom w:val="single" w:sz="4" w:space="0" w:color="auto"/>
              <w:right w:val="single" w:sz="4" w:space="0" w:color="auto"/>
            </w:tcBorders>
            <w:hideMark/>
          </w:tcPr>
          <w:p w:rsidR="00135AA7" w:rsidRPr="001E0ACF" w:rsidRDefault="00135AA7" w:rsidP="00135AA7">
            <w:pPr>
              <w:spacing w:after="0" w:line="240" w:lineRule="auto"/>
              <w:rPr>
                <w:rFonts w:ascii="Times New Roman" w:hAnsi="Times New Roman"/>
                <w:sz w:val="28"/>
                <w:szCs w:val="28"/>
              </w:rPr>
            </w:pPr>
            <w:r w:rsidRPr="001E0ACF">
              <w:rPr>
                <w:rFonts w:ascii="Times New Roman" w:hAnsi="Times New Roman"/>
                <w:sz w:val="28"/>
                <w:szCs w:val="28"/>
              </w:rPr>
              <w:t>Цель подпрограммы: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rsidR="00135AA7" w:rsidRPr="001E0AC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Задачи подпрограммы:</w:t>
            </w:r>
          </w:p>
          <w:p w:rsidR="00135AA7" w:rsidRPr="001E0AC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rsidR="00135AA7" w:rsidRPr="001E0ACF" w:rsidRDefault="00135AA7" w:rsidP="00135AA7">
            <w:pPr>
              <w:spacing w:after="0" w:line="240" w:lineRule="auto"/>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rsidR="00C676B4" w:rsidRPr="001E0ACF" w:rsidRDefault="00C676B4" w:rsidP="00135AA7">
            <w:pPr>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3. Уничтожение дикорастущей конопли</w:t>
            </w:r>
            <w:r w:rsidRPr="001E0ACF">
              <w:rPr>
                <w:sz w:val="28"/>
                <w:szCs w:val="28"/>
              </w:rPr>
              <w:t>.</w:t>
            </w:r>
          </w:p>
        </w:tc>
      </w:tr>
      <w:tr w:rsidR="00135AA7" w:rsidRPr="001E0ACF" w:rsidTr="00772BC9">
        <w:trPr>
          <w:trHeight w:val="400"/>
        </w:trPr>
        <w:tc>
          <w:tcPr>
            <w:tcW w:w="3338" w:type="dxa"/>
            <w:tcBorders>
              <w:top w:val="nil"/>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Ожидаемые результаты от реализации подпрограммы</w:t>
            </w:r>
            <w:r w:rsidRPr="001E0ACF">
              <w:rPr>
                <w:sz w:val="28"/>
                <w:szCs w:val="28"/>
              </w:rPr>
              <w:br/>
            </w:r>
          </w:p>
        </w:tc>
        <w:tc>
          <w:tcPr>
            <w:tcW w:w="6943" w:type="dxa"/>
            <w:tcBorders>
              <w:top w:val="nil"/>
              <w:left w:val="single" w:sz="4" w:space="0" w:color="auto"/>
              <w:bottom w:val="single" w:sz="4" w:space="0" w:color="auto"/>
              <w:right w:val="single" w:sz="4" w:space="0" w:color="auto"/>
            </w:tcBorders>
            <w:hideMark/>
          </w:tcPr>
          <w:p w:rsidR="00135AA7" w:rsidRPr="001E0AC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количе</w:t>
            </w:r>
            <w:r w:rsidR="00D755C4" w:rsidRPr="001E0ACF">
              <w:rPr>
                <w:rFonts w:ascii="Times New Roman" w:hAnsi="Times New Roman"/>
                <w:sz w:val="28"/>
                <w:szCs w:val="28"/>
              </w:rPr>
              <w:t xml:space="preserve">ство преступлений, совершенных </w:t>
            </w:r>
            <w:r w:rsidRPr="001E0ACF">
              <w:rPr>
                <w:rFonts w:ascii="Times New Roman" w:hAnsi="Times New Roman"/>
                <w:sz w:val="28"/>
                <w:szCs w:val="28"/>
              </w:rPr>
              <w:t>на улицах и в общественных местах снизится с 14</w:t>
            </w:r>
            <w:r w:rsidR="00A779A7" w:rsidRPr="001E0ACF">
              <w:rPr>
                <w:rFonts w:ascii="Times New Roman" w:hAnsi="Times New Roman"/>
                <w:sz w:val="28"/>
                <w:szCs w:val="28"/>
              </w:rPr>
              <w:t xml:space="preserve">3 </w:t>
            </w:r>
            <w:r w:rsidR="00B96E4F" w:rsidRPr="001E0ACF">
              <w:rPr>
                <w:rFonts w:ascii="Times New Roman" w:hAnsi="Times New Roman"/>
                <w:sz w:val="28"/>
                <w:szCs w:val="28"/>
              </w:rPr>
              <w:t>в 202</w:t>
            </w:r>
            <w:r w:rsidR="00A779A7" w:rsidRPr="001E0ACF">
              <w:rPr>
                <w:rFonts w:ascii="Times New Roman" w:hAnsi="Times New Roman"/>
                <w:sz w:val="28"/>
                <w:szCs w:val="28"/>
              </w:rPr>
              <w:t>1</w:t>
            </w:r>
            <w:r w:rsidRPr="001E0ACF">
              <w:rPr>
                <w:rFonts w:ascii="Times New Roman" w:hAnsi="Times New Roman"/>
                <w:sz w:val="28"/>
                <w:szCs w:val="28"/>
              </w:rPr>
              <w:t xml:space="preserve"> году</w:t>
            </w:r>
            <w:r w:rsidR="002C48A8" w:rsidRPr="001E0ACF">
              <w:rPr>
                <w:rFonts w:ascii="Times New Roman" w:hAnsi="Times New Roman"/>
                <w:sz w:val="28"/>
                <w:szCs w:val="28"/>
              </w:rPr>
              <w:t xml:space="preserve"> до </w:t>
            </w:r>
            <w:r w:rsidR="00AA4927">
              <w:rPr>
                <w:rFonts w:ascii="Times New Roman" w:hAnsi="Times New Roman"/>
                <w:sz w:val="28"/>
                <w:szCs w:val="28"/>
              </w:rPr>
              <w:t>127</w:t>
            </w:r>
            <w:r w:rsidR="002C48A8" w:rsidRPr="001E0ACF">
              <w:rPr>
                <w:rFonts w:ascii="Times New Roman" w:hAnsi="Times New Roman"/>
                <w:sz w:val="28"/>
                <w:szCs w:val="28"/>
              </w:rPr>
              <w:t xml:space="preserve"> в 202</w:t>
            </w:r>
            <w:r w:rsidR="00AA4927">
              <w:rPr>
                <w:rFonts w:ascii="Times New Roman" w:hAnsi="Times New Roman"/>
                <w:sz w:val="28"/>
                <w:szCs w:val="28"/>
              </w:rPr>
              <w:t>4</w:t>
            </w:r>
            <w:r w:rsidRPr="001E0ACF">
              <w:rPr>
                <w:rFonts w:ascii="Times New Roman" w:hAnsi="Times New Roman"/>
                <w:sz w:val="28"/>
                <w:szCs w:val="28"/>
              </w:rPr>
              <w:t xml:space="preserve"> году;</w:t>
            </w:r>
          </w:p>
          <w:p w:rsidR="00135AA7" w:rsidRPr="001E0AC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количество лиц, ранее судимых и вновь совершивших преступления, снизится с 3</w:t>
            </w:r>
            <w:r w:rsidR="00A779A7" w:rsidRPr="001E0ACF">
              <w:rPr>
                <w:rFonts w:ascii="Times New Roman" w:hAnsi="Times New Roman"/>
                <w:sz w:val="28"/>
                <w:szCs w:val="28"/>
              </w:rPr>
              <w:t>00</w:t>
            </w:r>
            <w:r w:rsidRPr="001E0ACF">
              <w:rPr>
                <w:rFonts w:ascii="Times New Roman" w:hAnsi="Times New Roman"/>
                <w:sz w:val="28"/>
                <w:szCs w:val="28"/>
              </w:rPr>
              <w:t xml:space="preserve"> в 20</w:t>
            </w:r>
            <w:r w:rsidR="00B96E4F" w:rsidRPr="001E0ACF">
              <w:rPr>
                <w:rFonts w:ascii="Times New Roman" w:hAnsi="Times New Roman"/>
                <w:sz w:val="28"/>
                <w:szCs w:val="28"/>
              </w:rPr>
              <w:t>2</w:t>
            </w:r>
            <w:r w:rsidR="00A779A7" w:rsidRPr="001E0ACF">
              <w:rPr>
                <w:rFonts w:ascii="Times New Roman" w:hAnsi="Times New Roman"/>
                <w:sz w:val="28"/>
                <w:szCs w:val="28"/>
              </w:rPr>
              <w:t>1</w:t>
            </w:r>
            <w:r w:rsidR="002C48A8" w:rsidRPr="001E0ACF">
              <w:rPr>
                <w:rFonts w:ascii="Times New Roman" w:hAnsi="Times New Roman"/>
                <w:sz w:val="28"/>
                <w:szCs w:val="28"/>
              </w:rPr>
              <w:t xml:space="preserve"> году до </w:t>
            </w:r>
            <w:r w:rsidR="00AA4927">
              <w:rPr>
                <w:rFonts w:ascii="Times New Roman" w:hAnsi="Times New Roman"/>
                <w:sz w:val="28"/>
                <w:szCs w:val="28"/>
              </w:rPr>
              <w:t>289</w:t>
            </w:r>
            <w:r w:rsidR="002C48A8" w:rsidRPr="001E0ACF">
              <w:rPr>
                <w:rFonts w:ascii="Times New Roman" w:hAnsi="Times New Roman"/>
                <w:sz w:val="28"/>
                <w:szCs w:val="28"/>
              </w:rPr>
              <w:t xml:space="preserve"> в 202</w:t>
            </w:r>
            <w:r w:rsidR="00AA4927">
              <w:rPr>
                <w:rFonts w:ascii="Times New Roman" w:hAnsi="Times New Roman"/>
                <w:sz w:val="28"/>
                <w:szCs w:val="28"/>
              </w:rPr>
              <w:t>4</w:t>
            </w:r>
            <w:r w:rsidRPr="001E0ACF">
              <w:rPr>
                <w:rFonts w:ascii="Times New Roman" w:hAnsi="Times New Roman"/>
                <w:sz w:val="28"/>
                <w:szCs w:val="28"/>
              </w:rPr>
              <w:t xml:space="preserve"> году;</w:t>
            </w:r>
          </w:p>
          <w:p w:rsidR="00135AA7" w:rsidRPr="001E0ACF" w:rsidRDefault="00135AA7" w:rsidP="00135AA7">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w:t>
            </w:r>
            <w:r w:rsidR="000E3DCB" w:rsidRPr="001E0ACF">
              <w:rPr>
                <w:rFonts w:ascii="Times New Roman" w:hAnsi="Times New Roman"/>
                <w:sz w:val="28"/>
                <w:szCs w:val="28"/>
              </w:rPr>
              <w:t>лиц,</w:t>
            </w:r>
            <w:r w:rsidRPr="001E0ACF">
              <w:rPr>
                <w:rFonts w:ascii="Times New Roman" w:hAnsi="Times New Roman"/>
                <w:sz w:val="28"/>
                <w:szCs w:val="28"/>
              </w:rPr>
              <w:t xml:space="preserve"> совершивших преступления, находящиеся в состоянии алкогольного опьянения, снизится с 1</w:t>
            </w:r>
            <w:r w:rsidR="00D755C4" w:rsidRPr="001E0ACF">
              <w:rPr>
                <w:rFonts w:ascii="Times New Roman" w:hAnsi="Times New Roman"/>
                <w:sz w:val="28"/>
                <w:szCs w:val="28"/>
              </w:rPr>
              <w:t>85 в 20</w:t>
            </w:r>
            <w:r w:rsidR="00B96E4F" w:rsidRPr="001E0ACF">
              <w:rPr>
                <w:rFonts w:ascii="Times New Roman" w:hAnsi="Times New Roman"/>
                <w:sz w:val="28"/>
                <w:szCs w:val="28"/>
              </w:rPr>
              <w:t>20</w:t>
            </w:r>
            <w:r w:rsidRPr="001E0ACF">
              <w:rPr>
                <w:rFonts w:ascii="Times New Roman" w:hAnsi="Times New Roman"/>
                <w:sz w:val="28"/>
                <w:szCs w:val="28"/>
              </w:rPr>
              <w:t xml:space="preserve"> году до 1</w:t>
            </w:r>
            <w:r w:rsidR="00AA4927">
              <w:rPr>
                <w:rFonts w:ascii="Times New Roman" w:hAnsi="Times New Roman"/>
                <w:sz w:val="28"/>
                <w:szCs w:val="28"/>
              </w:rPr>
              <w:t>71</w:t>
            </w:r>
            <w:r w:rsidR="00D755C4" w:rsidRPr="001E0ACF">
              <w:rPr>
                <w:rFonts w:ascii="Times New Roman" w:hAnsi="Times New Roman"/>
                <w:sz w:val="28"/>
                <w:szCs w:val="28"/>
              </w:rPr>
              <w:t xml:space="preserve"> в 202</w:t>
            </w:r>
            <w:r w:rsidR="00AA4927">
              <w:rPr>
                <w:rFonts w:ascii="Times New Roman" w:hAnsi="Times New Roman"/>
                <w:sz w:val="28"/>
                <w:szCs w:val="28"/>
              </w:rPr>
              <w:t>4</w:t>
            </w:r>
            <w:r w:rsidRPr="001E0ACF">
              <w:rPr>
                <w:rFonts w:ascii="Times New Roman" w:hAnsi="Times New Roman"/>
                <w:sz w:val="28"/>
                <w:szCs w:val="28"/>
              </w:rPr>
              <w:t xml:space="preserve"> году; </w:t>
            </w:r>
          </w:p>
          <w:p w:rsidR="00135AA7" w:rsidRPr="001E0ACF" w:rsidRDefault="00135AA7" w:rsidP="003055A6">
            <w:pPr>
              <w:spacing w:after="0" w:line="240" w:lineRule="auto"/>
              <w:jc w:val="both"/>
              <w:rPr>
                <w:rFonts w:ascii="Times New Roman" w:hAnsi="Times New Roman"/>
                <w:sz w:val="28"/>
                <w:szCs w:val="28"/>
              </w:rPr>
            </w:pPr>
            <w:r w:rsidRPr="001E0ACF">
              <w:rPr>
                <w:rFonts w:ascii="Times New Roman" w:hAnsi="Times New Roman"/>
                <w:sz w:val="28"/>
                <w:szCs w:val="28"/>
              </w:rPr>
              <w:t xml:space="preserve">- количество </w:t>
            </w:r>
            <w:proofErr w:type="gramStart"/>
            <w:r w:rsidR="000E3DCB" w:rsidRPr="001E0ACF">
              <w:rPr>
                <w:rFonts w:ascii="Times New Roman" w:hAnsi="Times New Roman"/>
                <w:sz w:val="28"/>
                <w:szCs w:val="28"/>
              </w:rPr>
              <w:t>преступлений,</w:t>
            </w:r>
            <w:r w:rsidRPr="001E0ACF">
              <w:rPr>
                <w:rFonts w:ascii="Times New Roman" w:hAnsi="Times New Roman"/>
                <w:sz w:val="28"/>
                <w:szCs w:val="28"/>
              </w:rPr>
              <w:t xml:space="preserve"> совершивших несовершеннолетними снизится</w:t>
            </w:r>
            <w:proofErr w:type="gramEnd"/>
            <w:r w:rsidRPr="001E0ACF">
              <w:rPr>
                <w:rFonts w:ascii="Times New Roman" w:hAnsi="Times New Roman"/>
                <w:sz w:val="28"/>
                <w:szCs w:val="28"/>
              </w:rPr>
              <w:t xml:space="preserve"> с 3</w:t>
            </w:r>
            <w:r w:rsidR="00A779A7" w:rsidRPr="001E0ACF">
              <w:rPr>
                <w:rFonts w:ascii="Times New Roman" w:hAnsi="Times New Roman"/>
                <w:sz w:val="28"/>
                <w:szCs w:val="28"/>
              </w:rPr>
              <w:t xml:space="preserve">3 </w:t>
            </w:r>
            <w:r w:rsidR="00D755C4" w:rsidRPr="001E0ACF">
              <w:rPr>
                <w:rFonts w:ascii="Times New Roman" w:hAnsi="Times New Roman"/>
                <w:sz w:val="28"/>
                <w:szCs w:val="28"/>
              </w:rPr>
              <w:t>в 20</w:t>
            </w:r>
            <w:r w:rsidR="00B96E4F" w:rsidRPr="001E0ACF">
              <w:rPr>
                <w:rFonts w:ascii="Times New Roman" w:hAnsi="Times New Roman"/>
                <w:sz w:val="28"/>
                <w:szCs w:val="28"/>
              </w:rPr>
              <w:t>2</w:t>
            </w:r>
            <w:r w:rsidR="00A779A7" w:rsidRPr="001E0ACF">
              <w:rPr>
                <w:rFonts w:ascii="Times New Roman" w:hAnsi="Times New Roman"/>
                <w:sz w:val="28"/>
                <w:szCs w:val="28"/>
              </w:rPr>
              <w:t xml:space="preserve">1 </w:t>
            </w:r>
            <w:r w:rsidR="00D755C4" w:rsidRPr="001E0ACF">
              <w:rPr>
                <w:rFonts w:ascii="Times New Roman" w:hAnsi="Times New Roman"/>
                <w:sz w:val="28"/>
                <w:szCs w:val="28"/>
              </w:rPr>
              <w:t>году до 2</w:t>
            </w:r>
            <w:r w:rsidR="00AA4927">
              <w:rPr>
                <w:rFonts w:ascii="Times New Roman" w:hAnsi="Times New Roman"/>
                <w:sz w:val="28"/>
                <w:szCs w:val="28"/>
              </w:rPr>
              <w:t>7</w:t>
            </w:r>
            <w:r w:rsidR="00D755C4" w:rsidRPr="001E0ACF">
              <w:rPr>
                <w:rFonts w:ascii="Times New Roman" w:hAnsi="Times New Roman"/>
                <w:sz w:val="28"/>
                <w:szCs w:val="28"/>
              </w:rPr>
              <w:t xml:space="preserve"> в 202</w:t>
            </w:r>
            <w:r w:rsidR="00AA4927">
              <w:rPr>
                <w:rFonts w:ascii="Times New Roman" w:hAnsi="Times New Roman"/>
                <w:sz w:val="28"/>
                <w:szCs w:val="28"/>
              </w:rPr>
              <w:t>4</w:t>
            </w:r>
            <w:r w:rsidRPr="001E0ACF">
              <w:rPr>
                <w:rFonts w:ascii="Times New Roman" w:hAnsi="Times New Roman"/>
                <w:sz w:val="28"/>
                <w:szCs w:val="28"/>
              </w:rPr>
              <w:t xml:space="preserve"> году;</w:t>
            </w:r>
          </w:p>
          <w:p w:rsidR="00F56357" w:rsidRPr="001E0ACF" w:rsidRDefault="00F56357" w:rsidP="003055A6">
            <w:pPr>
              <w:spacing w:after="0" w:line="240" w:lineRule="auto"/>
              <w:jc w:val="both"/>
              <w:rPr>
                <w:rFonts w:ascii="Times New Roman" w:hAnsi="Times New Roman"/>
                <w:sz w:val="28"/>
                <w:szCs w:val="28"/>
              </w:rPr>
            </w:pPr>
            <w:r w:rsidRPr="001E0ACF">
              <w:rPr>
                <w:rFonts w:ascii="Times New Roman" w:hAnsi="Times New Roman"/>
                <w:sz w:val="28"/>
                <w:szCs w:val="28"/>
              </w:rPr>
              <w:t>Перечень и значение показателей результативности приведены в приложении к паспорту подпрограммы №2</w:t>
            </w:r>
          </w:p>
        </w:tc>
      </w:tr>
      <w:tr w:rsidR="00135AA7" w:rsidRPr="001E0ACF" w:rsidTr="00772BC9">
        <w:trPr>
          <w:trHeight w:val="600"/>
        </w:trPr>
        <w:tc>
          <w:tcPr>
            <w:tcW w:w="3338" w:type="dxa"/>
            <w:tcBorders>
              <w:top w:val="nil"/>
              <w:left w:val="single" w:sz="4" w:space="0" w:color="auto"/>
              <w:bottom w:val="single" w:sz="4" w:space="0" w:color="auto"/>
              <w:right w:val="single" w:sz="4" w:space="0" w:color="auto"/>
            </w:tcBorders>
            <w:hideMark/>
          </w:tcPr>
          <w:p w:rsidR="00135AA7" w:rsidRPr="001E0ACF" w:rsidRDefault="00135AA7" w:rsidP="0037178B">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rsidR="00135AA7" w:rsidRPr="001E0ACF" w:rsidRDefault="00135AA7" w:rsidP="00135AA7">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201</w:t>
            </w:r>
            <w:r w:rsidR="005B3C1C" w:rsidRPr="001E0ACF">
              <w:rPr>
                <w:rFonts w:ascii="Times New Roman" w:hAnsi="Times New Roman"/>
                <w:sz w:val="28"/>
                <w:szCs w:val="28"/>
              </w:rPr>
              <w:t>7</w:t>
            </w:r>
            <w:r w:rsidRPr="001E0ACF">
              <w:rPr>
                <w:rFonts w:ascii="Times New Roman" w:hAnsi="Times New Roman"/>
                <w:sz w:val="28"/>
                <w:szCs w:val="28"/>
              </w:rPr>
              <w:t xml:space="preserve">- 2030 годы </w:t>
            </w:r>
          </w:p>
          <w:p w:rsidR="00135AA7" w:rsidRPr="001E0ACF" w:rsidRDefault="00135AA7" w:rsidP="00135AA7">
            <w:pPr>
              <w:pStyle w:val="ConsPlusCell"/>
              <w:rPr>
                <w:sz w:val="28"/>
                <w:szCs w:val="28"/>
              </w:rPr>
            </w:pPr>
          </w:p>
        </w:tc>
      </w:tr>
      <w:tr w:rsidR="0085737E" w:rsidRPr="001E0ACF" w:rsidTr="00772BC9">
        <w:trPr>
          <w:trHeight w:val="684"/>
        </w:trPr>
        <w:tc>
          <w:tcPr>
            <w:tcW w:w="3338" w:type="dxa"/>
            <w:tcBorders>
              <w:top w:val="nil"/>
              <w:left w:val="single" w:sz="4" w:space="0" w:color="auto"/>
              <w:bottom w:val="single" w:sz="4" w:space="0" w:color="auto"/>
              <w:right w:val="single" w:sz="4" w:space="0" w:color="auto"/>
            </w:tcBorders>
            <w:hideMark/>
          </w:tcPr>
          <w:p w:rsidR="0085737E" w:rsidRPr="001E0ACF" w:rsidRDefault="0085737E" w:rsidP="0085737E">
            <w:pPr>
              <w:pStyle w:val="ConsPlusCell"/>
              <w:rPr>
                <w:sz w:val="28"/>
                <w:szCs w:val="28"/>
              </w:rPr>
            </w:pPr>
            <w:r w:rsidRPr="001E0ACF">
              <w:rPr>
                <w:sz w:val="28"/>
                <w:szCs w:val="28"/>
              </w:rPr>
              <w:t>Ресурсное обеспечение подпрограммы</w:t>
            </w:r>
          </w:p>
        </w:tc>
        <w:tc>
          <w:tcPr>
            <w:tcW w:w="6943" w:type="dxa"/>
            <w:tcBorders>
              <w:top w:val="nil"/>
              <w:left w:val="single" w:sz="4" w:space="0" w:color="auto"/>
              <w:bottom w:val="single" w:sz="4" w:space="0" w:color="auto"/>
              <w:right w:val="single" w:sz="4" w:space="0" w:color="auto"/>
            </w:tcBorders>
          </w:tcPr>
          <w:p w:rsidR="0085737E" w:rsidRPr="001E0ACF" w:rsidRDefault="0085737E" w:rsidP="0085737E">
            <w:pPr>
              <w:snapToGrid w:val="0"/>
              <w:spacing w:after="0" w:line="240" w:lineRule="auto"/>
              <w:rPr>
                <w:rFonts w:ascii="Times New Roman" w:hAnsi="Times New Roman"/>
                <w:bCs/>
                <w:iCs/>
                <w:sz w:val="28"/>
                <w:szCs w:val="28"/>
              </w:rPr>
            </w:pPr>
            <w:r w:rsidRPr="001E0ACF">
              <w:rPr>
                <w:rFonts w:ascii="Times New Roman" w:hAnsi="Times New Roman"/>
                <w:sz w:val="28"/>
                <w:szCs w:val="28"/>
              </w:rPr>
              <w:t>Общий объем финансирования Подпрограммы №2 на 20</w:t>
            </w:r>
            <w:r w:rsidR="008113F8" w:rsidRPr="001E0ACF">
              <w:rPr>
                <w:rFonts w:ascii="Times New Roman" w:hAnsi="Times New Roman"/>
                <w:sz w:val="28"/>
                <w:szCs w:val="28"/>
              </w:rPr>
              <w:t>2</w:t>
            </w:r>
            <w:r w:rsidR="00D93824">
              <w:rPr>
                <w:rFonts w:ascii="Times New Roman" w:hAnsi="Times New Roman"/>
                <w:sz w:val="28"/>
                <w:szCs w:val="28"/>
              </w:rPr>
              <w:t>2</w:t>
            </w:r>
            <w:r w:rsidRPr="001E0ACF">
              <w:rPr>
                <w:rFonts w:ascii="Times New Roman" w:hAnsi="Times New Roman"/>
                <w:sz w:val="28"/>
                <w:szCs w:val="28"/>
              </w:rPr>
              <w:t>– 202</w:t>
            </w:r>
            <w:r w:rsidR="001D5FE4">
              <w:rPr>
                <w:rFonts w:ascii="Times New Roman" w:hAnsi="Times New Roman"/>
                <w:sz w:val="28"/>
                <w:szCs w:val="28"/>
              </w:rPr>
              <w:t>4</w:t>
            </w:r>
            <w:r w:rsidRPr="001E0ACF">
              <w:rPr>
                <w:rFonts w:ascii="Times New Roman" w:hAnsi="Times New Roman"/>
                <w:sz w:val="28"/>
                <w:szCs w:val="28"/>
              </w:rPr>
              <w:t xml:space="preserve"> годы составляет </w:t>
            </w:r>
            <w:r w:rsidR="00F54B26" w:rsidRPr="001E0ACF">
              <w:rPr>
                <w:rFonts w:ascii="Times New Roman" w:hAnsi="Times New Roman"/>
                <w:sz w:val="28"/>
                <w:szCs w:val="28"/>
              </w:rPr>
              <w:t>–</w:t>
            </w:r>
            <w:r w:rsidRPr="001E0ACF">
              <w:rPr>
                <w:rFonts w:ascii="Times New Roman" w:hAnsi="Times New Roman"/>
                <w:sz w:val="28"/>
                <w:szCs w:val="28"/>
              </w:rPr>
              <w:t xml:space="preserve"> </w:t>
            </w:r>
            <w:r w:rsidR="00DE0A4E" w:rsidRPr="005D15C4">
              <w:rPr>
                <w:rFonts w:ascii="Times New Roman" w:hAnsi="Times New Roman"/>
                <w:bCs/>
                <w:iCs/>
                <w:sz w:val="28"/>
                <w:szCs w:val="28"/>
              </w:rPr>
              <w:t>7</w:t>
            </w:r>
            <w:r w:rsidR="00F54B26" w:rsidRPr="005D15C4">
              <w:rPr>
                <w:rFonts w:ascii="Times New Roman" w:hAnsi="Times New Roman"/>
                <w:bCs/>
                <w:iCs/>
                <w:sz w:val="28"/>
                <w:szCs w:val="28"/>
              </w:rPr>
              <w:t>50</w:t>
            </w:r>
            <w:r w:rsidRPr="005D15C4">
              <w:rPr>
                <w:rFonts w:ascii="Times New Roman" w:hAnsi="Times New Roman"/>
                <w:bCs/>
                <w:iCs/>
                <w:sz w:val="28"/>
                <w:szCs w:val="28"/>
              </w:rPr>
              <w:t xml:space="preserve">,0 </w:t>
            </w:r>
            <w:r w:rsidRPr="001E0ACF">
              <w:rPr>
                <w:rFonts w:ascii="Times New Roman" w:hAnsi="Times New Roman"/>
                <w:bCs/>
                <w:iCs/>
                <w:sz w:val="28"/>
                <w:szCs w:val="28"/>
              </w:rPr>
              <w:t xml:space="preserve">тыс. рублей. </w:t>
            </w:r>
          </w:p>
          <w:p w:rsidR="0085737E" w:rsidRPr="001E0ACF" w:rsidRDefault="0085737E" w:rsidP="0085737E">
            <w:pPr>
              <w:snapToGrid w:val="0"/>
              <w:spacing w:after="0" w:line="240" w:lineRule="auto"/>
              <w:rPr>
                <w:rFonts w:ascii="Times New Roman" w:hAnsi="Times New Roman"/>
                <w:bCs/>
                <w:iCs/>
                <w:sz w:val="28"/>
                <w:szCs w:val="28"/>
              </w:rPr>
            </w:pPr>
            <w:r w:rsidRPr="001E0ACF">
              <w:rPr>
                <w:rFonts w:ascii="Times New Roman" w:hAnsi="Times New Roman"/>
                <w:sz w:val="28"/>
                <w:szCs w:val="28"/>
              </w:rPr>
              <w:lastRenderedPageBreak/>
              <w:t>Объем финансирования программы на 20</w:t>
            </w:r>
            <w:r w:rsidR="008113F8" w:rsidRPr="001E0ACF">
              <w:rPr>
                <w:rFonts w:ascii="Times New Roman" w:hAnsi="Times New Roman"/>
                <w:sz w:val="28"/>
                <w:szCs w:val="28"/>
              </w:rPr>
              <w:t>2</w:t>
            </w:r>
            <w:r w:rsidR="008D6988">
              <w:rPr>
                <w:rFonts w:ascii="Times New Roman" w:hAnsi="Times New Roman"/>
                <w:sz w:val="28"/>
                <w:szCs w:val="28"/>
              </w:rPr>
              <w:t>2</w:t>
            </w:r>
            <w:r w:rsidRPr="001E0ACF">
              <w:rPr>
                <w:rFonts w:ascii="Times New Roman" w:hAnsi="Times New Roman"/>
                <w:sz w:val="28"/>
                <w:szCs w:val="28"/>
              </w:rPr>
              <w:t xml:space="preserve"> – 202</w:t>
            </w:r>
            <w:r w:rsidR="008D6988">
              <w:rPr>
                <w:rFonts w:ascii="Times New Roman" w:hAnsi="Times New Roman"/>
                <w:sz w:val="28"/>
                <w:szCs w:val="28"/>
              </w:rPr>
              <w:t>4</w:t>
            </w:r>
            <w:r w:rsidRPr="001E0ACF">
              <w:rPr>
                <w:rFonts w:ascii="Times New Roman" w:hAnsi="Times New Roman"/>
                <w:sz w:val="28"/>
                <w:szCs w:val="28"/>
              </w:rPr>
              <w:t xml:space="preserve"> годы составляет</w:t>
            </w:r>
            <w:r w:rsidRPr="001E0ACF">
              <w:rPr>
                <w:rFonts w:ascii="Times New Roman" w:hAnsi="Times New Roman"/>
                <w:bCs/>
                <w:iCs/>
                <w:sz w:val="28"/>
                <w:szCs w:val="28"/>
              </w:rPr>
              <w:t xml:space="preserve"> – </w:t>
            </w:r>
            <w:r w:rsidR="00DE0A4E" w:rsidRPr="001E0ACF">
              <w:rPr>
                <w:rFonts w:ascii="Times New Roman" w:hAnsi="Times New Roman"/>
                <w:bCs/>
                <w:iCs/>
                <w:sz w:val="28"/>
                <w:szCs w:val="28"/>
              </w:rPr>
              <w:t>7</w:t>
            </w:r>
            <w:r w:rsidR="00F54B26" w:rsidRPr="001E0ACF">
              <w:rPr>
                <w:rFonts w:ascii="Times New Roman" w:hAnsi="Times New Roman"/>
                <w:bCs/>
                <w:iCs/>
                <w:sz w:val="28"/>
                <w:szCs w:val="28"/>
              </w:rPr>
              <w:t>50</w:t>
            </w:r>
            <w:r w:rsidRPr="001E0ACF">
              <w:rPr>
                <w:rFonts w:ascii="Times New Roman" w:hAnsi="Times New Roman"/>
                <w:bCs/>
                <w:iCs/>
                <w:sz w:val="28"/>
                <w:szCs w:val="28"/>
              </w:rPr>
              <w:t>,0 тыс. руб.;</w:t>
            </w:r>
          </w:p>
          <w:p w:rsidR="0085737E" w:rsidRPr="001E0ACF" w:rsidRDefault="008113F8" w:rsidP="0085737E">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w:t>
            </w:r>
            <w:r w:rsidR="0085737E" w:rsidRPr="001E0ACF">
              <w:rPr>
                <w:rFonts w:ascii="Times New Roman" w:hAnsi="Times New Roman"/>
                <w:bCs/>
                <w:iCs/>
                <w:sz w:val="28"/>
                <w:szCs w:val="28"/>
              </w:rPr>
              <w:t>202</w:t>
            </w:r>
            <w:r w:rsidR="00A779A7" w:rsidRPr="001E0ACF">
              <w:rPr>
                <w:rFonts w:ascii="Times New Roman" w:hAnsi="Times New Roman"/>
                <w:bCs/>
                <w:iCs/>
                <w:sz w:val="28"/>
                <w:szCs w:val="28"/>
              </w:rPr>
              <w:t>2</w:t>
            </w:r>
            <w:r w:rsidR="0085737E" w:rsidRPr="001E0ACF">
              <w:rPr>
                <w:rFonts w:ascii="Times New Roman" w:hAnsi="Times New Roman"/>
                <w:bCs/>
                <w:iCs/>
                <w:sz w:val="28"/>
                <w:szCs w:val="28"/>
              </w:rPr>
              <w:t xml:space="preserve"> год – </w:t>
            </w:r>
            <w:r w:rsidR="00DE0A4E" w:rsidRPr="001E0ACF">
              <w:rPr>
                <w:rFonts w:ascii="Times New Roman" w:hAnsi="Times New Roman"/>
                <w:bCs/>
                <w:iCs/>
                <w:sz w:val="28"/>
                <w:szCs w:val="28"/>
              </w:rPr>
              <w:t>2</w:t>
            </w:r>
            <w:r w:rsidR="00F54B26" w:rsidRPr="001E0ACF">
              <w:rPr>
                <w:rFonts w:ascii="Times New Roman" w:hAnsi="Times New Roman"/>
                <w:bCs/>
                <w:iCs/>
                <w:sz w:val="28"/>
                <w:szCs w:val="28"/>
              </w:rPr>
              <w:t>50</w:t>
            </w:r>
            <w:r w:rsidR="0085737E" w:rsidRPr="001E0ACF">
              <w:rPr>
                <w:rFonts w:ascii="Times New Roman" w:hAnsi="Times New Roman"/>
                <w:bCs/>
                <w:iCs/>
                <w:sz w:val="28"/>
                <w:szCs w:val="28"/>
              </w:rPr>
              <w:t>,0 тыс.</w:t>
            </w:r>
            <w:r w:rsidR="0085737E" w:rsidRPr="001E0ACF">
              <w:rPr>
                <w:rFonts w:ascii="Times New Roman" w:hAnsi="Times New Roman"/>
                <w:sz w:val="28"/>
                <w:szCs w:val="28"/>
              </w:rPr>
              <w:t xml:space="preserve"> руб.;</w:t>
            </w:r>
          </w:p>
          <w:p w:rsidR="008113F8" w:rsidRDefault="008113F8" w:rsidP="008113F8">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w:t>
            </w:r>
            <w:r w:rsidR="00A779A7" w:rsidRPr="001E0ACF">
              <w:rPr>
                <w:rFonts w:ascii="Times New Roman" w:hAnsi="Times New Roman"/>
                <w:sz w:val="28"/>
                <w:szCs w:val="28"/>
              </w:rPr>
              <w:t>3</w:t>
            </w:r>
            <w:r w:rsidRPr="001E0ACF">
              <w:rPr>
                <w:rFonts w:ascii="Times New Roman" w:hAnsi="Times New Roman"/>
                <w:sz w:val="28"/>
                <w:szCs w:val="28"/>
              </w:rPr>
              <w:t xml:space="preserve"> год - </w:t>
            </w:r>
            <w:r w:rsidR="00431179" w:rsidRPr="001E0ACF">
              <w:rPr>
                <w:rFonts w:ascii="Times New Roman" w:hAnsi="Times New Roman"/>
                <w:sz w:val="28"/>
                <w:szCs w:val="28"/>
              </w:rPr>
              <w:t xml:space="preserve"> </w:t>
            </w:r>
            <w:r w:rsidR="00DE0A4E" w:rsidRPr="001E0ACF">
              <w:rPr>
                <w:rFonts w:ascii="Times New Roman" w:hAnsi="Times New Roman"/>
                <w:sz w:val="28"/>
                <w:szCs w:val="28"/>
              </w:rPr>
              <w:t>2</w:t>
            </w:r>
            <w:r w:rsidR="00F54B26" w:rsidRPr="001E0ACF">
              <w:rPr>
                <w:rFonts w:ascii="Times New Roman" w:hAnsi="Times New Roman"/>
                <w:sz w:val="28"/>
                <w:szCs w:val="28"/>
              </w:rPr>
              <w:t>50</w:t>
            </w:r>
            <w:r w:rsidR="00B96E4F" w:rsidRPr="001E0ACF">
              <w:rPr>
                <w:rFonts w:ascii="Times New Roman" w:hAnsi="Times New Roman"/>
                <w:sz w:val="28"/>
                <w:szCs w:val="28"/>
              </w:rPr>
              <w:t>,0 тыс. руб</w:t>
            </w:r>
            <w:r w:rsidR="00431179" w:rsidRPr="001E0ACF">
              <w:rPr>
                <w:rFonts w:ascii="Times New Roman" w:hAnsi="Times New Roman"/>
                <w:sz w:val="28"/>
                <w:szCs w:val="28"/>
              </w:rPr>
              <w:t>.</w:t>
            </w:r>
          </w:p>
          <w:p w:rsidR="001D5FE4" w:rsidRPr="001E0ACF" w:rsidRDefault="00023B56" w:rsidP="008113F8">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2024 год - </w:t>
            </w:r>
            <w:r w:rsidR="005D15C4">
              <w:rPr>
                <w:rFonts w:ascii="Times New Roman" w:hAnsi="Times New Roman"/>
                <w:sz w:val="28"/>
                <w:szCs w:val="28"/>
              </w:rPr>
              <w:t xml:space="preserve"> 250,0 тыс. руб.</w:t>
            </w:r>
          </w:p>
          <w:p w:rsidR="0085737E" w:rsidRPr="001E0ACF" w:rsidRDefault="0085737E" w:rsidP="0085737E">
            <w:pPr>
              <w:spacing w:after="0" w:line="240" w:lineRule="auto"/>
              <w:jc w:val="both"/>
              <w:rPr>
                <w:rFonts w:ascii="Times New Roman" w:hAnsi="Times New Roman"/>
                <w:sz w:val="28"/>
                <w:szCs w:val="28"/>
              </w:rPr>
            </w:pPr>
            <w:r w:rsidRPr="001E0ACF">
              <w:rPr>
                <w:rFonts w:ascii="Times New Roman" w:hAnsi="Times New Roman"/>
                <w:sz w:val="28"/>
                <w:szCs w:val="28"/>
              </w:rPr>
              <w:t>Из них: Из сре</w:t>
            </w:r>
            <w:proofErr w:type="gramStart"/>
            <w:r w:rsidRPr="001E0ACF">
              <w:rPr>
                <w:rFonts w:ascii="Times New Roman" w:hAnsi="Times New Roman"/>
                <w:sz w:val="28"/>
                <w:szCs w:val="28"/>
              </w:rPr>
              <w:t>дств кр</w:t>
            </w:r>
            <w:proofErr w:type="gramEnd"/>
            <w:r w:rsidRPr="001E0ACF">
              <w:rPr>
                <w:rFonts w:ascii="Times New Roman" w:hAnsi="Times New Roman"/>
                <w:sz w:val="28"/>
                <w:szCs w:val="28"/>
              </w:rPr>
              <w:t>аевого бюджета: 0 тыс. руб.</w:t>
            </w:r>
          </w:p>
          <w:p w:rsidR="0085737E" w:rsidRPr="001E0ACF" w:rsidRDefault="008113F8" w:rsidP="0085737E">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w:t>
            </w:r>
            <w:r w:rsidR="0085737E" w:rsidRPr="001E0ACF">
              <w:rPr>
                <w:rFonts w:ascii="Times New Roman" w:hAnsi="Times New Roman"/>
                <w:bCs/>
                <w:iCs/>
                <w:sz w:val="28"/>
                <w:szCs w:val="28"/>
              </w:rPr>
              <w:t>202</w:t>
            </w:r>
            <w:r w:rsidR="00A779A7" w:rsidRPr="001E0ACF">
              <w:rPr>
                <w:rFonts w:ascii="Times New Roman" w:hAnsi="Times New Roman"/>
                <w:bCs/>
                <w:iCs/>
                <w:sz w:val="28"/>
                <w:szCs w:val="28"/>
              </w:rPr>
              <w:t>2</w:t>
            </w:r>
            <w:r w:rsidR="0085737E" w:rsidRPr="001E0ACF">
              <w:rPr>
                <w:rFonts w:ascii="Times New Roman" w:hAnsi="Times New Roman"/>
                <w:bCs/>
                <w:iCs/>
                <w:sz w:val="28"/>
                <w:szCs w:val="28"/>
              </w:rPr>
              <w:t xml:space="preserve"> год – 0 </w:t>
            </w:r>
            <w:r w:rsidR="0085737E" w:rsidRPr="001E0ACF">
              <w:rPr>
                <w:rFonts w:ascii="Times New Roman" w:hAnsi="Times New Roman"/>
                <w:sz w:val="28"/>
                <w:szCs w:val="28"/>
              </w:rPr>
              <w:t>тыс. руб.;</w:t>
            </w:r>
          </w:p>
          <w:p w:rsidR="008113F8" w:rsidRDefault="008113F8" w:rsidP="008113F8">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w:t>
            </w:r>
            <w:r w:rsidR="00A779A7" w:rsidRPr="001E0ACF">
              <w:rPr>
                <w:rFonts w:ascii="Times New Roman" w:hAnsi="Times New Roman"/>
                <w:sz w:val="28"/>
                <w:szCs w:val="28"/>
              </w:rPr>
              <w:t>3</w:t>
            </w:r>
            <w:r w:rsidRPr="001E0ACF">
              <w:rPr>
                <w:rFonts w:ascii="Times New Roman" w:hAnsi="Times New Roman"/>
                <w:sz w:val="28"/>
                <w:szCs w:val="28"/>
              </w:rPr>
              <w:t xml:space="preserve"> год - </w:t>
            </w:r>
            <w:r w:rsidR="00B96E4F" w:rsidRPr="001E0ACF">
              <w:rPr>
                <w:rFonts w:ascii="Times New Roman" w:hAnsi="Times New Roman"/>
                <w:sz w:val="28"/>
                <w:szCs w:val="28"/>
              </w:rPr>
              <w:t xml:space="preserve"> 0 тыс. руб.</w:t>
            </w:r>
          </w:p>
          <w:p w:rsidR="001D5FE4" w:rsidRPr="001E0ACF" w:rsidRDefault="0027703E" w:rsidP="008113F8">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2024 год </w:t>
            </w:r>
            <w:r w:rsidR="005D15C4">
              <w:rPr>
                <w:rFonts w:ascii="Times New Roman" w:hAnsi="Times New Roman"/>
                <w:sz w:val="28"/>
                <w:szCs w:val="28"/>
              </w:rPr>
              <w:t>– 0 тыс. руб.</w:t>
            </w:r>
          </w:p>
          <w:p w:rsidR="0085737E" w:rsidRPr="001E0ACF" w:rsidRDefault="0085737E" w:rsidP="0085737E">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 </w:t>
            </w:r>
            <w:r w:rsidR="00DE0A4E" w:rsidRPr="001E0ACF">
              <w:rPr>
                <w:rFonts w:ascii="Times New Roman" w:hAnsi="Times New Roman"/>
                <w:bCs/>
                <w:iCs/>
                <w:sz w:val="28"/>
                <w:szCs w:val="28"/>
              </w:rPr>
              <w:t>7</w:t>
            </w:r>
            <w:r w:rsidR="00F54B26" w:rsidRPr="001E0ACF">
              <w:rPr>
                <w:rFonts w:ascii="Times New Roman" w:hAnsi="Times New Roman"/>
                <w:bCs/>
                <w:iCs/>
                <w:sz w:val="28"/>
                <w:szCs w:val="28"/>
              </w:rPr>
              <w:t>50</w:t>
            </w:r>
            <w:r w:rsidRPr="001E0ACF">
              <w:rPr>
                <w:rFonts w:ascii="Times New Roman" w:hAnsi="Times New Roman"/>
                <w:bCs/>
                <w:iCs/>
                <w:sz w:val="28"/>
                <w:szCs w:val="28"/>
              </w:rPr>
              <w:t>,0 тыс. руб.;</w:t>
            </w:r>
          </w:p>
          <w:p w:rsidR="0085737E" w:rsidRPr="001E0ACF" w:rsidRDefault="008113F8" w:rsidP="0085737E">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w:t>
            </w:r>
            <w:r w:rsidR="00431179" w:rsidRPr="001E0ACF">
              <w:rPr>
                <w:rFonts w:ascii="Times New Roman" w:hAnsi="Times New Roman"/>
                <w:bCs/>
                <w:iCs/>
                <w:sz w:val="28"/>
                <w:szCs w:val="28"/>
              </w:rPr>
              <w:t>202</w:t>
            </w:r>
            <w:r w:rsidR="00A779A7" w:rsidRPr="001E0ACF">
              <w:rPr>
                <w:rFonts w:ascii="Times New Roman" w:hAnsi="Times New Roman"/>
                <w:bCs/>
                <w:iCs/>
                <w:sz w:val="28"/>
                <w:szCs w:val="28"/>
              </w:rPr>
              <w:t>2</w:t>
            </w:r>
            <w:r w:rsidR="00431179" w:rsidRPr="001E0ACF">
              <w:rPr>
                <w:rFonts w:ascii="Times New Roman" w:hAnsi="Times New Roman"/>
                <w:bCs/>
                <w:iCs/>
                <w:sz w:val="28"/>
                <w:szCs w:val="28"/>
              </w:rPr>
              <w:t xml:space="preserve"> год –</w:t>
            </w:r>
            <w:r w:rsidR="00DE0A4E" w:rsidRPr="001E0ACF">
              <w:rPr>
                <w:rFonts w:ascii="Times New Roman" w:hAnsi="Times New Roman"/>
                <w:bCs/>
                <w:iCs/>
                <w:sz w:val="28"/>
                <w:szCs w:val="28"/>
              </w:rPr>
              <w:t xml:space="preserve"> 250</w:t>
            </w:r>
            <w:r w:rsidR="0085737E" w:rsidRPr="001E0ACF">
              <w:rPr>
                <w:rFonts w:ascii="Times New Roman" w:hAnsi="Times New Roman"/>
                <w:bCs/>
                <w:iCs/>
                <w:sz w:val="28"/>
                <w:szCs w:val="28"/>
              </w:rPr>
              <w:t>,0 тыс.</w:t>
            </w:r>
            <w:r w:rsidR="0085737E" w:rsidRPr="001E0ACF">
              <w:rPr>
                <w:rFonts w:ascii="Times New Roman" w:hAnsi="Times New Roman"/>
                <w:sz w:val="28"/>
                <w:szCs w:val="28"/>
              </w:rPr>
              <w:t xml:space="preserve"> руб.;</w:t>
            </w:r>
          </w:p>
          <w:p w:rsidR="008113F8" w:rsidRDefault="008113F8" w:rsidP="008113F8">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w:t>
            </w:r>
            <w:r w:rsidR="00A779A7" w:rsidRPr="001E0ACF">
              <w:rPr>
                <w:rFonts w:ascii="Times New Roman" w:hAnsi="Times New Roman"/>
                <w:sz w:val="28"/>
                <w:szCs w:val="28"/>
              </w:rPr>
              <w:t>3</w:t>
            </w:r>
            <w:r w:rsidRPr="001E0ACF">
              <w:rPr>
                <w:rFonts w:ascii="Times New Roman" w:hAnsi="Times New Roman"/>
                <w:sz w:val="28"/>
                <w:szCs w:val="28"/>
              </w:rPr>
              <w:t xml:space="preserve"> год - </w:t>
            </w:r>
            <w:r w:rsidR="00431179" w:rsidRPr="001E0ACF">
              <w:rPr>
                <w:rFonts w:ascii="Times New Roman" w:hAnsi="Times New Roman"/>
                <w:sz w:val="28"/>
                <w:szCs w:val="28"/>
              </w:rPr>
              <w:t xml:space="preserve"> </w:t>
            </w:r>
            <w:r w:rsidR="00DE0A4E" w:rsidRPr="001E0ACF">
              <w:rPr>
                <w:rFonts w:ascii="Times New Roman" w:hAnsi="Times New Roman"/>
                <w:sz w:val="28"/>
                <w:szCs w:val="28"/>
              </w:rPr>
              <w:t>2</w:t>
            </w:r>
            <w:r w:rsidR="00F54B26" w:rsidRPr="001E0ACF">
              <w:rPr>
                <w:rFonts w:ascii="Times New Roman" w:hAnsi="Times New Roman"/>
                <w:sz w:val="28"/>
                <w:szCs w:val="28"/>
              </w:rPr>
              <w:t>50</w:t>
            </w:r>
            <w:r w:rsidR="00B96E4F" w:rsidRPr="001E0ACF">
              <w:rPr>
                <w:rFonts w:ascii="Times New Roman" w:hAnsi="Times New Roman"/>
                <w:sz w:val="28"/>
                <w:szCs w:val="28"/>
              </w:rPr>
              <w:t>,0 тыс.</w:t>
            </w:r>
            <w:r w:rsidR="00F54B26" w:rsidRPr="001E0ACF">
              <w:rPr>
                <w:rFonts w:ascii="Times New Roman" w:hAnsi="Times New Roman"/>
                <w:sz w:val="28"/>
                <w:szCs w:val="28"/>
              </w:rPr>
              <w:t xml:space="preserve"> </w:t>
            </w:r>
            <w:r w:rsidR="00B96E4F" w:rsidRPr="001E0ACF">
              <w:rPr>
                <w:rFonts w:ascii="Times New Roman" w:hAnsi="Times New Roman"/>
                <w:sz w:val="28"/>
                <w:szCs w:val="28"/>
              </w:rPr>
              <w:t>руб.</w:t>
            </w:r>
          </w:p>
          <w:p w:rsidR="001D5FE4" w:rsidRPr="001E0ACF" w:rsidRDefault="00023B56" w:rsidP="008113F8">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2024 год</w:t>
            </w:r>
            <w:r w:rsidR="0027703E">
              <w:rPr>
                <w:rFonts w:ascii="Times New Roman" w:hAnsi="Times New Roman"/>
                <w:sz w:val="28"/>
                <w:szCs w:val="28"/>
              </w:rPr>
              <w:t xml:space="preserve"> </w:t>
            </w:r>
            <w:r>
              <w:rPr>
                <w:rFonts w:ascii="Times New Roman" w:hAnsi="Times New Roman"/>
                <w:sz w:val="28"/>
                <w:szCs w:val="28"/>
              </w:rPr>
              <w:t xml:space="preserve">- </w:t>
            </w:r>
            <w:r w:rsidR="008D6988">
              <w:rPr>
                <w:rFonts w:ascii="Times New Roman" w:hAnsi="Times New Roman"/>
                <w:sz w:val="28"/>
                <w:szCs w:val="28"/>
              </w:rPr>
              <w:t xml:space="preserve"> 250,0 тыс. руб.</w:t>
            </w:r>
          </w:p>
          <w:p w:rsidR="0085737E" w:rsidRPr="001E0ACF" w:rsidRDefault="0085737E" w:rsidP="0085737E">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rsidR="00772BC9" w:rsidRPr="001E0ACF" w:rsidRDefault="00772BC9" w:rsidP="00135AA7">
      <w:pPr>
        <w:autoSpaceDE w:val="0"/>
        <w:autoSpaceDN w:val="0"/>
        <w:adjustRightInd w:val="0"/>
        <w:spacing w:after="0" w:line="240" w:lineRule="auto"/>
        <w:ind w:firstLine="709"/>
        <w:jc w:val="center"/>
        <w:outlineLvl w:val="0"/>
        <w:rPr>
          <w:rFonts w:ascii="Times New Roman" w:hAnsi="Times New Roman"/>
          <w:sz w:val="28"/>
          <w:szCs w:val="28"/>
        </w:rPr>
      </w:pPr>
    </w:p>
    <w:p w:rsidR="006C05E4" w:rsidRDefault="00135AA7" w:rsidP="0027703E">
      <w:pPr>
        <w:pStyle w:val="af"/>
        <w:numPr>
          <w:ilvl w:val="0"/>
          <w:numId w:val="43"/>
        </w:numPr>
        <w:autoSpaceDE w:val="0"/>
        <w:autoSpaceDN w:val="0"/>
        <w:adjustRightInd w:val="0"/>
        <w:jc w:val="center"/>
        <w:outlineLvl w:val="0"/>
        <w:rPr>
          <w:b/>
          <w:sz w:val="28"/>
          <w:szCs w:val="28"/>
        </w:rPr>
      </w:pPr>
      <w:r w:rsidRPr="0027703E">
        <w:rPr>
          <w:b/>
          <w:sz w:val="28"/>
          <w:szCs w:val="28"/>
        </w:rPr>
        <w:t>Мероприятия подпрограммы</w:t>
      </w:r>
    </w:p>
    <w:p w:rsidR="0027703E" w:rsidRPr="0027703E" w:rsidRDefault="0027703E" w:rsidP="0027703E">
      <w:pPr>
        <w:pStyle w:val="af"/>
        <w:autoSpaceDE w:val="0"/>
        <w:autoSpaceDN w:val="0"/>
        <w:adjustRightInd w:val="0"/>
        <w:outlineLvl w:val="0"/>
        <w:rPr>
          <w:b/>
          <w:sz w:val="28"/>
          <w:szCs w:val="28"/>
        </w:rPr>
      </w:pPr>
    </w:p>
    <w:p w:rsidR="00135AA7" w:rsidRPr="001E0ACF" w:rsidRDefault="00135AA7" w:rsidP="0037178B">
      <w:pPr>
        <w:spacing w:after="0" w:line="240" w:lineRule="auto"/>
        <w:ind w:firstLine="708"/>
        <w:jc w:val="both"/>
        <w:rPr>
          <w:rFonts w:ascii="Times New Roman" w:hAnsi="Times New Roman"/>
          <w:sz w:val="28"/>
          <w:szCs w:val="28"/>
        </w:rPr>
      </w:pPr>
      <w:r w:rsidRPr="001E0ACF">
        <w:rPr>
          <w:rFonts w:ascii="Times New Roman" w:hAnsi="Times New Roman"/>
          <w:sz w:val="28"/>
          <w:szCs w:val="28"/>
        </w:rPr>
        <w:t xml:space="preserve">Мероприятия подпрограммы № </w:t>
      </w:r>
      <w:r w:rsidR="0068240F" w:rsidRPr="001E0ACF">
        <w:rPr>
          <w:rFonts w:ascii="Times New Roman" w:hAnsi="Times New Roman"/>
          <w:sz w:val="28"/>
          <w:szCs w:val="28"/>
        </w:rPr>
        <w:t xml:space="preserve">2 </w:t>
      </w:r>
      <w:r w:rsidR="00957BC2" w:rsidRPr="001E0ACF">
        <w:rPr>
          <w:rFonts w:ascii="Times New Roman" w:hAnsi="Times New Roman"/>
          <w:sz w:val="28"/>
          <w:szCs w:val="28"/>
        </w:rPr>
        <w:t>представлены в приложении</w:t>
      </w:r>
      <w:r w:rsidRPr="001E0ACF">
        <w:rPr>
          <w:rFonts w:ascii="Times New Roman" w:hAnsi="Times New Roman"/>
          <w:sz w:val="28"/>
          <w:szCs w:val="28"/>
        </w:rPr>
        <w:t xml:space="preserve"> к подпрограмме.</w:t>
      </w:r>
    </w:p>
    <w:p w:rsidR="00F56357" w:rsidRPr="001E0ACF" w:rsidRDefault="00F56357" w:rsidP="0037178B">
      <w:pPr>
        <w:autoSpaceDE w:val="0"/>
        <w:autoSpaceDN w:val="0"/>
        <w:adjustRightInd w:val="0"/>
        <w:spacing w:after="0" w:line="240" w:lineRule="auto"/>
        <w:ind w:firstLine="708"/>
        <w:jc w:val="center"/>
        <w:rPr>
          <w:rFonts w:ascii="Times New Roman" w:hAnsi="Times New Roman"/>
          <w:sz w:val="28"/>
          <w:szCs w:val="28"/>
        </w:rPr>
      </w:pPr>
    </w:p>
    <w:p w:rsidR="00135AA7" w:rsidRPr="0027703E" w:rsidRDefault="00135AA7" w:rsidP="0037178B">
      <w:pPr>
        <w:autoSpaceDE w:val="0"/>
        <w:autoSpaceDN w:val="0"/>
        <w:adjustRightInd w:val="0"/>
        <w:spacing w:after="0" w:line="240" w:lineRule="auto"/>
        <w:ind w:firstLine="708"/>
        <w:jc w:val="center"/>
        <w:rPr>
          <w:rFonts w:ascii="Times New Roman" w:hAnsi="Times New Roman"/>
          <w:b/>
          <w:sz w:val="28"/>
          <w:szCs w:val="28"/>
        </w:rPr>
      </w:pPr>
      <w:r w:rsidRPr="0027703E">
        <w:rPr>
          <w:rFonts w:ascii="Times New Roman" w:hAnsi="Times New Roman"/>
          <w:b/>
          <w:sz w:val="28"/>
          <w:szCs w:val="28"/>
        </w:rPr>
        <w:t>2.3. Механизм реализации Подпрограммы №</w:t>
      </w:r>
      <w:r w:rsidR="0068240F" w:rsidRPr="0027703E">
        <w:rPr>
          <w:rFonts w:ascii="Times New Roman" w:hAnsi="Times New Roman"/>
          <w:b/>
          <w:sz w:val="28"/>
          <w:szCs w:val="28"/>
        </w:rPr>
        <w:t>2</w:t>
      </w:r>
    </w:p>
    <w:p w:rsidR="00135AA7" w:rsidRPr="001E0ACF" w:rsidRDefault="00135AA7" w:rsidP="0037178B">
      <w:pPr>
        <w:autoSpaceDE w:val="0"/>
        <w:autoSpaceDN w:val="0"/>
        <w:adjustRightInd w:val="0"/>
        <w:spacing w:after="0" w:line="240" w:lineRule="auto"/>
        <w:ind w:firstLine="708"/>
        <w:jc w:val="center"/>
        <w:rPr>
          <w:rFonts w:ascii="Times New Roman" w:hAnsi="Times New Roman"/>
          <w:sz w:val="28"/>
          <w:szCs w:val="28"/>
        </w:rPr>
      </w:pPr>
    </w:p>
    <w:p w:rsidR="00135AA7" w:rsidRPr="001E0ACF" w:rsidRDefault="00135AA7" w:rsidP="0037178B">
      <w:pPr>
        <w:widowControl w:val="0"/>
        <w:autoSpaceDE w:val="0"/>
        <w:autoSpaceDN w:val="0"/>
        <w:adjustRightInd w:val="0"/>
        <w:spacing w:after="0" w:line="240" w:lineRule="auto"/>
        <w:ind w:firstLine="708"/>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w:t>
      </w:r>
      <w:proofErr w:type="gramStart"/>
      <w:r w:rsidRPr="001E0ACF">
        <w:rPr>
          <w:rFonts w:ascii="Times New Roman" w:eastAsia="Times New Roman" w:hAnsi="Times New Roman"/>
          <w:sz w:val="28"/>
          <w:szCs w:val="28"/>
          <w:lang w:eastAsia="ru-RU"/>
        </w:rPr>
        <w:t>контроль за</w:t>
      </w:r>
      <w:proofErr w:type="gramEnd"/>
      <w:r w:rsidRPr="001E0ACF">
        <w:rPr>
          <w:rFonts w:ascii="Times New Roman" w:eastAsia="Times New Roman" w:hAnsi="Times New Roman"/>
          <w:sz w:val="28"/>
          <w:szCs w:val="28"/>
          <w:lang w:eastAsia="ru-RU"/>
        </w:rPr>
        <w:t xml:space="preserve">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w:t>
      </w:r>
      <w:r w:rsidR="002C48A8" w:rsidRPr="001E0ACF">
        <w:rPr>
          <w:rFonts w:ascii="Times New Roman" w:hAnsi="Times New Roman"/>
          <w:sz w:val="28"/>
          <w:szCs w:val="28"/>
        </w:rPr>
        <w:t xml:space="preserve"> администрации Ужурского </w:t>
      </w:r>
      <w:r w:rsidRPr="001E0ACF">
        <w:rPr>
          <w:rFonts w:ascii="Times New Roman" w:hAnsi="Times New Roman"/>
          <w:sz w:val="28"/>
          <w:szCs w:val="28"/>
        </w:rPr>
        <w:t>района.</w:t>
      </w:r>
    </w:p>
    <w:p w:rsidR="00C15538" w:rsidRPr="001E0ACF" w:rsidRDefault="00135AA7" w:rsidP="008A1F50">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p>
    <w:p w:rsidR="0027703E" w:rsidRDefault="00135AA7" w:rsidP="008A1F50">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 обеспечение эффективного целевого использования </w:t>
      </w:r>
      <w:r w:rsidR="0027703E" w:rsidRPr="001E0ACF">
        <w:rPr>
          <w:rFonts w:ascii="Times New Roman" w:eastAsia="Times New Roman" w:hAnsi="Times New Roman"/>
          <w:sz w:val="28"/>
          <w:szCs w:val="28"/>
          <w:lang w:eastAsia="ru-RU"/>
        </w:rPr>
        <w:t xml:space="preserve">средств; </w:t>
      </w:r>
    </w:p>
    <w:p w:rsidR="00135AA7" w:rsidRPr="001E0ACF" w:rsidRDefault="0027703E" w:rsidP="008A1F50">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w:t>
      </w:r>
      <w:r w:rsidR="00135AA7" w:rsidRPr="001E0ACF">
        <w:rPr>
          <w:rFonts w:ascii="Times New Roman" w:eastAsia="Times New Roman" w:hAnsi="Times New Roman"/>
          <w:sz w:val="28"/>
          <w:szCs w:val="28"/>
          <w:lang w:eastAsia="ru-RU"/>
        </w:rPr>
        <w:t xml:space="preserve"> осуществление контроля при реализации плановых мероприятий.</w:t>
      </w:r>
    </w:p>
    <w:p w:rsidR="00135AA7" w:rsidRPr="001E0ACF" w:rsidRDefault="00135AA7" w:rsidP="0037178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rsidR="00135AA7" w:rsidRPr="001E0ACF" w:rsidRDefault="00135AA7" w:rsidP="0037178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rsidR="00F56357" w:rsidRPr="001E0ACF" w:rsidRDefault="00F56357" w:rsidP="00135AA7">
      <w:pPr>
        <w:spacing w:after="0" w:line="240" w:lineRule="auto"/>
        <w:ind w:firstLine="709"/>
        <w:jc w:val="center"/>
        <w:rPr>
          <w:rFonts w:ascii="Times New Roman" w:hAnsi="Times New Roman"/>
          <w:sz w:val="28"/>
          <w:szCs w:val="28"/>
        </w:rPr>
      </w:pPr>
    </w:p>
    <w:p w:rsidR="00135AA7" w:rsidRPr="0027703E" w:rsidRDefault="00135AA7" w:rsidP="00135AA7">
      <w:pPr>
        <w:spacing w:after="0" w:line="240" w:lineRule="auto"/>
        <w:ind w:firstLine="709"/>
        <w:jc w:val="center"/>
        <w:rPr>
          <w:rFonts w:ascii="Times New Roman" w:hAnsi="Times New Roman"/>
          <w:b/>
          <w:sz w:val="28"/>
          <w:szCs w:val="28"/>
        </w:rPr>
      </w:pPr>
      <w:r w:rsidRPr="0027703E">
        <w:rPr>
          <w:rFonts w:ascii="Times New Roman" w:hAnsi="Times New Roman"/>
          <w:b/>
          <w:sz w:val="28"/>
          <w:szCs w:val="28"/>
        </w:rPr>
        <w:t>2</w:t>
      </w:r>
      <w:r w:rsidR="0068240F" w:rsidRPr="0027703E">
        <w:rPr>
          <w:rFonts w:ascii="Times New Roman" w:hAnsi="Times New Roman"/>
          <w:b/>
          <w:sz w:val="28"/>
          <w:szCs w:val="28"/>
        </w:rPr>
        <w:t>.4. Управление подпрограммой № 2</w:t>
      </w:r>
      <w:r w:rsidRPr="0027703E">
        <w:rPr>
          <w:rFonts w:ascii="Times New Roman" w:hAnsi="Times New Roman"/>
          <w:b/>
          <w:sz w:val="28"/>
          <w:szCs w:val="28"/>
        </w:rPr>
        <w:t xml:space="preserve"> и </w:t>
      </w:r>
      <w:proofErr w:type="gramStart"/>
      <w:r w:rsidRPr="0027703E">
        <w:rPr>
          <w:rFonts w:ascii="Times New Roman" w:hAnsi="Times New Roman"/>
          <w:b/>
          <w:sz w:val="28"/>
          <w:szCs w:val="28"/>
        </w:rPr>
        <w:t>контроль за</w:t>
      </w:r>
      <w:proofErr w:type="gramEnd"/>
      <w:r w:rsidRPr="0027703E">
        <w:rPr>
          <w:rFonts w:ascii="Times New Roman" w:hAnsi="Times New Roman"/>
          <w:b/>
          <w:sz w:val="28"/>
          <w:szCs w:val="28"/>
        </w:rPr>
        <w:t xml:space="preserve"> исполнением подпрограммы</w:t>
      </w:r>
    </w:p>
    <w:p w:rsidR="00135AA7" w:rsidRPr="001E0ACF" w:rsidRDefault="00135AA7" w:rsidP="00135AA7">
      <w:pPr>
        <w:spacing w:after="0" w:line="240" w:lineRule="auto"/>
        <w:ind w:firstLine="709"/>
        <w:jc w:val="center"/>
        <w:rPr>
          <w:rFonts w:ascii="Times New Roman" w:hAnsi="Times New Roman"/>
          <w:sz w:val="28"/>
          <w:szCs w:val="28"/>
        </w:rPr>
      </w:pPr>
    </w:p>
    <w:p w:rsidR="00135AA7" w:rsidRPr="001E0ACF" w:rsidRDefault="00135AA7" w:rsidP="00135AA7">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Управление и текущий </w:t>
      </w:r>
      <w:proofErr w:type="gramStart"/>
      <w:r w:rsidRPr="001E0ACF">
        <w:rPr>
          <w:rFonts w:ascii="Times New Roman" w:hAnsi="Times New Roman"/>
          <w:sz w:val="28"/>
          <w:szCs w:val="28"/>
        </w:rPr>
        <w:t>контроль за</w:t>
      </w:r>
      <w:proofErr w:type="gramEnd"/>
      <w:r w:rsidRPr="001E0ACF">
        <w:rPr>
          <w:rFonts w:ascii="Times New Roman" w:hAnsi="Times New Roman"/>
          <w:sz w:val="28"/>
          <w:szCs w:val="28"/>
        </w:rPr>
        <w:t xml:space="preserve"> выполнением осуществляет</w:t>
      </w:r>
      <w:r w:rsidR="006D4752" w:rsidRPr="001E0ACF">
        <w:rPr>
          <w:rFonts w:ascii="Times New Roman" w:hAnsi="Times New Roman"/>
          <w:sz w:val="28"/>
          <w:szCs w:val="28"/>
        </w:rPr>
        <w:t>ся</w:t>
      </w:r>
      <w:r w:rsidRPr="001E0ACF">
        <w:rPr>
          <w:rFonts w:ascii="Times New Roman" w:hAnsi="Times New Roman"/>
          <w:sz w:val="28"/>
          <w:szCs w:val="28"/>
        </w:rPr>
        <w:t xml:space="preserve"> отделом безопасности территории администрации Ужурского района.</w:t>
      </w:r>
    </w:p>
    <w:p w:rsidR="00135AA7" w:rsidRPr="001E0ACF" w:rsidRDefault="002C48A8" w:rsidP="00135AA7">
      <w:pPr>
        <w:spacing w:after="0" w:line="240" w:lineRule="auto"/>
        <w:ind w:firstLine="709"/>
        <w:jc w:val="both"/>
        <w:rPr>
          <w:rFonts w:ascii="Times New Roman" w:hAnsi="Times New Roman"/>
          <w:sz w:val="28"/>
          <w:szCs w:val="28"/>
        </w:rPr>
      </w:pPr>
      <w:proofErr w:type="gramStart"/>
      <w:r w:rsidRPr="001E0ACF">
        <w:rPr>
          <w:rFonts w:ascii="Times New Roman" w:hAnsi="Times New Roman"/>
          <w:sz w:val="28"/>
          <w:szCs w:val="28"/>
        </w:rPr>
        <w:lastRenderedPageBreak/>
        <w:t>Контроль</w:t>
      </w:r>
      <w:r w:rsidR="00135AA7" w:rsidRPr="001E0ACF">
        <w:rPr>
          <w:rFonts w:ascii="Times New Roman" w:hAnsi="Times New Roman"/>
          <w:sz w:val="28"/>
          <w:szCs w:val="28"/>
        </w:rPr>
        <w:t xml:space="preserve"> за</w:t>
      </w:r>
      <w:proofErr w:type="gramEnd"/>
      <w:r w:rsidR="00135AA7" w:rsidRPr="001E0ACF">
        <w:rPr>
          <w:rFonts w:ascii="Times New Roman" w:hAnsi="Times New Roman"/>
          <w:sz w:val="28"/>
          <w:szCs w:val="28"/>
        </w:rPr>
        <w:t xml:space="preserve"> целевым расходованием финансовых средств осуществляет финансовое управление администрации Ужурского района.</w:t>
      </w:r>
    </w:p>
    <w:p w:rsidR="0068240F" w:rsidRPr="001E0ACF" w:rsidRDefault="0068240F" w:rsidP="00135AA7">
      <w:pPr>
        <w:spacing w:after="0" w:line="240" w:lineRule="auto"/>
        <w:ind w:firstLine="709"/>
        <w:jc w:val="both"/>
        <w:rPr>
          <w:rFonts w:ascii="Times New Roman" w:hAnsi="Times New Roman"/>
          <w:sz w:val="28"/>
          <w:szCs w:val="28"/>
        </w:rPr>
      </w:pPr>
      <w:r w:rsidRPr="001E0ACF">
        <w:rPr>
          <w:rFonts w:ascii="Times New Roman" w:hAnsi="Times New Roman"/>
          <w:sz w:val="28"/>
          <w:szCs w:val="28"/>
        </w:rPr>
        <w:t>Администрация Ужурского района, Отдел МВД России по Ужурскому району</w:t>
      </w:r>
      <w:r w:rsidR="005E25EF" w:rsidRPr="001E0ACF">
        <w:rPr>
          <w:rFonts w:ascii="Times New Roman" w:hAnsi="Times New Roman"/>
          <w:sz w:val="28"/>
          <w:szCs w:val="28"/>
        </w:rPr>
        <w:t xml:space="preserve"> </w:t>
      </w:r>
      <w:r w:rsidRPr="001E0ACF">
        <w:rPr>
          <w:rFonts w:ascii="Times New Roman" w:hAnsi="Times New Roman"/>
          <w:sz w:val="28"/>
          <w:szCs w:val="28"/>
        </w:rPr>
        <w:t>несут ответственность за выполнение мероприятий подпрограммы, по которым являются главными распорядителями средств, а также за целевое и эффективное расходование этих средств</w:t>
      </w:r>
    </w:p>
    <w:p w:rsidR="00135AA7" w:rsidRPr="001E0ACF" w:rsidRDefault="00135AA7" w:rsidP="00135AA7">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rsidR="0068240F" w:rsidRPr="001E0ACF" w:rsidRDefault="00135AA7" w:rsidP="00135AA7">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рамках осуществления </w:t>
      </w:r>
      <w:proofErr w:type="gramStart"/>
      <w:r w:rsidRPr="001E0ACF">
        <w:rPr>
          <w:rFonts w:ascii="Times New Roman" w:hAnsi="Times New Roman"/>
          <w:sz w:val="28"/>
          <w:szCs w:val="28"/>
        </w:rPr>
        <w:t>контроля за</w:t>
      </w:r>
      <w:proofErr w:type="gramEnd"/>
      <w:r w:rsidRPr="001E0ACF">
        <w:rPr>
          <w:rFonts w:ascii="Times New Roman" w:hAnsi="Times New Roman"/>
          <w:sz w:val="28"/>
          <w:szCs w:val="28"/>
        </w:rPr>
        <w:t xml:space="preserve"> ходом реализации Подпрограммы отдел безопасности территории администрации Ужурского района</w:t>
      </w:r>
      <w:r w:rsidR="005E25EF" w:rsidRPr="001E0ACF">
        <w:rPr>
          <w:rFonts w:ascii="Times New Roman" w:hAnsi="Times New Roman"/>
          <w:sz w:val="28"/>
          <w:szCs w:val="28"/>
        </w:rPr>
        <w:t xml:space="preserve"> </w:t>
      </w:r>
      <w:r w:rsidRPr="001E0ACF">
        <w:rPr>
          <w:rFonts w:ascii="Times New Roman" w:hAnsi="Times New Roman"/>
          <w:sz w:val="28"/>
          <w:szCs w:val="28"/>
        </w:rPr>
        <w:t>вправе запрашивать у органов местного самоуправления района необходимые документы и информацию, связанные с реализацией Подпрограммы.</w:t>
      </w:r>
    </w:p>
    <w:p w:rsidR="0068240F" w:rsidRPr="001E0ACF" w:rsidRDefault="0068240F">
      <w:pPr>
        <w:spacing w:after="0" w:line="240" w:lineRule="auto"/>
        <w:rPr>
          <w:rFonts w:ascii="Times New Roman" w:hAnsi="Times New Roman"/>
          <w:sz w:val="28"/>
          <w:szCs w:val="28"/>
        </w:rPr>
      </w:pPr>
      <w:r w:rsidRPr="001E0ACF">
        <w:rPr>
          <w:rFonts w:ascii="Times New Roman" w:hAnsi="Times New Roman"/>
          <w:sz w:val="28"/>
          <w:szCs w:val="28"/>
        </w:rPr>
        <w:br w:type="page"/>
      </w:r>
    </w:p>
    <w:p w:rsidR="0068240F" w:rsidRPr="001E0ACF" w:rsidRDefault="0068240F" w:rsidP="00135AA7">
      <w:pPr>
        <w:widowControl w:val="0"/>
        <w:autoSpaceDE w:val="0"/>
        <w:autoSpaceDN w:val="0"/>
        <w:adjustRightInd w:val="0"/>
        <w:spacing w:after="0" w:line="240" w:lineRule="auto"/>
        <w:ind w:firstLine="709"/>
        <w:jc w:val="both"/>
        <w:rPr>
          <w:rFonts w:ascii="Times New Roman" w:hAnsi="Times New Roman"/>
          <w:sz w:val="28"/>
          <w:szCs w:val="28"/>
        </w:rPr>
        <w:sectPr w:rsidR="0068240F" w:rsidRPr="001E0ACF" w:rsidSect="00E64E86">
          <w:pgSz w:w="11905" w:h="16838" w:code="9"/>
          <w:pgMar w:top="709" w:right="848" w:bottom="1134" w:left="851" w:header="709" w:footer="709" w:gutter="0"/>
          <w:cols w:space="708"/>
          <w:docGrid w:linePitch="360"/>
        </w:sectPr>
      </w:pPr>
    </w:p>
    <w:p w:rsidR="0068240F" w:rsidRPr="001E0ACF" w:rsidRDefault="00E64E86" w:rsidP="008A1F50">
      <w:pPr>
        <w:pStyle w:val="ConsPlusNormal0"/>
        <w:ind w:firstLine="0"/>
        <w:jc w:val="right"/>
        <w:outlineLvl w:val="2"/>
        <w:rPr>
          <w:rFonts w:ascii="Times New Roman" w:hAnsi="Times New Roman"/>
          <w:sz w:val="24"/>
          <w:szCs w:val="24"/>
        </w:rPr>
      </w:pPr>
      <w:r w:rsidRPr="001E0ACF">
        <w:rPr>
          <w:rFonts w:ascii="Times New Roman" w:hAnsi="Times New Roman"/>
          <w:sz w:val="24"/>
          <w:szCs w:val="24"/>
        </w:rPr>
        <w:lastRenderedPageBreak/>
        <w:t xml:space="preserve">  </w:t>
      </w:r>
      <w:r w:rsidR="00F56357" w:rsidRPr="001E0ACF">
        <w:rPr>
          <w:rFonts w:ascii="Times New Roman" w:hAnsi="Times New Roman"/>
          <w:sz w:val="24"/>
          <w:szCs w:val="24"/>
        </w:rPr>
        <w:t>Приложение</w:t>
      </w:r>
    </w:p>
    <w:p w:rsidR="0068240F" w:rsidRPr="001E0ACF" w:rsidRDefault="00BD65F8" w:rsidP="008A1F50">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w:t>
      </w:r>
      <w:r w:rsidR="0068240F" w:rsidRPr="001E0ACF">
        <w:rPr>
          <w:rFonts w:ascii="Times New Roman" w:hAnsi="Times New Roman"/>
          <w:b w:val="0"/>
          <w:sz w:val="24"/>
          <w:szCs w:val="24"/>
        </w:rPr>
        <w:t xml:space="preserve"> паспорту подпрограммы №2 </w:t>
      </w:r>
    </w:p>
    <w:p w:rsidR="0068240F" w:rsidRPr="001E0ACF" w:rsidRDefault="0068240F" w:rsidP="0068240F">
      <w:pPr>
        <w:pStyle w:val="ConsPlusTitle"/>
        <w:rPr>
          <w:rFonts w:ascii="Times New Roman" w:hAnsi="Times New Roman"/>
          <w:sz w:val="28"/>
          <w:szCs w:val="28"/>
        </w:rPr>
      </w:pPr>
    </w:p>
    <w:p w:rsidR="0068240F" w:rsidRPr="001E0ACF" w:rsidRDefault="0068240F" w:rsidP="0068240F">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w:t>
      </w:r>
    </w:p>
    <w:p w:rsidR="008A1F50" w:rsidRPr="001E0ACF" w:rsidRDefault="008A1F50" w:rsidP="0068240F">
      <w:pPr>
        <w:autoSpaceDE w:val="0"/>
        <w:autoSpaceDN w:val="0"/>
        <w:adjustRightInd w:val="0"/>
        <w:spacing w:after="0" w:line="240" w:lineRule="auto"/>
        <w:ind w:firstLine="540"/>
        <w:jc w:val="center"/>
        <w:outlineLvl w:val="0"/>
        <w:rPr>
          <w:rFonts w:ascii="Times New Roman" w:hAnsi="Times New Roman"/>
          <w:sz w:val="28"/>
          <w:szCs w:val="28"/>
        </w:rPr>
      </w:pPr>
    </w:p>
    <w:tbl>
      <w:tblPr>
        <w:tblW w:w="14948" w:type="dxa"/>
        <w:tblInd w:w="70" w:type="dxa"/>
        <w:tblLayout w:type="fixed"/>
        <w:tblCellMar>
          <w:left w:w="70" w:type="dxa"/>
          <w:right w:w="70" w:type="dxa"/>
        </w:tblCellMar>
        <w:tblLook w:val="04A0" w:firstRow="1" w:lastRow="0" w:firstColumn="1" w:lastColumn="0" w:noHBand="0" w:noVBand="1"/>
      </w:tblPr>
      <w:tblGrid>
        <w:gridCol w:w="809"/>
        <w:gridCol w:w="4500"/>
        <w:gridCol w:w="1134"/>
        <w:gridCol w:w="1702"/>
        <w:gridCol w:w="1806"/>
        <w:gridCol w:w="1702"/>
        <w:gridCol w:w="1560"/>
        <w:gridCol w:w="1735"/>
      </w:tblGrid>
      <w:tr w:rsidR="0068240F" w:rsidRPr="001E0ACF" w:rsidTr="00644A84">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BD65F8"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 </w:t>
            </w:r>
            <w:r w:rsidR="0068240F" w:rsidRPr="001E0ACF">
              <w:rPr>
                <w:rFonts w:ascii="Times New Roman" w:hAnsi="Times New Roman" w:cs="Times New Roman"/>
                <w:sz w:val="24"/>
                <w:szCs w:val="24"/>
              </w:rPr>
              <w:br/>
            </w:r>
            <w:proofErr w:type="gramStart"/>
            <w:r w:rsidR="0068240F" w:rsidRPr="001E0ACF">
              <w:rPr>
                <w:rFonts w:ascii="Times New Roman" w:hAnsi="Times New Roman" w:cs="Times New Roman"/>
                <w:sz w:val="24"/>
                <w:szCs w:val="24"/>
              </w:rPr>
              <w:t>п</w:t>
            </w:r>
            <w:proofErr w:type="gramEnd"/>
            <w:r w:rsidR="0068240F" w:rsidRPr="001E0ACF">
              <w:rPr>
                <w:rFonts w:ascii="Times New Roman" w:hAnsi="Times New Roman" w:cs="Times New Roman"/>
                <w:sz w:val="24"/>
                <w:szCs w:val="24"/>
              </w:rPr>
              <w:t>/п</w:t>
            </w:r>
          </w:p>
        </w:tc>
        <w:tc>
          <w:tcPr>
            <w:tcW w:w="4500"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Цель, </w:t>
            </w:r>
            <w:r w:rsidRPr="001E0ACF">
              <w:rPr>
                <w:rFonts w:ascii="Times New Roman" w:hAnsi="Times New Roman" w:cs="Times New Roman"/>
                <w:sz w:val="24"/>
                <w:szCs w:val="24"/>
              </w:rPr>
              <w:br/>
              <w:t>показатели результативности</w:t>
            </w:r>
            <w:r w:rsidRPr="001E0ACF">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Единица</w:t>
            </w:r>
            <w:r w:rsidRPr="001E0ACF">
              <w:rPr>
                <w:rFonts w:ascii="Times New Roman" w:hAnsi="Times New Roman" w:cs="Times New Roman"/>
                <w:sz w:val="24"/>
                <w:szCs w:val="24"/>
              </w:rPr>
              <w:br/>
              <w:t>измерения</w:t>
            </w:r>
          </w:p>
        </w:tc>
        <w:tc>
          <w:tcPr>
            <w:tcW w:w="1702"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Источник </w:t>
            </w:r>
            <w:r w:rsidRPr="001E0ACF">
              <w:rPr>
                <w:rFonts w:ascii="Times New Roman" w:hAnsi="Times New Roman" w:cs="Times New Roman"/>
                <w:sz w:val="24"/>
                <w:szCs w:val="24"/>
              </w:rPr>
              <w:br/>
              <w:t>информации</w:t>
            </w:r>
          </w:p>
        </w:tc>
        <w:tc>
          <w:tcPr>
            <w:tcW w:w="1806"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Текущий финансовый год</w:t>
            </w:r>
          </w:p>
        </w:tc>
        <w:tc>
          <w:tcPr>
            <w:tcW w:w="1702"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Очередной </w:t>
            </w:r>
            <w:r w:rsidR="00BD65F8" w:rsidRPr="001E0ACF">
              <w:rPr>
                <w:rFonts w:ascii="Times New Roman" w:hAnsi="Times New Roman" w:cs="Times New Roman"/>
                <w:sz w:val="24"/>
                <w:szCs w:val="24"/>
              </w:rPr>
              <w:t xml:space="preserve">финансовый </w:t>
            </w:r>
            <w:r w:rsidRPr="001E0ACF">
              <w:rPr>
                <w:rFonts w:ascii="Times New Roman" w:hAnsi="Times New Roman" w:cs="Times New Roman"/>
                <w:sz w:val="24"/>
                <w:szCs w:val="24"/>
              </w:rPr>
              <w:t>год</w:t>
            </w:r>
          </w:p>
        </w:tc>
        <w:tc>
          <w:tcPr>
            <w:tcW w:w="1560"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 xml:space="preserve">Первый год планового периода </w:t>
            </w:r>
          </w:p>
          <w:p w:rsidR="0068240F" w:rsidRPr="001E0ACF" w:rsidRDefault="0068240F" w:rsidP="00F7584B">
            <w:pPr>
              <w:pStyle w:val="ConsPlusNormal0"/>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vAlign w:val="center"/>
            <w:hideMark/>
          </w:tcPr>
          <w:p w:rsidR="0068240F" w:rsidRPr="001E0ACF" w:rsidRDefault="0068240F" w:rsidP="00F7584B">
            <w:pPr>
              <w:pStyle w:val="ConsPlusNormal0"/>
              <w:ind w:firstLine="0"/>
              <w:jc w:val="center"/>
              <w:rPr>
                <w:rFonts w:ascii="Times New Roman" w:hAnsi="Times New Roman" w:cs="Times New Roman"/>
                <w:sz w:val="24"/>
                <w:szCs w:val="24"/>
              </w:rPr>
            </w:pPr>
            <w:r w:rsidRPr="001E0ACF">
              <w:rPr>
                <w:rFonts w:ascii="Times New Roman" w:hAnsi="Times New Roman" w:cs="Times New Roman"/>
                <w:sz w:val="24"/>
                <w:szCs w:val="24"/>
              </w:rPr>
              <w:t>Второй год планового периода</w:t>
            </w:r>
          </w:p>
          <w:p w:rsidR="0068240F" w:rsidRPr="001E0ACF" w:rsidRDefault="0068240F" w:rsidP="00F7584B">
            <w:pPr>
              <w:pStyle w:val="ConsPlusNormal0"/>
              <w:ind w:firstLine="0"/>
              <w:jc w:val="center"/>
              <w:rPr>
                <w:rFonts w:ascii="Times New Roman" w:hAnsi="Times New Roman" w:cs="Times New Roman"/>
                <w:sz w:val="24"/>
                <w:szCs w:val="24"/>
              </w:rPr>
            </w:pPr>
          </w:p>
        </w:tc>
      </w:tr>
      <w:tr w:rsidR="0068240F" w:rsidRPr="001E0ACF" w:rsidTr="00644A84">
        <w:trPr>
          <w:cantSplit/>
          <w:trHeight w:val="360"/>
        </w:trPr>
        <w:tc>
          <w:tcPr>
            <w:tcW w:w="14948" w:type="dxa"/>
            <w:gridSpan w:val="8"/>
            <w:tcBorders>
              <w:top w:val="single" w:sz="6" w:space="0" w:color="auto"/>
              <w:left w:val="single" w:sz="6" w:space="0" w:color="auto"/>
              <w:bottom w:val="single" w:sz="6" w:space="0" w:color="auto"/>
              <w:right w:val="single" w:sz="6" w:space="0" w:color="auto"/>
            </w:tcBorders>
            <w:hideMark/>
          </w:tcPr>
          <w:p w:rsidR="0068240F" w:rsidRPr="001E0ACF" w:rsidRDefault="0068240F" w:rsidP="00494583">
            <w:pPr>
              <w:pStyle w:val="ConsPlusNormal0"/>
              <w:ind w:firstLine="0"/>
              <w:rPr>
                <w:rFonts w:ascii="Times New Roman" w:hAnsi="Times New Roman"/>
                <w:sz w:val="24"/>
                <w:szCs w:val="24"/>
              </w:rPr>
            </w:pPr>
            <w:r w:rsidRPr="001E0ACF">
              <w:rPr>
                <w:rFonts w:ascii="Times New Roman" w:hAnsi="Times New Roman"/>
                <w:sz w:val="24"/>
                <w:szCs w:val="24"/>
              </w:rPr>
              <w:t>Цель:</w:t>
            </w:r>
            <w:r w:rsidR="005E25EF" w:rsidRPr="001E0ACF">
              <w:rPr>
                <w:rFonts w:ascii="Times New Roman" w:hAnsi="Times New Roman"/>
                <w:sz w:val="24"/>
                <w:szCs w:val="24"/>
              </w:rPr>
              <w:t xml:space="preserve"> </w:t>
            </w:r>
            <w:r w:rsidR="00E94C1E" w:rsidRPr="001E0ACF">
              <w:rPr>
                <w:rFonts w:ascii="Times New Roman" w:hAnsi="Times New Roman"/>
                <w:sz w:val="24"/>
                <w:szCs w:val="24"/>
                <w:lang w:eastAsia="ru-RU"/>
              </w:rPr>
              <w:t>С</w:t>
            </w:r>
            <w:r w:rsidR="00E94C1E" w:rsidRPr="001E0ACF">
              <w:rPr>
                <w:rFonts w:ascii="Times New Roman" w:hAnsi="Times New Roman"/>
                <w:sz w:val="24"/>
                <w:szCs w:val="24"/>
              </w:rPr>
              <w:t>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2E4632" w:rsidRPr="001E0ACF" w:rsidTr="00644A84">
        <w:trPr>
          <w:cantSplit/>
          <w:trHeight w:val="897"/>
        </w:trPr>
        <w:tc>
          <w:tcPr>
            <w:tcW w:w="809" w:type="dxa"/>
            <w:tcBorders>
              <w:top w:val="single" w:sz="6" w:space="0" w:color="auto"/>
              <w:left w:val="single" w:sz="6" w:space="0" w:color="auto"/>
              <w:bottom w:val="single" w:sz="6" w:space="0" w:color="auto"/>
              <w:right w:val="single" w:sz="6" w:space="0" w:color="auto"/>
            </w:tcBorders>
          </w:tcPr>
          <w:p w:rsidR="002E4632" w:rsidRPr="001E0ACF" w:rsidRDefault="002E4632" w:rsidP="00F7584B">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hideMark/>
          </w:tcPr>
          <w:p w:rsidR="002E4632" w:rsidRPr="001E0ACF" w:rsidRDefault="002E4632" w:rsidP="00E94C1E">
            <w:pPr>
              <w:tabs>
                <w:tab w:val="left" w:pos="45"/>
              </w:tabs>
              <w:autoSpaceDE w:val="0"/>
              <w:autoSpaceDN w:val="0"/>
              <w:adjustRightInd w:val="0"/>
              <w:spacing w:after="0" w:line="240" w:lineRule="auto"/>
              <w:rPr>
                <w:rFonts w:ascii="Times New Roman" w:hAnsi="Times New Roman"/>
                <w:sz w:val="24"/>
                <w:szCs w:val="24"/>
              </w:rPr>
            </w:pPr>
            <w:proofErr w:type="gramStart"/>
            <w:r w:rsidRPr="001E0ACF">
              <w:rPr>
                <w:rFonts w:ascii="Times New Roman" w:hAnsi="Times New Roman"/>
                <w:sz w:val="24"/>
                <w:szCs w:val="24"/>
              </w:rPr>
              <w:t>Количе</w:t>
            </w:r>
            <w:r w:rsidR="00BD65F8" w:rsidRPr="001E0ACF">
              <w:rPr>
                <w:rFonts w:ascii="Times New Roman" w:hAnsi="Times New Roman"/>
                <w:sz w:val="24"/>
                <w:szCs w:val="24"/>
              </w:rPr>
              <w:t xml:space="preserve">ство преступлений, совершенных </w:t>
            </w:r>
            <w:r w:rsidRPr="001E0ACF">
              <w:rPr>
                <w:rFonts w:ascii="Times New Roman" w:hAnsi="Times New Roman"/>
                <w:sz w:val="24"/>
                <w:szCs w:val="24"/>
              </w:rPr>
              <w:t>на улицах и в общественных места</w:t>
            </w:r>
            <w:proofErr w:type="gramEnd"/>
          </w:p>
        </w:tc>
        <w:tc>
          <w:tcPr>
            <w:tcW w:w="1134" w:type="dxa"/>
            <w:tcBorders>
              <w:top w:val="single" w:sz="6" w:space="0" w:color="auto"/>
              <w:left w:val="single" w:sz="6" w:space="0" w:color="auto"/>
              <w:bottom w:val="single" w:sz="6" w:space="0" w:color="auto"/>
              <w:right w:val="single" w:sz="6" w:space="0" w:color="auto"/>
            </w:tcBorders>
            <w:hideMark/>
          </w:tcPr>
          <w:p w:rsidR="002E4632" w:rsidRPr="001E0ACF" w:rsidRDefault="002E4632" w:rsidP="00E94C1E">
            <w:pPr>
              <w:pStyle w:val="ConsPlusNormal0"/>
              <w:ind w:firstLine="0"/>
              <w:jc w:val="center"/>
              <w:rPr>
                <w:rFonts w:ascii="Times New Roman" w:hAnsi="Times New Roman"/>
                <w:sz w:val="24"/>
                <w:szCs w:val="24"/>
              </w:rP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2E4632" w:rsidRPr="001E0ACF" w:rsidRDefault="002E4632" w:rsidP="00F7584B">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2E4632" w:rsidRPr="0027703E" w:rsidRDefault="002E4632" w:rsidP="0027703E">
            <w:pPr>
              <w:widowControl w:val="0"/>
              <w:autoSpaceDE w:val="0"/>
              <w:autoSpaceDN w:val="0"/>
              <w:adjustRightInd w:val="0"/>
              <w:jc w:val="center"/>
              <w:rPr>
                <w:rFonts w:ascii="Times New Roman" w:hAnsi="Times New Roman"/>
              </w:rPr>
            </w:pPr>
            <w:r w:rsidRPr="0027703E">
              <w:rPr>
                <w:rFonts w:ascii="Times New Roman" w:hAnsi="Times New Roman"/>
              </w:rPr>
              <w:t>1</w:t>
            </w:r>
            <w:r w:rsidR="003869FD" w:rsidRPr="0027703E">
              <w:rPr>
                <w:rFonts w:ascii="Times New Roman" w:hAnsi="Times New Roman"/>
              </w:rPr>
              <w:t>3</w:t>
            </w:r>
            <w:r w:rsidR="0027703E" w:rsidRPr="0027703E">
              <w:rPr>
                <w:rFonts w:ascii="Times New Roman" w:hAnsi="Times New Roman"/>
              </w:rPr>
              <w:t>0</w:t>
            </w:r>
          </w:p>
        </w:tc>
        <w:tc>
          <w:tcPr>
            <w:tcW w:w="1702" w:type="dxa"/>
            <w:tcBorders>
              <w:top w:val="single" w:sz="6" w:space="0" w:color="auto"/>
              <w:left w:val="single" w:sz="6" w:space="0" w:color="auto"/>
              <w:bottom w:val="single" w:sz="6" w:space="0" w:color="auto"/>
              <w:right w:val="single" w:sz="6" w:space="0" w:color="auto"/>
            </w:tcBorders>
            <w:hideMark/>
          </w:tcPr>
          <w:p w:rsidR="002E4632" w:rsidRPr="0027703E" w:rsidRDefault="002E4632" w:rsidP="0027703E">
            <w:pPr>
              <w:widowControl w:val="0"/>
              <w:autoSpaceDE w:val="0"/>
              <w:autoSpaceDN w:val="0"/>
              <w:adjustRightInd w:val="0"/>
              <w:jc w:val="center"/>
              <w:rPr>
                <w:rFonts w:ascii="Times New Roman" w:hAnsi="Times New Roman"/>
              </w:rPr>
            </w:pPr>
            <w:r w:rsidRPr="0027703E">
              <w:rPr>
                <w:rFonts w:ascii="Times New Roman" w:hAnsi="Times New Roman"/>
              </w:rPr>
              <w:t>1</w:t>
            </w:r>
            <w:r w:rsidR="0027703E" w:rsidRPr="0027703E">
              <w:rPr>
                <w:rFonts w:ascii="Times New Roman" w:hAnsi="Times New Roman"/>
              </w:rPr>
              <w:t>28</w:t>
            </w:r>
          </w:p>
        </w:tc>
        <w:tc>
          <w:tcPr>
            <w:tcW w:w="1560" w:type="dxa"/>
            <w:tcBorders>
              <w:top w:val="single" w:sz="6" w:space="0" w:color="auto"/>
              <w:left w:val="single" w:sz="6" w:space="0" w:color="auto"/>
              <w:bottom w:val="single" w:sz="6" w:space="0" w:color="auto"/>
              <w:right w:val="single" w:sz="6" w:space="0" w:color="auto"/>
            </w:tcBorders>
            <w:hideMark/>
          </w:tcPr>
          <w:p w:rsidR="002E4632" w:rsidRPr="0027703E" w:rsidRDefault="002E4632" w:rsidP="0027703E">
            <w:pPr>
              <w:widowControl w:val="0"/>
              <w:autoSpaceDE w:val="0"/>
              <w:autoSpaceDN w:val="0"/>
              <w:adjustRightInd w:val="0"/>
              <w:jc w:val="center"/>
              <w:rPr>
                <w:rFonts w:ascii="Times New Roman" w:hAnsi="Times New Roman"/>
              </w:rPr>
            </w:pPr>
            <w:r w:rsidRPr="0027703E">
              <w:rPr>
                <w:rFonts w:ascii="Times New Roman" w:hAnsi="Times New Roman"/>
              </w:rPr>
              <w:t>1</w:t>
            </w:r>
            <w:r w:rsidR="000E3DCB" w:rsidRPr="0027703E">
              <w:rPr>
                <w:rFonts w:ascii="Times New Roman" w:hAnsi="Times New Roman"/>
              </w:rPr>
              <w:t>2</w:t>
            </w:r>
            <w:r w:rsidR="0027703E" w:rsidRPr="0027703E">
              <w:rPr>
                <w:rFonts w:ascii="Times New Roman" w:hAnsi="Times New Roman"/>
              </w:rPr>
              <w:t>6</w:t>
            </w:r>
          </w:p>
        </w:tc>
        <w:tc>
          <w:tcPr>
            <w:tcW w:w="1735" w:type="dxa"/>
            <w:tcBorders>
              <w:top w:val="single" w:sz="6" w:space="0" w:color="auto"/>
              <w:left w:val="single" w:sz="6" w:space="0" w:color="auto"/>
              <w:bottom w:val="single" w:sz="6" w:space="0" w:color="auto"/>
              <w:right w:val="single" w:sz="6" w:space="0" w:color="auto"/>
            </w:tcBorders>
          </w:tcPr>
          <w:p w:rsidR="002E4632" w:rsidRPr="0027703E" w:rsidRDefault="002E4632" w:rsidP="0027703E">
            <w:pPr>
              <w:widowControl w:val="0"/>
              <w:autoSpaceDE w:val="0"/>
              <w:autoSpaceDN w:val="0"/>
              <w:adjustRightInd w:val="0"/>
              <w:jc w:val="center"/>
              <w:rPr>
                <w:rFonts w:ascii="Times New Roman" w:hAnsi="Times New Roman"/>
              </w:rPr>
            </w:pPr>
            <w:r w:rsidRPr="0027703E">
              <w:rPr>
                <w:rFonts w:ascii="Times New Roman" w:hAnsi="Times New Roman"/>
              </w:rPr>
              <w:t>1</w:t>
            </w:r>
            <w:r w:rsidR="00F24D48" w:rsidRPr="0027703E">
              <w:rPr>
                <w:rFonts w:ascii="Times New Roman" w:hAnsi="Times New Roman"/>
              </w:rPr>
              <w:t>2</w:t>
            </w:r>
            <w:r w:rsidR="0027703E" w:rsidRPr="0027703E">
              <w:rPr>
                <w:rFonts w:ascii="Times New Roman" w:hAnsi="Times New Roman"/>
              </w:rPr>
              <w:t>7</w:t>
            </w:r>
          </w:p>
        </w:tc>
      </w:tr>
      <w:tr w:rsidR="003055A6" w:rsidRPr="001E0ACF" w:rsidTr="00644A84">
        <w:trPr>
          <w:cantSplit/>
          <w:trHeight w:val="897"/>
        </w:trPr>
        <w:tc>
          <w:tcPr>
            <w:tcW w:w="809" w:type="dxa"/>
            <w:tcBorders>
              <w:top w:val="single" w:sz="6" w:space="0" w:color="auto"/>
              <w:left w:val="single" w:sz="6" w:space="0" w:color="auto"/>
              <w:bottom w:val="single" w:sz="6" w:space="0" w:color="auto"/>
              <w:right w:val="single" w:sz="6" w:space="0" w:color="auto"/>
            </w:tcBorders>
          </w:tcPr>
          <w:p w:rsidR="003055A6" w:rsidRPr="001E0ACF" w:rsidRDefault="003055A6" w:rsidP="00F7584B">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3055A6" w:rsidRPr="001E0ACF" w:rsidRDefault="003055A6" w:rsidP="00E94C1E">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Количество лиц, ранее судимых и вновь совершивших преступления</w:t>
            </w:r>
          </w:p>
        </w:tc>
        <w:tc>
          <w:tcPr>
            <w:tcW w:w="1134" w:type="dxa"/>
            <w:tcBorders>
              <w:top w:val="single" w:sz="6" w:space="0" w:color="auto"/>
              <w:left w:val="single" w:sz="6" w:space="0" w:color="auto"/>
              <w:bottom w:val="single" w:sz="6" w:space="0" w:color="auto"/>
              <w:right w:val="single" w:sz="6" w:space="0" w:color="auto"/>
            </w:tcBorders>
          </w:tcPr>
          <w:p w:rsidR="003055A6" w:rsidRPr="001E0ACF" w:rsidRDefault="003055A6" w:rsidP="00E94C1E">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3055A6" w:rsidRPr="001E0ACF" w:rsidRDefault="003055A6" w:rsidP="00F7584B">
            <w:pPr>
              <w:pStyle w:val="ConsPlusNormal0"/>
              <w:ind w:firstLine="0"/>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3055A6" w:rsidRPr="0027703E" w:rsidRDefault="003869FD" w:rsidP="0027703E">
            <w:pPr>
              <w:widowControl w:val="0"/>
              <w:autoSpaceDE w:val="0"/>
              <w:autoSpaceDN w:val="0"/>
              <w:adjustRightInd w:val="0"/>
              <w:jc w:val="center"/>
              <w:rPr>
                <w:rFonts w:ascii="Times New Roman" w:hAnsi="Times New Roman"/>
              </w:rPr>
            </w:pPr>
            <w:r w:rsidRPr="0027703E">
              <w:rPr>
                <w:rFonts w:ascii="Times New Roman" w:hAnsi="Times New Roman"/>
              </w:rPr>
              <w:t>29</w:t>
            </w:r>
            <w:r w:rsidR="0027703E" w:rsidRPr="0027703E">
              <w:rPr>
                <w:rFonts w:ascii="Times New Roman" w:hAnsi="Times New Roman"/>
              </w:rPr>
              <w:t>2</w:t>
            </w:r>
          </w:p>
        </w:tc>
        <w:tc>
          <w:tcPr>
            <w:tcW w:w="1702" w:type="dxa"/>
            <w:tcBorders>
              <w:top w:val="single" w:sz="6" w:space="0" w:color="auto"/>
              <w:left w:val="single" w:sz="6" w:space="0" w:color="auto"/>
              <w:bottom w:val="single" w:sz="6" w:space="0" w:color="auto"/>
              <w:right w:val="single" w:sz="6" w:space="0" w:color="auto"/>
            </w:tcBorders>
            <w:hideMark/>
          </w:tcPr>
          <w:p w:rsidR="003055A6" w:rsidRPr="0027703E" w:rsidRDefault="003869FD" w:rsidP="0027703E">
            <w:pPr>
              <w:widowControl w:val="0"/>
              <w:autoSpaceDE w:val="0"/>
              <w:autoSpaceDN w:val="0"/>
              <w:adjustRightInd w:val="0"/>
              <w:jc w:val="center"/>
              <w:rPr>
                <w:rFonts w:ascii="Times New Roman" w:hAnsi="Times New Roman"/>
              </w:rPr>
            </w:pPr>
            <w:r w:rsidRPr="0027703E">
              <w:rPr>
                <w:rFonts w:ascii="Times New Roman" w:hAnsi="Times New Roman"/>
              </w:rPr>
              <w:t>29</w:t>
            </w:r>
            <w:r w:rsidR="0027703E" w:rsidRPr="0027703E">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hideMark/>
          </w:tcPr>
          <w:p w:rsidR="003055A6" w:rsidRPr="0027703E" w:rsidRDefault="003055A6" w:rsidP="0027703E">
            <w:pPr>
              <w:widowControl w:val="0"/>
              <w:autoSpaceDE w:val="0"/>
              <w:autoSpaceDN w:val="0"/>
              <w:adjustRightInd w:val="0"/>
              <w:jc w:val="center"/>
              <w:rPr>
                <w:rFonts w:ascii="Times New Roman" w:hAnsi="Times New Roman"/>
              </w:rPr>
            </w:pPr>
            <w:r w:rsidRPr="0027703E">
              <w:rPr>
                <w:rFonts w:ascii="Times New Roman" w:hAnsi="Times New Roman"/>
              </w:rPr>
              <w:t>2</w:t>
            </w:r>
            <w:r w:rsidR="0027703E" w:rsidRPr="0027703E">
              <w:rPr>
                <w:rFonts w:ascii="Times New Roman" w:hAnsi="Times New Roman"/>
              </w:rPr>
              <w:t>90</w:t>
            </w:r>
          </w:p>
        </w:tc>
        <w:tc>
          <w:tcPr>
            <w:tcW w:w="1735" w:type="dxa"/>
            <w:tcBorders>
              <w:top w:val="single" w:sz="6" w:space="0" w:color="auto"/>
              <w:left w:val="single" w:sz="6" w:space="0" w:color="auto"/>
              <w:bottom w:val="single" w:sz="6" w:space="0" w:color="auto"/>
              <w:right w:val="single" w:sz="6" w:space="0" w:color="auto"/>
            </w:tcBorders>
            <w:hideMark/>
          </w:tcPr>
          <w:p w:rsidR="003055A6" w:rsidRPr="0027703E" w:rsidRDefault="003055A6" w:rsidP="0027703E">
            <w:pPr>
              <w:widowControl w:val="0"/>
              <w:autoSpaceDE w:val="0"/>
              <w:autoSpaceDN w:val="0"/>
              <w:adjustRightInd w:val="0"/>
              <w:jc w:val="center"/>
              <w:rPr>
                <w:rFonts w:ascii="Times New Roman" w:hAnsi="Times New Roman"/>
              </w:rPr>
            </w:pPr>
            <w:r w:rsidRPr="0027703E">
              <w:rPr>
                <w:rFonts w:ascii="Times New Roman" w:hAnsi="Times New Roman"/>
              </w:rPr>
              <w:t>2</w:t>
            </w:r>
            <w:r w:rsidR="0027703E" w:rsidRPr="0027703E">
              <w:rPr>
                <w:rFonts w:ascii="Times New Roman" w:hAnsi="Times New Roman"/>
              </w:rPr>
              <w:t>89</w:t>
            </w:r>
          </w:p>
        </w:tc>
      </w:tr>
      <w:tr w:rsidR="003055A6" w:rsidRPr="001E0ACF" w:rsidTr="00644A84">
        <w:trPr>
          <w:cantSplit/>
          <w:trHeight w:val="1136"/>
        </w:trPr>
        <w:tc>
          <w:tcPr>
            <w:tcW w:w="809" w:type="dxa"/>
            <w:tcBorders>
              <w:top w:val="single" w:sz="6" w:space="0" w:color="auto"/>
              <w:left w:val="single" w:sz="6" w:space="0" w:color="auto"/>
              <w:bottom w:val="single" w:sz="6" w:space="0" w:color="auto"/>
              <w:right w:val="single" w:sz="6" w:space="0" w:color="auto"/>
            </w:tcBorders>
          </w:tcPr>
          <w:p w:rsidR="003055A6" w:rsidRPr="001E0ACF" w:rsidRDefault="003055A6" w:rsidP="00F7584B">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hideMark/>
          </w:tcPr>
          <w:p w:rsidR="003055A6" w:rsidRPr="001E0ACF" w:rsidRDefault="003055A6" w:rsidP="00E94C1E">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 xml:space="preserve">Количество </w:t>
            </w:r>
            <w:r w:rsidR="0027703E" w:rsidRPr="001E0ACF">
              <w:rPr>
                <w:rFonts w:ascii="Times New Roman" w:hAnsi="Times New Roman"/>
                <w:sz w:val="24"/>
                <w:szCs w:val="24"/>
              </w:rPr>
              <w:t>лиц,</w:t>
            </w:r>
            <w:r w:rsidRPr="001E0ACF">
              <w:rPr>
                <w:rFonts w:ascii="Times New Roman" w:hAnsi="Times New Roman"/>
                <w:sz w:val="24"/>
                <w:szCs w:val="24"/>
              </w:rPr>
              <w:t xml:space="preserve"> совершивших преступления, находящиеся в состоянии алкогольного опьянения</w:t>
            </w:r>
          </w:p>
        </w:tc>
        <w:tc>
          <w:tcPr>
            <w:tcW w:w="1134" w:type="dxa"/>
            <w:tcBorders>
              <w:top w:val="single" w:sz="6" w:space="0" w:color="auto"/>
              <w:left w:val="single" w:sz="6" w:space="0" w:color="auto"/>
              <w:bottom w:val="single" w:sz="6" w:space="0" w:color="auto"/>
              <w:right w:val="single" w:sz="6" w:space="0" w:color="auto"/>
            </w:tcBorders>
            <w:hideMark/>
          </w:tcPr>
          <w:p w:rsidR="003055A6" w:rsidRPr="001E0ACF" w:rsidRDefault="003055A6" w:rsidP="00E94C1E">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3055A6" w:rsidRPr="001E0ACF" w:rsidRDefault="003055A6" w:rsidP="00F7584B">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3055A6" w:rsidRPr="0027703E" w:rsidRDefault="003869FD" w:rsidP="0027703E">
            <w:pPr>
              <w:widowControl w:val="0"/>
              <w:autoSpaceDE w:val="0"/>
              <w:autoSpaceDN w:val="0"/>
              <w:adjustRightInd w:val="0"/>
              <w:jc w:val="center"/>
              <w:rPr>
                <w:rFonts w:ascii="Times New Roman" w:hAnsi="Times New Roman"/>
              </w:rPr>
            </w:pPr>
            <w:r w:rsidRPr="0027703E">
              <w:rPr>
                <w:rFonts w:ascii="Times New Roman" w:hAnsi="Times New Roman"/>
              </w:rPr>
              <w:t>17</w:t>
            </w:r>
            <w:r w:rsidR="0027703E" w:rsidRPr="0027703E">
              <w:rPr>
                <w:rFonts w:ascii="Times New Roman" w:hAnsi="Times New Roman"/>
              </w:rPr>
              <w:t>4</w:t>
            </w:r>
          </w:p>
        </w:tc>
        <w:tc>
          <w:tcPr>
            <w:tcW w:w="1702" w:type="dxa"/>
            <w:tcBorders>
              <w:top w:val="single" w:sz="6" w:space="0" w:color="auto"/>
              <w:left w:val="single" w:sz="6" w:space="0" w:color="auto"/>
              <w:bottom w:val="single" w:sz="6" w:space="0" w:color="auto"/>
              <w:right w:val="single" w:sz="6" w:space="0" w:color="auto"/>
            </w:tcBorders>
            <w:hideMark/>
          </w:tcPr>
          <w:p w:rsidR="003055A6" w:rsidRPr="0027703E" w:rsidRDefault="003869FD" w:rsidP="0027703E">
            <w:pPr>
              <w:widowControl w:val="0"/>
              <w:autoSpaceDE w:val="0"/>
              <w:autoSpaceDN w:val="0"/>
              <w:adjustRightInd w:val="0"/>
              <w:jc w:val="center"/>
              <w:rPr>
                <w:rFonts w:ascii="Times New Roman" w:hAnsi="Times New Roman"/>
              </w:rPr>
            </w:pPr>
            <w:r w:rsidRPr="0027703E">
              <w:rPr>
                <w:rFonts w:ascii="Times New Roman" w:hAnsi="Times New Roman"/>
              </w:rPr>
              <w:t>17</w:t>
            </w:r>
            <w:r w:rsidR="0027703E" w:rsidRPr="0027703E">
              <w:rPr>
                <w:rFonts w:ascii="Times New Roman" w:hAnsi="Times New Roman"/>
              </w:rPr>
              <w:t>3</w:t>
            </w:r>
          </w:p>
        </w:tc>
        <w:tc>
          <w:tcPr>
            <w:tcW w:w="1560" w:type="dxa"/>
            <w:tcBorders>
              <w:top w:val="single" w:sz="6" w:space="0" w:color="auto"/>
              <w:left w:val="single" w:sz="6" w:space="0" w:color="auto"/>
              <w:bottom w:val="single" w:sz="6" w:space="0" w:color="auto"/>
              <w:right w:val="single" w:sz="6" w:space="0" w:color="auto"/>
            </w:tcBorders>
            <w:hideMark/>
          </w:tcPr>
          <w:p w:rsidR="003055A6" w:rsidRPr="0027703E" w:rsidRDefault="003055A6" w:rsidP="000E3DCB">
            <w:pPr>
              <w:widowControl w:val="0"/>
              <w:autoSpaceDE w:val="0"/>
              <w:autoSpaceDN w:val="0"/>
              <w:adjustRightInd w:val="0"/>
              <w:jc w:val="center"/>
              <w:rPr>
                <w:rFonts w:ascii="Times New Roman" w:hAnsi="Times New Roman"/>
              </w:rPr>
            </w:pPr>
            <w:r w:rsidRPr="0027703E">
              <w:rPr>
                <w:rFonts w:ascii="Times New Roman" w:hAnsi="Times New Roman"/>
              </w:rPr>
              <w:t>17</w:t>
            </w:r>
            <w:r w:rsidR="000E3DCB" w:rsidRPr="0027703E">
              <w:rPr>
                <w:rFonts w:ascii="Times New Roman" w:hAnsi="Times New Roman"/>
              </w:rPr>
              <w:t>3</w:t>
            </w:r>
          </w:p>
        </w:tc>
        <w:tc>
          <w:tcPr>
            <w:tcW w:w="1735" w:type="dxa"/>
            <w:tcBorders>
              <w:top w:val="single" w:sz="6" w:space="0" w:color="auto"/>
              <w:left w:val="single" w:sz="6" w:space="0" w:color="auto"/>
              <w:bottom w:val="single" w:sz="6" w:space="0" w:color="auto"/>
              <w:right w:val="single" w:sz="6" w:space="0" w:color="auto"/>
            </w:tcBorders>
            <w:hideMark/>
          </w:tcPr>
          <w:p w:rsidR="003055A6" w:rsidRPr="0027703E" w:rsidRDefault="003055A6" w:rsidP="0027703E">
            <w:pPr>
              <w:widowControl w:val="0"/>
              <w:autoSpaceDE w:val="0"/>
              <w:autoSpaceDN w:val="0"/>
              <w:adjustRightInd w:val="0"/>
              <w:jc w:val="center"/>
              <w:rPr>
                <w:rFonts w:ascii="Times New Roman" w:hAnsi="Times New Roman"/>
              </w:rPr>
            </w:pPr>
            <w:r w:rsidRPr="0027703E">
              <w:rPr>
                <w:rFonts w:ascii="Times New Roman" w:hAnsi="Times New Roman"/>
              </w:rPr>
              <w:t>17</w:t>
            </w:r>
            <w:r w:rsidR="0027703E" w:rsidRPr="0027703E">
              <w:rPr>
                <w:rFonts w:ascii="Times New Roman" w:hAnsi="Times New Roman"/>
              </w:rPr>
              <w:t>1</w:t>
            </w:r>
          </w:p>
        </w:tc>
      </w:tr>
      <w:tr w:rsidR="003055A6" w:rsidRPr="001E0ACF" w:rsidTr="00644A84">
        <w:trPr>
          <w:cantSplit/>
          <w:trHeight w:val="240"/>
        </w:trPr>
        <w:tc>
          <w:tcPr>
            <w:tcW w:w="809" w:type="dxa"/>
            <w:tcBorders>
              <w:top w:val="single" w:sz="6" w:space="0" w:color="auto"/>
              <w:left w:val="single" w:sz="6" w:space="0" w:color="auto"/>
              <w:bottom w:val="single" w:sz="6" w:space="0" w:color="auto"/>
              <w:right w:val="single" w:sz="6" w:space="0" w:color="auto"/>
            </w:tcBorders>
          </w:tcPr>
          <w:p w:rsidR="003055A6" w:rsidRPr="001E0ACF" w:rsidRDefault="003055A6" w:rsidP="00F7584B">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hideMark/>
          </w:tcPr>
          <w:p w:rsidR="003055A6" w:rsidRPr="001E0ACF" w:rsidRDefault="003055A6" w:rsidP="00E94C1E">
            <w:pPr>
              <w:tabs>
                <w:tab w:val="left" w:pos="45"/>
              </w:tabs>
              <w:autoSpaceDE w:val="0"/>
              <w:autoSpaceDN w:val="0"/>
              <w:adjustRightInd w:val="0"/>
              <w:spacing w:after="0" w:line="240" w:lineRule="auto"/>
              <w:rPr>
                <w:rFonts w:ascii="Times New Roman" w:hAnsi="Times New Roman"/>
                <w:sz w:val="24"/>
                <w:szCs w:val="24"/>
              </w:rPr>
            </w:pPr>
            <w:r w:rsidRPr="001E0ACF">
              <w:rPr>
                <w:rFonts w:ascii="Times New Roman" w:hAnsi="Times New Roman"/>
                <w:sz w:val="24"/>
                <w:szCs w:val="24"/>
              </w:rPr>
              <w:t xml:space="preserve">Количество </w:t>
            </w:r>
            <w:r w:rsidR="0027703E" w:rsidRPr="001E0ACF">
              <w:rPr>
                <w:rFonts w:ascii="Times New Roman" w:hAnsi="Times New Roman"/>
                <w:sz w:val="24"/>
                <w:szCs w:val="24"/>
              </w:rPr>
              <w:t>преступлений,</w:t>
            </w:r>
            <w:r w:rsidRPr="001E0ACF">
              <w:rPr>
                <w:rFonts w:ascii="Times New Roman" w:hAnsi="Times New Roman"/>
                <w:sz w:val="24"/>
                <w:szCs w:val="24"/>
              </w:rPr>
              <w:t xml:space="preserve"> совершивших несовершеннолетними</w:t>
            </w:r>
          </w:p>
        </w:tc>
        <w:tc>
          <w:tcPr>
            <w:tcW w:w="1134" w:type="dxa"/>
            <w:tcBorders>
              <w:top w:val="single" w:sz="6" w:space="0" w:color="auto"/>
              <w:left w:val="single" w:sz="6" w:space="0" w:color="auto"/>
              <w:bottom w:val="single" w:sz="6" w:space="0" w:color="auto"/>
              <w:right w:val="single" w:sz="6" w:space="0" w:color="auto"/>
            </w:tcBorders>
            <w:hideMark/>
          </w:tcPr>
          <w:p w:rsidR="003055A6" w:rsidRPr="001E0ACF" w:rsidRDefault="003055A6" w:rsidP="00E94C1E">
            <w:pPr>
              <w:jc w:val="center"/>
            </w:pPr>
            <w:r w:rsidRPr="001E0ACF">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hideMark/>
          </w:tcPr>
          <w:p w:rsidR="003055A6" w:rsidRPr="001E0ACF" w:rsidRDefault="003055A6" w:rsidP="00F7584B">
            <w:pPr>
              <w:pStyle w:val="ConsPlusNormal0"/>
              <w:ind w:firstLine="0"/>
              <w:jc w:val="center"/>
              <w:rPr>
                <w:rFonts w:ascii="Times New Roman" w:hAnsi="Times New Roman"/>
                <w:sz w:val="24"/>
                <w:szCs w:val="24"/>
              </w:rPr>
            </w:pPr>
          </w:p>
        </w:tc>
        <w:tc>
          <w:tcPr>
            <w:tcW w:w="1806" w:type="dxa"/>
            <w:tcBorders>
              <w:top w:val="single" w:sz="6" w:space="0" w:color="auto"/>
              <w:left w:val="single" w:sz="6" w:space="0" w:color="auto"/>
              <w:bottom w:val="single" w:sz="6" w:space="0" w:color="auto"/>
              <w:right w:val="single" w:sz="6" w:space="0" w:color="auto"/>
            </w:tcBorders>
            <w:hideMark/>
          </w:tcPr>
          <w:p w:rsidR="003055A6" w:rsidRPr="0027703E" w:rsidRDefault="0027703E" w:rsidP="003869FD">
            <w:pPr>
              <w:widowControl w:val="0"/>
              <w:autoSpaceDE w:val="0"/>
              <w:autoSpaceDN w:val="0"/>
              <w:adjustRightInd w:val="0"/>
              <w:jc w:val="center"/>
              <w:rPr>
                <w:rFonts w:ascii="Times New Roman" w:hAnsi="Times New Roman"/>
              </w:rPr>
            </w:pPr>
            <w:r w:rsidRPr="0027703E">
              <w:rPr>
                <w:rFonts w:ascii="Times New Roman" w:hAnsi="Times New Roman"/>
              </w:rPr>
              <w:t>29</w:t>
            </w:r>
          </w:p>
        </w:tc>
        <w:tc>
          <w:tcPr>
            <w:tcW w:w="1702" w:type="dxa"/>
            <w:tcBorders>
              <w:top w:val="single" w:sz="6" w:space="0" w:color="auto"/>
              <w:left w:val="single" w:sz="6" w:space="0" w:color="auto"/>
              <w:bottom w:val="single" w:sz="6" w:space="0" w:color="auto"/>
              <w:right w:val="single" w:sz="6" w:space="0" w:color="auto"/>
            </w:tcBorders>
            <w:hideMark/>
          </w:tcPr>
          <w:p w:rsidR="003055A6" w:rsidRPr="0027703E" w:rsidRDefault="000E3DCB" w:rsidP="0027703E">
            <w:pPr>
              <w:widowControl w:val="0"/>
              <w:autoSpaceDE w:val="0"/>
              <w:autoSpaceDN w:val="0"/>
              <w:adjustRightInd w:val="0"/>
              <w:jc w:val="center"/>
              <w:rPr>
                <w:rFonts w:ascii="Times New Roman" w:hAnsi="Times New Roman"/>
              </w:rPr>
            </w:pPr>
            <w:r w:rsidRPr="0027703E">
              <w:rPr>
                <w:rFonts w:ascii="Times New Roman" w:hAnsi="Times New Roman"/>
              </w:rPr>
              <w:t>2</w:t>
            </w:r>
            <w:r w:rsidR="0027703E" w:rsidRPr="0027703E">
              <w:rPr>
                <w:rFonts w:ascii="Times New Roman" w:hAnsi="Times New Roman"/>
              </w:rPr>
              <w:t>8</w:t>
            </w:r>
          </w:p>
        </w:tc>
        <w:tc>
          <w:tcPr>
            <w:tcW w:w="1560" w:type="dxa"/>
            <w:tcBorders>
              <w:top w:val="single" w:sz="6" w:space="0" w:color="auto"/>
              <w:left w:val="single" w:sz="6" w:space="0" w:color="auto"/>
              <w:bottom w:val="single" w:sz="6" w:space="0" w:color="auto"/>
              <w:right w:val="single" w:sz="6" w:space="0" w:color="auto"/>
            </w:tcBorders>
            <w:hideMark/>
          </w:tcPr>
          <w:p w:rsidR="003055A6" w:rsidRPr="0027703E" w:rsidRDefault="00F24D48" w:rsidP="000E3DCB">
            <w:pPr>
              <w:widowControl w:val="0"/>
              <w:autoSpaceDE w:val="0"/>
              <w:autoSpaceDN w:val="0"/>
              <w:adjustRightInd w:val="0"/>
              <w:jc w:val="center"/>
              <w:rPr>
                <w:rFonts w:ascii="Times New Roman" w:hAnsi="Times New Roman"/>
              </w:rPr>
            </w:pPr>
            <w:r w:rsidRPr="0027703E">
              <w:rPr>
                <w:rFonts w:ascii="Times New Roman" w:hAnsi="Times New Roman"/>
              </w:rPr>
              <w:t>2</w:t>
            </w:r>
            <w:r w:rsidR="000E3DCB" w:rsidRPr="0027703E">
              <w:rPr>
                <w:rFonts w:ascii="Times New Roman" w:hAnsi="Times New Roman"/>
              </w:rPr>
              <w:t>8</w:t>
            </w:r>
          </w:p>
        </w:tc>
        <w:tc>
          <w:tcPr>
            <w:tcW w:w="1735" w:type="dxa"/>
            <w:tcBorders>
              <w:top w:val="single" w:sz="6" w:space="0" w:color="auto"/>
              <w:left w:val="single" w:sz="6" w:space="0" w:color="auto"/>
              <w:bottom w:val="single" w:sz="6" w:space="0" w:color="auto"/>
              <w:right w:val="single" w:sz="6" w:space="0" w:color="auto"/>
            </w:tcBorders>
            <w:hideMark/>
          </w:tcPr>
          <w:p w:rsidR="003055A6" w:rsidRPr="0027703E" w:rsidRDefault="003055A6" w:rsidP="0027703E">
            <w:pPr>
              <w:widowControl w:val="0"/>
              <w:autoSpaceDE w:val="0"/>
              <w:autoSpaceDN w:val="0"/>
              <w:adjustRightInd w:val="0"/>
              <w:jc w:val="center"/>
              <w:rPr>
                <w:rFonts w:ascii="Times New Roman" w:hAnsi="Times New Roman"/>
              </w:rPr>
            </w:pPr>
            <w:r w:rsidRPr="0027703E">
              <w:rPr>
                <w:rFonts w:ascii="Times New Roman" w:hAnsi="Times New Roman"/>
              </w:rPr>
              <w:t>2</w:t>
            </w:r>
            <w:r w:rsidR="0027703E" w:rsidRPr="0027703E">
              <w:rPr>
                <w:rFonts w:ascii="Times New Roman" w:hAnsi="Times New Roman"/>
              </w:rPr>
              <w:t>7</w:t>
            </w:r>
          </w:p>
        </w:tc>
      </w:tr>
    </w:tbl>
    <w:p w:rsidR="0068240F" w:rsidRPr="001E0ACF" w:rsidRDefault="0068240F" w:rsidP="0068240F">
      <w:pPr>
        <w:pStyle w:val="ConsPlusNormal0"/>
        <w:ind w:firstLine="0"/>
        <w:outlineLvl w:val="2"/>
        <w:rPr>
          <w:rFonts w:ascii="Times New Roman" w:eastAsia="Calibri" w:hAnsi="Times New Roman" w:cs="Times New Roman"/>
          <w:sz w:val="28"/>
          <w:szCs w:val="28"/>
        </w:rPr>
      </w:pPr>
    </w:p>
    <w:p w:rsidR="0068240F" w:rsidRPr="001E0ACF" w:rsidRDefault="0068240F" w:rsidP="0068240F">
      <w:pPr>
        <w:pStyle w:val="ConsPlusNormal0"/>
        <w:ind w:firstLine="0"/>
        <w:outlineLvl w:val="2"/>
        <w:rPr>
          <w:rFonts w:ascii="Times New Roman" w:eastAsia="Calibri" w:hAnsi="Times New Roman" w:cs="Times New Roman"/>
          <w:sz w:val="28"/>
          <w:szCs w:val="28"/>
        </w:rPr>
      </w:pPr>
    </w:p>
    <w:p w:rsidR="0068240F" w:rsidRPr="001E0ACF" w:rsidRDefault="0068240F" w:rsidP="0068240F">
      <w:pPr>
        <w:pStyle w:val="ConsPlusNormal0"/>
        <w:ind w:firstLine="0"/>
        <w:outlineLvl w:val="2"/>
        <w:rPr>
          <w:rFonts w:ascii="Times New Roman" w:eastAsia="Calibri" w:hAnsi="Times New Roman" w:cs="Times New Roman"/>
          <w:sz w:val="28"/>
          <w:szCs w:val="28"/>
        </w:rPr>
      </w:pPr>
    </w:p>
    <w:p w:rsidR="0068240F" w:rsidRPr="001E0ACF" w:rsidRDefault="0068240F" w:rsidP="0068240F">
      <w:pPr>
        <w:pStyle w:val="ConsPlusNormal0"/>
        <w:ind w:firstLine="0"/>
        <w:outlineLvl w:val="2"/>
        <w:rPr>
          <w:rFonts w:ascii="Times New Roman" w:eastAsia="Calibri" w:hAnsi="Times New Roman" w:cs="Times New Roman"/>
          <w:sz w:val="28"/>
          <w:szCs w:val="28"/>
        </w:rPr>
      </w:pPr>
    </w:p>
    <w:p w:rsidR="0068240F" w:rsidRPr="001E0ACF" w:rsidRDefault="0068240F" w:rsidP="0068240F">
      <w:pPr>
        <w:pStyle w:val="ConsPlusNormal0"/>
        <w:ind w:firstLine="0"/>
        <w:outlineLvl w:val="2"/>
        <w:rPr>
          <w:rFonts w:ascii="Times New Roman" w:eastAsia="Calibri" w:hAnsi="Times New Roman" w:cs="Times New Roman"/>
          <w:sz w:val="28"/>
          <w:szCs w:val="28"/>
        </w:rPr>
      </w:pPr>
    </w:p>
    <w:p w:rsidR="00494583" w:rsidRPr="001E0ACF" w:rsidRDefault="00494583" w:rsidP="0068240F">
      <w:pPr>
        <w:pStyle w:val="ConsPlusNormal0"/>
        <w:ind w:firstLine="0"/>
        <w:outlineLvl w:val="2"/>
        <w:rPr>
          <w:rFonts w:ascii="Times New Roman" w:eastAsia="Calibri" w:hAnsi="Times New Roman" w:cs="Times New Roman"/>
          <w:sz w:val="28"/>
          <w:szCs w:val="28"/>
        </w:rPr>
      </w:pPr>
    </w:p>
    <w:p w:rsidR="00494583" w:rsidRPr="001E0ACF" w:rsidRDefault="00494583" w:rsidP="0068240F">
      <w:pPr>
        <w:pStyle w:val="ConsPlusNormal0"/>
        <w:ind w:firstLine="0"/>
        <w:outlineLvl w:val="2"/>
        <w:rPr>
          <w:rFonts w:ascii="Times New Roman" w:eastAsia="Calibri" w:hAnsi="Times New Roman" w:cs="Times New Roman"/>
          <w:sz w:val="28"/>
          <w:szCs w:val="28"/>
        </w:rPr>
      </w:pPr>
    </w:p>
    <w:p w:rsidR="003055A6" w:rsidRPr="001E0ACF" w:rsidRDefault="003055A6" w:rsidP="0068240F">
      <w:pPr>
        <w:pStyle w:val="ConsPlusNormal0"/>
        <w:ind w:firstLine="0"/>
        <w:outlineLvl w:val="2"/>
        <w:rPr>
          <w:rFonts w:ascii="Times New Roman" w:eastAsia="Calibri" w:hAnsi="Times New Roman" w:cs="Times New Roman"/>
          <w:sz w:val="28"/>
          <w:szCs w:val="28"/>
        </w:rPr>
      </w:pPr>
    </w:p>
    <w:p w:rsidR="003055A6" w:rsidRDefault="003055A6" w:rsidP="0068240F">
      <w:pPr>
        <w:pStyle w:val="ConsPlusNormal0"/>
        <w:ind w:firstLine="0"/>
        <w:outlineLvl w:val="2"/>
        <w:rPr>
          <w:rFonts w:ascii="Times New Roman" w:eastAsia="Calibri" w:hAnsi="Times New Roman" w:cs="Times New Roman"/>
          <w:sz w:val="28"/>
          <w:szCs w:val="28"/>
        </w:rPr>
      </w:pPr>
    </w:p>
    <w:p w:rsidR="00D93824" w:rsidRPr="001E0ACF" w:rsidRDefault="00D93824" w:rsidP="0068240F">
      <w:pPr>
        <w:pStyle w:val="ConsPlusNormal0"/>
        <w:ind w:firstLine="0"/>
        <w:outlineLvl w:val="2"/>
        <w:rPr>
          <w:rFonts w:ascii="Times New Roman" w:eastAsia="Calibri" w:hAnsi="Times New Roman" w:cs="Times New Roman"/>
          <w:sz w:val="28"/>
          <w:szCs w:val="28"/>
        </w:rPr>
      </w:pPr>
      <w:bookmarkStart w:id="1" w:name="_GoBack"/>
      <w:bookmarkEnd w:id="1"/>
    </w:p>
    <w:p w:rsidR="001C3ED3" w:rsidRPr="001E0ACF" w:rsidRDefault="001C3ED3" w:rsidP="0068240F">
      <w:pPr>
        <w:pStyle w:val="ConsPlusNormal0"/>
        <w:ind w:firstLine="0"/>
        <w:outlineLvl w:val="2"/>
        <w:rPr>
          <w:rFonts w:ascii="Times New Roman" w:eastAsia="Calibri" w:hAnsi="Times New Roman" w:cs="Times New Roman"/>
          <w:sz w:val="28"/>
          <w:szCs w:val="28"/>
        </w:rPr>
      </w:pPr>
    </w:p>
    <w:p w:rsidR="0068240F" w:rsidRPr="001E0ACF" w:rsidRDefault="00F56357" w:rsidP="008A1F50">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lastRenderedPageBreak/>
        <w:t xml:space="preserve">Приложение </w:t>
      </w:r>
    </w:p>
    <w:p w:rsidR="0068240F" w:rsidRPr="001E0ACF" w:rsidRDefault="002C48A8" w:rsidP="008A1F50">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w:t>
      </w:r>
      <w:r w:rsidR="0068240F" w:rsidRPr="001E0ACF">
        <w:rPr>
          <w:rFonts w:ascii="Times New Roman" w:hAnsi="Times New Roman"/>
          <w:b w:val="0"/>
          <w:sz w:val="24"/>
          <w:szCs w:val="24"/>
        </w:rPr>
        <w:t xml:space="preserve">подпрограмме № 2 </w:t>
      </w:r>
    </w:p>
    <w:p w:rsidR="0068240F" w:rsidRPr="001E0ACF" w:rsidRDefault="0068240F" w:rsidP="0068240F">
      <w:pPr>
        <w:pStyle w:val="ConsPlusTitle"/>
        <w:ind w:left="10065"/>
        <w:rPr>
          <w:rFonts w:ascii="Times New Roman" w:hAnsi="Times New Roman"/>
          <w:b w:val="0"/>
          <w:sz w:val="28"/>
          <w:szCs w:val="28"/>
        </w:rPr>
      </w:pPr>
    </w:p>
    <w:p w:rsidR="0068240F" w:rsidRPr="001E0ACF" w:rsidRDefault="0068240F" w:rsidP="0068240F">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W w:w="15608" w:type="dxa"/>
        <w:tblInd w:w="-176" w:type="dxa"/>
        <w:tblLayout w:type="fixed"/>
        <w:tblLook w:val="04A0" w:firstRow="1" w:lastRow="0" w:firstColumn="1" w:lastColumn="0" w:noHBand="0" w:noVBand="1"/>
      </w:tblPr>
      <w:tblGrid>
        <w:gridCol w:w="1731"/>
        <w:gridCol w:w="1701"/>
        <w:gridCol w:w="2111"/>
        <w:gridCol w:w="537"/>
        <w:gridCol w:w="30"/>
        <w:gridCol w:w="661"/>
        <w:gridCol w:w="141"/>
        <w:gridCol w:w="16"/>
        <w:gridCol w:w="1167"/>
        <w:gridCol w:w="567"/>
        <w:gridCol w:w="1276"/>
        <w:gridCol w:w="1417"/>
        <w:gridCol w:w="1276"/>
        <w:gridCol w:w="1276"/>
        <w:gridCol w:w="1701"/>
      </w:tblGrid>
      <w:tr w:rsidR="00DC10F3" w:rsidRPr="001E0ACF" w:rsidTr="008D6988">
        <w:trPr>
          <w:trHeight w:val="555"/>
        </w:trPr>
        <w:tc>
          <w:tcPr>
            <w:tcW w:w="1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Статус (программа, подпрограмма)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ГРБС</w:t>
            </w:r>
          </w:p>
        </w:tc>
        <w:tc>
          <w:tcPr>
            <w:tcW w:w="3119" w:type="dxa"/>
            <w:gridSpan w:val="7"/>
            <w:tcBorders>
              <w:top w:val="single" w:sz="4" w:space="0" w:color="auto"/>
              <w:left w:val="nil"/>
              <w:bottom w:val="single" w:sz="4" w:space="0" w:color="auto"/>
              <w:right w:val="single" w:sz="4" w:space="0" w:color="000000"/>
            </w:tcBorders>
            <w:shd w:val="clear" w:color="auto" w:fill="auto"/>
            <w:vAlign w:val="center"/>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Расходы по годам реализации программы, (тыс. руб</w:t>
            </w:r>
            <w:r w:rsidR="00E64E86" w:rsidRPr="001E0ACF">
              <w:rPr>
                <w:rFonts w:ascii="Times New Roman" w:hAnsi="Times New Roman"/>
                <w:sz w:val="20"/>
                <w:szCs w:val="20"/>
              </w:rPr>
              <w:t>.</w:t>
            </w:r>
            <w:r w:rsidRPr="001E0ACF">
              <w:rPr>
                <w:rFonts w:ascii="Times New Roman" w:hAnsi="Times New Roman"/>
                <w:sz w:val="20"/>
                <w:szCs w:val="20"/>
              </w:rPr>
              <w:t>) годы</w:t>
            </w:r>
          </w:p>
        </w:tc>
        <w:tc>
          <w:tcPr>
            <w:tcW w:w="1701" w:type="dxa"/>
            <w:tcBorders>
              <w:top w:val="single" w:sz="4" w:space="0" w:color="auto"/>
              <w:left w:val="nil"/>
              <w:right w:val="single" w:sz="4" w:space="0" w:color="auto"/>
            </w:tcBorders>
            <w:shd w:val="clear" w:color="auto" w:fill="auto"/>
            <w:vAlign w:val="center"/>
          </w:tcPr>
          <w:p w:rsidR="00DC10F3" w:rsidRPr="001E0ACF" w:rsidRDefault="00DC10F3" w:rsidP="009D311F">
            <w:pPr>
              <w:spacing w:after="0" w:line="240" w:lineRule="auto"/>
              <w:ind w:left="-108" w:right="-108"/>
              <w:jc w:val="center"/>
              <w:rPr>
                <w:rFonts w:ascii="Times New Roman" w:hAnsi="Times New Roman"/>
                <w:sz w:val="20"/>
                <w:szCs w:val="20"/>
              </w:rPr>
            </w:pPr>
            <w:r w:rsidRPr="001E0ACF">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C10F3" w:rsidRPr="001E0ACF" w:rsidTr="008D6988">
        <w:trPr>
          <w:trHeight w:val="1070"/>
        </w:trPr>
        <w:tc>
          <w:tcPr>
            <w:tcW w:w="1731" w:type="dxa"/>
            <w:vMerge/>
            <w:tcBorders>
              <w:top w:val="single" w:sz="4" w:space="0" w:color="auto"/>
              <w:left w:val="single" w:sz="4" w:space="0" w:color="auto"/>
              <w:bottom w:val="single" w:sz="4" w:space="0" w:color="000000"/>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ГРБС</w:t>
            </w:r>
          </w:p>
        </w:tc>
        <w:tc>
          <w:tcPr>
            <w:tcW w:w="802" w:type="dxa"/>
            <w:gridSpan w:val="2"/>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proofErr w:type="spellStart"/>
            <w:r w:rsidRPr="001E0ACF">
              <w:rPr>
                <w:rFonts w:ascii="Times New Roman" w:hAnsi="Times New Roman"/>
                <w:sz w:val="20"/>
                <w:szCs w:val="20"/>
              </w:rPr>
              <w:t>Рз</w:t>
            </w:r>
            <w:proofErr w:type="spellEnd"/>
            <w:r w:rsidRPr="001E0ACF">
              <w:rPr>
                <w:rFonts w:ascii="Times New Roman" w:hAnsi="Times New Roman"/>
                <w:sz w:val="20"/>
                <w:szCs w:val="20"/>
              </w:rPr>
              <w:br/>
            </w:r>
            <w:proofErr w:type="spellStart"/>
            <w:proofErr w:type="gramStart"/>
            <w:r w:rsidRPr="001E0ACF">
              <w:rPr>
                <w:rFonts w:ascii="Times New Roman" w:hAnsi="Times New Roman"/>
                <w:sz w:val="20"/>
                <w:szCs w:val="20"/>
              </w:rPr>
              <w:t>Пр</w:t>
            </w:r>
            <w:proofErr w:type="spellEnd"/>
            <w:proofErr w:type="gramEnd"/>
          </w:p>
        </w:tc>
        <w:tc>
          <w:tcPr>
            <w:tcW w:w="1183" w:type="dxa"/>
            <w:gridSpan w:val="2"/>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ЦСР</w:t>
            </w:r>
          </w:p>
        </w:tc>
        <w:tc>
          <w:tcPr>
            <w:tcW w:w="567" w:type="dxa"/>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ВР</w:t>
            </w:r>
          </w:p>
        </w:tc>
        <w:tc>
          <w:tcPr>
            <w:tcW w:w="1276" w:type="dxa"/>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очередной финансовый год</w:t>
            </w:r>
          </w:p>
          <w:p w:rsidR="00DC10F3" w:rsidRPr="001E0ACF" w:rsidRDefault="008113F8" w:rsidP="000E3DCB">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023B56">
              <w:rPr>
                <w:rFonts w:ascii="Times New Roman" w:hAnsi="Times New Roman"/>
                <w:sz w:val="20"/>
                <w:szCs w:val="20"/>
              </w:rPr>
              <w:t>2</w:t>
            </w:r>
            <w:r w:rsidR="00DC10F3" w:rsidRPr="001E0ACF">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первый год планового периода</w:t>
            </w:r>
          </w:p>
          <w:p w:rsidR="00DC10F3" w:rsidRPr="001E0ACF" w:rsidRDefault="005E25EF" w:rsidP="000E3DCB">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023B56">
              <w:rPr>
                <w:rFonts w:ascii="Times New Roman" w:hAnsi="Times New Roman"/>
                <w:sz w:val="20"/>
                <w:szCs w:val="20"/>
              </w:rPr>
              <w:t>3</w:t>
            </w:r>
            <w:r w:rsidR="00DC10F3"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второй год планового периода</w:t>
            </w:r>
          </w:p>
          <w:p w:rsidR="00DC10F3" w:rsidRPr="001E0ACF" w:rsidRDefault="00DC10F3" w:rsidP="00023B56">
            <w:pPr>
              <w:spacing w:after="0" w:line="240" w:lineRule="auto"/>
              <w:jc w:val="center"/>
              <w:rPr>
                <w:rFonts w:ascii="Times New Roman" w:hAnsi="Times New Roman"/>
                <w:sz w:val="20"/>
                <w:szCs w:val="20"/>
              </w:rPr>
            </w:pPr>
            <w:r w:rsidRPr="001E0ACF">
              <w:rPr>
                <w:rFonts w:ascii="Times New Roman" w:hAnsi="Times New Roman"/>
                <w:sz w:val="20"/>
                <w:szCs w:val="20"/>
              </w:rPr>
              <w:t>(202</w:t>
            </w:r>
            <w:r w:rsidR="00023B56">
              <w:rPr>
                <w:rFonts w:ascii="Times New Roman" w:hAnsi="Times New Roman"/>
                <w:sz w:val="20"/>
                <w:szCs w:val="20"/>
              </w:rPr>
              <w:t>4</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Итого на период</w:t>
            </w:r>
          </w:p>
          <w:p w:rsidR="00DC10F3" w:rsidRPr="001E0ACF" w:rsidRDefault="00DC10F3" w:rsidP="000E3DCB">
            <w:pPr>
              <w:spacing w:after="0" w:line="240" w:lineRule="auto"/>
              <w:jc w:val="center"/>
              <w:rPr>
                <w:rFonts w:ascii="Times New Roman" w:hAnsi="Times New Roman"/>
                <w:sz w:val="20"/>
                <w:szCs w:val="20"/>
              </w:rPr>
            </w:pPr>
            <w:r w:rsidRPr="001E0ACF">
              <w:rPr>
                <w:rFonts w:ascii="Times New Roman" w:hAnsi="Times New Roman"/>
                <w:sz w:val="20"/>
                <w:szCs w:val="20"/>
              </w:rPr>
              <w:t>(20</w:t>
            </w:r>
            <w:r w:rsidR="008113F8" w:rsidRPr="001E0ACF">
              <w:rPr>
                <w:rFonts w:ascii="Times New Roman" w:hAnsi="Times New Roman"/>
                <w:sz w:val="20"/>
                <w:szCs w:val="20"/>
              </w:rPr>
              <w:t>2</w:t>
            </w:r>
            <w:r w:rsidR="00023B56">
              <w:rPr>
                <w:rFonts w:ascii="Times New Roman" w:hAnsi="Times New Roman"/>
                <w:sz w:val="20"/>
                <w:szCs w:val="20"/>
              </w:rPr>
              <w:t>2</w:t>
            </w:r>
            <w:r w:rsidRPr="001E0ACF">
              <w:rPr>
                <w:rFonts w:ascii="Times New Roman" w:hAnsi="Times New Roman"/>
                <w:sz w:val="20"/>
                <w:szCs w:val="20"/>
              </w:rPr>
              <w:t>-202</w:t>
            </w:r>
            <w:r w:rsidR="00023B56">
              <w:rPr>
                <w:rFonts w:ascii="Times New Roman" w:hAnsi="Times New Roman"/>
                <w:sz w:val="20"/>
                <w:szCs w:val="20"/>
              </w:rPr>
              <w:t>4</w:t>
            </w:r>
            <w:r w:rsidRPr="001E0ACF">
              <w:rPr>
                <w:rFonts w:ascii="Times New Roman" w:hAnsi="Times New Roman"/>
                <w:sz w:val="20"/>
                <w:szCs w:val="20"/>
              </w:rPr>
              <w:t>)</w:t>
            </w:r>
          </w:p>
        </w:tc>
        <w:tc>
          <w:tcPr>
            <w:tcW w:w="1701" w:type="dxa"/>
            <w:tcBorders>
              <w:left w:val="nil"/>
              <w:bottom w:val="single" w:sz="4" w:space="0" w:color="auto"/>
              <w:right w:val="single" w:sz="4" w:space="0" w:color="auto"/>
            </w:tcBorders>
          </w:tcPr>
          <w:p w:rsidR="00DC10F3" w:rsidRPr="001E0ACF" w:rsidRDefault="00DC10F3" w:rsidP="005E25EF">
            <w:pPr>
              <w:spacing w:after="0" w:line="240" w:lineRule="auto"/>
              <w:jc w:val="center"/>
              <w:rPr>
                <w:rFonts w:ascii="Times New Roman" w:hAnsi="Times New Roman"/>
                <w:sz w:val="20"/>
                <w:szCs w:val="20"/>
              </w:rPr>
            </w:pPr>
          </w:p>
        </w:tc>
      </w:tr>
      <w:tr w:rsidR="00DC10F3" w:rsidRPr="001E0ACF" w:rsidTr="008D6988">
        <w:trPr>
          <w:trHeight w:val="70"/>
        </w:trPr>
        <w:tc>
          <w:tcPr>
            <w:tcW w:w="1731" w:type="dxa"/>
            <w:vMerge w:val="restart"/>
            <w:tcBorders>
              <w:top w:val="single" w:sz="4" w:space="0" w:color="000000"/>
              <w:left w:val="single" w:sz="4" w:space="0" w:color="auto"/>
              <w:right w:val="single" w:sz="4" w:space="0" w:color="auto"/>
            </w:tcBorders>
            <w:shd w:val="clear" w:color="auto" w:fill="auto"/>
            <w:hideMark/>
          </w:tcPr>
          <w:p w:rsidR="00DC10F3" w:rsidRPr="001E0ACF" w:rsidRDefault="00DC10F3" w:rsidP="005E25EF">
            <w:pPr>
              <w:spacing w:after="0" w:line="240" w:lineRule="auto"/>
              <w:ind w:right="-108"/>
              <w:rPr>
                <w:rFonts w:ascii="Times New Roman" w:hAnsi="Times New Roman"/>
                <w:sz w:val="20"/>
                <w:szCs w:val="20"/>
              </w:rPr>
            </w:pPr>
            <w:r w:rsidRPr="001E0ACF">
              <w:rPr>
                <w:rFonts w:ascii="Times New Roman" w:hAnsi="Times New Roman"/>
                <w:sz w:val="20"/>
                <w:szCs w:val="20"/>
              </w:rPr>
              <w:t>Подпрограмма 2</w:t>
            </w:r>
          </w:p>
        </w:tc>
        <w:tc>
          <w:tcPr>
            <w:tcW w:w="1701" w:type="dxa"/>
            <w:vMerge w:val="restart"/>
            <w:tcBorders>
              <w:top w:val="single" w:sz="4" w:space="0" w:color="auto"/>
              <w:left w:val="single" w:sz="4" w:space="0" w:color="auto"/>
              <w:right w:val="single" w:sz="4" w:space="0" w:color="auto"/>
            </w:tcBorders>
            <w:shd w:val="clear" w:color="auto" w:fill="auto"/>
            <w:hideMark/>
          </w:tcPr>
          <w:p w:rsidR="00DC10F3" w:rsidRPr="001E0ACF" w:rsidRDefault="00DC10F3" w:rsidP="009D311F">
            <w:pPr>
              <w:spacing w:after="0" w:line="240" w:lineRule="auto"/>
              <w:ind w:right="-107"/>
              <w:rPr>
                <w:rFonts w:ascii="Times New Roman" w:hAnsi="Times New Roman"/>
                <w:sz w:val="20"/>
                <w:szCs w:val="20"/>
              </w:rPr>
            </w:pPr>
            <w:r w:rsidRPr="001E0ACF">
              <w:rPr>
                <w:rFonts w:ascii="Times New Roman" w:hAnsi="Times New Roman"/>
                <w:sz w:val="20"/>
                <w:szCs w:val="20"/>
              </w:rPr>
              <w:t> «Профилактика правонарушений на территории Ужурского района»</w:t>
            </w:r>
          </w:p>
        </w:tc>
        <w:tc>
          <w:tcPr>
            <w:tcW w:w="2111" w:type="dxa"/>
            <w:tcBorders>
              <w:top w:val="single" w:sz="4" w:space="0" w:color="auto"/>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 по подпрограмме</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DC10F3" w:rsidRPr="001E0ACF" w:rsidRDefault="00DC10F3" w:rsidP="005E25EF">
            <w:pPr>
              <w:spacing w:after="0" w:line="240" w:lineRule="auto"/>
              <w:jc w:val="center"/>
              <w:rPr>
                <w:rFonts w:ascii="Times New Roman" w:hAnsi="Times New Roman"/>
                <w:sz w:val="20"/>
                <w:szCs w:val="20"/>
              </w:rPr>
            </w:pPr>
          </w:p>
        </w:tc>
        <w:tc>
          <w:tcPr>
            <w:tcW w:w="818" w:type="dxa"/>
            <w:gridSpan w:val="3"/>
            <w:tcBorders>
              <w:top w:val="single" w:sz="4" w:space="0" w:color="auto"/>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single" w:sz="4" w:space="0" w:color="auto"/>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single" w:sz="4" w:space="0" w:color="auto"/>
              <w:left w:val="nil"/>
              <w:bottom w:val="single" w:sz="4" w:space="0" w:color="auto"/>
              <w:right w:val="single" w:sz="4" w:space="0" w:color="auto"/>
            </w:tcBorders>
            <w:shd w:val="clear" w:color="auto" w:fill="FFFFFF"/>
            <w:noWrap/>
            <w:hideMark/>
          </w:tcPr>
          <w:p w:rsidR="00DC10F3"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54B26" w:rsidRPr="001E0ACF">
              <w:rPr>
                <w:rFonts w:ascii="Times New Roman" w:hAnsi="Times New Roman"/>
                <w:sz w:val="20"/>
                <w:szCs w:val="20"/>
              </w:rPr>
              <w:t>50,0</w:t>
            </w:r>
          </w:p>
        </w:tc>
        <w:tc>
          <w:tcPr>
            <w:tcW w:w="1417" w:type="dxa"/>
            <w:tcBorders>
              <w:top w:val="single" w:sz="4" w:space="0" w:color="auto"/>
              <w:left w:val="nil"/>
              <w:bottom w:val="single" w:sz="4" w:space="0" w:color="auto"/>
              <w:right w:val="single" w:sz="4" w:space="0" w:color="auto"/>
            </w:tcBorders>
            <w:shd w:val="clear" w:color="auto" w:fill="FFFFFF"/>
            <w:noWrap/>
            <w:hideMark/>
          </w:tcPr>
          <w:p w:rsidR="00DC10F3"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54B26"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C10F3"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54B26"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FFFFFF"/>
          </w:tcPr>
          <w:p w:rsidR="00DC10F3"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7</w:t>
            </w:r>
            <w:r w:rsidR="00F54B26" w:rsidRPr="001E0ACF">
              <w:rPr>
                <w:rFonts w:ascii="Times New Roman" w:hAnsi="Times New Roman"/>
                <w:sz w:val="20"/>
                <w:szCs w:val="20"/>
              </w:rPr>
              <w:t>50,0</w:t>
            </w:r>
          </w:p>
        </w:tc>
        <w:tc>
          <w:tcPr>
            <w:tcW w:w="1701" w:type="dxa"/>
            <w:tcBorders>
              <w:top w:val="single" w:sz="4" w:space="0" w:color="auto"/>
              <w:left w:val="nil"/>
              <w:bottom w:val="single" w:sz="4" w:space="0" w:color="auto"/>
              <w:right w:val="single" w:sz="4" w:space="0" w:color="auto"/>
            </w:tcBorders>
          </w:tcPr>
          <w:p w:rsidR="00DC10F3" w:rsidRPr="001E0ACF" w:rsidRDefault="00DC10F3" w:rsidP="009D311F">
            <w:pPr>
              <w:spacing w:after="0" w:line="240" w:lineRule="auto"/>
              <w:ind w:left="-108"/>
              <w:jc w:val="center"/>
              <w:rPr>
                <w:rFonts w:ascii="Times New Roman" w:hAnsi="Times New Roman"/>
                <w:sz w:val="20"/>
                <w:szCs w:val="20"/>
              </w:rPr>
            </w:pPr>
          </w:p>
        </w:tc>
      </w:tr>
      <w:tr w:rsidR="00DC10F3" w:rsidRPr="001E0ACF" w:rsidTr="008D6988">
        <w:trPr>
          <w:trHeight w:val="302"/>
        </w:trPr>
        <w:tc>
          <w:tcPr>
            <w:tcW w:w="1731" w:type="dxa"/>
            <w:vMerge/>
            <w:tcBorders>
              <w:left w:val="single" w:sz="4" w:space="0" w:color="auto"/>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67" w:type="dxa"/>
            <w:gridSpan w:val="2"/>
            <w:tcBorders>
              <w:top w:val="nil"/>
              <w:left w:val="nil"/>
              <w:bottom w:val="single" w:sz="4" w:space="0" w:color="auto"/>
              <w:right w:val="single" w:sz="4" w:space="0" w:color="auto"/>
            </w:tcBorders>
            <w:shd w:val="clear" w:color="auto" w:fill="auto"/>
            <w:noWrap/>
          </w:tcPr>
          <w:p w:rsidR="00DC10F3" w:rsidRPr="001E0ACF" w:rsidRDefault="00DC10F3" w:rsidP="005E25EF">
            <w:pPr>
              <w:spacing w:after="0" w:line="240" w:lineRule="auto"/>
              <w:jc w:val="center"/>
              <w:rPr>
                <w:rFonts w:ascii="Times New Roman" w:hAnsi="Times New Roman"/>
                <w:sz w:val="20"/>
                <w:szCs w:val="20"/>
              </w:rPr>
            </w:pPr>
          </w:p>
        </w:tc>
        <w:tc>
          <w:tcPr>
            <w:tcW w:w="818" w:type="dxa"/>
            <w:gridSpan w:val="3"/>
            <w:tcBorders>
              <w:top w:val="nil"/>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rsidR="00DC10F3" w:rsidRPr="001E0ACF" w:rsidRDefault="00DC10F3" w:rsidP="005E25EF">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FFFFFF"/>
            <w:noWrap/>
            <w:hideMark/>
          </w:tcPr>
          <w:p w:rsidR="00DC10F3" w:rsidRPr="001E0ACF" w:rsidRDefault="00DC10F3"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hideMark/>
          </w:tcPr>
          <w:p w:rsidR="00DC10F3" w:rsidRPr="001E0ACF" w:rsidRDefault="00DC10F3"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tcPr>
          <w:p w:rsidR="00DC10F3" w:rsidRPr="001E0ACF" w:rsidRDefault="00DC10F3" w:rsidP="005E25EF">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rsidR="00DC10F3" w:rsidRPr="001E0ACF" w:rsidRDefault="00DC10F3" w:rsidP="005E25EF">
            <w:pPr>
              <w:spacing w:after="0" w:line="240" w:lineRule="auto"/>
              <w:jc w:val="center"/>
              <w:rPr>
                <w:rFonts w:ascii="Times New Roman" w:hAnsi="Times New Roman"/>
                <w:sz w:val="20"/>
                <w:szCs w:val="20"/>
              </w:rPr>
            </w:pPr>
            <w:r w:rsidRPr="001E0ACF">
              <w:rPr>
                <w:rFonts w:ascii="Times New Roman" w:hAnsi="Times New Roman"/>
                <w:sz w:val="20"/>
                <w:szCs w:val="20"/>
              </w:rPr>
              <w:t> </w:t>
            </w:r>
          </w:p>
        </w:tc>
      </w:tr>
      <w:tr w:rsidR="00DC10F3" w:rsidRPr="001E0ACF" w:rsidTr="008D6988">
        <w:trPr>
          <w:trHeight w:val="495"/>
        </w:trPr>
        <w:tc>
          <w:tcPr>
            <w:tcW w:w="1731" w:type="dxa"/>
            <w:vMerge/>
            <w:tcBorders>
              <w:left w:val="single" w:sz="4" w:space="0" w:color="auto"/>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vAlign w:val="center"/>
            <w:hideMark/>
          </w:tcPr>
          <w:p w:rsidR="00DC10F3" w:rsidRPr="001E0ACF" w:rsidRDefault="00DC10F3" w:rsidP="005E25EF">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Администрация Ужурского района</w:t>
            </w:r>
          </w:p>
        </w:tc>
        <w:tc>
          <w:tcPr>
            <w:tcW w:w="567" w:type="dxa"/>
            <w:gridSpan w:val="2"/>
            <w:tcBorders>
              <w:top w:val="nil"/>
              <w:left w:val="nil"/>
              <w:bottom w:val="single" w:sz="4" w:space="0" w:color="auto"/>
              <w:right w:val="single" w:sz="4" w:space="0" w:color="auto"/>
            </w:tcBorders>
            <w:shd w:val="clear" w:color="auto" w:fill="auto"/>
            <w:noWrap/>
          </w:tcPr>
          <w:p w:rsidR="00DC10F3" w:rsidRPr="001E0ACF" w:rsidRDefault="00DC10F3" w:rsidP="005E25EF">
            <w:pPr>
              <w:spacing w:after="0" w:line="240" w:lineRule="auto"/>
              <w:jc w:val="center"/>
              <w:rPr>
                <w:rFonts w:ascii="Times New Roman" w:hAnsi="Times New Roman"/>
                <w:sz w:val="20"/>
                <w:szCs w:val="20"/>
              </w:rPr>
            </w:pPr>
          </w:p>
        </w:tc>
        <w:tc>
          <w:tcPr>
            <w:tcW w:w="818" w:type="dxa"/>
            <w:gridSpan w:val="3"/>
            <w:tcBorders>
              <w:top w:val="nil"/>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rsidR="00DC10F3" w:rsidRPr="001E0ACF" w:rsidRDefault="00DC10F3" w:rsidP="005E25EF">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rsidR="00DC10F3" w:rsidRPr="001E0ACF" w:rsidRDefault="008D6988" w:rsidP="005E25EF">
            <w:pPr>
              <w:spacing w:after="0" w:line="240" w:lineRule="auto"/>
              <w:jc w:val="center"/>
              <w:rPr>
                <w:rFonts w:ascii="Times New Roman" w:hAnsi="Times New Roman"/>
                <w:sz w:val="20"/>
                <w:szCs w:val="20"/>
              </w:rPr>
            </w:pPr>
            <w:r>
              <w:rPr>
                <w:rFonts w:ascii="Times New Roman" w:hAnsi="Times New Roman"/>
                <w:sz w:val="20"/>
                <w:szCs w:val="20"/>
              </w:rPr>
              <w:t>2</w:t>
            </w:r>
            <w:r w:rsidR="00F54B26" w:rsidRPr="001E0ACF">
              <w:rPr>
                <w:rFonts w:ascii="Times New Roman" w:hAnsi="Times New Roman"/>
                <w:sz w:val="20"/>
                <w:szCs w:val="20"/>
              </w:rPr>
              <w:t>50,0</w:t>
            </w:r>
          </w:p>
        </w:tc>
        <w:tc>
          <w:tcPr>
            <w:tcW w:w="1417" w:type="dxa"/>
            <w:tcBorders>
              <w:top w:val="nil"/>
              <w:left w:val="nil"/>
              <w:bottom w:val="single" w:sz="4" w:space="0" w:color="auto"/>
              <w:right w:val="single" w:sz="4" w:space="0" w:color="auto"/>
            </w:tcBorders>
            <w:shd w:val="clear" w:color="auto" w:fill="FFFFFF"/>
            <w:noWrap/>
            <w:hideMark/>
          </w:tcPr>
          <w:p w:rsidR="00DC10F3" w:rsidRPr="001E0ACF" w:rsidRDefault="008D6988" w:rsidP="005E25EF">
            <w:pPr>
              <w:spacing w:after="0" w:line="240" w:lineRule="auto"/>
              <w:jc w:val="center"/>
              <w:rPr>
                <w:rFonts w:ascii="Times New Roman" w:hAnsi="Times New Roman"/>
                <w:sz w:val="20"/>
                <w:szCs w:val="20"/>
              </w:rPr>
            </w:pPr>
            <w:r>
              <w:rPr>
                <w:rFonts w:ascii="Times New Roman" w:hAnsi="Times New Roman"/>
                <w:sz w:val="20"/>
                <w:szCs w:val="20"/>
              </w:rPr>
              <w:t>2</w:t>
            </w:r>
            <w:r w:rsidR="00F54B26" w:rsidRPr="001E0ACF">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noWrap/>
            <w:hideMark/>
          </w:tcPr>
          <w:p w:rsidR="00DC10F3" w:rsidRPr="001E0ACF" w:rsidRDefault="008D6988" w:rsidP="005E25EF">
            <w:pPr>
              <w:spacing w:after="0" w:line="240" w:lineRule="auto"/>
              <w:jc w:val="center"/>
              <w:rPr>
                <w:rFonts w:ascii="Times New Roman" w:hAnsi="Times New Roman"/>
                <w:sz w:val="20"/>
                <w:szCs w:val="20"/>
              </w:rPr>
            </w:pPr>
            <w:r>
              <w:rPr>
                <w:rFonts w:ascii="Times New Roman" w:hAnsi="Times New Roman"/>
                <w:sz w:val="20"/>
                <w:szCs w:val="20"/>
              </w:rPr>
              <w:t>2</w:t>
            </w:r>
            <w:r w:rsidR="00F54B26" w:rsidRPr="001E0ACF">
              <w:rPr>
                <w:rFonts w:ascii="Times New Roman" w:hAnsi="Times New Roman"/>
                <w:sz w:val="20"/>
                <w:szCs w:val="20"/>
              </w:rPr>
              <w:t>50,0</w:t>
            </w:r>
          </w:p>
        </w:tc>
        <w:tc>
          <w:tcPr>
            <w:tcW w:w="1276" w:type="dxa"/>
            <w:tcBorders>
              <w:top w:val="nil"/>
              <w:left w:val="nil"/>
              <w:bottom w:val="single" w:sz="4" w:space="0" w:color="auto"/>
              <w:right w:val="single" w:sz="4" w:space="0" w:color="auto"/>
            </w:tcBorders>
            <w:shd w:val="clear" w:color="auto" w:fill="FFFFFF"/>
          </w:tcPr>
          <w:p w:rsidR="00DC10F3" w:rsidRPr="001E0ACF" w:rsidRDefault="008D6988" w:rsidP="005E25EF">
            <w:pPr>
              <w:spacing w:after="0" w:line="240" w:lineRule="auto"/>
              <w:jc w:val="center"/>
              <w:rPr>
                <w:rFonts w:ascii="Times New Roman" w:hAnsi="Times New Roman"/>
                <w:sz w:val="20"/>
                <w:szCs w:val="20"/>
              </w:rPr>
            </w:pPr>
            <w:r>
              <w:rPr>
                <w:rFonts w:ascii="Times New Roman" w:hAnsi="Times New Roman"/>
                <w:sz w:val="20"/>
                <w:szCs w:val="20"/>
              </w:rPr>
              <w:t>7</w:t>
            </w:r>
            <w:r w:rsidR="00F54B26" w:rsidRPr="001E0ACF">
              <w:rPr>
                <w:rFonts w:ascii="Times New Roman" w:hAnsi="Times New Roman"/>
                <w:sz w:val="20"/>
                <w:szCs w:val="20"/>
              </w:rPr>
              <w:t>50,0</w:t>
            </w:r>
          </w:p>
        </w:tc>
        <w:tc>
          <w:tcPr>
            <w:tcW w:w="1701" w:type="dxa"/>
            <w:tcBorders>
              <w:top w:val="nil"/>
              <w:left w:val="nil"/>
              <w:bottom w:val="single" w:sz="4" w:space="0" w:color="auto"/>
              <w:right w:val="single" w:sz="4" w:space="0" w:color="auto"/>
            </w:tcBorders>
          </w:tcPr>
          <w:p w:rsidR="00DC10F3" w:rsidRPr="001E0ACF" w:rsidRDefault="00DC10F3" w:rsidP="005E25EF">
            <w:pPr>
              <w:spacing w:after="0" w:line="240" w:lineRule="auto"/>
              <w:jc w:val="center"/>
              <w:rPr>
                <w:rFonts w:ascii="Times New Roman" w:hAnsi="Times New Roman"/>
                <w:sz w:val="20"/>
                <w:szCs w:val="20"/>
              </w:rPr>
            </w:pPr>
          </w:p>
        </w:tc>
      </w:tr>
      <w:tr w:rsidR="00DC10F3" w:rsidRPr="001E0ACF" w:rsidTr="008D6988">
        <w:trPr>
          <w:trHeight w:val="495"/>
        </w:trPr>
        <w:tc>
          <w:tcPr>
            <w:tcW w:w="1731" w:type="dxa"/>
            <w:tcBorders>
              <w:left w:val="single" w:sz="4" w:space="0" w:color="auto"/>
              <w:right w:val="single" w:sz="4" w:space="0" w:color="auto"/>
            </w:tcBorders>
            <w:vAlign w:val="center"/>
          </w:tcPr>
          <w:p w:rsidR="00DC10F3" w:rsidRPr="001E0ACF" w:rsidRDefault="00DC10F3" w:rsidP="005E25EF">
            <w:pPr>
              <w:spacing w:after="0" w:line="240" w:lineRule="auto"/>
              <w:rPr>
                <w:rFonts w:ascii="Times New Roman" w:hAnsi="Times New Roman"/>
                <w:sz w:val="20"/>
                <w:szCs w:val="20"/>
              </w:rPr>
            </w:pPr>
          </w:p>
        </w:tc>
        <w:tc>
          <w:tcPr>
            <w:tcW w:w="1701" w:type="dxa"/>
            <w:tcBorders>
              <w:left w:val="single" w:sz="4" w:space="0" w:color="auto"/>
              <w:right w:val="single" w:sz="4" w:space="0" w:color="auto"/>
            </w:tcBorders>
            <w:vAlign w:val="center"/>
          </w:tcPr>
          <w:p w:rsidR="00DC10F3" w:rsidRPr="001E0ACF" w:rsidRDefault="00DC10F3" w:rsidP="005E25EF">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tcPr>
          <w:p w:rsidR="00DC10F3" w:rsidRPr="001E0ACF" w:rsidRDefault="00DC10F3" w:rsidP="005E25EF">
            <w:pPr>
              <w:spacing w:after="0" w:line="240" w:lineRule="auto"/>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noWrap/>
          </w:tcPr>
          <w:p w:rsidR="00DC10F3" w:rsidRPr="001E0ACF" w:rsidRDefault="00DC10F3" w:rsidP="005E25EF">
            <w:pPr>
              <w:spacing w:after="0" w:line="240" w:lineRule="auto"/>
              <w:rPr>
                <w:rFonts w:ascii="Times New Roman" w:hAnsi="Times New Roman"/>
                <w:sz w:val="20"/>
                <w:szCs w:val="20"/>
              </w:rPr>
            </w:pPr>
          </w:p>
        </w:tc>
        <w:tc>
          <w:tcPr>
            <w:tcW w:w="818" w:type="dxa"/>
            <w:gridSpan w:val="3"/>
            <w:tcBorders>
              <w:top w:val="nil"/>
              <w:left w:val="nil"/>
              <w:bottom w:val="single" w:sz="4" w:space="0" w:color="auto"/>
              <w:right w:val="single" w:sz="4" w:space="0" w:color="auto"/>
            </w:tcBorders>
            <w:shd w:val="clear" w:color="auto" w:fill="auto"/>
            <w:noWrap/>
          </w:tcPr>
          <w:p w:rsidR="00DC10F3" w:rsidRPr="001E0ACF" w:rsidRDefault="00DC10F3" w:rsidP="005E25EF">
            <w:pPr>
              <w:spacing w:after="0" w:line="240" w:lineRule="auto"/>
              <w:rPr>
                <w:rFonts w:ascii="Times New Roman" w:hAnsi="Times New Roman"/>
                <w:sz w:val="20"/>
                <w:szCs w:val="20"/>
              </w:rPr>
            </w:pPr>
          </w:p>
        </w:tc>
        <w:tc>
          <w:tcPr>
            <w:tcW w:w="1167" w:type="dxa"/>
            <w:tcBorders>
              <w:top w:val="nil"/>
              <w:left w:val="nil"/>
              <w:bottom w:val="single" w:sz="4" w:space="0" w:color="auto"/>
              <w:right w:val="single" w:sz="4" w:space="0" w:color="auto"/>
            </w:tcBorders>
            <w:shd w:val="clear" w:color="auto" w:fill="auto"/>
            <w:noWrap/>
          </w:tcPr>
          <w:p w:rsidR="00DC10F3" w:rsidRPr="001E0ACF" w:rsidRDefault="00DC10F3" w:rsidP="005E25EF">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tcPr>
          <w:p w:rsidR="00DC10F3" w:rsidRPr="001E0ACF" w:rsidRDefault="00DC10F3" w:rsidP="005E25EF">
            <w:pPr>
              <w:spacing w:after="0" w:line="24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tcPr>
          <w:p w:rsidR="00DC10F3" w:rsidRPr="001E0ACF" w:rsidRDefault="00DC10F3" w:rsidP="005E25EF">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FFFFFF"/>
            <w:noWrap/>
          </w:tcPr>
          <w:p w:rsidR="00DC10F3" w:rsidRPr="001E0ACF" w:rsidRDefault="00DC10F3"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tcPr>
          <w:p w:rsidR="00DC10F3" w:rsidRPr="001E0ACF" w:rsidRDefault="00DC10F3"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tcPr>
          <w:p w:rsidR="00DC10F3" w:rsidRPr="001E0ACF" w:rsidRDefault="00DC10F3" w:rsidP="005E25EF">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rsidR="00DC10F3" w:rsidRPr="001E0ACF" w:rsidRDefault="00DC10F3" w:rsidP="005E25EF">
            <w:pPr>
              <w:spacing w:after="0" w:line="240" w:lineRule="auto"/>
              <w:jc w:val="center"/>
              <w:rPr>
                <w:rFonts w:ascii="Times New Roman" w:hAnsi="Times New Roman"/>
                <w:sz w:val="20"/>
                <w:szCs w:val="20"/>
              </w:rPr>
            </w:pPr>
          </w:p>
        </w:tc>
      </w:tr>
      <w:tr w:rsidR="00DC10F3" w:rsidRPr="001E0ACF" w:rsidTr="008D6988">
        <w:trPr>
          <w:trHeight w:val="203"/>
        </w:trPr>
        <w:tc>
          <w:tcPr>
            <w:tcW w:w="15608" w:type="dxa"/>
            <w:gridSpan w:val="15"/>
            <w:tcBorders>
              <w:top w:val="single" w:sz="4" w:space="0" w:color="auto"/>
              <w:left w:val="single" w:sz="4" w:space="0" w:color="auto"/>
              <w:bottom w:val="single" w:sz="4" w:space="0" w:color="auto"/>
              <w:right w:val="single" w:sz="4" w:space="0" w:color="auto"/>
            </w:tcBorders>
            <w:shd w:val="clear" w:color="auto" w:fill="auto"/>
            <w:hideMark/>
          </w:tcPr>
          <w:p w:rsidR="00DC10F3" w:rsidRPr="001E0ACF" w:rsidRDefault="00DC10F3" w:rsidP="005E25EF">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FF4E1F" w:rsidRPr="001E0ACF" w:rsidTr="008D6988">
        <w:trPr>
          <w:trHeight w:val="524"/>
        </w:trPr>
        <w:tc>
          <w:tcPr>
            <w:tcW w:w="1731" w:type="dxa"/>
            <w:vMerge w:val="restart"/>
            <w:tcBorders>
              <w:left w:val="single" w:sz="4" w:space="0" w:color="auto"/>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r w:rsidRPr="001E0ACF">
              <w:rPr>
                <w:rFonts w:ascii="Times New Roman" w:hAnsi="Times New Roman"/>
                <w:sz w:val="20"/>
                <w:szCs w:val="20"/>
              </w:rPr>
              <w:t xml:space="preserve">Иные межбюджетные трансферты на мероприятия в области охраны общественного порядка и общественной безопасности, противодействие преступности, обеспечение </w:t>
            </w:r>
            <w:r w:rsidRPr="001E0ACF">
              <w:rPr>
                <w:rFonts w:ascii="Times New Roman" w:hAnsi="Times New Roman"/>
                <w:sz w:val="20"/>
                <w:szCs w:val="20"/>
              </w:rPr>
              <w:lastRenderedPageBreak/>
              <w:t>личной, имущественной безопасности граждан</w:t>
            </w:r>
          </w:p>
        </w:tc>
        <w:tc>
          <w:tcPr>
            <w:tcW w:w="1701" w:type="dxa"/>
            <w:vMerge w:val="restart"/>
            <w:tcBorders>
              <w:left w:val="nil"/>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r w:rsidRPr="001E0ACF">
              <w:rPr>
                <w:rFonts w:ascii="Times New Roman" w:hAnsi="Times New Roman"/>
                <w:sz w:val="20"/>
                <w:szCs w:val="20"/>
              </w:rPr>
              <w:t xml:space="preserve">всего расходные обязательства </w:t>
            </w: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r w:rsidRPr="001E0ACF">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r w:rsidRPr="001E0ACF">
              <w:rPr>
                <w:rFonts w:ascii="Times New Roman" w:hAnsi="Times New Roman"/>
                <w:sz w:val="20"/>
                <w:szCs w:val="20"/>
              </w:rPr>
              <w:t>150,0</w:t>
            </w: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313"/>
        </w:trPr>
        <w:tc>
          <w:tcPr>
            <w:tcW w:w="1731" w:type="dxa"/>
            <w:vMerge/>
            <w:tcBorders>
              <w:left w:val="single" w:sz="4" w:space="0" w:color="auto"/>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Default="00FF4E1F" w:rsidP="005E25EF">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p w:rsidR="008D6988" w:rsidRPr="001E0ACF" w:rsidRDefault="008D6988" w:rsidP="005E25EF">
            <w:pPr>
              <w:spacing w:after="0" w:line="240" w:lineRule="auto"/>
              <w:rPr>
                <w:rFonts w:ascii="Times New Roman" w:hAnsi="Times New Roman"/>
                <w:sz w:val="20"/>
                <w:szCs w:val="20"/>
              </w:rPr>
            </w:pPr>
            <w:r w:rsidRPr="001E0ACF">
              <w:rPr>
                <w:rFonts w:ascii="Times New Roman" w:hAnsi="Times New Roman"/>
                <w:sz w:val="20"/>
                <w:szCs w:val="20"/>
              </w:rPr>
              <w:t>Администрации Ужурского района</w:t>
            </w: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8D6988" w:rsidP="005E25EF">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8D6988" w:rsidP="005E25EF">
            <w:pPr>
              <w:spacing w:after="0" w:line="240" w:lineRule="auto"/>
              <w:rPr>
                <w:rFonts w:ascii="Times New Roman" w:hAnsi="Times New Roman"/>
                <w:sz w:val="20"/>
                <w:szCs w:val="20"/>
              </w:rPr>
            </w:pPr>
            <w:r>
              <w:rPr>
                <w:rFonts w:ascii="Times New Roman" w:hAnsi="Times New Roman"/>
                <w:sz w:val="20"/>
                <w:szCs w:val="20"/>
              </w:rPr>
              <w:t>0314</w:t>
            </w: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8D6988" w:rsidP="005E25EF">
            <w:pPr>
              <w:spacing w:after="0" w:line="240" w:lineRule="auto"/>
              <w:rPr>
                <w:rFonts w:ascii="Times New Roman" w:hAnsi="Times New Roman"/>
                <w:sz w:val="20"/>
                <w:szCs w:val="20"/>
              </w:rPr>
            </w:pPr>
            <w:r>
              <w:rPr>
                <w:rFonts w:ascii="Times New Roman" w:hAnsi="Times New Roman"/>
                <w:sz w:val="20"/>
                <w:szCs w:val="20"/>
              </w:rPr>
              <w:t>0220081120</w:t>
            </w: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8D6988" w:rsidP="005E25EF">
            <w:pPr>
              <w:spacing w:after="0" w:line="240" w:lineRule="auto"/>
              <w:jc w:val="center"/>
              <w:rPr>
                <w:rFonts w:ascii="Times New Roman" w:hAnsi="Times New Roman"/>
                <w:sz w:val="20"/>
                <w:szCs w:val="20"/>
              </w:rPr>
            </w:pPr>
            <w:r>
              <w:rPr>
                <w:rFonts w:ascii="Times New Roman" w:hAnsi="Times New Roman"/>
                <w:sz w:val="20"/>
                <w:szCs w:val="20"/>
              </w:rPr>
              <w:t>244</w:t>
            </w: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557"/>
        </w:trPr>
        <w:tc>
          <w:tcPr>
            <w:tcW w:w="1731" w:type="dxa"/>
            <w:vMerge w:val="restart"/>
            <w:tcBorders>
              <w:top w:val="single" w:sz="4" w:space="0" w:color="auto"/>
              <w:left w:val="single" w:sz="4" w:space="0" w:color="auto"/>
              <w:right w:val="single" w:sz="4" w:space="0" w:color="auto"/>
            </w:tcBorders>
            <w:shd w:val="clear" w:color="auto" w:fill="auto"/>
            <w:hideMark/>
          </w:tcPr>
          <w:p w:rsidR="00FF4E1F" w:rsidRPr="001E0ACF" w:rsidRDefault="00FF4E1F" w:rsidP="009D311F">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lastRenderedPageBreak/>
              <w:t xml:space="preserve">Частичное финансирование (возмещение расходов) по уничтожению дикорастущей конопли в рамках подпрограммы «Профилактика правонарушений на территории Ужурского района» в рамках программы «Обеспечение безопасности </w:t>
            </w:r>
            <w:r w:rsidR="00644A84" w:rsidRPr="001E0ACF">
              <w:rPr>
                <w:rFonts w:ascii="Times New Roman" w:hAnsi="Times New Roman" w:cs="Times New Roman"/>
                <w:sz w:val="20"/>
                <w:szCs w:val="20"/>
              </w:rPr>
              <w:t>жизнедеятельности населения</w:t>
            </w:r>
            <w:r w:rsidRPr="001E0ACF">
              <w:rPr>
                <w:rFonts w:ascii="Times New Roman" w:hAnsi="Times New Roman" w:cs="Times New Roman"/>
                <w:sz w:val="20"/>
                <w:szCs w:val="20"/>
              </w:rPr>
              <w:t xml:space="preserve"> по Ужурскому району»</w:t>
            </w:r>
          </w:p>
        </w:tc>
        <w:tc>
          <w:tcPr>
            <w:tcW w:w="1701" w:type="dxa"/>
            <w:vMerge w:val="restart"/>
            <w:tcBorders>
              <w:top w:val="single" w:sz="4" w:space="0" w:color="auto"/>
              <w:left w:val="nil"/>
              <w:right w:val="single" w:sz="4" w:space="0" w:color="auto"/>
            </w:tcBorders>
            <w:shd w:val="clear" w:color="auto" w:fill="auto"/>
            <w:hideMark/>
          </w:tcPr>
          <w:p w:rsidR="00FF4E1F" w:rsidRPr="001E0ACF" w:rsidRDefault="00FF4E1F" w:rsidP="005E25EF">
            <w:pPr>
              <w:spacing w:after="0" w:line="240" w:lineRule="auto"/>
              <w:jc w:val="center"/>
              <w:rPr>
                <w:rFonts w:ascii="Times New Roman" w:hAnsi="Times New Roman"/>
                <w:sz w:val="20"/>
                <w:szCs w:val="20"/>
              </w:rPr>
            </w:pPr>
          </w:p>
          <w:p w:rsidR="00FF4E1F" w:rsidRPr="001E0ACF" w:rsidRDefault="008D6988" w:rsidP="008D6988">
            <w:pPr>
              <w:spacing w:after="0" w:line="240" w:lineRule="auto"/>
              <w:jc w:val="center"/>
              <w:rPr>
                <w:rFonts w:ascii="Times New Roman" w:hAnsi="Times New Roman"/>
                <w:sz w:val="20"/>
                <w:szCs w:val="20"/>
              </w:rPr>
            </w:pPr>
            <w:r w:rsidRPr="001E0ACF">
              <w:rPr>
                <w:rFonts w:ascii="Times New Roman" w:hAnsi="Times New Roman"/>
                <w:sz w:val="20"/>
                <w:szCs w:val="20"/>
              </w:rPr>
              <w:t>Администраци</w:t>
            </w:r>
            <w:r>
              <w:rPr>
                <w:rFonts w:ascii="Times New Roman" w:hAnsi="Times New Roman"/>
                <w:sz w:val="20"/>
                <w:szCs w:val="20"/>
              </w:rPr>
              <w:t>я</w:t>
            </w:r>
            <w:r w:rsidRPr="001E0ACF">
              <w:rPr>
                <w:rFonts w:ascii="Times New Roman" w:hAnsi="Times New Roman"/>
                <w:sz w:val="20"/>
                <w:szCs w:val="20"/>
              </w:rPr>
              <w:t xml:space="preserve"> Ужурского района</w:t>
            </w:r>
          </w:p>
        </w:tc>
        <w:tc>
          <w:tcPr>
            <w:tcW w:w="2111" w:type="dxa"/>
            <w:tcBorders>
              <w:top w:val="single" w:sz="4" w:space="0" w:color="auto"/>
              <w:left w:val="nil"/>
              <w:bottom w:val="single" w:sz="4" w:space="0" w:color="auto"/>
              <w:right w:val="single" w:sz="4" w:space="0" w:color="auto"/>
            </w:tcBorders>
            <w:shd w:val="clear" w:color="auto" w:fill="auto"/>
            <w:hideMark/>
          </w:tcPr>
          <w:p w:rsidR="00FF4E1F" w:rsidRPr="001E0ACF" w:rsidRDefault="00FF4E1F" w:rsidP="005E25EF">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w:t>
            </w:r>
          </w:p>
        </w:tc>
        <w:tc>
          <w:tcPr>
            <w:tcW w:w="537" w:type="dxa"/>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rsidR="00FF4E1F" w:rsidRPr="001E0ACF" w:rsidRDefault="00FF4E1F" w:rsidP="005E25EF">
            <w:pPr>
              <w:tabs>
                <w:tab w:val="left" w:pos="459"/>
              </w:tabs>
              <w:spacing w:after="0" w:line="240" w:lineRule="auto"/>
              <w:ind w:right="-108"/>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ind w:left="-108" w:right="-108"/>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hideMark/>
          </w:tcPr>
          <w:p w:rsidR="00FF4E1F" w:rsidRPr="001E0ACF" w:rsidRDefault="00FF4E1F" w:rsidP="005E25EF">
            <w:pPr>
              <w:spacing w:after="0" w:line="240" w:lineRule="auto"/>
              <w:jc w:val="center"/>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auto"/>
            <w:noWrap/>
            <w:hideMark/>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F4E1F" w:rsidRPr="001E0ACF">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F4E1F" w:rsidRPr="001E0ACF">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lang w:val="en-US"/>
              </w:rPr>
              <w:t>2</w:t>
            </w:r>
            <w:r w:rsidR="00F55F78" w:rsidRPr="001E0ACF">
              <w:rPr>
                <w:rFonts w:ascii="Times New Roman" w:hAnsi="Times New Roman"/>
                <w:sz w:val="20"/>
                <w:szCs w:val="20"/>
              </w:rPr>
              <w:t>00</w:t>
            </w:r>
            <w:r w:rsidR="00FF4E1F" w:rsidRPr="001E0ACF">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6</w:t>
            </w:r>
            <w:r w:rsidR="00FF4E1F" w:rsidRPr="001E0ACF">
              <w:rPr>
                <w:rFonts w:ascii="Times New Roman" w:hAnsi="Times New Roman"/>
                <w:sz w:val="20"/>
                <w:szCs w:val="20"/>
              </w:rPr>
              <w:t>00,0</w:t>
            </w:r>
          </w:p>
        </w:tc>
        <w:tc>
          <w:tcPr>
            <w:tcW w:w="1701" w:type="dxa"/>
            <w:tcBorders>
              <w:top w:val="nil"/>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241"/>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rsidR="00FF4E1F" w:rsidRPr="001E0ACF" w:rsidRDefault="00FF4E1F" w:rsidP="005E25EF">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416"/>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5E25EF">
            <w:pPr>
              <w:spacing w:after="0" w:line="240" w:lineRule="auto"/>
              <w:rPr>
                <w:rFonts w:ascii="Times New Roman" w:hAnsi="Times New Roman"/>
                <w:sz w:val="20"/>
                <w:szCs w:val="20"/>
              </w:rPr>
            </w:pPr>
            <w:r w:rsidRPr="001E0ACF">
              <w:rPr>
                <w:rFonts w:ascii="Times New Roman" w:hAnsi="Times New Roman"/>
                <w:sz w:val="20"/>
                <w:szCs w:val="20"/>
              </w:rPr>
              <w:t>Администрации Ужурского района</w:t>
            </w:r>
          </w:p>
        </w:tc>
        <w:tc>
          <w:tcPr>
            <w:tcW w:w="537" w:type="dxa"/>
            <w:tcBorders>
              <w:top w:val="nil"/>
              <w:left w:val="nil"/>
              <w:bottom w:val="single" w:sz="4" w:space="0" w:color="auto"/>
              <w:right w:val="single" w:sz="4" w:space="0" w:color="auto"/>
            </w:tcBorders>
            <w:shd w:val="clear" w:color="auto" w:fill="auto"/>
            <w:noWrap/>
          </w:tcPr>
          <w:p w:rsidR="00FF4E1F" w:rsidRPr="001E0ACF" w:rsidRDefault="008D6988" w:rsidP="005E25EF">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nil"/>
              <w:left w:val="nil"/>
              <w:bottom w:val="single" w:sz="4" w:space="0" w:color="auto"/>
              <w:right w:val="single" w:sz="4" w:space="0" w:color="auto"/>
            </w:tcBorders>
            <w:shd w:val="clear" w:color="auto" w:fill="auto"/>
            <w:noWrap/>
          </w:tcPr>
          <w:p w:rsidR="00FF4E1F" w:rsidRPr="001E0ACF" w:rsidRDefault="008D6988" w:rsidP="005E25EF">
            <w:pPr>
              <w:spacing w:after="0" w:line="240" w:lineRule="auto"/>
              <w:rPr>
                <w:rFonts w:ascii="Times New Roman" w:hAnsi="Times New Roman"/>
                <w:sz w:val="20"/>
                <w:szCs w:val="20"/>
              </w:rPr>
            </w:pPr>
            <w:r>
              <w:rPr>
                <w:rFonts w:ascii="Times New Roman" w:hAnsi="Times New Roman"/>
                <w:sz w:val="20"/>
                <w:szCs w:val="20"/>
              </w:rPr>
              <w:t>0412</w:t>
            </w:r>
          </w:p>
        </w:tc>
        <w:tc>
          <w:tcPr>
            <w:tcW w:w="1324" w:type="dxa"/>
            <w:gridSpan w:val="3"/>
            <w:tcBorders>
              <w:top w:val="nil"/>
              <w:left w:val="nil"/>
              <w:bottom w:val="single" w:sz="4" w:space="0" w:color="auto"/>
              <w:right w:val="single" w:sz="4" w:space="0" w:color="auto"/>
            </w:tcBorders>
            <w:shd w:val="clear" w:color="auto" w:fill="auto"/>
            <w:noWrap/>
          </w:tcPr>
          <w:p w:rsidR="00FF4E1F" w:rsidRPr="001E0ACF" w:rsidRDefault="008D6988" w:rsidP="005E25EF">
            <w:pPr>
              <w:spacing w:after="0" w:line="240" w:lineRule="auto"/>
              <w:rPr>
                <w:rFonts w:ascii="Times New Roman" w:hAnsi="Times New Roman"/>
                <w:sz w:val="20"/>
                <w:szCs w:val="20"/>
              </w:rPr>
            </w:pPr>
            <w:r>
              <w:rPr>
                <w:rFonts w:ascii="Times New Roman" w:hAnsi="Times New Roman"/>
                <w:sz w:val="20"/>
                <w:szCs w:val="20"/>
              </w:rPr>
              <w:t>0220089110</w:t>
            </w:r>
          </w:p>
        </w:tc>
        <w:tc>
          <w:tcPr>
            <w:tcW w:w="567" w:type="dxa"/>
            <w:tcBorders>
              <w:top w:val="nil"/>
              <w:left w:val="nil"/>
              <w:bottom w:val="single" w:sz="4" w:space="0" w:color="auto"/>
              <w:right w:val="single" w:sz="4" w:space="0" w:color="auto"/>
            </w:tcBorders>
            <w:shd w:val="clear" w:color="auto" w:fill="auto"/>
            <w:noWrap/>
          </w:tcPr>
          <w:p w:rsidR="00FF4E1F" w:rsidRPr="001E0ACF" w:rsidRDefault="008D6988" w:rsidP="005E25EF">
            <w:pPr>
              <w:spacing w:after="0" w:line="240" w:lineRule="auto"/>
              <w:jc w:val="center"/>
              <w:rPr>
                <w:rFonts w:ascii="Times New Roman" w:hAnsi="Times New Roman"/>
                <w:sz w:val="20"/>
                <w:szCs w:val="20"/>
              </w:rPr>
            </w:pPr>
            <w:r>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noWrap/>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F4E1F" w:rsidRPr="001E0ACF">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noWrap/>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F4E1F" w:rsidRPr="001E0ACF">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2</w:t>
            </w:r>
            <w:r w:rsidR="00FF4E1F" w:rsidRPr="001E0ACF">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FF4E1F" w:rsidRPr="001E0ACF" w:rsidRDefault="00DE0A4E" w:rsidP="005E25EF">
            <w:pPr>
              <w:spacing w:after="0" w:line="240" w:lineRule="auto"/>
              <w:jc w:val="center"/>
              <w:rPr>
                <w:rFonts w:ascii="Times New Roman" w:hAnsi="Times New Roman"/>
                <w:sz w:val="20"/>
                <w:szCs w:val="20"/>
              </w:rPr>
            </w:pPr>
            <w:r w:rsidRPr="001E0ACF">
              <w:rPr>
                <w:rFonts w:ascii="Times New Roman" w:hAnsi="Times New Roman"/>
                <w:sz w:val="20"/>
                <w:szCs w:val="20"/>
              </w:rPr>
              <w:t>6</w:t>
            </w:r>
            <w:r w:rsidR="00FF4E1F" w:rsidRPr="001E0ACF">
              <w:rPr>
                <w:rFonts w:ascii="Times New Roman" w:hAnsi="Times New Roman"/>
                <w:sz w:val="20"/>
                <w:szCs w:val="20"/>
              </w:rPr>
              <w:t>00,0</w:t>
            </w:r>
          </w:p>
        </w:tc>
        <w:tc>
          <w:tcPr>
            <w:tcW w:w="1701" w:type="dxa"/>
            <w:tcBorders>
              <w:top w:val="nil"/>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225"/>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226"/>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388"/>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387"/>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363"/>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325"/>
        </w:trPr>
        <w:tc>
          <w:tcPr>
            <w:tcW w:w="1731" w:type="dxa"/>
            <w:vMerge/>
            <w:tcBorders>
              <w:left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r w:rsidR="00FF4E1F" w:rsidRPr="001E0ACF" w:rsidTr="008D6988">
        <w:trPr>
          <w:trHeight w:val="313"/>
        </w:trPr>
        <w:tc>
          <w:tcPr>
            <w:tcW w:w="1731" w:type="dxa"/>
            <w:vMerge/>
            <w:tcBorders>
              <w:left w:val="single" w:sz="4" w:space="0" w:color="auto"/>
              <w:bottom w:val="single" w:sz="4" w:space="0" w:color="auto"/>
              <w:right w:val="single" w:sz="4" w:space="0" w:color="auto"/>
            </w:tcBorders>
            <w:shd w:val="clear" w:color="auto" w:fill="auto"/>
          </w:tcPr>
          <w:p w:rsidR="00FF4E1F" w:rsidRPr="001E0ACF" w:rsidRDefault="00FF4E1F" w:rsidP="005E25EF">
            <w:pPr>
              <w:pStyle w:val="ConsPlusNormal0"/>
              <w:ind w:firstLine="0"/>
              <w:outlineLvl w:val="1"/>
              <w:rPr>
                <w:rFonts w:ascii="Times New Roman" w:hAnsi="Times New Roman" w:cs="Times New Roman"/>
                <w:sz w:val="20"/>
                <w:szCs w:val="20"/>
              </w:rPr>
            </w:pPr>
          </w:p>
        </w:tc>
        <w:tc>
          <w:tcPr>
            <w:tcW w:w="1701" w:type="dxa"/>
            <w:vMerge/>
            <w:tcBorders>
              <w:left w:val="nil"/>
              <w:bottom w:val="single" w:sz="4" w:space="0" w:color="auto"/>
              <w:right w:val="single" w:sz="4" w:space="0" w:color="auto"/>
            </w:tcBorders>
            <w:shd w:val="clear" w:color="auto" w:fill="auto"/>
          </w:tcPr>
          <w:p w:rsidR="00FF4E1F" w:rsidRPr="001E0ACF" w:rsidRDefault="00FF4E1F" w:rsidP="005E25EF">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spacing w:after="0" w:line="240" w:lineRule="auto"/>
              <w:rPr>
                <w:rFonts w:ascii="Times New Roman" w:hAnsi="Times New Roman"/>
              </w:rPr>
            </w:pPr>
          </w:p>
        </w:tc>
        <w:tc>
          <w:tcPr>
            <w:tcW w:w="53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FF4E1F" w:rsidRPr="001E0ACF" w:rsidRDefault="00FF4E1F" w:rsidP="004E6815">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F4E1F" w:rsidRPr="001E0ACF" w:rsidRDefault="00FF4E1F" w:rsidP="004E6815">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rsidR="00FF4E1F" w:rsidRPr="001E0ACF" w:rsidRDefault="00FF4E1F" w:rsidP="005E25EF">
            <w:pPr>
              <w:spacing w:after="0" w:line="240" w:lineRule="auto"/>
              <w:rPr>
                <w:rFonts w:ascii="Times New Roman" w:hAnsi="Times New Roman"/>
                <w:sz w:val="20"/>
                <w:szCs w:val="20"/>
              </w:rPr>
            </w:pPr>
          </w:p>
        </w:tc>
      </w:tr>
    </w:tbl>
    <w:p w:rsidR="00135AA7" w:rsidRPr="001E0ACF" w:rsidRDefault="00135AA7" w:rsidP="005E25EF">
      <w:pPr>
        <w:spacing w:after="0" w:line="240" w:lineRule="auto"/>
        <w:rPr>
          <w:rFonts w:ascii="Times New Roman" w:hAnsi="Times New Roman"/>
          <w:sz w:val="20"/>
          <w:szCs w:val="20"/>
        </w:rPr>
      </w:pPr>
    </w:p>
    <w:sectPr w:rsidR="00135AA7" w:rsidRPr="001E0ACF" w:rsidSect="00FF4E1F">
      <w:pgSz w:w="16838" w:h="11905" w:orient="landscape" w:code="9"/>
      <w:pgMar w:top="851"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DB" w:rsidRPr="00F41365" w:rsidRDefault="00DE03DB" w:rsidP="00F41365">
      <w:pPr>
        <w:pStyle w:val="ConsPlusNormal0"/>
        <w:rPr>
          <w:rFonts w:ascii="Calibri" w:eastAsia="Calibri" w:hAnsi="Calibri" w:cs="Times New Roman"/>
        </w:rPr>
      </w:pPr>
      <w:r>
        <w:separator/>
      </w:r>
    </w:p>
  </w:endnote>
  <w:endnote w:type="continuationSeparator" w:id="0">
    <w:p w:rsidR="00DE03DB" w:rsidRPr="00F41365" w:rsidRDefault="00DE03DB" w:rsidP="00F41365">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DB" w:rsidRPr="00F41365" w:rsidRDefault="00DE03DB" w:rsidP="00F41365">
      <w:pPr>
        <w:pStyle w:val="ConsPlusNormal0"/>
        <w:rPr>
          <w:rFonts w:ascii="Calibri" w:eastAsia="Calibri" w:hAnsi="Calibri" w:cs="Times New Roman"/>
        </w:rPr>
      </w:pPr>
      <w:r>
        <w:separator/>
      </w:r>
    </w:p>
  </w:footnote>
  <w:footnote w:type="continuationSeparator" w:id="0">
    <w:p w:rsidR="00DE03DB" w:rsidRPr="00F41365" w:rsidRDefault="00DE03DB" w:rsidP="00F41365">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1">
    <w:nsid w:val="127C5C6F"/>
    <w:multiLevelType w:val="hybridMultilevel"/>
    <w:tmpl w:val="F75289DE"/>
    <w:lvl w:ilvl="0" w:tplc="79AE8D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466C03"/>
    <w:multiLevelType w:val="hybridMultilevel"/>
    <w:tmpl w:val="8E2EFC24"/>
    <w:lvl w:ilvl="0" w:tplc="6802B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454C28"/>
    <w:multiLevelType w:val="hybridMultilevel"/>
    <w:tmpl w:val="E686602C"/>
    <w:lvl w:ilvl="0" w:tplc="C482621A">
      <w:start w:val="1"/>
      <w:numFmt w:val="decimal"/>
      <w:lvlText w:val="%1."/>
      <w:lvlJc w:val="left"/>
      <w:pPr>
        <w:ind w:left="3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6E7A2A"/>
    <w:multiLevelType w:val="hybridMultilevel"/>
    <w:tmpl w:val="CD6A08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215B5"/>
    <w:multiLevelType w:val="hybridMultilevel"/>
    <w:tmpl w:val="29620802"/>
    <w:lvl w:ilvl="0" w:tplc="71483C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2A647F1"/>
    <w:multiLevelType w:val="hybridMultilevel"/>
    <w:tmpl w:val="785E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117CE"/>
    <w:multiLevelType w:val="multilevel"/>
    <w:tmpl w:val="60201D7A"/>
    <w:lvl w:ilvl="0">
      <w:start w:val="1"/>
      <w:numFmt w:val="decimal"/>
      <w:lvlText w:val="%1."/>
      <w:lvlJc w:val="left"/>
      <w:pPr>
        <w:ind w:left="720" w:hanging="360"/>
      </w:pPr>
      <w:rPr>
        <w:rFonts w:eastAsia="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6D37569"/>
    <w:multiLevelType w:val="multilevel"/>
    <w:tmpl w:val="BA5A9CAC"/>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1080" w:hanging="108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440" w:hanging="1440"/>
      </w:pPr>
      <w:rPr>
        <w:rFonts w:ascii="Calibri" w:hAnsi="Calibri" w:cs="Times New Roman" w:hint="default"/>
      </w:rPr>
    </w:lvl>
    <w:lvl w:ilvl="6">
      <w:start w:val="1"/>
      <w:numFmt w:val="decimal"/>
      <w:isLgl/>
      <w:lvlText w:val="%1.%2.%3.%4.%5.%6.%7."/>
      <w:lvlJc w:val="left"/>
      <w:pPr>
        <w:ind w:left="1800" w:hanging="1800"/>
      </w:pPr>
      <w:rPr>
        <w:rFonts w:ascii="Calibri" w:hAnsi="Calibri" w:cs="Times New Roman" w:hint="default"/>
      </w:rPr>
    </w:lvl>
    <w:lvl w:ilvl="7">
      <w:start w:val="1"/>
      <w:numFmt w:val="decimal"/>
      <w:isLgl/>
      <w:lvlText w:val="%1.%2.%3.%4.%5.%6.%7.%8."/>
      <w:lvlJc w:val="left"/>
      <w:pPr>
        <w:ind w:left="1800" w:hanging="1800"/>
      </w:pPr>
      <w:rPr>
        <w:rFonts w:ascii="Calibri" w:hAnsi="Calibri" w:cs="Times New Roman" w:hint="default"/>
      </w:rPr>
    </w:lvl>
    <w:lvl w:ilvl="8">
      <w:start w:val="1"/>
      <w:numFmt w:val="decimal"/>
      <w:isLgl/>
      <w:lvlText w:val="%1.%2.%3.%4.%5.%6.%7.%8.%9."/>
      <w:lvlJc w:val="left"/>
      <w:pPr>
        <w:ind w:left="2160" w:hanging="2160"/>
      </w:pPr>
      <w:rPr>
        <w:rFonts w:ascii="Calibri" w:hAnsi="Calibri" w:cs="Times New Roman" w:hint="default"/>
      </w:rPr>
    </w:lvl>
  </w:abstractNum>
  <w:abstractNum w:abstractNumId="12">
    <w:nsid w:val="3C670960"/>
    <w:multiLevelType w:val="hybridMultilevel"/>
    <w:tmpl w:val="65E8E11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6307A2"/>
    <w:multiLevelType w:val="hybridMultilevel"/>
    <w:tmpl w:val="41222672"/>
    <w:lvl w:ilvl="0" w:tplc="DCBA5AB4">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14">
    <w:nsid w:val="40EB3E56"/>
    <w:multiLevelType w:val="hybridMultilevel"/>
    <w:tmpl w:val="F2A2C4E8"/>
    <w:lvl w:ilvl="0" w:tplc="A7E236E6">
      <w:start w:val="1"/>
      <w:numFmt w:val="decimal"/>
      <w:lvlText w:val="%1."/>
      <w:lvlJc w:val="left"/>
      <w:pPr>
        <w:ind w:left="502" w:hanging="360"/>
      </w:pPr>
      <w:rPr>
        <w:rFonts w:eastAsia="Calibri"/>
        <w:b w:val="0"/>
      </w:rPr>
    </w:lvl>
    <w:lvl w:ilvl="1" w:tplc="04190019">
      <w:start w:val="1"/>
      <w:numFmt w:val="decimal"/>
      <w:lvlText w:val="%2."/>
      <w:lvlJc w:val="left"/>
      <w:pPr>
        <w:tabs>
          <w:tab w:val="num" w:pos="1543"/>
        </w:tabs>
        <w:ind w:left="1543" w:hanging="360"/>
      </w:pPr>
    </w:lvl>
    <w:lvl w:ilvl="2" w:tplc="0419001B">
      <w:start w:val="1"/>
      <w:numFmt w:val="decimal"/>
      <w:lvlText w:val="%3."/>
      <w:lvlJc w:val="left"/>
      <w:pPr>
        <w:tabs>
          <w:tab w:val="num" w:pos="2263"/>
        </w:tabs>
        <w:ind w:left="2263" w:hanging="360"/>
      </w:pPr>
    </w:lvl>
    <w:lvl w:ilvl="3" w:tplc="0419000F">
      <w:start w:val="1"/>
      <w:numFmt w:val="decimal"/>
      <w:lvlText w:val="%4."/>
      <w:lvlJc w:val="left"/>
      <w:pPr>
        <w:tabs>
          <w:tab w:val="num" w:pos="2983"/>
        </w:tabs>
        <w:ind w:left="2983" w:hanging="360"/>
      </w:pPr>
    </w:lvl>
    <w:lvl w:ilvl="4" w:tplc="04190019">
      <w:start w:val="1"/>
      <w:numFmt w:val="decimal"/>
      <w:lvlText w:val="%5."/>
      <w:lvlJc w:val="left"/>
      <w:pPr>
        <w:tabs>
          <w:tab w:val="num" w:pos="3703"/>
        </w:tabs>
        <w:ind w:left="3703" w:hanging="360"/>
      </w:pPr>
    </w:lvl>
    <w:lvl w:ilvl="5" w:tplc="0419001B">
      <w:start w:val="1"/>
      <w:numFmt w:val="decimal"/>
      <w:lvlText w:val="%6."/>
      <w:lvlJc w:val="left"/>
      <w:pPr>
        <w:tabs>
          <w:tab w:val="num" w:pos="4423"/>
        </w:tabs>
        <w:ind w:left="4423" w:hanging="360"/>
      </w:pPr>
    </w:lvl>
    <w:lvl w:ilvl="6" w:tplc="0419000F">
      <w:start w:val="1"/>
      <w:numFmt w:val="decimal"/>
      <w:lvlText w:val="%7."/>
      <w:lvlJc w:val="left"/>
      <w:pPr>
        <w:tabs>
          <w:tab w:val="num" w:pos="5143"/>
        </w:tabs>
        <w:ind w:left="5143" w:hanging="360"/>
      </w:pPr>
    </w:lvl>
    <w:lvl w:ilvl="7" w:tplc="04190019">
      <w:start w:val="1"/>
      <w:numFmt w:val="decimal"/>
      <w:lvlText w:val="%8."/>
      <w:lvlJc w:val="left"/>
      <w:pPr>
        <w:tabs>
          <w:tab w:val="num" w:pos="5863"/>
        </w:tabs>
        <w:ind w:left="5863" w:hanging="360"/>
      </w:pPr>
    </w:lvl>
    <w:lvl w:ilvl="8" w:tplc="0419001B">
      <w:start w:val="1"/>
      <w:numFmt w:val="decimal"/>
      <w:lvlText w:val="%9."/>
      <w:lvlJc w:val="left"/>
      <w:pPr>
        <w:tabs>
          <w:tab w:val="num" w:pos="6583"/>
        </w:tabs>
        <w:ind w:left="6583" w:hanging="360"/>
      </w:pPr>
    </w:lvl>
  </w:abstractNum>
  <w:abstractNum w:abstractNumId="15">
    <w:nsid w:val="417740A2"/>
    <w:multiLevelType w:val="hybridMultilevel"/>
    <w:tmpl w:val="D6BEC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5586B"/>
    <w:multiLevelType w:val="hybridMultilevel"/>
    <w:tmpl w:val="79287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07CC7"/>
    <w:multiLevelType w:val="hybridMultilevel"/>
    <w:tmpl w:val="FA984750"/>
    <w:lvl w:ilvl="0" w:tplc="6004DBFC">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A2C4F42"/>
    <w:multiLevelType w:val="hybridMultilevel"/>
    <w:tmpl w:val="63E00800"/>
    <w:lvl w:ilvl="0" w:tplc="E986541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853927"/>
    <w:multiLevelType w:val="multilevel"/>
    <w:tmpl w:val="1B68B2EC"/>
    <w:lvl w:ilvl="0">
      <w:start w:val="2"/>
      <w:numFmt w:val="decimal"/>
      <w:lvlText w:val="%1."/>
      <w:lvlJc w:val="left"/>
      <w:pPr>
        <w:ind w:left="435" w:hanging="435"/>
      </w:pPr>
    </w:lvl>
    <w:lvl w:ilvl="1">
      <w:start w:val="7"/>
      <w:numFmt w:val="decimal"/>
      <w:lvlText w:val="%1.%2."/>
      <w:lvlJc w:val="left"/>
      <w:pPr>
        <w:ind w:left="1288" w:hanging="720"/>
      </w:pPr>
      <w:rPr>
        <w:i w:val="0"/>
      </w:rPr>
    </w:lvl>
    <w:lvl w:ilvl="2">
      <w:start w:val="1"/>
      <w:numFmt w:val="decimal"/>
      <w:lvlText w:val="%1.%2.%3."/>
      <w:lvlJc w:val="left"/>
      <w:pPr>
        <w:ind w:left="5586" w:hanging="720"/>
      </w:pPr>
    </w:lvl>
    <w:lvl w:ilvl="3">
      <w:start w:val="1"/>
      <w:numFmt w:val="decimal"/>
      <w:lvlText w:val="%1.%2.%3.%4."/>
      <w:lvlJc w:val="left"/>
      <w:pPr>
        <w:ind w:left="8379" w:hanging="1080"/>
      </w:pPr>
    </w:lvl>
    <w:lvl w:ilvl="4">
      <w:start w:val="1"/>
      <w:numFmt w:val="decimal"/>
      <w:lvlText w:val="%1.%2.%3.%4.%5."/>
      <w:lvlJc w:val="left"/>
      <w:pPr>
        <w:ind w:left="10812" w:hanging="1080"/>
      </w:pPr>
    </w:lvl>
    <w:lvl w:ilvl="5">
      <w:start w:val="1"/>
      <w:numFmt w:val="decimal"/>
      <w:lvlText w:val="%1.%2.%3.%4.%5.%6."/>
      <w:lvlJc w:val="left"/>
      <w:pPr>
        <w:ind w:left="13605" w:hanging="1440"/>
      </w:pPr>
    </w:lvl>
    <w:lvl w:ilvl="6">
      <w:start w:val="1"/>
      <w:numFmt w:val="decimal"/>
      <w:lvlText w:val="%1.%2.%3.%4.%5.%6.%7."/>
      <w:lvlJc w:val="left"/>
      <w:pPr>
        <w:ind w:left="16398" w:hanging="1800"/>
      </w:pPr>
    </w:lvl>
    <w:lvl w:ilvl="7">
      <w:start w:val="1"/>
      <w:numFmt w:val="decimal"/>
      <w:lvlText w:val="%1.%2.%3.%4.%5.%6.%7.%8."/>
      <w:lvlJc w:val="left"/>
      <w:pPr>
        <w:ind w:left="18831" w:hanging="1800"/>
      </w:pPr>
    </w:lvl>
    <w:lvl w:ilvl="8">
      <w:start w:val="1"/>
      <w:numFmt w:val="decimal"/>
      <w:lvlText w:val="%1.%2.%3.%4.%5.%6.%7.%8.%9."/>
      <w:lvlJc w:val="left"/>
      <w:pPr>
        <w:ind w:left="21624" w:hanging="2160"/>
      </w:pPr>
    </w:lvl>
  </w:abstractNum>
  <w:abstractNum w:abstractNumId="20">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0143E1"/>
    <w:multiLevelType w:val="hybridMultilevel"/>
    <w:tmpl w:val="5E264EEE"/>
    <w:lvl w:ilvl="0" w:tplc="5A8E66D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C94EB1"/>
    <w:multiLevelType w:val="multilevel"/>
    <w:tmpl w:val="2F08BF84"/>
    <w:lvl w:ilvl="0">
      <w:start w:val="2"/>
      <w:numFmt w:val="decimal"/>
      <w:lvlText w:val="%1."/>
      <w:lvlJc w:val="left"/>
      <w:pPr>
        <w:ind w:left="420" w:hanging="420"/>
      </w:pPr>
    </w:lvl>
    <w:lvl w:ilvl="1">
      <w:start w:val="1"/>
      <w:numFmt w:val="decimal"/>
      <w:lvlText w:val="%1.%2."/>
      <w:lvlJc w:val="left"/>
      <w:pPr>
        <w:ind w:left="2705"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3">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4">
    <w:nsid w:val="649A3FDD"/>
    <w:multiLevelType w:val="multilevel"/>
    <w:tmpl w:val="62027122"/>
    <w:lvl w:ilvl="0">
      <w:start w:val="2"/>
      <w:numFmt w:val="decimal"/>
      <w:lvlText w:val="%1."/>
      <w:lvlJc w:val="left"/>
      <w:pPr>
        <w:ind w:left="450" w:hanging="450"/>
      </w:pPr>
    </w:lvl>
    <w:lvl w:ilvl="1">
      <w:start w:val="7"/>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25">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CC370C"/>
    <w:multiLevelType w:val="hybridMultilevel"/>
    <w:tmpl w:val="1FD6BD40"/>
    <w:lvl w:ilvl="0" w:tplc="9E743344">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C45510C"/>
    <w:multiLevelType w:val="hybridMultilevel"/>
    <w:tmpl w:val="3148FF5A"/>
    <w:lvl w:ilvl="0" w:tplc="C7D4ACF6">
      <w:start w:val="1"/>
      <w:numFmt w:val="russianLower"/>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B5756B"/>
    <w:multiLevelType w:val="hybridMultilevel"/>
    <w:tmpl w:val="E66A0DE0"/>
    <w:lvl w:ilvl="0" w:tplc="327E8CBE">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84828DB"/>
    <w:multiLevelType w:val="hybridMultilevel"/>
    <w:tmpl w:val="B008C294"/>
    <w:lvl w:ilvl="0" w:tplc="2CBC9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9D49BD"/>
    <w:multiLevelType w:val="hybridMultilevel"/>
    <w:tmpl w:val="53183B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CF4655A"/>
    <w:multiLevelType w:val="multilevel"/>
    <w:tmpl w:val="3DB47440"/>
    <w:lvl w:ilvl="0">
      <w:start w:val="2"/>
      <w:numFmt w:val="decimal"/>
      <w:lvlText w:val="%1"/>
      <w:lvlJc w:val="left"/>
      <w:pPr>
        <w:ind w:left="375" w:hanging="375"/>
      </w:pPr>
      <w:rPr>
        <w:rFonts w:hint="default"/>
      </w:rPr>
    </w:lvl>
    <w:lvl w:ilvl="1">
      <w:start w:val="1"/>
      <w:numFmt w:val="decimal"/>
      <w:lvlText w:val="%1.%2"/>
      <w:lvlJc w:val="left"/>
      <w:pPr>
        <w:ind w:left="1652" w:hanging="375"/>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F4843A9"/>
    <w:multiLevelType w:val="hybridMultilevel"/>
    <w:tmpl w:val="D58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18"/>
  </w:num>
  <w:num w:numId="34">
    <w:abstractNumId w:val="28"/>
  </w:num>
  <w:num w:numId="35">
    <w:abstractNumId w:val="17"/>
  </w:num>
  <w:num w:numId="36">
    <w:abstractNumId w:val="7"/>
  </w:num>
  <w:num w:numId="37">
    <w:abstractNumId w:val="23"/>
  </w:num>
  <w:num w:numId="38">
    <w:abstractNumId w:val="13"/>
  </w:num>
  <w:num w:numId="39">
    <w:abstractNumId w:val="2"/>
  </w:num>
  <w:num w:numId="40">
    <w:abstractNumId w:val="16"/>
  </w:num>
  <w:num w:numId="41">
    <w:abstractNumId w:val="30"/>
  </w:num>
  <w:num w:numId="42">
    <w:abstractNumId w:val="32"/>
  </w:num>
  <w:num w:numId="43">
    <w:abstractNumId w:val="29"/>
  </w:num>
  <w:num w:numId="44">
    <w:abstractNumId w:val="10"/>
  </w:num>
  <w:num w:numId="45">
    <w:abstractNumId w:val="8"/>
  </w:num>
  <w:num w:numId="46">
    <w:abstractNumId w:val="15"/>
  </w:num>
  <w:num w:numId="47">
    <w:abstractNumId w:val="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21"/>
    <w:rsid w:val="00001B42"/>
    <w:rsid w:val="00004A27"/>
    <w:rsid w:val="00006C74"/>
    <w:rsid w:val="00010754"/>
    <w:rsid w:val="00012B36"/>
    <w:rsid w:val="00013F94"/>
    <w:rsid w:val="00015563"/>
    <w:rsid w:val="00020C08"/>
    <w:rsid w:val="00021619"/>
    <w:rsid w:val="00021941"/>
    <w:rsid w:val="00023B56"/>
    <w:rsid w:val="000244FC"/>
    <w:rsid w:val="0002511E"/>
    <w:rsid w:val="00025B44"/>
    <w:rsid w:val="0003067B"/>
    <w:rsid w:val="00031F40"/>
    <w:rsid w:val="00032A6E"/>
    <w:rsid w:val="00034684"/>
    <w:rsid w:val="00037274"/>
    <w:rsid w:val="000401F4"/>
    <w:rsid w:val="000419B3"/>
    <w:rsid w:val="000419E9"/>
    <w:rsid w:val="000426BD"/>
    <w:rsid w:val="0004346E"/>
    <w:rsid w:val="00043D28"/>
    <w:rsid w:val="00045680"/>
    <w:rsid w:val="000461AB"/>
    <w:rsid w:val="00050027"/>
    <w:rsid w:val="00050E41"/>
    <w:rsid w:val="0005108A"/>
    <w:rsid w:val="00051398"/>
    <w:rsid w:val="000513E5"/>
    <w:rsid w:val="0005334E"/>
    <w:rsid w:val="00055357"/>
    <w:rsid w:val="000569C9"/>
    <w:rsid w:val="000571AD"/>
    <w:rsid w:val="0006011E"/>
    <w:rsid w:val="000615D4"/>
    <w:rsid w:val="00061870"/>
    <w:rsid w:val="00063F91"/>
    <w:rsid w:val="00064315"/>
    <w:rsid w:val="00064801"/>
    <w:rsid w:val="00066ACD"/>
    <w:rsid w:val="00067904"/>
    <w:rsid w:val="00067FCD"/>
    <w:rsid w:val="00071001"/>
    <w:rsid w:val="00071D60"/>
    <w:rsid w:val="00072638"/>
    <w:rsid w:val="00072763"/>
    <w:rsid w:val="00073F10"/>
    <w:rsid w:val="00074888"/>
    <w:rsid w:val="00077345"/>
    <w:rsid w:val="00077FDE"/>
    <w:rsid w:val="00080CB0"/>
    <w:rsid w:val="00082186"/>
    <w:rsid w:val="000821F8"/>
    <w:rsid w:val="00083D6E"/>
    <w:rsid w:val="0008418E"/>
    <w:rsid w:val="00092AF0"/>
    <w:rsid w:val="000933CD"/>
    <w:rsid w:val="00096323"/>
    <w:rsid w:val="000A0FBC"/>
    <w:rsid w:val="000A1BE3"/>
    <w:rsid w:val="000A2234"/>
    <w:rsid w:val="000A2C27"/>
    <w:rsid w:val="000A33C2"/>
    <w:rsid w:val="000A453E"/>
    <w:rsid w:val="000A4659"/>
    <w:rsid w:val="000A4908"/>
    <w:rsid w:val="000A4DF5"/>
    <w:rsid w:val="000A6053"/>
    <w:rsid w:val="000B1998"/>
    <w:rsid w:val="000B3EF8"/>
    <w:rsid w:val="000B4E84"/>
    <w:rsid w:val="000C08B0"/>
    <w:rsid w:val="000C0BF5"/>
    <w:rsid w:val="000C1361"/>
    <w:rsid w:val="000C2C9C"/>
    <w:rsid w:val="000C4173"/>
    <w:rsid w:val="000C6221"/>
    <w:rsid w:val="000C72BF"/>
    <w:rsid w:val="000D05A8"/>
    <w:rsid w:val="000D1F39"/>
    <w:rsid w:val="000D3A75"/>
    <w:rsid w:val="000D4ED5"/>
    <w:rsid w:val="000D68BA"/>
    <w:rsid w:val="000E049B"/>
    <w:rsid w:val="000E1624"/>
    <w:rsid w:val="000E3031"/>
    <w:rsid w:val="000E3A5A"/>
    <w:rsid w:val="000E3DCB"/>
    <w:rsid w:val="000E75A1"/>
    <w:rsid w:val="000F03B2"/>
    <w:rsid w:val="000F2026"/>
    <w:rsid w:val="000F3D18"/>
    <w:rsid w:val="000F4DB3"/>
    <w:rsid w:val="000F6D38"/>
    <w:rsid w:val="000F7E5D"/>
    <w:rsid w:val="00100297"/>
    <w:rsid w:val="00100CBA"/>
    <w:rsid w:val="001056F6"/>
    <w:rsid w:val="0010678D"/>
    <w:rsid w:val="00110C59"/>
    <w:rsid w:val="001135DA"/>
    <w:rsid w:val="00120A34"/>
    <w:rsid w:val="00120E04"/>
    <w:rsid w:val="001215BA"/>
    <w:rsid w:val="00122146"/>
    <w:rsid w:val="00122F45"/>
    <w:rsid w:val="00122FBC"/>
    <w:rsid w:val="0012313E"/>
    <w:rsid w:val="00126F4D"/>
    <w:rsid w:val="00130481"/>
    <w:rsid w:val="00131C2D"/>
    <w:rsid w:val="00133086"/>
    <w:rsid w:val="00134337"/>
    <w:rsid w:val="00135AA7"/>
    <w:rsid w:val="001360C6"/>
    <w:rsid w:val="0013675D"/>
    <w:rsid w:val="0013744A"/>
    <w:rsid w:val="00137BFF"/>
    <w:rsid w:val="00146CDB"/>
    <w:rsid w:val="00147CA3"/>
    <w:rsid w:val="001522CD"/>
    <w:rsid w:val="00152D72"/>
    <w:rsid w:val="001538D2"/>
    <w:rsid w:val="0015451A"/>
    <w:rsid w:val="00157742"/>
    <w:rsid w:val="001577B0"/>
    <w:rsid w:val="00163535"/>
    <w:rsid w:val="00163554"/>
    <w:rsid w:val="001636DA"/>
    <w:rsid w:val="00163CCA"/>
    <w:rsid w:val="001655D2"/>
    <w:rsid w:val="00165ECA"/>
    <w:rsid w:val="00166281"/>
    <w:rsid w:val="00166A29"/>
    <w:rsid w:val="00174CE6"/>
    <w:rsid w:val="00175769"/>
    <w:rsid w:val="00183D05"/>
    <w:rsid w:val="0018472A"/>
    <w:rsid w:val="001857D5"/>
    <w:rsid w:val="001860BC"/>
    <w:rsid w:val="00186449"/>
    <w:rsid w:val="0019440F"/>
    <w:rsid w:val="001949F6"/>
    <w:rsid w:val="001957BC"/>
    <w:rsid w:val="00197542"/>
    <w:rsid w:val="00197BF5"/>
    <w:rsid w:val="001A1736"/>
    <w:rsid w:val="001A28A5"/>
    <w:rsid w:val="001A2AFF"/>
    <w:rsid w:val="001A51B1"/>
    <w:rsid w:val="001A71F2"/>
    <w:rsid w:val="001A7635"/>
    <w:rsid w:val="001B1D88"/>
    <w:rsid w:val="001B35A7"/>
    <w:rsid w:val="001B47D7"/>
    <w:rsid w:val="001B4935"/>
    <w:rsid w:val="001B718D"/>
    <w:rsid w:val="001B75DD"/>
    <w:rsid w:val="001C0170"/>
    <w:rsid w:val="001C15DE"/>
    <w:rsid w:val="001C3862"/>
    <w:rsid w:val="001C3ED3"/>
    <w:rsid w:val="001C5CB0"/>
    <w:rsid w:val="001C6DDA"/>
    <w:rsid w:val="001C786B"/>
    <w:rsid w:val="001D3B65"/>
    <w:rsid w:val="001D3BB2"/>
    <w:rsid w:val="001D5FE4"/>
    <w:rsid w:val="001D7C16"/>
    <w:rsid w:val="001E0ACF"/>
    <w:rsid w:val="001E29CA"/>
    <w:rsid w:val="001E38DB"/>
    <w:rsid w:val="001E485A"/>
    <w:rsid w:val="001E4B82"/>
    <w:rsid w:val="001E4E89"/>
    <w:rsid w:val="001F1C88"/>
    <w:rsid w:val="001F2D24"/>
    <w:rsid w:val="001F3B05"/>
    <w:rsid w:val="001F44A0"/>
    <w:rsid w:val="001F4F3C"/>
    <w:rsid w:val="001F50CF"/>
    <w:rsid w:val="001F5C14"/>
    <w:rsid w:val="001F761E"/>
    <w:rsid w:val="00202811"/>
    <w:rsid w:val="00202A5F"/>
    <w:rsid w:val="00202F1D"/>
    <w:rsid w:val="00204926"/>
    <w:rsid w:val="00204C7A"/>
    <w:rsid w:val="00205F81"/>
    <w:rsid w:val="002075ED"/>
    <w:rsid w:val="002077A0"/>
    <w:rsid w:val="00207E43"/>
    <w:rsid w:val="0021108F"/>
    <w:rsid w:val="0021132B"/>
    <w:rsid w:val="00212EDA"/>
    <w:rsid w:val="00213D31"/>
    <w:rsid w:val="00214AAB"/>
    <w:rsid w:val="00216CDE"/>
    <w:rsid w:val="002223A3"/>
    <w:rsid w:val="00222E01"/>
    <w:rsid w:val="0022336D"/>
    <w:rsid w:val="002246DB"/>
    <w:rsid w:val="0022600C"/>
    <w:rsid w:val="002263C5"/>
    <w:rsid w:val="00227964"/>
    <w:rsid w:val="002302F2"/>
    <w:rsid w:val="00230B0E"/>
    <w:rsid w:val="00231196"/>
    <w:rsid w:val="002316BA"/>
    <w:rsid w:val="00234DEE"/>
    <w:rsid w:val="00236AE6"/>
    <w:rsid w:val="00240215"/>
    <w:rsid w:val="00240217"/>
    <w:rsid w:val="0024138E"/>
    <w:rsid w:val="00241E0B"/>
    <w:rsid w:val="0024556A"/>
    <w:rsid w:val="00246851"/>
    <w:rsid w:val="0025046C"/>
    <w:rsid w:val="00251E99"/>
    <w:rsid w:val="00253610"/>
    <w:rsid w:val="00253C7F"/>
    <w:rsid w:val="00253F88"/>
    <w:rsid w:val="00254AB1"/>
    <w:rsid w:val="0025629F"/>
    <w:rsid w:val="00256341"/>
    <w:rsid w:val="00260498"/>
    <w:rsid w:val="002605C6"/>
    <w:rsid w:val="00261996"/>
    <w:rsid w:val="00262942"/>
    <w:rsid w:val="002634E4"/>
    <w:rsid w:val="002637ED"/>
    <w:rsid w:val="002649C5"/>
    <w:rsid w:val="00266D94"/>
    <w:rsid w:val="002673BD"/>
    <w:rsid w:val="00267BFB"/>
    <w:rsid w:val="00267E58"/>
    <w:rsid w:val="00270DD8"/>
    <w:rsid w:val="0027104E"/>
    <w:rsid w:val="0027324D"/>
    <w:rsid w:val="0027703E"/>
    <w:rsid w:val="00277CF1"/>
    <w:rsid w:val="00280486"/>
    <w:rsid w:val="00282CBB"/>
    <w:rsid w:val="00287270"/>
    <w:rsid w:val="00287A74"/>
    <w:rsid w:val="00292DC7"/>
    <w:rsid w:val="00292E7F"/>
    <w:rsid w:val="0029324A"/>
    <w:rsid w:val="00293CAA"/>
    <w:rsid w:val="002945A8"/>
    <w:rsid w:val="00294639"/>
    <w:rsid w:val="002949AE"/>
    <w:rsid w:val="002952DD"/>
    <w:rsid w:val="002A0268"/>
    <w:rsid w:val="002A115A"/>
    <w:rsid w:val="002A23B1"/>
    <w:rsid w:val="002A26F7"/>
    <w:rsid w:val="002A5131"/>
    <w:rsid w:val="002A56F1"/>
    <w:rsid w:val="002B00C0"/>
    <w:rsid w:val="002B0674"/>
    <w:rsid w:val="002B1312"/>
    <w:rsid w:val="002C41A3"/>
    <w:rsid w:val="002C48A8"/>
    <w:rsid w:val="002C7734"/>
    <w:rsid w:val="002C7BD3"/>
    <w:rsid w:val="002D1C8F"/>
    <w:rsid w:val="002D22C2"/>
    <w:rsid w:val="002D334A"/>
    <w:rsid w:val="002D504E"/>
    <w:rsid w:val="002D6BA0"/>
    <w:rsid w:val="002D7512"/>
    <w:rsid w:val="002E11AE"/>
    <w:rsid w:val="002E1849"/>
    <w:rsid w:val="002E207E"/>
    <w:rsid w:val="002E3838"/>
    <w:rsid w:val="002E4632"/>
    <w:rsid w:val="002E4759"/>
    <w:rsid w:val="002F1421"/>
    <w:rsid w:val="002F3607"/>
    <w:rsid w:val="002F47E5"/>
    <w:rsid w:val="002F7CE1"/>
    <w:rsid w:val="00300A55"/>
    <w:rsid w:val="003025CB"/>
    <w:rsid w:val="003033D6"/>
    <w:rsid w:val="003044CF"/>
    <w:rsid w:val="003055A6"/>
    <w:rsid w:val="003074EA"/>
    <w:rsid w:val="00310946"/>
    <w:rsid w:val="00311C24"/>
    <w:rsid w:val="00313AD4"/>
    <w:rsid w:val="00316786"/>
    <w:rsid w:val="003169CE"/>
    <w:rsid w:val="00317047"/>
    <w:rsid w:val="0032036C"/>
    <w:rsid w:val="0032077C"/>
    <w:rsid w:val="00320AD0"/>
    <w:rsid w:val="00320B63"/>
    <w:rsid w:val="00322AE8"/>
    <w:rsid w:val="003241C8"/>
    <w:rsid w:val="003246A1"/>
    <w:rsid w:val="003267AB"/>
    <w:rsid w:val="00326F55"/>
    <w:rsid w:val="0033138D"/>
    <w:rsid w:val="00331720"/>
    <w:rsid w:val="0033336B"/>
    <w:rsid w:val="003349B7"/>
    <w:rsid w:val="00334D73"/>
    <w:rsid w:val="00335CC6"/>
    <w:rsid w:val="003369A1"/>
    <w:rsid w:val="00337A2D"/>
    <w:rsid w:val="0034103D"/>
    <w:rsid w:val="00342652"/>
    <w:rsid w:val="0034303C"/>
    <w:rsid w:val="003451A3"/>
    <w:rsid w:val="00345F1A"/>
    <w:rsid w:val="00346164"/>
    <w:rsid w:val="003470B5"/>
    <w:rsid w:val="00347B03"/>
    <w:rsid w:val="003502BB"/>
    <w:rsid w:val="00354F71"/>
    <w:rsid w:val="00356ADC"/>
    <w:rsid w:val="003623FE"/>
    <w:rsid w:val="00364189"/>
    <w:rsid w:val="0036506A"/>
    <w:rsid w:val="003671CA"/>
    <w:rsid w:val="0036726E"/>
    <w:rsid w:val="00370F86"/>
    <w:rsid w:val="003710CA"/>
    <w:rsid w:val="0037178B"/>
    <w:rsid w:val="00372583"/>
    <w:rsid w:val="003725CD"/>
    <w:rsid w:val="00373AC9"/>
    <w:rsid w:val="00374CC4"/>
    <w:rsid w:val="00380D6D"/>
    <w:rsid w:val="00380DD1"/>
    <w:rsid w:val="00380FB8"/>
    <w:rsid w:val="003822C8"/>
    <w:rsid w:val="003853E4"/>
    <w:rsid w:val="00386094"/>
    <w:rsid w:val="00386996"/>
    <w:rsid w:val="003869FD"/>
    <w:rsid w:val="003907F3"/>
    <w:rsid w:val="00390B7B"/>
    <w:rsid w:val="00391F5F"/>
    <w:rsid w:val="003928B8"/>
    <w:rsid w:val="003928C4"/>
    <w:rsid w:val="00393734"/>
    <w:rsid w:val="00393EE9"/>
    <w:rsid w:val="00394369"/>
    <w:rsid w:val="00397057"/>
    <w:rsid w:val="00397FD0"/>
    <w:rsid w:val="003A41C1"/>
    <w:rsid w:val="003A45B5"/>
    <w:rsid w:val="003A6F6D"/>
    <w:rsid w:val="003B0D76"/>
    <w:rsid w:val="003B4EC3"/>
    <w:rsid w:val="003B5533"/>
    <w:rsid w:val="003B74FC"/>
    <w:rsid w:val="003B7B8B"/>
    <w:rsid w:val="003C09B4"/>
    <w:rsid w:val="003C26F2"/>
    <w:rsid w:val="003C2747"/>
    <w:rsid w:val="003C36C7"/>
    <w:rsid w:val="003C7705"/>
    <w:rsid w:val="003C789F"/>
    <w:rsid w:val="003C78BC"/>
    <w:rsid w:val="003D22A3"/>
    <w:rsid w:val="003D2D9D"/>
    <w:rsid w:val="003D3EF2"/>
    <w:rsid w:val="003D4A59"/>
    <w:rsid w:val="003D6529"/>
    <w:rsid w:val="003D69DE"/>
    <w:rsid w:val="003D77FD"/>
    <w:rsid w:val="003E56CC"/>
    <w:rsid w:val="003E6088"/>
    <w:rsid w:val="003E64B9"/>
    <w:rsid w:val="003E7A40"/>
    <w:rsid w:val="003F236E"/>
    <w:rsid w:val="003F2501"/>
    <w:rsid w:val="003F531F"/>
    <w:rsid w:val="003F55D3"/>
    <w:rsid w:val="003F5A39"/>
    <w:rsid w:val="003F65C6"/>
    <w:rsid w:val="003F6837"/>
    <w:rsid w:val="004009A9"/>
    <w:rsid w:val="0040287F"/>
    <w:rsid w:val="004046E9"/>
    <w:rsid w:val="00404D9A"/>
    <w:rsid w:val="0040577B"/>
    <w:rsid w:val="004069D8"/>
    <w:rsid w:val="0040735D"/>
    <w:rsid w:val="00411088"/>
    <w:rsid w:val="00411D14"/>
    <w:rsid w:val="0041506A"/>
    <w:rsid w:val="004166E4"/>
    <w:rsid w:val="00416B86"/>
    <w:rsid w:val="00416FBD"/>
    <w:rsid w:val="00420072"/>
    <w:rsid w:val="00423B08"/>
    <w:rsid w:val="00423EB8"/>
    <w:rsid w:val="00427054"/>
    <w:rsid w:val="004272AD"/>
    <w:rsid w:val="004274E7"/>
    <w:rsid w:val="00431179"/>
    <w:rsid w:val="0043194C"/>
    <w:rsid w:val="00432693"/>
    <w:rsid w:val="004344E3"/>
    <w:rsid w:val="004349F5"/>
    <w:rsid w:val="00437E42"/>
    <w:rsid w:val="004401E5"/>
    <w:rsid w:val="00441552"/>
    <w:rsid w:val="00442FBC"/>
    <w:rsid w:val="00444B67"/>
    <w:rsid w:val="00452A00"/>
    <w:rsid w:val="00452ACF"/>
    <w:rsid w:val="004542D4"/>
    <w:rsid w:val="00454614"/>
    <w:rsid w:val="004566B9"/>
    <w:rsid w:val="00460416"/>
    <w:rsid w:val="00460E39"/>
    <w:rsid w:val="00464505"/>
    <w:rsid w:val="00464A11"/>
    <w:rsid w:val="0046558E"/>
    <w:rsid w:val="004677D1"/>
    <w:rsid w:val="00470937"/>
    <w:rsid w:val="00470BFE"/>
    <w:rsid w:val="00470C75"/>
    <w:rsid w:val="004743B6"/>
    <w:rsid w:val="0047474F"/>
    <w:rsid w:val="00474CB0"/>
    <w:rsid w:val="00474E5B"/>
    <w:rsid w:val="00474FB2"/>
    <w:rsid w:val="004764B6"/>
    <w:rsid w:val="004802B3"/>
    <w:rsid w:val="0048473B"/>
    <w:rsid w:val="00491AAB"/>
    <w:rsid w:val="004921F0"/>
    <w:rsid w:val="0049267C"/>
    <w:rsid w:val="004932AC"/>
    <w:rsid w:val="00493C5E"/>
    <w:rsid w:val="00493DC3"/>
    <w:rsid w:val="00493F33"/>
    <w:rsid w:val="00494583"/>
    <w:rsid w:val="00495F2B"/>
    <w:rsid w:val="00495FC3"/>
    <w:rsid w:val="0049605D"/>
    <w:rsid w:val="004A1BDC"/>
    <w:rsid w:val="004A227A"/>
    <w:rsid w:val="004A3A35"/>
    <w:rsid w:val="004A40F7"/>
    <w:rsid w:val="004A6DB1"/>
    <w:rsid w:val="004B427E"/>
    <w:rsid w:val="004B4700"/>
    <w:rsid w:val="004C0AAC"/>
    <w:rsid w:val="004C38BE"/>
    <w:rsid w:val="004C4823"/>
    <w:rsid w:val="004D0BDB"/>
    <w:rsid w:val="004D1357"/>
    <w:rsid w:val="004D185A"/>
    <w:rsid w:val="004D18D7"/>
    <w:rsid w:val="004D1A7E"/>
    <w:rsid w:val="004D1FF1"/>
    <w:rsid w:val="004D3196"/>
    <w:rsid w:val="004D5914"/>
    <w:rsid w:val="004D7EC4"/>
    <w:rsid w:val="004E1770"/>
    <w:rsid w:val="004E2858"/>
    <w:rsid w:val="004E28D1"/>
    <w:rsid w:val="004E465C"/>
    <w:rsid w:val="004E515A"/>
    <w:rsid w:val="004E6815"/>
    <w:rsid w:val="004E6B68"/>
    <w:rsid w:val="004E7CF8"/>
    <w:rsid w:val="004F0EB2"/>
    <w:rsid w:val="004F1043"/>
    <w:rsid w:val="004F1109"/>
    <w:rsid w:val="004F31DC"/>
    <w:rsid w:val="004F4513"/>
    <w:rsid w:val="004F4736"/>
    <w:rsid w:val="004F4F8E"/>
    <w:rsid w:val="004F5460"/>
    <w:rsid w:val="00501804"/>
    <w:rsid w:val="00501DD9"/>
    <w:rsid w:val="005047FB"/>
    <w:rsid w:val="00506260"/>
    <w:rsid w:val="005100AB"/>
    <w:rsid w:val="00510BFF"/>
    <w:rsid w:val="00510F47"/>
    <w:rsid w:val="005126FF"/>
    <w:rsid w:val="00512ABD"/>
    <w:rsid w:val="00514ABA"/>
    <w:rsid w:val="005150F2"/>
    <w:rsid w:val="00516807"/>
    <w:rsid w:val="00517A3F"/>
    <w:rsid w:val="0052006A"/>
    <w:rsid w:val="00521255"/>
    <w:rsid w:val="00524AB5"/>
    <w:rsid w:val="00526AEB"/>
    <w:rsid w:val="00530D82"/>
    <w:rsid w:val="00531BB3"/>
    <w:rsid w:val="00532EAE"/>
    <w:rsid w:val="0053647B"/>
    <w:rsid w:val="00543C39"/>
    <w:rsid w:val="0054667A"/>
    <w:rsid w:val="0054714E"/>
    <w:rsid w:val="00550ED9"/>
    <w:rsid w:val="005608DB"/>
    <w:rsid w:val="005622BE"/>
    <w:rsid w:val="005627D8"/>
    <w:rsid w:val="00563555"/>
    <w:rsid w:val="00563B34"/>
    <w:rsid w:val="005644A9"/>
    <w:rsid w:val="00564E84"/>
    <w:rsid w:val="0056516E"/>
    <w:rsid w:val="005666C2"/>
    <w:rsid w:val="00567D37"/>
    <w:rsid w:val="00570CDF"/>
    <w:rsid w:val="005730B6"/>
    <w:rsid w:val="00573A44"/>
    <w:rsid w:val="00573EC2"/>
    <w:rsid w:val="0057419A"/>
    <w:rsid w:val="00576321"/>
    <w:rsid w:val="0058073E"/>
    <w:rsid w:val="00580B69"/>
    <w:rsid w:val="00581983"/>
    <w:rsid w:val="005830A1"/>
    <w:rsid w:val="00586E43"/>
    <w:rsid w:val="0059451B"/>
    <w:rsid w:val="00594A69"/>
    <w:rsid w:val="005A0ED8"/>
    <w:rsid w:val="005A507A"/>
    <w:rsid w:val="005A577B"/>
    <w:rsid w:val="005A62EB"/>
    <w:rsid w:val="005A6675"/>
    <w:rsid w:val="005A73A6"/>
    <w:rsid w:val="005A7674"/>
    <w:rsid w:val="005A7776"/>
    <w:rsid w:val="005B0289"/>
    <w:rsid w:val="005B1E31"/>
    <w:rsid w:val="005B3C1C"/>
    <w:rsid w:val="005B5A70"/>
    <w:rsid w:val="005B6051"/>
    <w:rsid w:val="005B6819"/>
    <w:rsid w:val="005C2776"/>
    <w:rsid w:val="005C281F"/>
    <w:rsid w:val="005C3A9E"/>
    <w:rsid w:val="005C5AF7"/>
    <w:rsid w:val="005C6322"/>
    <w:rsid w:val="005C6DF5"/>
    <w:rsid w:val="005D023A"/>
    <w:rsid w:val="005D108E"/>
    <w:rsid w:val="005D1509"/>
    <w:rsid w:val="005D1593"/>
    <w:rsid w:val="005D15C4"/>
    <w:rsid w:val="005D1643"/>
    <w:rsid w:val="005D32B6"/>
    <w:rsid w:val="005D3B2E"/>
    <w:rsid w:val="005D3DE4"/>
    <w:rsid w:val="005D612E"/>
    <w:rsid w:val="005D67AC"/>
    <w:rsid w:val="005D6A04"/>
    <w:rsid w:val="005D6A15"/>
    <w:rsid w:val="005D7307"/>
    <w:rsid w:val="005D7BAA"/>
    <w:rsid w:val="005E0E80"/>
    <w:rsid w:val="005E1B70"/>
    <w:rsid w:val="005E20AB"/>
    <w:rsid w:val="005E25EF"/>
    <w:rsid w:val="005E2E91"/>
    <w:rsid w:val="005E341A"/>
    <w:rsid w:val="005E77A0"/>
    <w:rsid w:val="005E77A7"/>
    <w:rsid w:val="005E7AD2"/>
    <w:rsid w:val="005F0685"/>
    <w:rsid w:val="005F0AE0"/>
    <w:rsid w:val="005F2AE8"/>
    <w:rsid w:val="005F3C3C"/>
    <w:rsid w:val="0060028C"/>
    <w:rsid w:val="006023C0"/>
    <w:rsid w:val="00610FB9"/>
    <w:rsid w:val="00612517"/>
    <w:rsid w:val="00614C50"/>
    <w:rsid w:val="00615493"/>
    <w:rsid w:val="006155E8"/>
    <w:rsid w:val="00616B71"/>
    <w:rsid w:val="00617490"/>
    <w:rsid w:val="006232D6"/>
    <w:rsid w:val="00625489"/>
    <w:rsid w:val="00625B3A"/>
    <w:rsid w:val="00632252"/>
    <w:rsid w:val="00632655"/>
    <w:rsid w:val="00632A38"/>
    <w:rsid w:val="00634F8D"/>
    <w:rsid w:val="006361B3"/>
    <w:rsid w:val="0063693A"/>
    <w:rsid w:val="006406A4"/>
    <w:rsid w:val="00644A84"/>
    <w:rsid w:val="00645D65"/>
    <w:rsid w:val="0064602D"/>
    <w:rsid w:val="00646596"/>
    <w:rsid w:val="006508D5"/>
    <w:rsid w:val="006510E5"/>
    <w:rsid w:val="00651547"/>
    <w:rsid w:val="006612A7"/>
    <w:rsid w:val="00661C6E"/>
    <w:rsid w:val="0066353D"/>
    <w:rsid w:val="0066392A"/>
    <w:rsid w:val="006649FF"/>
    <w:rsid w:val="006700C4"/>
    <w:rsid w:val="00670AF6"/>
    <w:rsid w:val="00670B37"/>
    <w:rsid w:val="00671221"/>
    <w:rsid w:val="00672FD3"/>
    <w:rsid w:val="00674195"/>
    <w:rsid w:val="00677C82"/>
    <w:rsid w:val="0068230A"/>
    <w:rsid w:val="0068240F"/>
    <w:rsid w:val="00682CA7"/>
    <w:rsid w:val="00684BD6"/>
    <w:rsid w:val="00685BFB"/>
    <w:rsid w:val="00686289"/>
    <w:rsid w:val="00686981"/>
    <w:rsid w:val="006907BE"/>
    <w:rsid w:val="00694EEC"/>
    <w:rsid w:val="00695094"/>
    <w:rsid w:val="006A15ED"/>
    <w:rsid w:val="006A255B"/>
    <w:rsid w:val="006A2582"/>
    <w:rsid w:val="006B07E9"/>
    <w:rsid w:val="006B1CB9"/>
    <w:rsid w:val="006B262D"/>
    <w:rsid w:val="006B31CA"/>
    <w:rsid w:val="006B34AD"/>
    <w:rsid w:val="006C012E"/>
    <w:rsid w:val="006C05E4"/>
    <w:rsid w:val="006C20B4"/>
    <w:rsid w:val="006C280C"/>
    <w:rsid w:val="006C2A53"/>
    <w:rsid w:val="006C49A7"/>
    <w:rsid w:val="006C5DF9"/>
    <w:rsid w:val="006C682B"/>
    <w:rsid w:val="006C72B8"/>
    <w:rsid w:val="006C771C"/>
    <w:rsid w:val="006C7EA2"/>
    <w:rsid w:val="006D295F"/>
    <w:rsid w:val="006D46C6"/>
    <w:rsid w:val="006D4752"/>
    <w:rsid w:val="006D6298"/>
    <w:rsid w:val="006D7816"/>
    <w:rsid w:val="006D78EA"/>
    <w:rsid w:val="006D7A73"/>
    <w:rsid w:val="006E1049"/>
    <w:rsid w:val="006E3FE8"/>
    <w:rsid w:val="006E43B6"/>
    <w:rsid w:val="006E4C6C"/>
    <w:rsid w:val="006E4CFD"/>
    <w:rsid w:val="006E72BD"/>
    <w:rsid w:val="006F0917"/>
    <w:rsid w:val="006F1C81"/>
    <w:rsid w:val="006F3DBE"/>
    <w:rsid w:val="006F5612"/>
    <w:rsid w:val="006F6CE2"/>
    <w:rsid w:val="006F71A7"/>
    <w:rsid w:val="006F7D2C"/>
    <w:rsid w:val="007002FE"/>
    <w:rsid w:val="0070145C"/>
    <w:rsid w:val="007020A3"/>
    <w:rsid w:val="00703C05"/>
    <w:rsid w:val="00704AFD"/>
    <w:rsid w:val="00705EB7"/>
    <w:rsid w:val="007124AE"/>
    <w:rsid w:val="00712C28"/>
    <w:rsid w:val="007166FA"/>
    <w:rsid w:val="007175C1"/>
    <w:rsid w:val="0072024B"/>
    <w:rsid w:val="00722765"/>
    <w:rsid w:val="007271B9"/>
    <w:rsid w:val="007277CA"/>
    <w:rsid w:val="00731D0F"/>
    <w:rsid w:val="007334CE"/>
    <w:rsid w:val="0073437C"/>
    <w:rsid w:val="007348DE"/>
    <w:rsid w:val="00735E07"/>
    <w:rsid w:val="007365CE"/>
    <w:rsid w:val="00736981"/>
    <w:rsid w:val="00740BA0"/>
    <w:rsid w:val="007416B2"/>
    <w:rsid w:val="00746192"/>
    <w:rsid w:val="007461BA"/>
    <w:rsid w:val="007467C6"/>
    <w:rsid w:val="0075022F"/>
    <w:rsid w:val="007506B4"/>
    <w:rsid w:val="00751138"/>
    <w:rsid w:val="00751262"/>
    <w:rsid w:val="00751AEB"/>
    <w:rsid w:val="00752746"/>
    <w:rsid w:val="00753A10"/>
    <w:rsid w:val="00753A59"/>
    <w:rsid w:val="007548F9"/>
    <w:rsid w:val="007564E2"/>
    <w:rsid w:val="0076061C"/>
    <w:rsid w:val="0076166C"/>
    <w:rsid w:val="00761F34"/>
    <w:rsid w:val="00762444"/>
    <w:rsid w:val="0076257A"/>
    <w:rsid w:val="00764205"/>
    <w:rsid w:val="0076712C"/>
    <w:rsid w:val="0076755C"/>
    <w:rsid w:val="00770277"/>
    <w:rsid w:val="00770683"/>
    <w:rsid w:val="00772BC9"/>
    <w:rsid w:val="007745F5"/>
    <w:rsid w:val="00775BFE"/>
    <w:rsid w:val="0077601B"/>
    <w:rsid w:val="00777890"/>
    <w:rsid w:val="00782E20"/>
    <w:rsid w:val="00782FDB"/>
    <w:rsid w:val="00783FD1"/>
    <w:rsid w:val="007842AE"/>
    <w:rsid w:val="00784B87"/>
    <w:rsid w:val="0078517E"/>
    <w:rsid w:val="00787533"/>
    <w:rsid w:val="007934B4"/>
    <w:rsid w:val="00795C73"/>
    <w:rsid w:val="0079687A"/>
    <w:rsid w:val="007977F0"/>
    <w:rsid w:val="007A0025"/>
    <w:rsid w:val="007A2E30"/>
    <w:rsid w:val="007A5850"/>
    <w:rsid w:val="007A5D85"/>
    <w:rsid w:val="007A67D2"/>
    <w:rsid w:val="007A6A42"/>
    <w:rsid w:val="007B19A6"/>
    <w:rsid w:val="007B2E33"/>
    <w:rsid w:val="007B5903"/>
    <w:rsid w:val="007C10C4"/>
    <w:rsid w:val="007C17EE"/>
    <w:rsid w:val="007C1CAE"/>
    <w:rsid w:val="007C1D5F"/>
    <w:rsid w:val="007C1DEC"/>
    <w:rsid w:val="007C455C"/>
    <w:rsid w:val="007C5BAA"/>
    <w:rsid w:val="007C606F"/>
    <w:rsid w:val="007C7051"/>
    <w:rsid w:val="007C70CB"/>
    <w:rsid w:val="007C71A4"/>
    <w:rsid w:val="007D651E"/>
    <w:rsid w:val="007D6EF3"/>
    <w:rsid w:val="007E1F20"/>
    <w:rsid w:val="007E2709"/>
    <w:rsid w:val="007E3286"/>
    <w:rsid w:val="007E3E05"/>
    <w:rsid w:val="007E4818"/>
    <w:rsid w:val="007E5640"/>
    <w:rsid w:val="007E69F9"/>
    <w:rsid w:val="007E75BF"/>
    <w:rsid w:val="007F23C2"/>
    <w:rsid w:val="007F3092"/>
    <w:rsid w:val="007F30DC"/>
    <w:rsid w:val="007F3257"/>
    <w:rsid w:val="007F3DB4"/>
    <w:rsid w:val="007F6497"/>
    <w:rsid w:val="008020AA"/>
    <w:rsid w:val="0080376B"/>
    <w:rsid w:val="00804509"/>
    <w:rsid w:val="00805418"/>
    <w:rsid w:val="00810DB3"/>
    <w:rsid w:val="008113F8"/>
    <w:rsid w:val="00812153"/>
    <w:rsid w:val="00812171"/>
    <w:rsid w:val="0081308B"/>
    <w:rsid w:val="008169CE"/>
    <w:rsid w:val="008212F7"/>
    <w:rsid w:val="00823049"/>
    <w:rsid w:val="00831D16"/>
    <w:rsid w:val="0083212F"/>
    <w:rsid w:val="00832F9C"/>
    <w:rsid w:val="008422B1"/>
    <w:rsid w:val="00843A71"/>
    <w:rsid w:val="0084577F"/>
    <w:rsid w:val="00850075"/>
    <w:rsid w:val="00850085"/>
    <w:rsid w:val="008501BB"/>
    <w:rsid w:val="0085737E"/>
    <w:rsid w:val="0086029D"/>
    <w:rsid w:val="00861565"/>
    <w:rsid w:val="00862505"/>
    <w:rsid w:val="00863008"/>
    <w:rsid w:val="0086387B"/>
    <w:rsid w:val="00863BDC"/>
    <w:rsid w:val="00864ADA"/>
    <w:rsid w:val="008669A7"/>
    <w:rsid w:val="00872E82"/>
    <w:rsid w:val="00881370"/>
    <w:rsid w:val="00883130"/>
    <w:rsid w:val="008832D6"/>
    <w:rsid w:val="00883458"/>
    <w:rsid w:val="008849E2"/>
    <w:rsid w:val="00885492"/>
    <w:rsid w:val="008858E6"/>
    <w:rsid w:val="00887821"/>
    <w:rsid w:val="00890599"/>
    <w:rsid w:val="008926B5"/>
    <w:rsid w:val="008934A5"/>
    <w:rsid w:val="00893C80"/>
    <w:rsid w:val="008A00FF"/>
    <w:rsid w:val="008A1EB8"/>
    <w:rsid w:val="008A1F50"/>
    <w:rsid w:val="008A33EB"/>
    <w:rsid w:val="008A3DC3"/>
    <w:rsid w:val="008A41BB"/>
    <w:rsid w:val="008A68B5"/>
    <w:rsid w:val="008A6E01"/>
    <w:rsid w:val="008A744F"/>
    <w:rsid w:val="008B01DF"/>
    <w:rsid w:val="008B1E78"/>
    <w:rsid w:val="008B2174"/>
    <w:rsid w:val="008B63E2"/>
    <w:rsid w:val="008B7639"/>
    <w:rsid w:val="008C0900"/>
    <w:rsid w:val="008C1075"/>
    <w:rsid w:val="008C1AD1"/>
    <w:rsid w:val="008C2A60"/>
    <w:rsid w:val="008C5B8E"/>
    <w:rsid w:val="008C637E"/>
    <w:rsid w:val="008C648E"/>
    <w:rsid w:val="008C661D"/>
    <w:rsid w:val="008C6921"/>
    <w:rsid w:val="008C7946"/>
    <w:rsid w:val="008D0759"/>
    <w:rsid w:val="008D19A5"/>
    <w:rsid w:val="008D5B7F"/>
    <w:rsid w:val="008D6581"/>
    <w:rsid w:val="008D6988"/>
    <w:rsid w:val="008D7203"/>
    <w:rsid w:val="008E202B"/>
    <w:rsid w:val="008E2969"/>
    <w:rsid w:val="008E3EAD"/>
    <w:rsid w:val="008E4570"/>
    <w:rsid w:val="008E50DD"/>
    <w:rsid w:val="008F26D4"/>
    <w:rsid w:val="008F2DDB"/>
    <w:rsid w:val="008F66A3"/>
    <w:rsid w:val="008F7307"/>
    <w:rsid w:val="008F7D62"/>
    <w:rsid w:val="009008BA"/>
    <w:rsid w:val="009010AA"/>
    <w:rsid w:val="0090393E"/>
    <w:rsid w:val="009049FE"/>
    <w:rsid w:val="00907DD2"/>
    <w:rsid w:val="00910365"/>
    <w:rsid w:val="00910465"/>
    <w:rsid w:val="009110D0"/>
    <w:rsid w:val="0091523F"/>
    <w:rsid w:val="00920E6B"/>
    <w:rsid w:val="0092106B"/>
    <w:rsid w:val="00921550"/>
    <w:rsid w:val="00921C53"/>
    <w:rsid w:val="00922652"/>
    <w:rsid w:val="009258B5"/>
    <w:rsid w:val="009258D3"/>
    <w:rsid w:val="009313A5"/>
    <w:rsid w:val="00931B26"/>
    <w:rsid w:val="00933A7A"/>
    <w:rsid w:val="00940C49"/>
    <w:rsid w:val="00943260"/>
    <w:rsid w:val="0094436D"/>
    <w:rsid w:val="00945E1C"/>
    <w:rsid w:val="00946AFF"/>
    <w:rsid w:val="00946BBE"/>
    <w:rsid w:val="00953851"/>
    <w:rsid w:val="0095614F"/>
    <w:rsid w:val="00956AD5"/>
    <w:rsid w:val="00956BFF"/>
    <w:rsid w:val="00957145"/>
    <w:rsid w:val="00957979"/>
    <w:rsid w:val="00957BC2"/>
    <w:rsid w:val="00957E75"/>
    <w:rsid w:val="009707AA"/>
    <w:rsid w:val="0097252B"/>
    <w:rsid w:val="009736E8"/>
    <w:rsid w:val="00975E1A"/>
    <w:rsid w:val="00981098"/>
    <w:rsid w:val="009818BE"/>
    <w:rsid w:val="00982647"/>
    <w:rsid w:val="00983214"/>
    <w:rsid w:val="009841AC"/>
    <w:rsid w:val="00990298"/>
    <w:rsid w:val="0099359D"/>
    <w:rsid w:val="0099454E"/>
    <w:rsid w:val="009959BB"/>
    <w:rsid w:val="00996DA6"/>
    <w:rsid w:val="009A212E"/>
    <w:rsid w:val="009A27AE"/>
    <w:rsid w:val="009A313C"/>
    <w:rsid w:val="009B3A4D"/>
    <w:rsid w:val="009B470E"/>
    <w:rsid w:val="009B4FF4"/>
    <w:rsid w:val="009B5396"/>
    <w:rsid w:val="009B5975"/>
    <w:rsid w:val="009B6977"/>
    <w:rsid w:val="009B6F8F"/>
    <w:rsid w:val="009C3913"/>
    <w:rsid w:val="009C5212"/>
    <w:rsid w:val="009C6634"/>
    <w:rsid w:val="009C7B48"/>
    <w:rsid w:val="009D0086"/>
    <w:rsid w:val="009D1138"/>
    <w:rsid w:val="009D20A9"/>
    <w:rsid w:val="009D311F"/>
    <w:rsid w:val="009E07CA"/>
    <w:rsid w:val="009E2EEC"/>
    <w:rsid w:val="009E2F44"/>
    <w:rsid w:val="009E34DB"/>
    <w:rsid w:val="009E4D6B"/>
    <w:rsid w:val="009E4E62"/>
    <w:rsid w:val="009E5393"/>
    <w:rsid w:val="009F0BBE"/>
    <w:rsid w:val="009F1144"/>
    <w:rsid w:val="009F30F7"/>
    <w:rsid w:val="009F3395"/>
    <w:rsid w:val="009F3AB0"/>
    <w:rsid w:val="00A02525"/>
    <w:rsid w:val="00A07793"/>
    <w:rsid w:val="00A07BBF"/>
    <w:rsid w:val="00A10CF6"/>
    <w:rsid w:val="00A10FE3"/>
    <w:rsid w:val="00A11358"/>
    <w:rsid w:val="00A134A2"/>
    <w:rsid w:val="00A1518E"/>
    <w:rsid w:val="00A15B97"/>
    <w:rsid w:val="00A15EF9"/>
    <w:rsid w:val="00A173CE"/>
    <w:rsid w:val="00A207FC"/>
    <w:rsid w:val="00A242A4"/>
    <w:rsid w:val="00A25BD4"/>
    <w:rsid w:val="00A3111C"/>
    <w:rsid w:val="00A316FB"/>
    <w:rsid w:val="00A31F94"/>
    <w:rsid w:val="00A32451"/>
    <w:rsid w:val="00A329FC"/>
    <w:rsid w:val="00A34DA3"/>
    <w:rsid w:val="00A360B4"/>
    <w:rsid w:val="00A36834"/>
    <w:rsid w:val="00A37060"/>
    <w:rsid w:val="00A37683"/>
    <w:rsid w:val="00A41D5F"/>
    <w:rsid w:val="00A420DB"/>
    <w:rsid w:val="00A45111"/>
    <w:rsid w:val="00A453CA"/>
    <w:rsid w:val="00A455FE"/>
    <w:rsid w:val="00A45DCA"/>
    <w:rsid w:val="00A46030"/>
    <w:rsid w:val="00A47A68"/>
    <w:rsid w:val="00A521B5"/>
    <w:rsid w:val="00A53F25"/>
    <w:rsid w:val="00A5684D"/>
    <w:rsid w:val="00A57521"/>
    <w:rsid w:val="00A60616"/>
    <w:rsid w:val="00A60F41"/>
    <w:rsid w:val="00A63FA1"/>
    <w:rsid w:val="00A662A8"/>
    <w:rsid w:val="00A663D3"/>
    <w:rsid w:val="00A66F27"/>
    <w:rsid w:val="00A7355F"/>
    <w:rsid w:val="00A73F3B"/>
    <w:rsid w:val="00A76A4B"/>
    <w:rsid w:val="00A776EA"/>
    <w:rsid w:val="00A779A7"/>
    <w:rsid w:val="00A77C4D"/>
    <w:rsid w:val="00A800D3"/>
    <w:rsid w:val="00A81668"/>
    <w:rsid w:val="00A81847"/>
    <w:rsid w:val="00A850FE"/>
    <w:rsid w:val="00A87167"/>
    <w:rsid w:val="00A91184"/>
    <w:rsid w:val="00A923D9"/>
    <w:rsid w:val="00A9382D"/>
    <w:rsid w:val="00A93D78"/>
    <w:rsid w:val="00A97B43"/>
    <w:rsid w:val="00A97BF1"/>
    <w:rsid w:val="00AA0AB8"/>
    <w:rsid w:val="00AA1672"/>
    <w:rsid w:val="00AA18A9"/>
    <w:rsid w:val="00AA1A86"/>
    <w:rsid w:val="00AA4927"/>
    <w:rsid w:val="00AA57FE"/>
    <w:rsid w:val="00AB2664"/>
    <w:rsid w:val="00AB2CEA"/>
    <w:rsid w:val="00AB3384"/>
    <w:rsid w:val="00AB3F9F"/>
    <w:rsid w:val="00AB42F6"/>
    <w:rsid w:val="00AB6719"/>
    <w:rsid w:val="00AB6B60"/>
    <w:rsid w:val="00AB6FE2"/>
    <w:rsid w:val="00AB7B34"/>
    <w:rsid w:val="00AC3029"/>
    <w:rsid w:val="00AC30D7"/>
    <w:rsid w:val="00AC380B"/>
    <w:rsid w:val="00AC46D4"/>
    <w:rsid w:val="00AC568B"/>
    <w:rsid w:val="00AC6199"/>
    <w:rsid w:val="00AC6C87"/>
    <w:rsid w:val="00AD0FD4"/>
    <w:rsid w:val="00AD33A9"/>
    <w:rsid w:val="00AD46EE"/>
    <w:rsid w:val="00AD4854"/>
    <w:rsid w:val="00AD503D"/>
    <w:rsid w:val="00AD5D27"/>
    <w:rsid w:val="00AD7194"/>
    <w:rsid w:val="00AD75F4"/>
    <w:rsid w:val="00AE0E11"/>
    <w:rsid w:val="00AE192E"/>
    <w:rsid w:val="00AE2686"/>
    <w:rsid w:val="00AE341F"/>
    <w:rsid w:val="00AE369F"/>
    <w:rsid w:val="00AE531F"/>
    <w:rsid w:val="00AE6383"/>
    <w:rsid w:val="00AE786F"/>
    <w:rsid w:val="00AF0395"/>
    <w:rsid w:val="00AF07F1"/>
    <w:rsid w:val="00AF44DC"/>
    <w:rsid w:val="00AF6A1C"/>
    <w:rsid w:val="00AF6D84"/>
    <w:rsid w:val="00AF7A21"/>
    <w:rsid w:val="00B030B9"/>
    <w:rsid w:val="00B0398F"/>
    <w:rsid w:val="00B07A20"/>
    <w:rsid w:val="00B07F8E"/>
    <w:rsid w:val="00B1052B"/>
    <w:rsid w:val="00B10830"/>
    <w:rsid w:val="00B13870"/>
    <w:rsid w:val="00B155DE"/>
    <w:rsid w:val="00B156E9"/>
    <w:rsid w:val="00B16E6F"/>
    <w:rsid w:val="00B16EF8"/>
    <w:rsid w:val="00B17BDE"/>
    <w:rsid w:val="00B22333"/>
    <w:rsid w:val="00B24CC2"/>
    <w:rsid w:val="00B25EDD"/>
    <w:rsid w:val="00B30447"/>
    <w:rsid w:val="00B32CD1"/>
    <w:rsid w:val="00B363EE"/>
    <w:rsid w:val="00B365AD"/>
    <w:rsid w:val="00B36EED"/>
    <w:rsid w:val="00B3793A"/>
    <w:rsid w:val="00B37F8A"/>
    <w:rsid w:val="00B40B29"/>
    <w:rsid w:val="00B40B6A"/>
    <w:rsid w:val="00B43F27"/>
    <w:rsid w:val="00B440ED"/>
    <w:rsid w:val="00B44154"/>
    <w:rsid w:val="00B46F5E"/>
    <w:rsid w:val="00B539E1"/>
    <w:rsid w:val="00B55D7F"/>
    <w:rsid w:val="00B60DAD"/>
    <w:rsid w:val="00B62808"/>
    <w:rsid w:val="00B62CFD"/>
    <w:rsid w:val="00B644A7"/>
    <w:rsid w:val="00B6733A"/>
    <w:rsid w:val="00B718DD"/>
    <w:rsid w:val="00B7334E"/>
    <w:rsid w:val="00B7349C"/>
    <w:rsid w:val="00B7477B"/>
    <w:rsid w:val="00B74AC0"/>
    <w:rsid w:val="00B74D7A"/>
    <w:rsid w:val="00B750A7"/>
    <w:rsid w:val="00B75301"/>
    <w:rsid w:val="00B80338"/>
    <w:rsid w:val="00B804BD"/>
    <w:rsid w:val="00B82150"/>
    <w:rsid w:val="00B82F1C"/>
    <w:rsid w:val="00B84A1C"/>
    <w:rsid w:val="00B86E41"/>
    <w:rsid w:val="00B87F95"/>
    <w:rsid w:val="00B9144A"/>
    <w:rsid w:val="00B92236"/>
    <w:rsid w:val="00B946F4"/>
    <w:rsid w:val="00B950C3"/>
    <w:rsid w:val="00B95D5A"/>
    <w:rsid w:val="00B96E4F"/>
    <w:rsid w:val="00BA0048"/>
    <w:rsid w:val="00BA0AAF"/>
    <w:rsid w:val="00BA76A0"/>
    <w:rsid w:val="00BB101D"/>
    <w:rsid w:val="00BB1A99"/>
    <w:rsid w:val="00BB1D7C"/>
    <w:rsid w:val="00BB59D8"/>
    <w:rsid w:val="00BB7090"/>
    <w:rsid w:val="00BC07D8"/>
    <w:rsid w:val="00BC1649"/>
    <w:rsid w:val="00BC179B"/>
    <w:rsid w:val="00BC51B9"/>
    <w:rsid w:val="00BC5381"/>
    <w:rsid w:val="00BC53C2"/>
    <w:rsid w:val="00BC7119"/>
    <w:rsid w:val="00BD0404"/>
    <w:rsid w:val="00BD2B73"/>
    <w:rsid w:val="00BD3A26"/>
    <w:rsid w:val="00BD3B75"/>
    <w:rsid w:val="00BD5012"/>
    <w:rsid w:val="00BD522A"/>
    <w:rsid w:val="00BD5287"/>
    <w:rsid w:val="00BD537B"/>
    <w:rsid w:val="00BD5C4A"/>
    <w:rsid w:val="00BD60C9"/>
    <w:rsid w:val="00BD65F8"/>
    <w:rsid w:val="00BE2467"/>
    <w:rsid w:val="00BE26A8"/>
    <w:rsid w:val="00BE64BE"/>
    <w:rsid w:val="00BF27C1"/>
    <w:rsid w:val="00BF357C"/>
    <w:rsid w:val="00BF457C"/>
    <w:rsid w:val="00BF57EC"/>
    <w:rsid w:val="00BF6502"/>
    <w:rsid w:val="00BF6B6B"/>
    <w:rsid w:val="00C012ED"/>
    <w:rsid w:val="00C01562"/>
    <w:rsid w:val="00C01F5D"/>
    <w:rsid w:val="00C0507C"/>
    <w:rsid w:val="00C10C7D"/>
    <w:rsid w:val="00C11353"/>
    <w:rsid w:val="00C15538"/>
    <w:rsid w:val="00C16342"/>
    <w:rsid w:val="00C17D24"/>
    <w:rsid w:val="00C200A2"/>
    <w:rsid w:val="00C209B0"/>
    <w:rsid w:val="00C22D36"/>
    <w:rsid w:val="00C235AA"/>
    <w:rsid w:val="00C24A93"/>
    <w:rsid w:val="00C3061F"/>
    <w:rsid w:val="00C310F3"/>
    <w:rsid w:val="00C32954"/>
    <w:rsid w:val="00C337DC"/>
    <w:rsid w:val="00C34D03"/>
    <w:rsid w:val="00C3622C"/>
    <w:rsid w:val="00C40CE9"/>
    <w:rsid w:val="00C41F0D"/>
    <w:rsid w:val="00C44A02"/>
    <w:rsid w:val="00C459CC"/>
    <w:rsid w:val="00C45A71"/>
    <w:rsid w:val="00C501B8"/>
    <w:rsid w:val="00C5157E"/>
    <w:rsid w:val="00C531FC"/>
    <w:rsid w:val="00C61F61"/>
    <w:rsid w:val="00C61F6F"/>
    <w:rsid w:val="00C63D4D"/>
    <w:rsid w:val="00C64C1A"/>
    <w:rsid w:val="00C676B4"/>
    <w:rsid w:val="00C77CB9"/>
    <w:rsid w:val="00C80D2E"/>
    <w:rsid w:val="00C81C15"/>
    <w:rsid w:val="00C81C7F"/>
    <w:rsid w:val="00C830CA"/>
    <w:rsid w:val="00C8336B"/>
    <w:rsid w:val="00C8373E"/>
    <w:rsid w:val="00C840DF"/>
    <w:rsid w:val="00C8634F"/>
    <w:rsid w:val="00C86819"/>
    <w:rsid w:val="00C868A7"/>
    <w:rsid w:val="00C92EDD"/>
    <w:rsid w:val="00C934F5"/>
    <w:rsid w:val="00C95104"/>
    <w:rsid w:val="00C95800"/>
    <w:rsid w:val="00CA129A"/>
    <w:rsid w:val="00CA41AC"/>
    <w:rsid w:val="00CA423F"/>
    <w:rsid w:val="00CA465F"/>
    <w:rsid w:val="00CA50AF"/>
    <w:rsid w:val="00CA6A31"/>
    <w:rsid w:val="00CA7501"/>
    <w:rsid w:val="00CB0402"/>
    <w:rsid w:val="00CB436A"/>
    <w:rsid w:val="00CB4FD6"/>
    <w:rsid w:val="00CB5C38"/>
    <w:rsid w:val="00CB6625"/>
    <w:rsid w:val="00CC066A"/>
    <w:rsid w:val="00CC2B88"/>
    <w:rsid w:val="00CC349B"/>
    <w:rsid w:val="00CC40BE"/>
    <w:rsid w:val="00CC6008"/>
    <w:rsid w:val="00CC6F23"/>
    <w:rsid w:val="00CD15B1"/>
    <w:rsid w:val="00CD2A68"/>
    <w:rsid w:val="00CD66E9"/>
    <w:rsid w:val="00CD6A7A"/>
    <w:rsid w:val="00CE367F"/>
    <w:rsid w:val="00CF0296"/>
    <w:rsid w:val="00CF32A3"/>
    <w:rsid w:val="00CF3D9E"/>
    <w:rsid w:val="00CF411E"/>
    <w:rsid w:val="00CF609A"/>
    <w:rsid w:val="00D007E7"/>
    <w:rsid w:val="00D00DE4"/>
    <w:rsid w:val="00D02337"/>
    <w:rsid w:val="00D06C6B"/>
    <w:rsid w:val="00D101ED"/>
    <w:rsid w:val="00D10615"/>
    <w:rsid w:val="00D108D8"/>
    <w:rsid w:val="00D10E60"/>
    <w:rsid w:val="00D13F33"/>
    <w:rsid w:val="00D14B5A"/>
    <w:rsid w:val="00D153A8"/>
    <w:rsid w:val="00D16D7E"/>
    <w:rsid w:val="00D1701C"/>
    <w:rsid w:val="00D20FA4"/>
    <w:rsid w:val="00D21418"/>
    <w:rsid w:val="00D23526"/>
    <w:rsid w:val="00D23847"/>
    <w:rsid w:val="00D268AE"/>
    <w:rsid w:val="00D30BE6"/>
    <w:rsid w:val="00D3170A"/>
    <w:rsid w:val="00D3435C"/>
    <w:rsid w:val="00D349D8"/>
    <w:rsid w:val="00D35524"/>
    <w:rsid w:val="00D35C15"/>
    <w:rsid w:val="00D364C5"/>
    <w:rsid w:val="00D36F84"/>
    <w:rsid w:val="00D40A79"/>
    <w:rsid w:val="00D43F3A"/>
    <w:rsid w:val="00D463D2"/>
    <w:rsid w:val="00D46C45"/>
    <w:rsid w:val="00D53349"/>
    <w:rsid w:val="00D55DE7"/>
    <w:rsid w:val="00D5725B"/>
    <w:rsid w:val="00D57ECD"/>
    <w:rsid w:val="00D60B88"/>
    <w:rsid w:val="00D619DE"/>
    <w:rsid w:val="00D62C9D"/>
    <w:rsid w:val="00D62F67"/>
    <w:rsid w:val="00D6364B"/>
    <w:rsid w:val="00D639B4"/>
    <w:rsid w:val="00D64EC2"/>
    <w:rsid w:val="00D66E5C"/>
    <w:rsid w:val="00D70769"/>
    <w:rsid w:val="00D70FB7"/>
    <w:rsid w:val="00D73859"/>
    <w:rsid w:val="00D755C4"/>
    <w:rsid w:val="00D77A87"/>
    <w:rsid w:val="00D77B34"/>
    <w:rsid w:val="00D77EC4"/>
    <w:rsid w:val="00D834AE"/>
    <w:rsid w:val="00D87530"/>
    <w:rsid w:val="00D9089F"/>
    <w:rsid w:val="00D93824"/>
    <w:rsid w:val="00D93CE3"/>
    <w:rsid w:val="00D94965"/>
    <w:rsid w:val="00DA1B6F"/>
    <w:rsid w:val="00DA31EB"/>
    <w:rsid w:val="00DA5669"/>
    <w:rsid w:val="00DB07B7"/>
    <w:rsid w:val="00DB1683"/>
    <w:rsid w:val="00DB1811"/>
    <w:rsid w:val="00DB3137"/>
    <w:rsid w:val="00DB351D"/>
    <w:rsid w:val="00DB3D82"/>
    <w:rsid w:val="00DB4079"/>
    <w:rsid w:val="00DB42DC"/>
    <w:rsid w:val="00DB5426"/>
    <w:rsid w:val="00DC0DF2"/>
    <w:rsid w:val="00DC10F3"/>
    <w:rsid w:val="00DC2D1E"/>
    <w:rsid w:val="00DC5A83"/>
    <w:rsid w:val="00DD17BE"/>
    <w:rsid w:val="00DD3800"/>
    <w:rsid w:val="00DD52C1"/>
    <w:rsid w:val="00DD6411"/>
    <w:rsid w:val="00DD6EC5"/>
    <w:rsid w:val="00DE03DB"/>
    <w:rsid w:val="00DE0A4E"/>
    <w:rsid w:val="00DE4655"/>
    <w:rsid w:val="00DE5FC7"/>
    <w:rsid w:val="00DE6DCF"/>
    <w:rsid w:val="00DE783B"/>
    <w:rsid w:val="00DF05E3"/>
    <w:rsid w:val="00DF088B"/>
    <w:rsid w:val="00DF1988"/>
    <w:rsid w:val="00DF1D7D"/>
    <w:rsid w:val="00DF232B"/>
    <w:rsid w:val="00DF4D74"/>
    <w:rsid w:val="00DF63CA"/>
    <w:rsid w:val="00E000B6"/>
    <w:rsid w:val="00E006D0"/>
    <w:rsid w:val="00E00F00"/>
    <w:rsid w:val="00E042F0"/>
    <w:rsid w:val="00E045AB"/>
    <w:rsid w:val="00E052B3"/>
    <w:rsid w:val="00E102BF"/>
    <w:rsid w:val="00E12FCC"/>
    <w:rsid w:val="00E13AB4"/>
    <w:rsid w:val="00E14A1B"/>
    <w:rsid w:val="00E14FD9"/>
    <w:rsid w:val="00E151D5"/>
    <w:rsid w:val="00E15426"/>
    <w:rsid w:val="00E15618"/>
    <w:rsid w:val="00E1635A"/>
    <w:rsid w:val="00E17862"/>
    <w:rsid w:val="00E22E15"/>
    <w:rsid w:val="00E2342C"/>
    <w:rsid w:val="00E23D18"/>
    <w:rsid w:val="00E2574F"/>
    <w:rsid w:val="00E26131"/>
    <w:rsid w:val="00E300B0"/>
    <w:rsid w:val="00E3135C"/>
    <w:rsid w:val="00E31405"/>
    <w:rsid w:val="00E3307F"/>
    <w:rsid w:val="00E3436E"/>
    <w:rsid w:val="00E37A50"/>
    <w:rsid w:val="00E406B4"/>
    <w:rsid w:val="00E4096D"/>
    <w:rsid w:val="00E42553"/>
    <w:rsid w:val="00E43359"/>
    <w:rsid w:val="00E44169"/>
    <w:rsid w:val="00E44838"/>
    <w:rsid w:val="00E4656E"/>
    <w:rsid w:val="00E47859"/>
    <w:rsid w:val="00E50D0C"/>
    <w:rsid w:val="00E54804"/>
    <w:rsid w:val="00E54D35"/>
    <w:rsid w:val="00E5522E"/>
    <w:rsid w:val="00E56FE8"/>
    <w:rsid w:val="00E64E86"/>
    <w:rsid w:val="00E65204"/>
    <w:rsid w:val="00E65714"/>
    <w:rsid w:val="00E658C0"/>
    <w:rsid w:val="00E67F6E"/>
    <w:rsid w:val="00E71B69"/>
    <w:rsid w:val="00E72B4D"/>
    <w:rsid w:val="00E7307D"/>
    <w:rsid w:val="00E8172F"/>
    <w:rsid w:val="00E81A08"/>
    <w:rsid w:val="00E826E5"/>
    <w:rsid w:val="00E83384"/>
    <w:rsid w:val="00E83E21"/>
    <w:rsid w:val="00E851E9"/>
    <w:rsid w:val="00E87EB4"/>
    <w:rsid w:val="00E90307"/>
    <w:rsid w:val="00E90B1F"/>
    <w:rsid w:val="00E9101D"/>
    <w:rsid w:val="00E929F3"/>
    <w:rsid w:val="00E93D84"/>
    <w:rsid w:val="00E93EAA"/>
    <w:rsid w:val="00E94C1E"/>
    <w:rsid w:val="00EA1D05"/>
    <w:rsid w:val="00EA3088"/>
    <w:rsid w:val="00EA3EBD"/>
    <w:rsid w:val="00EA43AF"/>
    <w:rsid w:val="00EA45B2"/>
    <w:rsid w:val="00EA6917"/>
    <w:rsid w:val="00EA6F80"/>
    <w:rsid w:val="00EA766C"/>
    <w:rsid w:val="00EB017C"/>
    <w:rsid w:val="00EB1B5E"/>
    <w:rsid w:val="00EB1C06"/>
    <w:rsid w:val="00EB2594"/>
    <w:rsid w:val="00EB3204"/>
    <w:rsid w:val="00EB4E9C"/>
    <w:rsid w:val="00EB50D6"/>
    <w:rsid w:val="00EB5DA4"/>
    <w:rsid w:val="00EB7F0D"/>
    <w:rsid w:val="00EC0959"/>
    <w:rsid w:val="00EC290B"/>
    <w:rsid w:val="00EC2E1E"/>
    <w:rsid w:val="00EC6295"/>
    <w:rsid w:val="00EC6F38"/>
    <w:rsid w:val="00EC7C21"/>
    <w:rsid w:val="00EC7D20"/>
    <w:rsid w:val="00EE31A8"/>
    <w:rsid w:val="00EE322D"/>
    <w:rsid w:val="00EE4946"/>
    <w:rsid w:val="00EF0A87"/>
    <w:rsid w:val="00EF11BE"/>
    <w:rsid w:val="00EF2312"/>
    <w:rsid w:val="00EF298F"/>
    <w:rsid w:val="00EF38C7"/>
    <w:rsid w:val="00EF5FE0"/>
    <w:rsid w:val="00F01CB0"/>
    <w:rsid w:val="00F03A7B"/>
    <w:rsid w:val="00F0403D"/>
    <w:rsid w:val="00F04350"/>
    <w:rsid w:val="00F04CE0"/>
    <w:rsid w:val="00F052A6"/>
    <w:rsid w:val="00F06EDD"/>
    <w:rsid w:val="00F11A59"/>
    <w:rsid w:val="00F123B2"/>
    <w:rsid w:val="00F13993"/>
    <w:rsid w:val="00F13E2E"/>
    <w:rsid w:val="00F14E7B"/>
    <w:rsid w:val="00F14F36"/>
    <w:rsid w:val="00F15AAC"/>
    <w:rsid w:val="00F15FBA"/>
    <w:rsid w:val="00F2084D"/>
    <w:rsid w:val="00F23D5B"/>
    <w:rsid w:val="00F2438D"/>
    <w:rsid w:val="00F24D48"/>
    <w:rsid w:val="00F256DB"/>
    <w:rsid w:val="00F3089C"/>
    <w:rsid w:val="00F30E53"/>
    <w:rsid w:val="00F3182B"/>
    <w:rsid w:val="00F31B7D"/>
    <w:rsid w:val="00F32864"/>
    <w:rsid w:val="00F372A0"/>
    <w:rsid w:val="00F40188"/>
    <w:rsid w:val="00F41365"/>
    <w:rsid w:val="00F419E8"/>
    <w:rsid w:val="00F426D9"/>
    <w:rsid w:val="00F43E71"/>
    <w:rsid w:val="00F448D0"/>
    <w:rsid w:val="00F5165E"/>
    <w:rsid w:val="00F52505"/>
    <w:rsid w:val="00F534F3"/>
    <w:rsid w:val="00F5350D"/>
    <w:rsid w:val="00F53807"/>
    <w:rsid w:val="00F539AC"/>
    <w:rsid w:val="00F54B26"/>
    <w:rsid w:val="00F55043"/>
    <w:rsid w:val="00F55F78"/>
    <w:rsid w:val="00F56357"/>
    <w:rsid w:val="00F57C44"/>
    <w:rsid w:val="00F70EF1"/>
    <w:rsid w:val="00F71E2E"/>
    <w:rsid w:val="00F72602"/>
    <w:rsid w:val="00F730C4"/>
    <w:rsid w:val="00F739E0"/>
    <w:rsid w:val="00F7584B"/>
    <w:rsid w:val="00F76244"/>
    <w:rsid w:val="00F773FB"/>
    <w:rsid w:val="00F77EB7"/>
    <w:rsid w:val="00F827BE"/>
    <w:rsid w:val="00F82A8E"/>
    <w:rsid w:val="00F82C29"/>
    <w:rsid w:val="00F85391"/>
    <w:rsid w:val="00F863C0"/>
    <w:rsid w:val="00F86544"/>
    <w:rsid w:val="00F90B38"/>
    <w:rsid w:val="00F97007"/>
    <w:rsid w:val="00F970C1"/>
    <w:rsid w:val="00F97313"/>
    <w:rsid w:val="00F97BB2"/>
    <w:rsid w:val="00FA0EE5"/>
    <w:rsid w:val="00FA40D4"/>
    <w:rsid w:val="00FA435A"/>
    <w:rsid w:val="00FA60FF"/>
    <w:rsid w:val="00FB0464"/>
    <w:rsid w:val="00FB0B86"/>
    <w:rsid w:val="00FB18B9"/>
    <w:rsid w:val="00FB1AA7"/>
    <w:rsid w:val="00FB4A99"/>
    <w:rsid w:val="00FB4B04"/>
    <w:rsid w:val="00FB54EE"/>
    <w:rsid w:val="00FB5B36"/>
    <w:rsid w:val="00FB6FCE"/>
    <w:rsid w:val="00FB7E46"/>
    <w:rsid w:val="00FC03AE"/>
    <w:rsid w:val="00FC1CA0"/>
    <w:rsid w:val="00FC340E"/>
    <w:rsid w:val="00FC3849"/>
    <w:rsid w:val="00FC4DA7"/>
    <w:rsid w:val="00FD0A50"/>
    <w:rsid w:val="00FD1056"/>
    <w:rsid w:val="00FD29F4"/>
    <w:rsid w:val="00FD3B64"/>
    <w:rsid w:val="00FD50EC"/>
    <w:rsid w:val="00FD730D"/>
    <w:rsid w:val="00FD7525"/>
    <w:rsid w:val="00FE074B"/>
    <w:rsid w:val="00FE0E18"/>
    <w:rsid w:val="00FE2523"/>
    <w:rsid w:val="00FE477F"/>
    <w:rsid w:val="00FE47A5"/>
    <w:rsid w:val="00FE52BB"/>
    <w:rsid w:val="00FF30FE"/>
    <w:rsid w:val="00FF4E1F"/>
    <w:rsid w:val="00FF6C38"/>
    <w:rsid w:val="00FF6F66"/>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Название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unhideWhenUsed/>
    <w:rsid w:val="00671221"/>
    <w:pPr>
      <w:spacing w:after="120" w:line="480" w:lineRule="auto"/>
    </w:pPr>
    <w:rPr>
      <w:sz w:val="20"/>
      <w:szCs w:val="20"/>
    </w:rPr>
  </w:style>
  <w:style w:type="character" w:customStyle="1" w:styleId="20">
    <w:name w:val="Основной текст 2 Знак"/>
    <w:link w:val="2"/>
    <w:uiPriority w:val="99"/>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Название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unhideWhenUsed/>
    <w:rsid w:val="00671221"/>
    <w:pPr>
      <w:spacing w:after="120" w:line="480" w:lineRule="auto"/>
    </w:pPr>
    <w:rPr>
      <w:sz w:val="20"/>
      <w:szCs w:val="20"/>
    </w:rPr>
  </w:style>
  <w:style w:type="character" w:customStyle="1" w:styleId="20">
    <w:name w:val="Основной текст 2 Знак"/>
    <w:link w:val="2"/>
    <w:uiPriority w:val="99"/>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7922">
      <w:bodyDiv w:val="1"/>
      <w:marLeft w:val="0"/>
      <w:marRight w:val="0"/>
      <w:marTop w:val="0"/>
      <w:marBottom w:val="0"/>
      <w:divBdr>
        <w:top w:val="none" w:sz="0" w:space="0" w:color="auto"/>
        <w:left w:val="none" w:sz="0" w:space="0" w:color="auto"/>
        <w:bottom w:val="none" w:sz="0" w:space="0" w:color="auto"/>
        <w:right w:val="none" w:sz="0" w:space="0" w:color="auto"/>
      </w:divBdr>
    </w:div>
    <w:div w:id="536544815">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1028874456">
      <w:bodyDiv w:val="1"/>
      <w:marLeft w:val="0"/>
      <w:marRight w:val="0"/>
      <w:marTop w:val="0"/>
      <w:marBottom w:val="0"/>
      <w:divBdr>
        <w:top w:val="none" w:sz="0" w:space="0" w:color="auto"/>
        <w:left w:val="none" w:sz="0" w:space="0" w:color="auto"/>
        <w:bottom w:val="none" w:sz="0" w:space="0" w:color="auto"/>
        <w:right w:val="none" w:sz="0" w:space="0" w:color="auto"/>
      </w:divBdr>
    </w:div>
    <w:div w:id="1041321337">
      <w:bodyDiv w:val="1"/>
      <w:marLeft w:val="0"/>
      <w:marRight w:val="0"/>
      <w:marTop w:val="0"/>
      <w:marBottom w:val="0"/>
      <w:divBdr>
        <w:top w:val="none" w:sz="0" w:space="0" w:color="auto"/>
        <w:left w:val="none" w:sz="0" w:space="0" w:color="auto"/>
        <w:bottom w:val="none" w:sz="0" w:space="0" w:color="auto"/>
        <w:right w:val="none" w:sz="0" w:space="0" w:color="auto"/>
      </w:divBdr>
    </w:div>
    <w:div w:id="1139572561">
      <w:bodyDiv w:val="1"/>
      <w:marLeft w:val="0"/>
      <w:marRight w:val="0"/>
      <w:marTop w:val="0"/>
      <w:marBottom w:val="0"/>
      <w:divBdr>
        <w:top w:val="none" w:sz="0" w:space="0" w:color="auto"/>
        <w:left w:val="none" w:sz="0" w:space="0" w:color="auto"/>
        <w:bottom w:val="none" w:sz="0" w:space="0" w:color="auto"/>
        <w:right w:val="none" w:sz="0" w:space="0" w:color="auto"/>
      </w:divBdr>
    </w:div>
    <w:div w:id="1424497695">
      <w:bodyDiv w:val="1"/>
      <w:marLeft w:val="0"/>
      <w:marRight w:val="0"/>
      <w:marTop w:val="0"/>
      <w:marBottom w:val="0"/>
      <w:divBdr>
        <w:top w:val="none" w:sz="0" w:space="0" w:color="auto"/>
        <w:left w:val="none" w:sz="0" w:space="0" w:color="auto"/>
        <w:bottom w:val="none" w:sz="0" w:space="0" w:color="auto"/>
        <w:right w:val="none" w:sz="0" w:space="0" w:color="auto"/>
      </w:divBdr>
      <w:divsChild>
        <w:div w:id="308825245">
          <w:marLeft w:val="0"/>
          <w:marRight w:val="0"/>
          <w:marTop w:val="187"/>
          <w:marBottom w:val="0"/>
          <w:divBdr>
            <w:top w:val="single" w:sz="8" w:space="0" w:color="FFFFFF"/>
            <w:left w:val="single" w:sz="8" w:space="0" w:color="FFFFFF"/>
            <w:bottom w:val="single" w:sz="8" w:space="0" w:color="FFFFFF"/>
            <w:right w:val="single" w:sz="8" w:space="0" w:color="FFFFFF"/>
          </w:divBdr>
          <w:divsChild>
            <w:div w:id="593517051">
              <w:marLeft w:val="0"/>
              <w:marRight w:val="0"/>
              <w:marTop w:val="100"/>
              <w:marBottom w:val="100"/>
              <w:divBdr>
                <w:top w:val="none" w:sz="0" w:space="0" w:color="auto"/>
                <w:left w:val="none" w:sz="0" w:space="0" w:color="auto"/>
                <w:bottom w:val="none" w:sz="0" w:space="0" w:color="auto"/>
                <w:right w:val="none" w:sz="0" w:space="0" w:color="auto"/>
              </w:divBdr>
              <w:divsChild>
                <w:div w:id="2135832801">
                  <w:marLeft w:val="0"/>
                  <w:marRight w:val="0"/>
                  <w:marTop w:val="0"/>
                  <w:marBottom w:val="0"/>
                  <w:divBdr>
                    <w:top w:val="none" w:sz="0" w:space="0" w:color="auto"/>
                    <w:left w:val="none" w:sz="0" w:space="0" w:color="auto"/>
                    <w:bottom w:val="none" w:sz="0" w:space="0" w:color="auto"/>
                    <w:right w:val="none" w:sz="0" w:space="0" w:color="auto"/>
                  </w:divBdr>
                  <w:divsChild>
                    <w:div w:id="123274784">
                      <w:marLeft w:val="0"/>
                      <w:marRight w:val="0"/>
                      <w:marTop w:val="187"/>
                      <w:marBottom w:val="0"/>
                      <w:divBdr>
                        <w:top w:val="double" w:sz="6" w:space="0" w:color="E9E9E9"/>
                        <w:left w:val="double" w:sz="6" w:space="0" w:color="E9E9E9"/>
                        <w:bottom w:val="double" w:sz="6" w:space="0" w:color="E9E9E9"/>
                        <w:right w:val="double" w:sz="6" w:space="0" w:color="E9E9E9"/>
                      </w:divBdr>
                      <w:divsChild>
                        <w:div w:id="1363944774">
                          <w:marLeft w:val="0"/>
                          <w:marRight w:val="0"/>
                          <w:marTop w:val="0"/>
                          <w:marBottom w:val="0"/>
                          <w:divBdr>
                            <w:top w:val="single" w:sz="8" w:space="0" w:color="E9E9E9"/>
                            <w:left w:val="single" w:sz="8" w:space="0" w:color="E9E9E9"/>
                            <w:bottom w:val="single" w:sz="8" w:space="0" w:color="E9E9E9"/>
                            <w:right w:val="single" w:sz="8" w:space="0" w:color="E9E9E9"/>
                          </w:divBdr>
                        </w:div>
                      </w:divsChild>
                    </w:div>
                  </w:divsChild>
                </w:div>
              </w:divsChild>
            </w:div>
          </w:divsChild>
        </w:div>
      </w:divsChild>
    </w:div>
    <w:div w:id="1500736711">
      <w:bodyDiv w:val="1"/>
      <w:marLeft w:val="0"/>
      <w:marRight w:val="0"/>
      <w:marTop w:val="0"/>
      <w:marBottom w:val="0"/>
      <w:divBdr>
        <w:top w:val="none" w:sz="0" w:space="0" w:color="auto"/>
        <w:left w:val="none" w:sz="0" w:space="0" w:color="auto"/>
        <w:bottom w:val="none" w:sz="0" w:space="0" w:color="auto"/>
        <w:right w:val="none" w:sz="0" w:space="0" w:color="auto"/>
      </w:divBdr>
    </w:div>
    <w:div w:id="17029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89CC7FB7A8C65235BAEB1B0D81F3164F5D353477502AD7284D1C43965BEFCB0V3hA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B14A-16E9-47D7-A60A-4140182A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7472</Words>
  <Characters>42594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49967</CharactersWithSpaces>
  <SharedDoc>false</SharedDoc>
  <HLinks>
    <vt:vector size="30" baseType="variant">
      <vt:variant>
        <vt:i4>1441873</vt:i4>
      </vt:variant>
      <vt:variant>
        <vt:i4>12</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9</vt:i4>
      </vt:variant>
      <vt:variant>
        <vt:i4>0</vt:i4>
      </vt:variant>
      <vt:variant>
        <vt:i4>5</vt:i4>
      </vt:variant>
      <vt:variant>
        <vt:lpwstr>consultantplus://offline/ref=A43C19712F88CDAA14A6106E74111B1CB39A2E2F5FDC43B5A92611DFC6F21B28C6E5927A516ABEC9FF4657cEwAK</vt:lpwstr>
      </vt:variant>
      <vt:variant>
        <vt:lpwstr/>
      </vt:variant>
      <vt:variant>
        <vt:i4>4390997</vt:i4>
      </vt:variant>
      <vt:variant>
        <vt:i4>6</vt:i4>
      </vt:variant>
      <vt:variant>
        <vt:i4>0</vt:i4>
      </vt:variant>
      <vt:variant>
        <vt:i4>5</vt:i4>
      </vt:variant>
      <vt:variant>
        <vt:lpwstr>consultantplus://offline/ref=860180D9DC9EED3F338AF4BAAA80E2870C8E18189E4412941E30296495EC8471F2C4DCF6DB327DBB6EBEA0o735G</vt:lpwstr>
      </vt:variant>
      <vt:variant>
        <vt:lpwstr/>
      </vt:variant>
      <vt:variant>
        <vt:i4>1441873</vt:i4>
      </vt:variant>
      <vt:variant>
        <vt:i4>3</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0</vt:i4>
      </vt:variant>
      <vt:variant>
        <vt:i4>0</vt:i4>
      </vt:variant>
      <vt:variant>
        <vt:i4>5</vt:i4>
      </vt:variant>
      <vt:variant>
        <vt:lpwstr>consultantplus://offline/ref=A43C19712F88CDAA14A6106E74111B1CB39A2E2F5FDC43B5A92611DFC6F21B28C6E5927A516ABEC9FF4657cEwAK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Tamara</cp:lastModifiedBy>
  <cp:revision>34</cp:revision>
  <cp:lastPrinted>2021-02-01T08:01:00Z</cp:lastPrinted>
  <dcterms:created xsi:type="dcterms:W3CDTF">2021-09-28T06:30:00Z</dcterms:created>
  <dcterms:modified xsi:type="dcterms:W3CDTF">2021-11-02T05:58:00Z</dcterms:modified>
</cp:coreProperties>
</file>