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63" w:rsidRPr="00D91963" w:rsidRDefault="00D91963" w:rsidP="00D91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196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63" w:rsidRPr="00D91963" w:rsidRDefault="00D91963" w:rsidP="00D91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D91963" w:rsidRPr="00D91963" w:rsidRDefault="00D91963" w:rsidP="00D9196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D91963" w:rsidRPr="00D91963" w:rsidRDefault="00D91963" w:rsidP="00D9196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91963" w:rsidRPr="00D91963" w:rsidRDefault="00D91963" w:rsidP="00D919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D9196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D91963" w:rsidRPr="00D91963" w:rsidRDefault="00D91963" w:rsidP="00D919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91963" w:rsidRPr="00D91963" w:rsidRDefault="00A13346" w:rsidP="00D9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913DE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21D25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0A2AC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91963" w:rsidRPr="00D91963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D91963" w:rsidRPr="00D919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г. Ужур                                                 </w:t>
      </w:r>
      <w:r w:rsidR="000A2A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1963" w:rsidRPr="00D919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13DE4">
        <w:rPr>
          <w:rFonts w:ascii="Times New Roman" w:eastAsia="Times New Roman" w:hAnsi="Times New Roman" w:cs="Times New Roman"/>
          <w:sz w:val="28"/>
          <w:szCs w:val="20"/>
          <w:lang w:eastAsia="ru-RU"/>
        </w:rPr>
        <w:t>65</w:t>
      </w:r>
    </w:p>
    <w:p w:rsidR="00D91963" w:rsidRPr="00D91963" w:rsidRDefault="00D91963" w:rsidP="00D91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963" w:rsidRPr="00D91963" w:rsidRDefault="00D91963" w:rsidP="00D9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базовой стоимости</w:t>
      </w:r>
    </w:p>
    <w:p w:rsidR="00D91963" w:rsidRPr="00D91963" w:rsidRDefault="00D91963" w:rsidP="00D9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квадратного метра нового</w:t>
      </w:r>
    </w:p>
    <w:p w:rsidR="00D91963" w:rsidRPr="00D91963" w:rsidRDefault="00D91963" w:rsidP="00D9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нежилых объектов, </w:t>
      </w:r>
      <w:proofErr w:type="gramStart"/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D91963" w:rsidRPr="00D91963" w:rsidRDefault="00D91963" w:rsidP="00D9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арендной стоимости на 20</w:t>
      </w:r>
      <w:r w:rsidR="00A133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91963" w:rsidRPr="00D91963" w:rsidRDefault="00D91963" w:rsidP="00D9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963" w:rsidRPr="00D91963" w:rsidRDefault="00D91963" w:rsidP="00D9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статьями 50, 51 Федерального закона РФ от 06.10.2003 № 131-ФЗ «Об общих принципах организации местного самоуправления в Российской Федерации», статьей 614 Гражданского кодекса Российской Федерации, руководствуясь письмом </w:t>
      </w:r>
      <w:r w:rsidR="00A74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Краевого государственного автономного учреждения «Красноярская краевая государственная экспертиза» </w:t>
      </w: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1334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442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1334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1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Ужурского района Красноярского края</w:t>
      </w:r>
      <w:r w:rsidR="00913D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D91963" w:rsidRPr="00D91963" w:rsidRDefault="00D91963" w:rsidP="00D9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7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годовую базовую стоимость нового строительства одного квадратного метра нежилых объектов, для расчета арендной платы на территории Ужурского района Красноярского края на 20</w:t>
      </w:r>
      <w:r w:rsidR="00A133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размере </w:t>
      </w:r>
      <w:r w:rsidR="00A13346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48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346">
        <w:rPr>
          <w:rFonts w:ascii="Times New Roman" w:eastAsia="Times New Roman" w:hAnsi="Times New Roman" w:cs="Times New Roman"/>
          <w:sz w:val="28"/>
          <w:szCs w:val="28"/>
          <w:lang w:eastAsia="ru-RU"/>
        </w:rPr>
        <w:t>877</w:t>
      </w: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(</w:t>
      </w:r>
      <w:r w:rsidR="00A13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Семьдесят одна тысяча восемьсот семьдесят семь</w:t>
      </w:r>
      <w:r w:rsidR="00A7442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</w:t>
      </w:r>
      <w:r w:rsidRPr="00D91963">
        <w:rPr>
          <w:rFonts w:ascii="Times New Roman" w:eastAsia="Times New Roman" w:hAnsi="Times New Roman" w:cs="Times New Roman"/>
          <w:sz w:val="28"/>
          <w:szCs w:val="28"/>
          <w:lang w:eastAsia="ru-RU"/>
        </w:rPr>
        <w:t>., без учета НДС.</w:t>
      </w:r>
    </w:p>
    <w:p w:rsidR="00D91963" w:rsidRPr="00D91963" w:rsidRDefault="00D91963" w:rsidP="00D9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19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748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D91963">
        <w:rPr>
          <w:rFonts w:ascii="Times New Roman" w:eastAsia="Times New Roman" w:hAnsi="Times New Roman" w:cs="Times New Roman"/>
          <w:sz w:val="28"/>
          <w:szCs w:val="20"/>
          <w:lang w:eastAsia="ru-RU"/>
        </w:rPr>
        <w:t>2. Отделу по управлению муниципальным имуществом и земельным</w:t>
      </w:r>
      <w:r w:rsidR="00221D25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D919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отношениям</w:t>
      </w:r>
      <w:r w:rsidR="00572E8B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D919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подготовить расчеты к действующим договорам аренды муниципального имущества.</w:t>
      </w:r>
    </w:p>
    <w:p w:rsidR="00D91963" w:rsidRPr="00774800" w:rsidRDefault="00D91963" w:rsidP="0077480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 w:rsidRPr="00D91963">
        <w:rPr>
          <w:rFonts w:ascii="Times New Roman" w:hAnsi="Times New Roman" w:cs="Times New Roman"/>
          <w:sz w:val="28"/>
        </w:rPr>
        <w:t xml:space="preserve">3. Постановление вступает в силу </w:t>
      </w:r>
      <w:r w:rsidR="00774800">
        <w:rPr>
          <w:rFonts w:ascii="Times New Roman" w:hAnsi="Times New Roman" w:cs="Times New Roman"/>
          <w:sz w:val="28"/>
        </w:rPr>
        <w:t>в день, следующий за днем его</w:t>
      </w:r>
      <w:r w:rsidR="00774800" w:rsidRPr="003B65E1">
        <w:rPr>
          <w:rFonts w:ascii="Times New Roman" w:hAnsi="Times New Roman" w:cs="Times New Roman"/>
          <w:sz w:val="28"/>
        </w:rPr>
        <w:t xml:space="preserve"> официального опубликования в </w:t>
      </w:r>
      <w:r w:rsidR="00774800">
        <w:rPr>
          <w:rFonts w:ascii="Times New Roman" w:hAnsi="Times New Roman" w:cs="Times New Roman"/>
          <w:sz w:val="28"/>
        </w:rPr>
        <w:t xml:space="preserve">специальном </w:t>
      </w:r>
      <w:r w:rsidR="00774800" w:rsidRPr="003B65E1">
        <w:rPr>
          <w:rFonts w:ascii="Times New Roman" w:hAnsi="Times New Roman" w:cs="Times New Roman"/>
          <w:color w:val="12213E"/>
          <w:sz w:val="28"/>
          <w:szCs w:val="28"/>
        </w:rPr>
        <w:t xml:space="preserve">выпуске газеты «Сибирский хлебороб». </w:t>
      </w:r>
      <w:r w:rsidRPr="00D91963">
        <w:rPr>
          <w:rFonts w:ascii="Times New Roman" w:hAnsi="Times New Roman" w:cs="Times New Roman"/>
          <w:sz w:val="28"/>
        </w:rPr>
        <w:t xml:space="preserve">       </w:t>
      </w:r>
    </w:p>
    <w:p w:rsidR="00D91963" w:rsidRPr="00D91963" w:rsidRDefault="00D91963" w:rsidP="00D9196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963" w:rsidRPr="00D91963" w:rsidRDefault="00D91963" w:rsidP="00D9196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1D25" w:rsidRPr="00DA5012" w:rsidRDefault="00221D25" w:rsidP="0022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50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района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DA50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DA501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A501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A501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13D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DA5012">
        <w:rPr>
          <w:rFonts w:ascii="Times New Roman" w:eastAsia="Times New Roman" w:hAnsi="Times New Roman" w:cs="Times New Roman"/>
          <w:sz w:val="28"/>
          <w:szCs w:val="20"/>
          <w:lang w:eastAsia="ru-RU"/>
        </w:rPr>
        <w:t>К.</w:t>
      </w:r>
      <w:r w:rsidR="00913DE4">
        <w:rPr>
          <w:rFonts w:ascii="Times New Roman" w:eastAsia="Times New Roman" w:hAnsi="Times New Roman" w:cs="Times New Roman"/>
          <w:sz w:val="28"/>
          <w:szCs w:val="20"/>
          <w:lang w:eastAsia="ru-RU"/>
        </w:rPr>
        <w:t>Н. Зарецкий</w:t>
      </w:r>
    </w:p>
    <w:p w:rsidR="00221D25" w:rsidRDefault="00221D25" w:rsidP="0022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963" w:rsidRPr="00D91963" w:rsidRDefault="00D91963" w:rsidP="00D9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963" w:rsidRPr="00D91963" w:rsidRDefault="00D91963" w:rsidP="00D9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963" w:rsidRPr="00D91963" w:rsidRDefault="00D91963" w:rsidP="00D9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963" w:rsidRDefault="00D91963" w:rsidP="00D9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442A" w:rsidRPr="00D91963" w:rsidRDefault="00A7442A" w:rsidP="00D9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963" w:rsidRPr="00D91963" w:rsidRDefault="00D91963" w:rsidP="00D91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D91963" w:rsidRPr="00D91963" w:rsidSect="0081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D5F"/>
    <w:rsid w:val="000A2AC7"/>
    <w:rsid w:val="001C3F9D"/>
    <w:rsid w:val="00202D5F"/>
    <w:rsid w:val="00221D25"/>
    <w:rsid w:val="002D0A4A"/>
    <w:rsid w:val="003649C9"/>
    <w:rsid w:val="004851AB"/>
    <w:rsid w:val="00572E8B"/>
    <w:rsid w:val="005D5643"/>
    <w:rsid w:val="00754AE0"/>
    <w:rsid w:val="00774800"/>
    <w:rsid w:val="00814AC3"/>
    <w:rsid w:val="00913DE4"/>
    <w:rsid w:val="00A13346"/>
    <w:rsid w:val="00A7442A"/>
    <w:rsid w:val="00D9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9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4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</cp:lastModifiedBy>
  <cp:revision>10</cp:revision>
  <cp:lastPrinted>2020-02-04T07:32:00Z</cp:lastPrinted>
  <dcterms:created xsi:type="dcterms:W3CDTF">2015-05-07T02:33:00Z</dcterms:created>
  <dcterms:modified xsi:type="dcterms:W3CDTF">2020-02-06T09:15:00Z</dcterms:modified>
</cp:coreProperties>
</file>