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7A34" w14:textId="5C95BCC6" w:rsidR="00F12C76" w:rsidRDefault="00765165" w:rsidP="006C0B77">
      <w:pPr>
        <w:spacing w:after="0"/>
        <w:ind w:firstLine="709"/>
        <w:jc w:val="both"/>
      </w:pPr>
      <w:r>
        <w:t>Количество субъектов малого и среднего предпринимательства</w:t>
      </w:r>
    </w:p>
    <w:p w14:paraId="7777CF11" w14:textId="67FC9296" w:rsidR="00765165" w:rsidRDefault="00765165" w:rsidP="006C0B77">
      <w:pPr>
        <w:spacing w:after="0"/>
        <w:ind w:firstLine="709"/>
        <w:jc w:val="both"/>
      </w:pPr>
      <w:r>
        <w:t xml:space="preserve">В Ужурском районе </w:t>
      </w:r>
      <w:r w:rsidR="00A06B26">
        <w:t>437</w:t>
      </w:r>
      <w:r>
        <w:t xml:space="preserve"> (по данным на 10.06.2022)</w:t>
      </w:r>
    </w:p>
    <w:sectPr w:rsidR="007651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4"/>
    <w:rsid w:val="006C0B77"/>
    <w:rsid w:val="00765165"/>
    <w:rsid w:val="007B4730"/>
    <w:rsid w:val="008242FF"/>
    <w:rsid w:val="00870751"/>
    <w:rsid w:val="00922C48"/>
    <w:rsid w:val="00A06B26"/>
    <w:rsid w:val="00B915B7"/>
    <w:rsid w:val="00C80C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E35A"/>
  <w15:chartTrackingRefBased/>
  <w15:docId w15:val="{0B8F3875-CA31-4898-8A99-1E8E4FA9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2022-07-05T01:42:00Z</dcterms:created>
  <dcterms:modified xsi:type="dcterms:W3CDTF">2022-07-05T01:58:00Z</dcterms:modified>
</cp:coreProperties>
</file>