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CEF8" w14:textId="49B168CC" w:rsidR="00525375" w:rsidRPr="00525375" w:rsidRDefault="00525375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375">
        <w:rPr>
          <w:rFonts w:ascii="Times New Roman" w:hAnsi="Times New Roman" w:cs="Times New Roman"/>
          <w:b/>
          <w:bCs/>
          <w:sz w:val="28"/>
          <w:szCs w:val="28"/>
        </w:rPr>
        <w:t>«Гид по закупкам» - центр помощи предпринимателям для участия в закупках по Закону № 223-ФЗ</w:t>
      </w:r>
    </w:p>
    <w:p w14:paraId="009E3A58" w14:textId="77777777" w:rsidR="00525375" w:rsidRDefault="00525375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3135E" w14:textId="3748D849" w:rsidR="005A4118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AA">
        <w:rPr>
          <w:rFonts w:ascii="Times New Roman" w:hAnsi="Times New Roman" w:cs="Times New Roman"/>
          <w:sz w:val="28"/>
          <w:szCs w:val="28"/>
        </w:rPr>
        <w:t>Корпорация МСП запустила в работу сервис по бесплатному консультированию малых и средних предприятий, а также самозанятых, участвующих в закупках по Закону № 223-ФЗ в качестве поставщиков: «Гид по закупкам».</w:t>
      </w:r>
    </w:p>
    <w:p w14:paraId="7E7182E8" w14:textId="57D3F946" w:rsidR="00FA5DF3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AA">
        <w:rPr>
          <w:rFonts w:ascii="Times New Roman" w:hAnsi="Times New Roman" w:cs="Times New Roman"/>
          <w:sz w:val="28"/>
          <w:szCs w:val="28"/>
        </w:rPr>
        <w:t>За консультацией в «Гид по закупкам» можно обратится на любом этапе: от поиска закупок, подготовки и подачи заявок до заключения договоров, получений банковских гарантий и, при необходимости, защиты интересов в ФАС и суде, а также по вопросам реализации крупнейшими заказчиками программ развития (выращивания) и заключения офсетных договоров.</w:t>
      </w:r>
    </w:p>
    <w:p w14:paraId="7536E015" w14:textId="57A03114" w:rsidR="00FA5DF3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AA">
        <w:rPr>
          <w:rFonts w:ascii="Times New Roman" w:hAnsi="Times New Roman" w:cs="Times New Roman"/>
          <w:sz w:val="28"/>
          <w:szCs w:val="28"/>
        </w:rPr>
        <w:t>Получить консультацию можно как по телефону, так и в письменном виде.</w:t>
      </w:r>
    </w:p>
    <w:p w14:paraId="6E7717E0" w14:textId="6F2C4121" w:rsidR="00FA5DF3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AA">
        <w:rPr>
          <w:rFonts w:ascii="Times New Roman" w:hAnsi="Times New Roman" w:cs="Times New Roman"/>
          <w:sz w:val="28"/>
          <w:szCs w:val="28"/>
        </w:rPr>
        <w:t>Услуги оказываются бесплатно.</w:t>
      </w:r>
    </w:p>
    <w:p w14:paraId="0BC8E496" w14:textId="562C5EFA" w:rsidR="00FA5DF3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BAA">
        <w:rPr>
          <w:rFonts w:ascii="Times New Roman" w:hAnsi="Times New Roman" w:cs="Times New Roman"/>
          <w:sz w:val="28"/>
          <w:szCs w:val="28"/>
        </w:rPr>
        <w:t>Прием заявок доступен на цифровой платформе МСП в разделе «Сервисы» - Доступ к закупкам крупных госкомпаний» - «Гид по закупкам: центр консультирования».</w:t>
      </w:r>
    </w:p>
    <w:p w14:paraId="02970B67" w14:textId="3E8F6CC5" w:rsidR="00FA5DF3" w:rsidRPr="00895BAA" w:rsidRDefault="00FA5DF3" w:rsidP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BAA">
        <w:rPr>
          <w:rFonts w:ascii="Times New Roman" w:hAnsi="Times New Roman" w:cs="Times New Roman"/>
          <w:sz w:val="28"/>
          <w:szCs w:val="28"/>
        </w:rPr>
        <w:t>Ссылка:</w:t>
      </w:r>
      <w:r w:rsidRPr="00895BA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95BA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95BAA">
        <w:rPr>
          <w:rFonts w:ascii="Times New Roman" w:hAnsi="Times New Roman" w:cs="Times New Roman"/>
          <w:sz w:val="28"/>
          <w:szCs w:val="28"/>
        </w:rPr>
        <w:t>мсп.рф</w:t>
      </w:r>
      <w:proofErr w:type="spellEnd"/>
      <w:r w:rsidRPr="00895BAA">
        <w:rPr>
          <w:rFonts w:ascii="Times New Roman" w:hAnsi="Times New Roman" w:cs="Times New Roman"/>
          <w:sz w:val="28"/>
          <w:szCs w:val="28"/>
        </w:rPr>
        <w:t>/</w:t>
      </w:r>
      <w:r w:rsidRPr="00895BAA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895BAA">
        <w:rPr>
          <w:rFonts w:ascii="Times New Roman" w:hAnsi="Times New Roman" w:cs="Times New Roman"/>
          <w:sz w:val="28"/>
          <w:szCs w:val="28"/>
        </w:rPr>
        <w:t>/</w:t>
      </w:r>
      <w:r w:rsidRPr="00895BAA">
        <w:rPr>
          <w:rFonts w:ascii="Times New Roman" w:hAnsi="Times New Roman" w:cs="Times New Roman"/>
          <w:sz w:val="28"/>
          <w:szCs w:val="28"/>
          <w:lang w:val="en-US"/>
        </w:rPr>
        <w:t>purchase</w:t>
      </w:r>
      <w:r w:rsidRPr="00895BAA">
        <w:rPr>
          <w:rFonts w:ascii="Times New Roman" w:hAnsi="Times New Roman" w:cs="Times New Roman"/>
          <w:sz w:val="28"/>
          <w:szCs w:val="28"/>
        </w:rPr>
        <w:t>_</w:t>
      </w:r>
      <w:r w:rsidR="00F3345A" w:rsidRPr="00895BAA">
        <w:rPr>
          <w:rFonts w:ascii="Times New Roman" w:hAnsi="Times New Roman" w:cs="Times New Roman"/>
          <w:sz w:val="28"/>
          <w:szCs w:val="28"/>
          <w:lang w:val="en-US"/>
        </w:rPr>
        <w:t>access</w:t>
      </w:r>
      <w:r w:rsidR="00F3345A" w:rsidRPr="00895BAA">
        <w:rPr>
          <w:rFonts w:ascii="Times New Roman" w:hAnsi="Times New Roman" w:cs="Times New Roman"/>
          <w:sz w:val="28"/>
          <w:szCs w:val="28"/>
        </w:rPr>
        <w:t>/</w:t>
      </w:r>
      <w:r w:rsidR="00F3345A" w:rsidRPr="00895BAA">
        <w:rPr>
          <w:rFonts w:ascii="Times New Roman" w:hAnsi="Times New Roman" w:cs="Times New Roman"/>
          <w:sz w:val="28"/>
          <w:szCs w:val="28"/>
          <w:lang w:val="en-US"/>
        </w:rPr>
        <w:t>competence</w:t>
      </w:r>
      <w:r w:rsidR="00F3345A" w:rsidRPr="00895BAA">
        <w:rPr>
          <w:rFonts w:ascii="Times New Roman" w:hAnsi="Times New Roman" w:cs="Times New Roman"/>
          <w:sz w:val="28"/>
          <w:szCs w:val="28"/>
        </w:rPr>
        <w:t>_</w:t>
      </w:r>
      <w:r w:rsidR="00F3345A" w:rsidRPr="00895BAA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F3345A" w:rsidRPr="00895BAA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="00F3345A" w:rsidRPr="00895BAA">
        <w:rPr>
          <w:rFonts w:ascii="Times New Roman" w:hAnsi="Times New Roman" w:cs="Times New Roman"/>
          <w:sz w:val="28"/>
          <w:szCs w:val="28"/>
          <w:lang w:val="en-US"/>
        </w:rPr>
        <w:t>catId</w:t>
      </w:r>
      <w:proofErr w:type="spellEnd"/>
      <w:r w:rsidR="00F3345A" w:rsidRPr="00895BAA">
        <w:rPr>
          <w:rFonts w:ascii="Times New Roman" w:hAnsi="Times New Roman" w:cs="Times New Roman"/>
          <w:sz w:val="28"/>
          <w:szCs w:val="28"/>
        </w:rPr>
        <w:t>=2480</w:t>
      </w:r>
      <w:proofErr w:type="gramEnd"/>
    </w:p>
    <w:p w14:paraId="3F6E881C" w14:textId="77777777" w:rsidR="00895BAA" w:rsidRPr="00895BAA" w:rsidRDefault="00895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5BAA" w:rsidRPr="008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18"/>
    <w:rsid w:val="00525375"/>
    <w:rsid w:val="005A4118"/>
    <w:rsid w:val="00895BAA"/>
    <w:rsid w:val="00935DFD"/>
    <w:rsid w:val="00F3345A"/>
    <w:rsid w:val="00F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F6FF"/>
  <w15:chartTrackingRefBased/>
  <w15:docId w15:val="{D771968D-4B49-4E67-8DA7-16DA7BDD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2023-05-31T04:21:00Z</dcterms:created>
  <dcterms:modified xsi:type="dcterms:W3CDTF">2023-05-31T05:42:00Z</dcterms:modified>
</cp:coreProperties>
</file>