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757"/>
        <w:gridCol w:w="2339"/>
      </w:tblGrid>
      <w:tr w:rsidR="008D2010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6" type="#_x0000_t75" alt="1 Герб цвет ОБРЕЗ [Converted]" style="position:absolute;left:0;text-align:left;margin-left:0;margin-top:-25.2pt;width:40.5pt;height:53.15pt;z-index:251631616;visibility:visible;mso-position-horizontal:center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010" w:rsidRDefault="008D2010" w:rsidP="000E5E58">
            <w:pPr>
              <w:jc w:val="right"/>
            </w:pPr>
          </w:p>
        </w:tc>
      </w:tr>
      <w:tr w:rsidR="008D2010"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8D2010" w:rsidRPr="000E5E58" w:rsidRDefault="008D2010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8D2010" w:rsidRPr="000E5E58" w:rsidRDefault="008D2010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8D2010" w:rsidRPr="000E5E58" w:rsidRDefault="008D2010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8D2010" w:rsidRPr="000E5E58" w:rsidRDefault="008D2010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ДЕПУТАТОВ</w:t>
            </w:r>
          </w:p>
          <w:p w:rsidR="008D2010" w:rsidRPr="00DC1CE7" w:rsidRDefault="008D2010" w:rsidP="000E5E58">
            <w:pPr>
              <w:jc w:val="center"/>
            </w:pPr>
          </w:p>
          <w:p w:rsidR="008D2010" w:rsidRPr="000E5E58" w:rsidRDefault="008D2010" w:rsidP="000E5E58">
            <w:pPr>
              <w:jc w:val="center"/>
              <w:rPr>
                <w:b/>
                <w:bCs/>
              </w:rPr>
            </w:pPr>
            <w:r w:rsidRPr="000E5E58">
              <w:rPr>
                <w:b/>
                <w:bCs/>
                <w:sz w:val="36"/>
                <w:szCs w:val="36"/>
              </w:rPr>
              <w:t>РЕШЕНИЕ</w:t>
            </w:r>
          </w:p>
          <w:p w:rsidR="008D2010" w:rsidRPr="000E5E58" w:rsidRDefault="008D2010" w:rsidP="000E5E58">
            <w:pPr>
              <w:jc w:val="center"/>
              <w:rPr>
                <w:sz w:val="18"/>
                <w:szCs w:val="18"/>
              </w:rPr>
            </w:pPr>
          </w:p>
        </w:tc>
      </w:tr>
      <w:tr w:rsidR="008D2010" w:rsidRPr="000E5E58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B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20.01.2016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jc w:val="center"/>
              <w:rPr>
                <w:sz w:val="28"/>
                <w:szCs w:val="28"/>
              </w:rPr>
            </w:pPr>
            <w:r w:rsidRPr="000E5E5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E5E58">
              <w:rPr>
                <w:sz w:val="28"/>
                <w:szCs w:val="28"/>
              </w:rPr>
              <w:t>Ужур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B6D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8-37р</w:t>
            </w:r>
            <w:r w:rsidRPr="000E5E58">
              <w:rPr>
                <w:sz w:val="28"/>
                <w:szCs w:val="28"/>
              </w:rPr>
              <w:t xml:space="preserve">  </w:t>
            </w:r>
          </w:p>
        </w:tc>
      </w:tr>
      <w:tr w:rsidR="008D2010" w:rsidRPr="000E5E58"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CC6C81">
            <w:pPr>
              <w:rPr>
                <w:sz w:val="28"/>
                <w:szCs w:val="28"/>
              </w:rPr>
            </w:pPr>
          </w:p>
          <w:p w:rsidR="008D2010" w:rsidRPr="000E5E58" w:rsidRDefault="008D2010" w:rsidP="00F4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структуре администрации </w:t>
            </w:r>
            <w:r w:rsidRPr="000E5E58">
              <w:rPr>
                <w:sz w:val="28"/>
                <w:szCs w:val="28"/>
              </w:rPr>
              <w:t>Ужурского района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jc w:val="center"/>
            </w:pPr>
          </w:p>
        </w:tc>
      </w:tr>
    </w:tbl>
    <w:p w:rsidR="008D2010" w:rsidRDefault="008D2010"/>
    <w:p w:rsidR="008D2010" w:rsidRDefault="008D2010"/>
    <w:p w:rsidR="008D2010" w:rsidRPr="00CC6C81" w:rsidRDefault="008D2010" w:rsidP="008F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131–ФЗ </w:t>
      </w:r>
      <w:r w:rsidRPr="00CC6C81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CC6C81">
        <w:rPr>
          <w:sz w:val="28"/>
          <w:szCs w:val="28"/>
        </w:rPr>
        <w:t xml:space="preserve">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CC6C8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C6C81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района, Ужурский районный Совет депутатов РЕШИЛ:</w:t>
      </w:r>
    </w:p>
    <w:p w:rsidR="008D2010" w:rsidRDefault="008D2010" w:rsidP="00F136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</w:t>
      </w:r>
      <w:r w:rsidRPr="00CF0A3F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структуру администрации Ужурского района согласно приложению.</w:t>
      </w:r>
    </w:p>
    <w:p w:rsidR="008D2010" w:rsidRPr="001F662E" w:rsidRDefault="008D2010" w:rsidP="001F662E">
      <w:pPr>
        <w:pStyle w:val="BodyText"/>
        <w:tabs>
          <w:tab w:val="left" w:pos="709"/>
        </w:tabs>
        <w:spacing w:before="0" w:line="240" w:lineRule="auto"/>
        <w:jc w:val="both"/>
        <w:rPr>
          <w:b w:val="0"/>
          <w:bCs w:val="0"/>
        </w:rPr>
      </w:pPr>
      <w:r>
        <w:tab/>
      </w:r>
      <w:r>
        <w:rPr>
          <w:b w:val="0"/>
          <w:bCs w:val="0"/>
        </w:rPr>
        <w:t>2</w:t>
      </w:r>
      <w:r w:rsidRPr="001F662E">
        <w:rPr>
          <w:b w:val="0"/>
          <w:bCs w:val="0"/>
        </w:rPr>
        <w:t xml:space="preserve">. Признать утратившим силу </w:t>
      </w:r>
      <w:r>
        <w:rPr>
          <w:b w:val="0"/>
          <w:bCs w:val="0"/>
        </w:rPr>
        <w:t xml:space="preserve">приложение № 2 к </w:t>
      </w:r>
      <w:r w:rsidRPr="001F662E">
        <w:rPr>
          <w:b w:val="0"/>
          <w:bCs w:val="0"/>
        </w:rPr>
        <w:t>решени</w:t>
      </w:r>
      <w:r>
        <w:rPr>
          <w:b w:val="0"/>
          <w:bCs w:val="0"/>
        </w:rPr>
        <w:t>ю</w:t>
      </w:r>
      <w:r w:rsidRPr="001F662E">
        <w:rPr>
          <w:b w:val="0"/>
          <w:bCs w:val="0"/>
        </w:rPr>
        <w:t xml:space="preserve"> Ужурского районного Совета депутатов от </w:t>
      </w:r>
      <w:r>
        <w:rPr>
          <w:b w:val="0"/>
          <w:bCs w:val="0"/>
        </w:rPr>
        <w:t>02.11.2015 № 4-16</w:t>
      </w:r>
      <w:r w:rsidRPr="001F662E">
        <w:rPr>
          <w:b w:val="0"/>
          <w:bCs w:val="0"/>
        </w:rPr>
        <w:t>р «</w:t>
      </w:r>
      <w:r w:rsidRPr="000B6D4C">
        <w:rPr>
          <w:b w:val="0"/>
          <w:bCs w:val="0"/>
        </w:rPr>
        <w:t>О численности работников органов местного самоуправления и структуре администрации Ужурского района</w:t>
      </w:r>
      <w:r w:rsidRPr="001F662E">
        <w:rPr>
          <w:b w:val="0"/>
          <w:bCs w:val="0"/>
        </w:rPr>
        <w:t>».</w:t>
      </w:r>
    </w:p>
    <w:p w:rsidR="008D2010" w:rsidRPr="00443330" w:rsidRDefault="008D2010" w:rsidP="00F136B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3330">
        <w:rPr>
          <w:sz w:val="28"/>
          <w:szCs w:val="28"/>
        </w:rPr>
        <w:t xml:space="preserve"> Решение вступает в силу со дня, следующего за днем официального опубликования в газете «Сибирский хлебороб»</w:t>
      </w:r>
      <w:r>
        <w:rPr>
          <w:sz w:val="28"/>
          <w:szCs w:val="28"/>
        </w:rPr>
        <w:t>, и применяется к правоотношениям, возникшим с 01.01.2016</w:t>
      </w:r>
      <w:r w:rsidRPr="00443330">
        <w:rPr>
          <w:sz w:val="28"/>
          <w:szCs w:val="28"/>
        </w:rPr>
        <w:t>.</w:t>
      </w:r>
    </w:p>
    <w:p w:rsidR="008D2010" w:rsidRDefault="008D2010" w:rsidP="00AB226B">
      <w:pPr>
        <w:jc w:val="both"/>
        <w:rPr>
          <w:sz w:val="28"/>
          <w:szCs w:val="28"/>
        </w:rPr>
      </w:pPr>
    </w:p>
    <w:p w:rsidR="008D2010" w:rsidRDefault="008D2010" w:rsidP="00AB226B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649"/>
        <w:gridCol w:w="4638"/>
      </w:tblGrid>
      <w:tr w:rsidR="008D2010" w:rsidRPr="005A71DE">
        <w:tc>
          <w:tcPr>
            <w:tcW w:w="4785" w:type="dxa"/>
          </w:tcPr>
          <w:p w:rsidR="008D2010" w:rsidRPr="005A71DE" w:rsidRDefault="008D2010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8D2010" w:rsidRPr="005A71DE" w:rsidRDefault="008D2010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 xml:space="preserve"> __________________(Семехин С.С.)</w:t>
            </w:r>
          </w:p>
          <w:p w:rsidR="008D2010" w:rsidRPr="005A71DE" w:rsidRDefault="008D2010" w:rsidP="00993A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D2010" w:rsidRPr="005A71DE" w:rsidRDefault="008D2010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 xml:space="preserve">Глава Ужурского района </w:t>
            </w:r>
          </w:p>
          <w:p w:rsidR="008D2010" w:rsidRPr="005A71DE" w:rsidRDefault="008D2010" w:rsidP="00993A89">
            <w:pPr>
              <w:jc w:val="both"/>
              <w:rPr>
                <w:sz w:val="28"/>
                <w:szCs w:val="28"/>
              </w:rPr>
            </w:pPr>
          </w:p>
          <w:p w:rsidR="008D2010" w:rsidRPr="005A71DE" w:rsidRDefault="008D2010" w:rsidP="00993A89">
            <w:pPr>
              <w:jc w:val="both"/>
              <w:rPr>
                <w:sz w:val="28"/>
                <w:szCs w:val="28"/>
              </w:rPr>
            </w:pPr>
            <w:r w:rsidRPr="005A71DE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8D2010" w:rsidRPr="005A71DE" w:rsidRDefault="008D2010" w:rsidP="00A5387B">
      <w:pPr>
        <w:jc w:val="both"/>
        <w:rPr>
          <w:sz w:val="28"/>
          <w:szCs w:val="28"/>
        </w:rPr>
      </w:pPr>
    </w:p>
    <w:p w:rsidR="008D2010" w:rsidRPr="005A71DE" w:rsidRDefault="008D2010" w:rsidP="00A5387B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  <w:sectPr w:rsidR="008D2010" w:rsidSect="000114E6">
          <w:pgSz w:w="11906" w:h="16838" w:code="9"/>
          <w:pgMar w:top="1134" w:right="1276" w:bottom="1134" w:left="1559" w:header="709" w:footer="709" w:gutter="0"/>
          <w:cols w:space="708"/>
          <w:docGrid w:linePitch="360"/>
        </w:sectPr>
      </w:pPr>
    </w:p>
    <w:p w:rsidR="008D2010" w:rsidRDefault="008D2010" w:rsidP="00A70FE7">
      <w:pPr>
        <w:tabs>
          <w:tab w:val="left" w:pos="6270"/>
          <w:tab w:val="center" w:pos="728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07.75pt;margin-top:-9pt;width:177.75pt;height:28.15pt;z-index:251634688">
            <v:textbox style="mso-next-textbox:#_x0000_s1027">
              <w:txbxContent>
                <w:p w:rsidR="008D2010" w:rsidRPr="00A43BE4" w:rsidRDefault="008D2010" w:rsidP="00A70FE7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Заместитель главы района по социальным и общим вопросам</w:t>
                  </w:r>
                </w:p>
                <w:p w:rsidR="008D2010" w:rsidRPr="009A6792" w:rsidRDefault="008D2010" w:rsidP="00A70FE7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57.3pt;margin-top:-21.4pt;width:0;height:141.75pt;z-index:251680768" o:connectortype="straight"/>
        </w:pict>
      </w:r>
      <w:r>
        <w:rPr>
          <w:noProof/>
        </w:rPr>
        <w:pict>
          <v:roundrect id="_x0000_s1029" style="position:absolute;margin-left:235.05pt;margin-top:1.85pt;width:101.4pt;height:39.75pt;z-index:251657216" arcsize="10923f">
            <v:textbox style="mso-next-textbox:#_x0000_s1029">
              <w:txbxContent>
                <w:p w:rsidR="008D2010" w:rsidRPr="0036598A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36598A">
                    <w:rPr>
                      <w:sz w:val="20"/>
                      <w:szCs w:val="20"/>
                    </w:rPr>
                    <w:t>Финансовое управление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0" type="#_x0000_t202" style="position:absolute;margin-left:-5.7pt;margin-top:-15pt;width:201pt;height:44.6pt;z-index:251632640">
            <v:textbox style="mso-next-textbox:#_x0000_s1030">
              <w:txbxContent>
                <w:p w:rsidR="008D2010" w:rsidRDefault="008D2010" w:rsidP="00A70FE7">
                  <w:pPr>
                    <w:spacing w:line="192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8D2010" w:rsidRPr="00A43BE4" w:rsidRDefault="008D2010" w:rsidP="00A70FE7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 xml:space="preserve">Первый заместитель главы района по </w:t>
                  </w:r>
                  <w:r w:rsidRPr="0036598A">
                    <w:rPr>
                      <w:sz w:val="20"/>
                      <w:szCs w:val="20"/>
                    </w:rPr>
                    <w:t>оперативным вопросам и сельскому</w:t>
                  </w:r>
                  <w:r w:rsidRPr="00A43BE4">
                    <w:rPr>
                      <w:sz w:val="20"/>
                      <w:szCs w:val="20"/>
                    </w:rPr>
                    <w:t xml:space="preserve"> хозяйству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margin-left:420.3pt;margin-top:-28.85pt;width:195.75pt;height:0;z-index:251658240" o:connectortype="straight"/>
        </w:pict>
      </w:r>
      <w:r>
        <w:rPr>
          <w:noProof/>
        </w:rPr>
        <w:pict>
          <v:shape id="_x0000_s1032" type="#_x0000_t202" style="position:absolute;margin-left:270pt;margin-top:-45pt;width:150.3pt;height:23.6pt;z-index:251633664">
            <v:textbox style="mso-next-textbox:#_x0000_s1032">
              <w:txbxContent>
                <w:p w:rsidR="008D2010" w:rsidRPr="00A43BE4" w:rsidRDefault="008D2010" w:rsidP="00A70FE7">
                  <w:pPr>
                    <w:jc w:val="center"/>
                  </w:pPr>
                  <w:r w:rsidRPr="00A43BE4">
                    <w:t>Глава Ужурского района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margin-left:58.8pt;margin-top:-28.9pt;width:0;height:13.9pt;z-index:251642880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58.8pt;margin-top:-28.9pt;width:206.25pt;height:0;flip:x;z-index:251641856" o:connectortype="straight"/>
        </w:pict>
      </w:r>
      <w:r>
        <w:rPr>
          <w:noProof/>
        </w:rPr>
        <w:pict>
          <v:shape id="_x0000_s1035" type="#_x0000_t32" style="position:absolute;margin-left:265.05pt;margin-top:-28.9pt;width:4.95pt;height:0;z-index:251640832" o:connectortype="straight"/>
        </w:pict>
      </w:r>
      <w:r>
        <w:rPr>
          <w:noProof/>
        </w:rPr>
        <w:pict>
          <v:shape id="_x0000_s1036" type="#_x0000_t32" style="position:absolute;margin-left:616.05pt;margin-top:-28.9pt;width:0;height:19.9pt;z-index:251639808" o:connectortype="straight">
            <v:stroke endarrow="block"/>
          </v:shape>
        </w:pict>
      </w:r>
      <w:r>
        <w:t xml:space="preserve"> </w:t>
      </w:r>
      <w:r>
        <w:tab/>
      </w:r>
      <w:r>
        <w:tab/>
      </w:r>
    </w:p>
    <w:p w:rsidR="008D2010" w:rsidRPr="00DE7A19" w:rsidRDefault="008D2010" w:rsidP="00A70FE7">
      <w:r>
        <w:rPr>
          <w:noProof/>
        </w:rPr>
        <w:pict>
          <v:shape id="_x0000_s1037" type="#_x0000_t32" style="position:absolute;margin-left:670.7pt;margin-top:6.85pt;width:.15pt;height:375.7pt;z-index:251673600" o:connectortype="straight"/>
        </w:pict>
      </w:r>
      <w:r>
        <w:rPr>
          <w:noProof/>
        </w:rPr>
        <w:pict>
          <v:shape id="_x0000_s1038" type="#_x0000_t32" style="position:absolute;margin-left:336.45pt;margin-top:5.3pt;width:20.85pt;height:.05pt;flip:x;z-index:251645952" o:connectortype="straight">
            <v:stroke endarrow="block"/>
          </v:shape>
        </w:pict>
      </w:r>
    </w:p>
    <w:p w:rsidR="008D2010" w:rsidRPr="00DE7A19" w:rsidRDefault="008D2010" w:rsidP="00A70FE7">
      <w:r>
        <w:rPr>
          <w:noProof/>
        </w:rPr>
        <w:pict>
          <v:roundrect id="_x0000_s1039" style="position:absolute;margin-left:517.05pt;margin-top:2pt;width:118.35pt;height:59.25pt;z-index:251653120" arcsize="10923f">
            <v:textbox style="mso-next-textbox:#_x0000_s1039">
              <w:txbxContent>
                <w:p w:rsidR="008D2010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872102">
                    <w:rPr>
                      <w:sz w:val="20"/>
                      <w:szCs w:val="20"/>
                    </w:rPr>
                    <w:t xml:space="preserve">Управление социальной защиты </w:t>
                  </w:r>
                  <w:r>
                    <w:rPr>
                      <w:sz w:val="20"/>
                      <w:szCs w:val="20"/>
                    </w:rPr>
                    <w:t>администрации Ужурского района</w:t>
                  </w:r>
                </w:p>
                <w:p w:rsidR="008D2010" w:rsidRPr="00872102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0" style="position:absolute;margin-left:56.45pt;margin-top:10.15pt;width:97.65pt;height:34.6pt;z-index:251682816" arcsize="8049f">
            <v:textbox style="mso-next-textbox:#_x0000_s1040">
              <w:txbxContent>
                <w:p w:rsidR="008D2010" w:rsidRPr="00A43BE4" w:rsidRDefault="008D2010" w:rsidP="000B6D4C">
                  <w:pPr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Отдел сельского хозяйства</w:t>
                  </w:r>
                </w:p>
                <w:p w:rsidR="008D2010" w:rsidRDefault="008D2010" w:rsidP="000B6D4C"/>
              </w:txbxContent>
            </v:textbox>
          </v:roundrect>
        </w:pict>
      </w:r>
      <w:r>
        <w:rPr>
          <w:noProof/>
        </w:rPr>
        <w:pict>
          <v:shape id="_x0000_s1041" type="#_x0000_t32" style="position:absolute;margin-left:670.8pt;margin-top:2pt;width:.05pt;height:.05pt;z-index:251672576" o:connectortype="straight"/>
        </w:pict>
      </w:r>
      <w:r>
        <w:rPr>
          <w:noProof/>
        </w:rPr>
        <w:pict>
          <v:shape id="_x0000_s1042" type="#_x0000_t32" style="position:absolute;margin-left:665.55pt;margin-top:2pt;width:0;height:0;z-index:251671552" o:connectortype="straight"/>
        </w:pict>
      </w:r>
      <w:r>
        <w:rPr>
          <w:noProof/>
        </w:rPr>
        <w:pict>
          <v:shape id="_x0000_s1043" type="#_x0000_t32" style="position:absolute;margin-left:665.55pt;margin-top:2pt;width:5.25pt;height:0;z-index:251668480" o:connectortype="straight"/>
        </w:pict>
      </w:r>
      <w:r>
        <w:rPr>
          <w:noProof/>
        </w:rPr>
        <w:pict>
          <v:shape id="_x0000_s1044" type="#_x0000_t32" style="position:absolute;margin-left:184.8pt;margin-top:2pt;width:0;height:357.75pt;z-index:251660288" o:connectortype="straight"/>
        </w:pict>
      </w:r>
    </w:p>
    <w:p w:rsidR="008D2010" w:rsidRPr="00DE7A19" w:rsidRDefault="008D2010" w:rsidP="00A70FE7">
      <w:r>
        <w:rPr>
          <w:noProof/>
        </w:rPr>
        <w:pict>
          <v:roundrect id="_x0000_s1045" style="position:absolute;margin-left:235.05pt;margin-top:9.65pt;width:101.4pt;height:51.4pt;z-index:251646976" arcsize="10923f">
            <v:textbox style="mso-next-textbox:#_x0000_s1045">
              <w:txbxContent>
                <w:p w:rsidR="008D2010" w:rsidRPr="0036598A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36598A">
                    <w:rPr>
                      <w:sz w:val="20"/>
                      <w:szCs w:val="20"/>
                    </w:rPr>
                    <w:t>Отдел бухгалтерского учета</w:t>
                  </w:r>
                </w:p>
                <w:p w:rsidR="008D2010" w:rsidRDefault="008D2010" w:rsidP="00A70FE7"/>
              </w:txbxContent>
            </v:textbox>
          </v:roundrect>
        </w:pict>
      </w:r>
    </w:p>
    <w:p w:rsidR="008D2010" w:rsidRPr="00DE7A19" w:rsidRDefault="008D2010" w:rsidP="00A70FE7">
      <w:r>
        <w:rPr>
          <w:noProof/>
        </w:rPr>
        <w:pict>
          <v:shape id="_x0000_s1046" type="#_x0000_t32" style="position:absolute;margin-left:154.1pt;margin-top:.65pt;width:30.75pt;height:0;flip:x;z-index:251661312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635.35pt;margin-top:8.9pt;width:35.4pt;height:0;flip:x;z-index:251674624" o:connectortype="straight">
            <v:stroke endarrow="block"/>
          </v:shape>
        </w:pict>
      </w:r>
    </w:p>
    <w:p w:rsidR="008D2010" w:rsidRPr="00DE7A19" w:rsidRDefault="008D2010" w:rsidP="00A70FE7">
      <w:r>
        <w:rPr>
          <w:noProof/>
        </w:rPr>
        <w:pict>
          <v:shape id="_x0000_s1048" type="#_x0000_t32" style="position:absolute;margin-left:336.45pt;margin-top:3.35pt;width:20.85pt;height:0;flip:x;z-index:251644928" o:connectortype="straight">
            <v:stroke endarrow="block"/>
          </v:shape>
        </w:pict>
      </w:r>
    </w:p>
    <w:p w:rsidR="008D2010" w:rsidRPr="00DE7A19" w:rsidRDefault="008D2010" w:rsidP="00A70FE7">
      <w:r>
        <w:rPr>
          <w:noProof/>
        </w:rPr>
        <w:pict>
          <v:roundrect id="_x0000_s1049" style="position:absolute;margin-left:517.05pt;margin-top:12.85pt;width:118.35pt;height:20.95pt;z-index:251636736" arcsize="10923f">
            <v:textbox style="mso-next-textbox:#_x0000_s1049">
              <w:txbxContent>
                <w:p w:rsidR="008D2010" w:rsidRPr="00872102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опеки</w:t>
                  </w:r>
                </w:p>
                <w:p w:rsidR="008D2010" w:rsidRDefault="008D2010" w:rsidP="00A70FE7"/>
              </w:txbxContent>
            </v:textbox>
          </v:roundrect>
        </w:pict>
      </w:r>
      <w:r>
        <w:rPr>
          <w:noProof/>
        </w:rPr>
        <w:pict>
          <v:roundrect id="_x0000_s1050" style="position:absolute;margin-left:52.7pt;margin-top:1.55pt;width:101.4pt;height:38.65pt;z-index:251652096" arcsize="10923f">
            <v:textbox style="mso-next-textbox:#_x0000_s1050">
              <w:txbxContent>
                <w:p w:rsidR="008D2010" w:rsidRPr="00A43BE4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Отдел экономики и прогнозирования</w:t>
                  </w:r>
                </w:p>
              </w:txbxContent>
            </v:textbox>
          </v:roundrect>
        </w:pict>
      </w:r>
    </w:p>
    <w:p w:rsidR="008D2010" w:rsidRPr="00DE7A19" w:rsidRDefault="008D2010" w:rsidP="00A70FE7">
      <w:pPr>
        <w:tabs>
          <w:tab w:val="left" w:pos="13830"/>
        </w:tabs>
      </w:pPr>
      <w:r>
        <w:rPr>
          <w:noProof/>
        </w:rPr>
        <w:pict>
          <v:shape id="_x0000_s1051" type="#_x0000_t32" style="position:absolute;margin-left:635.3pt;margin-top:5.9pt;width:35.4pt;height:0;flip:x;z-index:251675648" o:connectortype="straight">
            <v:stroke endarrow="block"/>
          </v:shape>
        </w:pict>
      </w:r>
      <w:r>
        <w:rPr>
          <w:noProof/>
        </w:rPr>
        <w:pict>
          <v:roundrect id="_x0000_s1052" style="position:absolute;margin-left:235.05pt;margin-top:11.75pt;width:101.4pt;height:51.75pt;z-index:251637760" arcsize="10923f">
            <v:textbox style="mso-next-textbox:#_x0000_s1052">
              <w:txbxContent>
                <w:p w:rsidR="008D2010" w:rsidRPr="0036598A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36598A">
                    <w:rPr>
                      <w:sz w:val="20"/>
                      <w:szCs w:val="20"/>
                    </w:rPr>
                    <w:t>Отдел правового и кадрового обеспечения</w:t>
                  </w:r>
                </w:p>
                <w:p w:rsidR="008D2010" w:rsidRDefault="008D2010" w:rsidP="00A70FE7"/>
              </w:txbxContent>
            </v:textbox>
          </v:roundrect>
        </w:pict>
      </w:r>
      <w:r>
        <w:rPr>
          <w:noProof/>
        </w:rPr>
        <w:pict>
          <v:shape id="_x0000_s1053" type="#_x0000_t32" style="position:absolute;margin-left:154.05pt;margin-top:5.85pt;width:30.75pt;height:.05pt;flip:x;z-index:251662336" o:connectortype="straight">
            <v:stroke endarrow="block"/>
          </v:shape>
        </w:pict>
      </w:r>
      <w:r>
        <w:tab/>
      </w:r>
    </w:p>
    <w:p w:rsidR="008D2010" w:rsidRPr="00DE7A19" w:rsidRDefault="008D2010" w:rsidP="00A70FE7">
      <w:pPr>
        <w:tabs>
          <w:tab w:val="left" w:pos="12840"/>
        </w:tabs>
      </w:pPr>
      <w:r>
        <w:rPr>
          <w:noProof/>
        </w:rPr>
        <w:pict>
          <v:roundrect id="_x0000_s1054" style="position:absolute;margin-left:517.05pt;margin-top:12.6pt;width:118.35pt;height:64.85pt;z-index:251635712" arcsize="10923f">
            <v:textbox style="mso-next-textbox:#_x0000_s1054">
              <w:txbxContent>
                <w:p w:rsidR="008D2010" w:rsidRPr="0021674A" w:rsidRDefault="008D2010" w:rsidP="00A70FE7">
                  <w:pPr>
                    <w:jc w:val="center"/>
                    <w:rPr>
                      <w:sz w:val="18"/>
                      <w:szCs w:val="18"/>
                    </w:rPr>
                  </w:pPr>
                  <w:r w:rsidRPr="0021674A">
                    <w:rPr>
                      <w:sz w:val="18"/>
                      <w:szCs w:val="18"/>
                    </w:rPr>
                    <w:t>Ведущий специалист – ответственный секретарь комиссии по делам несовершеннолетних и защите их прав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55" type="#_x0000_t32" style="position:absolute;margin-left:336.45pt;margin-top:9.95pt;width:20.85pt;height:0;flip:x;z-index:251643904" o:connectortype="straight">
            <v:stroke endarrow="block"/>
          </v:shape>
        </w:pict>
      </w:r>
      <w:r>
        <w:tab/>
      </w:r>
    </w:p>
    <w:p w:rsidR="008D2010" w:rsidRPr="00DE7A19" w:rsidRDefault="008D2010" w:rsidP="00A70FE7">
      <w:pPr>
        <w:tabs>
          <w:tab w:val="left" w:pos="4380"/>
          <w:tab w:val="left" w:pos="12990"/>
        </w:tabs>
      </w:pPr>
      <w:r>
        <w:rPr>
          <w:noProof/>
        </w:rPr>
        <w:pict>
          <v:roundrect id="_x0000_s1056" style="position:absolute;margin-left:49.7pt;margin-top:10.5pt;width:101.4pt;height:33.15pt;z-index:251650048" arcsize="10923f">
            <v:textbox style="mso-next-textbox:#_x0000_s1056">
              <w:txbxContent>
                <w:p w:rsidR="008D2010" w:rsidRPr="00AA3916" w:rsidRDefault="008D2010" w:rsidP="00A70FE7">
                  <w:pPr>
                    <w:jc w:val="center"/>
                    <w:rPr>
                      <w:sz w:val="16"/>
                      <w:szCs w:val="16"/>
                    </w:rPr>
                  </w:pPr>
                  <w:r w:rsidRPr="00A43BE4">
                    <w:rPr>
                      <w:sz w:val="20"/>
                      <w:szCs w:val="20"/>
                    </w:rPr>
                    <w:t>Отдел ЖКХ и строительства</w:t>
                  </w:r>
                </w:p>
                <w:p w:rsidR="008D2010" w:rsidRDefault="008D2010" w:rsidP="00A70FE7"/>
              </w:txbxContent>
            </v:textbox>
          </v:roundrect>
        </w:pict>
      </w:r>
      <w:r>
        <w:tab/>
      </w:r>
      <w:r>
        <w:tab/>
      </w:r>
    </w:p>
    <w:p w:rsidR="008D2010" w:rsidRPr="00DE7A19" w:rsidRDefault="008D2010" w:rsidP="00A70FE7">
      <w:r>
        <w:rPr>
          <w:noProof/>
        </w:rPr>
        <w:pict>
          <v:shape id="_x0000_s1057" type="#_x0000_t32" style="position:absolute;margin-left:151.1pt;margin-top:13.1pt;width:33.7pt;height:0;flip:x;z-index:251667456" o:connectortype="straight">
            <v:stroke endarrow="block"/>
          </v:shape>
        </w:pict>
      </w:r>
    </w:p>
    <w:p w:rsidR="008D2010" w:rsidRPr="00DE7A19" w:rsidRDefault="008D2010" w:rsidP="00A70FE7">
      <w:pPr>
        <w:tabs>
          <w:tab w:val="left" w:pos="13560"/>
        </w:tabs>
      </w:pPr>
      <w:r>
        <w:rPr>
          <w:noProof/>
        </w:rPr>
        <w:pict>
          <v:shape id="_x0000_s1058" type="#_x0000_t32" style="position:absolute;margin-left:635.3pt;margin-top:4.55pt;width:35.4pt;height:0;flip:x;z-index:251676672" o:connectortype="straight">
            <v:stroke endarrow="block"/>
          </v:shape>
        </w:pict>
      </w:r>
      <w:r>
        <w:tab/>
      </w:r>
    </w:p>
    <w:p w:rsidR="008D2010" w:rsidRPr="00DE7A19" w:rsidRDefault="008D2010" w:rsidP="00A70FE7">
      <w:r>
        <w:rPr>
          <w:noProof/>
        </w:rPr>
        <w:pict>
          <v:roundrect id="_x0000_s1059" style="position:absolute;margin-left:49.7pt;margin-top:9.45pt;width:101.35pt;height:84.8pt;z-index:251649024" arcsize="10923f">
            <v:textbox style="mso-next-textbox:#_x0000_s1059">
              <w:txbxContent>
                <w:p w:rsidR="008D2010" w:rsidRPr="00A43BE4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Отдел по управлению муниципальным имуществом и земельными отношениями</w:t>
                  </w:r>
                </w:p>
                <w:p w:rsidR="008D2010" w:rsidRPr="00A43BE4" w:rsidRDefault="008D2010" w:rsidP="00A70FE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8D2010" w:rsidRDefault="008D2010" w:rsidP="00A70FE7"/>
    <w:p w:rsidR="008D2010" w:rsidRDefault="008D2010" w:rsidP="00A70FE7">
      <w:pPr>
        <w:tabs>
          <w:tab w:val="left" w:pos="525"/>
          <w:tab w:val="left" w:pos="5145"/>
        </w:tabs>
      </w:pPr>
      <w:r>
        <w:rPr>
          <w:noProof/>
        </w:rPr>
        <w:pict>
          <v:roundrect id="_x0000_s1060" style="position:absolute;margin-left:517.05pt;margin-top:9.65pt;width:123.75pt;height:57pt;z-index:251656192" arcsize="10923f">
            <v:textbox style="mso-next-textbox:#_x0000_s1060">
              <w:txbxContent>
                <w:p w:rsidR="008D2010" w:rsidRPr="00872102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872102">
                    <w:rPr>
                      <w:sz w:val="20"/>
                      <w:szCs w:val="20"/>
                    </w:rPr>
                    <w:t>Отдел</w:t>
                  </w:r>
                  <w:r>
                    <w:rPr>
                      <w:sz w:val="20"/>
                      <w:szCs w:val="20"/>
                    </w:rPr>
                    <w:t xml:space="preserve"> по взаимодействию с ОМС, СМИ и общим вопросам</w:t>
                  </w:r>
                </w:p>
                <w:p w:rsidR="008D2010" w:rsidRDefault="008D2010" w:rsidP="00A70FE7"/>
              </w:txbxContent>
            </v:textbox>
          </v:roundrect>
        </w:pict>
      </w:r>
      <w:r>
        <w:tab/>
      </w:r>
      <w:r>
        <w:tab/>
      </w:r>
    </w:p>
    <w:p w:rsidR="008D2010" w:rsidRDefault="008D2010" w:rsidP="00A70FE7">
      <w:pPr>
        <w:tabs>
          <w:tab w:val="left" w:pos="525"/>
          <w:tab w:val="left" w:pos="8835"/>
        </w:tabs>
      </w:pPr>
      <w:r>
        <w:rPr>
          <w:noProof/>
        </w:rPr>
        <w:pict>
          <v:shape id="_x0000_s1061" type="#_x0000_t32" style="position:absolute;margin-left:151.1pt;margin-top:7.1pt;width:33.7pt;height:0;flip:x;z-index:251666432" o:connectortype="straight">
            <v:stroke endarrow="block"/>
          </v:shape>
        </w:pict>
      </w:r>
    </w:p>
    <w:p w:rsidR="008D2010" w:rsidRDefault="008D2010" w:rsidP="00A70FE7">
      <w:pPr>
        <w:tabs>
          <w:tab w:val="left" w:pos="525"/>
          <w:tab w:val="left" w:pos="8835"/>
        </w:tabs>
      </w:pPr>
      <w:r>
        <w:rPr>
          <w:noProof/>
        </w:rPr>
        <w:pict>
          <v:shape id="_x0000_s1062" type="#_x0000_t32" style="position:absolute;margin-left:640.8pt;margin-top:3.05pt;width:30.05pt;height:1.5pt;flip:x;z-index:251677696" o:connectortype="straight">
            <v:stroke endarrow="block"/>
          </v:shape>
        </w:pict>
      </w:r>
      <w:r>
        <w:tab/>
      </w:r>
    </w:p>
    <w:p w:rsidR="008D2010" w:rsidRDefault="008D2010" w:rsidP="00A70FE7">
      <w:pPr>
        <w:tabs>
          <w:tab w:val="left" w:pos="8835"/>
        </w:tabs>
      </w:pPr>
    </w:p>
    <w:p w:rsidR="008D2010" w:rsidRPr="00B30941" w:rsidRDefault="008D2010" w:rsidP="00A70FE7">
      <w:pPr>
        <w:tabs>
          <w:tab w:val="left" w:pos="8835"/>
        </w:tabs>
      </w:pPr>
      <w:r>
        <w:rPr>
          <w:noProof/>
        </w:rPr>
        <w:pict>
          <v:shape id="_x0000_s1063" type="#_x0000_t32" style="position:absolute;margin-left:99.3pt;margin-top:69.2pt;width:0;height:9.75pt;z-index:251670528" o:connectortype="straight">
            <v:stroke endarrow="block"/>
          </v:shape>
        </w:pict>
      </w:r>
      <w:r>
        <w:rPr>
          <w:noProof/>
        </w:rPr>
        <w:pict>
          <v:shape id="_x0000_s1064" type="#_x0000_t32" style="position:absolute;margin-left:99.3pt;margin-top:69.2pt;width:0;height:0;z-index:251669504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margin-left:151.05pt;margin-top:39.95pt;width:33.75pt;height:.75pt;flip:x;z-index:251665408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margin-left:151.1pt;margin-top:95.45pt;width:33.7pt;height:.75pt;flip:x;z-index:251664384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margin-left:151.05pt;margin-top:138.95pt;width:33.75pt;height:0;flip:x;z-index:251663360" o:connectortype="straight">
            <v:stroke endarrow="block"/>
          </v:shape>
        </w:pict>
      </w:r>
      <w:r>
        <w:rPr>
          <w:noProof/>
        </w:rPr>
        <w:pict>
          <v:roundrect id="_x0000_s1068" style="position:absolute;margin-left:49.65pt;margin-top:123.65pt;width:101.4pt;height:37.8pt;z-index:251648000" arcsize="10923f">
            <v:textbox style="mso-next-textbox:#_x0000_s1068">
              <w:txbxContent>
                <w:p w:rsidR="008D2010" w:rsidRPr="0036598A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 «Служба заказчика»</w:t>
                  </w:r>
                </w:p>
                <w:p w:rsidR="008D2010" w:rsidRDefault="008D2010" w:rsidP="00A70FE7"/>
              </w:txbxContent>
            </v:textbox>
          </v:roundrect>
        </w:pict>
      </w:r>
      <w:r>
        <w:rPr>
          <w:noProof/>
        </w:rPr>
        <w:pict>
          <v:roundrect id="_x0000_s1069" style="position:absolute;margin-left:49.65pt;margin-top:78.95pt;width:101.4pt;height:34.5pt;z-index:251659264" arcsize="10923f">
            <v:textbox style="mso-next-textbox:#_x0000_s1069">
              <w:txbxContent>
                <w:p w:rsidR="008D2010" w:rsidRPr="0036598A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36598A">
                    <w:rPr>
                      <w:sz w:val="20"/>
                      <w:szCs w:val="20"/>
                    </w:rPr>
                    <w:t>ЕДДС Ужурского района</w:t>
                  </w:r>
                </w:p>
                <w:p w:rsidR="008D2010" w:rsidRDefault="008D2010" w:rsidP="00A70FE7"/>
              </w:txbxContent>
            </v:textbox>
          </v:roundrect>
        </w:pict>
      </w:r>
      <w:r>
        <w:rPr>
          <w:noProof/>
        </w:rPr>
        <w:pict>
          <v:roundrect id="_x0000_s1070" style="position:absolute;margin-left:49.65pt;margin-top:20.45pt;width:101.4pt;height:48.75pt;z-index:251638784" arcsize="10923f">
            <v:textbox style="mso-next-textbox:#_x0000_s1070">
              <w:txbxContent>
                <w:p w:rsidR="008D2010" w:rsidRPr="00A43BE4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Отдел по вопросам безопасности территории</w:t>
                  </w:r>
                </w:p>
                <w:p w:rsidR="008D2010" w:rsidRDefault="008D2010" w:rsidP="00A70FE7"/>
              </w:txbxContent>
            </v:textbox>
          </v:roundrect>
        </w:pict>
      </w:r>
    </w:p>
    <w:p w:rsidR="008D2010" w:rsidRDefault="008D2010" w:rsidP="00A70FE7">
      <w:pPr>
        <w:ind w:left="10206"/>
        <w:rPr>
          <w:sz w:val="28"/>
          <w:szCs w:val="28"/>
        </w:rPr>
      </w:pPr>
      <w:r>
        <w:rPr>
          <w:noProof/>
        </w:rPr>
        <w:pict>
          <v:roundrect id="_x0000_s1071" style="position:absolute;left:0;text-align:left;margin-left:517.05pt;margin-top:6.65pt;width:123.75pt;height:58.5pt;z-index:251654144" arcsize="10923f">
            <v:textbox style="mso-next-textbox:#_x0000_s1071">
              <w:txbxContent>
                <w:p w:rsidR="008D2010" w:rsidRPr="00872102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872102">
                    <w:rPr>
                      <w:sz w:val="20"/>
                      <w:szCs w:val="20"/>
                    </w:rPr>
                    <w:t>МКУ «Управление культуры, спорта и молодежной политики Ужурского района»</w:t>
                  </w:r>
                </w:p>
              </w:txbxContent>
            </v:textbox>
          </v:roundrect>
        </w:pict>
      </w:r>
    </w:p>
    <w:p w:rsidR="008D2010" w:rsidRPr="00D95FA8" w:rsidRDefault="008D2010" w:rsidP="000B6D4C">
      <w:pPr>
        <w:jc w:val="center"/>
        <w:rPr>
          <w:sz w:val="28"/>
          <w:szCs w:val="28"/>
        </w:rPr>
      </w:pPr>
      <w:r>
        <w:rPr>
          <w:noProof/>
        </w:rPr>
        <w:pict>
          <v:shape id="_x0000_s1072" type="#_x0000_t32" style="position:absolute;left:0;text-align:left;margin-left:640.85pt;margin-top:15.3pt;width:30pt;height:.75pt;flip:x;z-index:251678720" o:connectortype="straight">
            <v:stroke endarrow="block"/>
          </v:shape>
        </w:pict>
      </w:r>
    </w:p>
    <w:p w:rsidR="008D2010" w:rsidRPr="00D95FA8" w:rsidRDefault="008D2010" w:rsidP="00D95FA8">
      <w:pPr>
        <w:rPr>
          <w:sz w:val="28"/>
          <w:szCs w:val="28"/>
        </w:rPr>
      </w:pPr>
    </w:p>
    <w:p w:rsidR="008D2010" w:rsidRPr="00D95FA8" w:rsidRDefault="008D2010" w:rsidP="00D95FA8">
      <w:pPr>
        <w:rPr>
          <w:sz w:val="28"/>
          <w:szCs w:val="28"/>
        </w:rPr>
      </w:pPr>
    </w:p>
    <w:p w:rsidR="008D2010" w:rsidRPr="00D95FA8" w:rsidRDefault="008D2010" w:rsidP="00D95FA8">
      <w:pPr>
        <w:rPr>
          <w:sz w:val="28"/>
          <w:szCs w:val="28"/>
        </w:rPr>
      </w:pPr>
      <w:r>
        <w:rPr>
          <w:noProof/>
        </w:rPr>
        <w:pict>
          <v:roundrect id="_x0000_s1073" style="position:absolute;margin-left:517.05pt;margin-top:9.8pt;width:123.75pt;height:25.5pt;z-index:251655168" arcsize="10923f">
            <v:textbox style="mso-next-textbox:#_x0000_s1073">
              <w:txbxContent>
                <w:p w:rsidR="008D2010" w:rsidRPr="00872102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872102">
                    <w:rPr>
                      <w:sz w:val="20"/>
                      <w:szCs w:val="20"/>
                    </w:rPr>
                    <w:t>Отдел по делам архивов</w:t>
                  </w:r>
                </w:p>
                <w:p w:rsidR="008D2010" w:rsidRPr="00A43BE4" w:rsidRDefault="008D2010" w:rsidP="00A70FE7"/>
              </w:txbxContent>
            </v:textbox>
          </v:roundrect>
        </w:pict>
      </w:r>
    </w:p>
    <w:p w:rsidR="008D2010" w:rsidRDefault="008D2010" w:rsidP="00D95FA8">
      <w:pPr>
        <w:rPr>
          <w:sz w:val="28"/>
          <w:szCs w:val="28"/>
        </w:rPr>
      </w:pPr>
      <w:r>
        <w:rPr>
          <w:noProof/>
        </w:rPr>
        <w:pict>
          <v:shape id="_x0000_s1074" type="#_x0000_t32" style="position:absolute;margin-left:640.8pt;margin-top:5.7pt;width:29.95pt;height:0;flip:x;z-index:251679744" o:connectortype="straight">
            <v:stroke endarrow="block"/>
          </v:shape>
        </w:pict>
      </w:r>
      <w:r>
        <w:rPr>
          <w:noProof/>
        </w:rPr>
        <w:pict>
          <v:roundrect id="_x0000_s1075" style="position:absolute;margin-left:231.15pt;margin-top:9.6pt;width:101.4pt;height:37.8pt;z-index:251681792" arcsize="10923f">
            <v:textbox style="mso-next-textbox:#_x0000_s1075">
              <w:txbxContent>
                <w:p w:rsidR="008D2010" w:rsidRPr="0036598A" w:rsidRDefault="008D2010" w:rsidP="00D95F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Обслуживающий персонал</w:t>
                  </w:r>
                </w:p>
                <w:p w:rsidR="008D2010" w:rsidRDefault="008D2010" w:rsidP="00D95FA8"/>
              </w:txbxContent>
            </v:textbox>
          </v:roundrect>
        </w:pict>
      </w:r>
    </w:p>
    <w:p w:rsidR="008D2010" w:rsidRDefault="008D2010" w:rsidP="00D95FA8">
      <w:pPr>
        <w:tabs>
          <w:tab w:val="left" w:pos="5850"/>
        </w:tabs>
        <w:rPr>
          <w:sz w:val="28"/>
          <w:szCs w:val="28"/>
        </w:rPr>
      </w:pPr>
      <w:r>
        <w:rPr>
          <w:noProof/>
        </w:rPr>
        <w:pict>
          <v:roundrect id="_x0000_s1076" style="position:absolute;margin-left:517.05pt;margin-top:13.3pt;width:123.75pt;height:46.6pt;z-index:251651072" arcsize="10923f">
            <v:textbox style="mso-next-textbox:#_x0000_s1076">
              <w:txbxContent>
                <w:p w:rsidR="008D2010" w:rsidRPr="00A43BE4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 «Управление образования Ужурского района</w:t>
                  </w:r>
                </w:p>
                <w:p w:rsidR="008D2010" w:rsidRDefault="008D2010" w:rsidP="00A70FE7"/>
              </w:txbxContent>
            </v:textbox>
          </v:roundrect>
        </w:pict>
      </w:r>
      <w:r>
        <w:rPr>
          <w:sz w:val="28"/>
          <w:szCs w:val="28"/>
        </w:rPr>
        <w:tab/>
      </w:r>
    </w:p>
    <w:p w:rsidR="008D2010" w:rsidRPr="00876B20" w:rsidRDefault="008D2010" w:rsidP="00876B20">
      <w:pPr>
        <w:tabs>
          <w:tab w:val="left" w:pos="12900"/>
        </w:tabs>
        <w:rPr>
          <w:sz w:val="28"/>
          <w:szCs w:val="28"/>
        </w:rPr>
      </w:pPr>
      <w:r>
        <w:rPr>
          <w:noProof/>
        </w:rPr>
        <w:pict>
          <v:shape id="_x0000_s1077" type="#_x0000_t32" style="position:absolute;margin-left:640.9pt;margin-top:21.5pt;width:29.95pt;height:0;flip:x;z-index:251683840" o:connectortype="straight">
            <v:stroke endarrow="block"/>
          </v:shape>
        </w:pict>
      </w:r>
      <w:r>
        <w:rPr>
          <w:sz w:val="28"/>
          <w:szCs w:val="28"/>
        </w:rPr>
        <w:tab/>
      </w:r>
    </w:p>
    <w:sectPr w:rsidR="008D2010" w:rsidRPr="00876B20" w:rsidSect="00D3241F">
      <w:headerReference w:type="first" r:id="rId8"/>
      <w:pgSz w:w="16838" w:h="11906" w:orient="landscape"/>
      <w:pgMar w:top="2948" w:right="1134" w:bottom="851" w:left="1134" w:header="0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010" w:rsidRDefault="008D2010" w:rsidP="004B12A7">
      <w:r>
        <w:separator/>
      </w:r>
    </w:p>
  </w:endnote>
  <w:endnote w:type="continuationSeparator" w:id="1">
    <w:p w:rsidR="008D2010" w:rsidRDefault="008D2010" w:rsidP="004B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010" w:rsidRDefault="008D2010" w:rsidP="004B12A7">
      <w:r>
        <w:separator/>
      </w:r>
    </w:p>
  </w:footnote>
  <w:footnote w:type="continuationSeparator" w:id="1">
    <w:p w:rsidR="008D2010" w:rsidRDefault="008D2010" w:rsidP="004B1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10" w:rsidRDefault="008D2010" w:rsidP="00D3241F">
    <w:pPr>
      <w:pStyle w:val="Header"/>
      <w:jc w:val="center"/>
      <w:rPr>
        <w:b/>
        <w:bCs/>
        <w:sz w:val="28"/>
        <w:szCs w:val="28"/>
      </w:rPr>
    </w:pPr>
  </w:p>
  <w:p w:rsidR="008D2010" w:rsidRDefault="008D2010" w:rsidP="00D3241F">
    <w:pPr>
      <w:pStyle w:val="Header"/>
      <w:ind w:left="10206"/>
      <w:rPr>
        <w:sz w:val="18"/>
        <w:szCs w:val="18"/>
      </w:rPr>
    </w:pPr>
  </w:p>
  <w:p w:rsidR="008D2010" w:rsidRPr="00A70FE7" w:rsidRDefault="008D2010" w:rsidP="00A6493B">
    <w:pPr>
      <w:pStyle w:val="Header"/>
      <w:ind w:left="10206"/>
      <w:rPr>
        <w:sz w:val="28"/>
        <w:szCs w:val="28"/>
      </w:rPr>
    </w:pPr>
    <w:r w:rsidRPr="00A70FE7">
      <w:rPr>
        <w:sz w:val="28"/>
        <w:szCs w:val="28"/>
      </w:rPr>
      <w:t xml:space="preserve">Приложение </w:t>
    </w:r>
    <w:r>
      <w:rPr>
        <w:sz w:val="28"/>
        <w:szCs w:val="28"/>
      </w:rPr>
      <w:t>к</w:t>
    </w:r>
    <w:r w:rsidRPr="00A70FE7">
      <w:rPr>
        <w:sz w:val="28"/>
        <w:szCs w:val="28"/>
      </w:rPr>
      <w:t xml:space="preserve"> решению Ужурского районного Совета депутатов</w:t>
    </w:r>
    <w:r>
      <w:rPr>
        <w:sz w:val="28"/>
        <w:szCs w:val="28"/>
      </w:rPr>
      <w:t xml:space="preserve"> от 20.01.2016 № 8-37р</w:t>
    </w:r>
  </w:p>
  <w:p w:rsidR="008D2010" w:rsidRPr="000E5D3C" w:rsidRDefault="008D2010" w:rsidP="00D3241F">
    <w:pPr>
      <w:pStyle w:val="Header"/>
      <w:ind w:left="10206"/>
      <w:rPr>
        <w:sz w:val="18"/>
        <w:szCs w:val="18"/>
      </w:rPr>
    </w:pPr>
  </w:p>
  <w:p w:rsidR="008D2010" w:rsidRPr="000E5D3C" w:rsidRDefault="008D2010" w:rsidP="00D3241F">
    <w:pPr>
      <w:pStyle w:val="Header"/>
      <w:jc w:val="center"/>
      <w:rPr>
        <w:b/>
        <w:bCs/>
        <w:sz w:val="28"/>
        <w:szCs w:val="28"/>
      </w:rPr>
    </w:pPr>
    <w:r w:rsidRPr="000E5D3C">
      <w:rPr>
        <w:b/>
        <w:bCs/>
        <w:sz w:val="28"/>
        <w:szCs w:val="28"/>
      </w:rPr>
      <w:t xml:space="preserve">Структура администрации </w:t>
    </w:r>
    <w:r>
      <w:rPr>
        <w:b/>
        <w:bCs/>
        <w:sz w:val="28"/>
        <w:szCs w:val="28"/>
      </w:rPr>
      <w:t>Ужурского</w:t>
    </w:r>
    <w:r w:rsidRPr="000E5D3C">
      <w:rPr>
        <w:b/>
        <w:bCs/>
        <w:sz w:val="28"/>
        <w:szCs w:val="28"/>
      </w:rPr>
      <w:t xml:space="preserve"> района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659"/>
    <w:rsid w:val="00002188"/>
    <w:rsid w:val="00003D22"/>
    <w:rsid w:val="000079ED"/>
    <w:rsid w:val="000114E6"/>
    <w:rsid w:val="00012875"/>
    <w:rsid w:val="00016B36"/>
    <w:rsid w:val="00020CA9"/>
    <w:rsid w:val="00084142"/>
    <w:rsid w:val="000B6D4C"/>
    <w:rsid w:val="000C53DD"/>
    <w:rsid w:val="000E5D3C"/>
    <w:rsid w:val="000E5E58"/>
    <w:rsid w:val="00132659"/>
    <w:rsid w:val="00140B6A"/>
    <w:rsid w:val="0014139D"/>
    <w:rsid w:val="00161A97"/>
    <w:rsid w:val="0016305F"/>
    <w:rsid w:val="00163369"/>
    <w:rsid w:val="00183CFF"/>
    <w:rsid w:val="001B484E"/>
    <w:rsid w:val="001F662E"/>
    <w:rsid w:val="00212580"/>
    <w:rsid w:val="00214847"/>
    <w:rsid w:val="0021674A"/>
    <w:rsid w:val="00245F12"/>
    <w:rsid w:val="002463B0"/>
    <w:rsid w:val="002467C6"/>
    <w:rsid w:val="002650DC"/>
    <w:rsid w:val="00277A7A"/>
    <w:rsid w:val="0028693A"/>
    <w:rsid w:val="002C28A6"/>
    <w:rsid w:val="002C5F96"/>
    <w:rsid w:val="002D2F62"/>
    <w:rsid w:val="0036598A"/>
    <w:rsid w:val="00385CAB"/>
    <w:rsid w:val="003B0A46"/>
    <w:rsid w:val="003D1EBF"/>
    <w:rsid w:val="003D5B95"/>
    <w:rsid w:val="003F538D"/>
    <w:rsid w:val="004132A6"/>
    <w:rsid w:val="00413F2F"/>
    <w:rsid w:val="00422B99"/>
    <w:rsid w:val="00443330"/>
    <w:rsid w:val="0048308D"/>
    <w:rsid w:val="004A2E92"/>
    <w:rsid w:val="004B12A7"/>
    <w:rsid w:val="004F03CA"/>
    <w:rsid w:val="004F53EA"/>
    <w:rsid w:val="00562402"/>
    <w:rsid w:val="00570339"/>
    <w:rsid w:val="00571135"/>
    <w:rsid w:val="005A71DE"/>
    <w:rsid w:val="005C6321"/>
    <w:rsid w:val="005C7136"/>
    <w:rsid w:val="005C7150"/>
    <w:rsid w:val="005D5A59"/>
    <w:rsid w:val="005E04FC"/>
    <w:rsid w:val="005E45CF"/>
    <w:rsid w:val="00622DE1"/>
    <w:rsid w:val="00650B39"/>
    <w:rsid w:val="006A59AD"/>
    <w:rsid w:val="006B6DFB"/>
    <w:rsid w:val="006C02EF"/>
    <w:rsid w:val="006C4419"/>
    <w:rsid w:val="007022FA"/>
    <w:rsid w:val="00722980"/>
    <w:rsid w:val="0074313A"/>
    <w:rsid w:val="00761327"/>
    <w:rsid w:val="00792A36"/>
    <w:rsid w:val="007A664D"/>
    <w:rsid w:val="007C1F64"/>
    <w:rsid w:val="007E26F5"/>
    <w:rsid w:val="0082682D"/>
    <w:rsid w:val="00867A04"/>
    <w:rsid w:val="00872102"/>
    <w:rsid w:val="00876B20"/>
    <w:rsid w:val="008B3CBC"/>
    <w:rsid w:val="008D2010"/>
    <w:rsid w:val="008D75CC"/>
    <w:rsid w:val="008F1739"/>
    <w:rsid w:val="008F4F40"/>
    <w:rsid w:val="009237B0"/>
    <w:rsid w:val="00936E22"/>
    <w:rsid w:val="00971702"/>
    <w:rsid w:val="00973BC3"/>
    <w:rsid w:val="00993A89"/>
    <w:rsid w:val="009A6792"/>
    <w:rsid w:val="009D18B9"/>
    <w:rsid w:val="00A23DEE"/>
    <w:rsid w:val="00A3339E"/>
    <w:rsid w:val="00A402DC"/>
    <w:rsid w:val="00A43BE4"/>
    <w:rsid w:val="00A43DD5"/>
    <w:rsid w:val="00A506DC"/>
    <w:rsid w:val="00A5387B"/>
    <w:rsid w:val="00A6493B"/>
    <w:rsid w:val="00A70FE7"/>
    <w:rsid w:val="00A73447"/>
    <w:rsid w:val="00A82B70"/>
    <w:rsid w:val="00A9208A"/>
    <w:rsid w:val="00AA3916"/>
    <w:rsid w:val="00AB226B"/>
    <w:rsid w:val="00AB7602"/>
    <w:rsid w:val="00AE229C"/>
    <w:rsid w:val="00AF09BE"/>
    <w:rsid w:val="00AF0D17"/>
    <w:rsid w:val="00B30941"/>
    <w:rsid w:val="00BA142B"/>
    <w:rsid w:val="00BA5361"/>
    <w:rsid w:val="00BC1496"/>
    <w:rsid w:val="00BC60C1"/>
    <w:rsid w:val="00BC6121"/>
    <w:rsid w:val="00BD4E01"/>
    <w:rsid w:val="00C3411D"/>
    <w:rsid w:val="00C35BC0"/>
    <w:rsid w:val="00C719B7"/>
    <w:rsid w:val="00C73783"/>
    <w:rsid w:val="00CA58AB"/>
    <w:rsid w:val="00CC6C81"/>
    <w:rsid w:val="00CE0241"/>
    <w:rsid w:val="00CE62AA"/>
    <w:rsid w:val="00CF0A3F"/>
    <w:rsid w:val="00D1147A"/>
    <w:rsid w:val="00D3241F"/>
    <w:rsid w:val="00D95FA8"/>
    <w:rsid w:val="00DC1CE7"/>
    <w:rsid w:val="00DE34E1"/>
    <w:rsid w:val="00DE7A19"/>
    <w:rsid w:val="00E113B1"/>
    <w:rsid w:val="00E14CBF"/>
    <w:rsid w:val="00E459D7"/>
    <w:rsid w:val="00E526F4"/>
    <w:rsid w:val="00EA6497"/>
    <w:rsid w:val="00EC71CC"/>
    <w:rsid w:val="00ED0A46"/>
    <w:rsid w:val="00EF24C0"/>
    <w:rsid w:val="00F00E75"/>
    <w:rsid w:val="00F10046"/>
    <w:rsid w:val="00F136B1"/>
    <w:rsid w:val="00F235AD"/>
    <w:rsid w:val="00F424B9"/>
    <w:rsid w:val="00F44873"/>
    <w:rsid w:val="00F7275F"/>
    <w:rsid w:val="00FB12C5"/>
    <w:rsid w:val="00FD56EA"/>
    <w:rsid w:val="00FE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64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6C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13F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12A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12A7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36E22"/>
    <w:pPr>
      <w:spacing w:before="160" w:line="259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36E22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62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2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159</Words>
  <Characters>912</Characters>
  <Application>Microsoft Office Outlook</Application>
  <DocSecurity>0</DocSecurity>
  <Lines>0</Lines>
  <Paragraphs>0</Paragraphs>
  <ScaleCrop>false</ScaleCrop>
  <Company>Администрация Ужурского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1</cp:lastModifiedBy>
  <cp:revision>3</cp:revision>
  <cp:lastPrinted>2016-01-20T06:41:00Z</cp:lastPrinted>
  <dcterms:created xsi:type="dcterms:W3CDTF">2016-01-20T04:37:00Z</dcterms:created>
  <dcterms:modified xsi:type="dcterms:W3CDTF">2016-01-20T06:42:00Z</dcterms:modified>
</cp:coreProperties>
</file>