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B3" w:rsidRDefault="005B48B3" w:rsidP="00317E5E">
      <w:pPr>
        <w:spacing w:after="0"/>
        <w:jc w:val="center"/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вырезанный" style="position:absolute;left:0;text-align:left;margin-left:214.85pt;margin-top:-19.95pt;width:51.1pt;height:63.75pt;z-index:251658240;visibility:visible">
            <v:imagedata r:id="rId5" o:title=""/>
            <w10:wrap type="square"/>
          </v:shape>
        </w:pict>
      </w:r>
    </w:p>
    <w:p w:rsidR="005B48B3" w:rsidRDefault="005B48B3" w:rsidP="00317E5E">
      <w:pPr>
        <w:spacing w:after="0" w:line="240" w:lineRule="auto"/>
        <w:jc w:val="center"/>
        <w:rPr>
          <w:noProof/>
        </w:rPr>
      </w:pPr>
    </w:p>
    <w:p w:rsidR="005B48B3" w:rsidRDefault="005B48B3" w:rsidP="00317E5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B48B3" w:rsidRPr="007308DE" w:rsidRDefault="005B48B3" w:rsidP="00317E5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308DE">
        <w:rPr>
          <w:rFonts w:ascii="Times New Roman" w:hAnsi="Times New Roman" w:cs="Times New Roman"/>
          <w:b/>
          <w:bCs/>
          <w:noProof/>
          <w:sz w:val="28"/>
          <w:szCs w:val="28"/>
        </w:rPr>
        <w:t>РОССИЙСКАЯ ФЕДЕРАЦИЯ</w:t>
      </w:r>
    </w:p>
    <w:p w:rsidR="005B48B3" w:rsidRPr="007308DE" w:rsidRDefault="005B48B3" w:rsidP="00317E5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308DE">
        <w:rPr>
          <w:rFonts w:ascii="Times New Roman" w:hAnsi="Times New Roman" w:cs="Times New Roman"/>
          <w:b/>
          <w:bCs/>
          <w:noProof/>
          <w:sz w:val="28"/>
          <w:szCs w:val="28"/>
        </w:rPr>
        <w:t>КРАСНОЯРСКИЙ КРАЙ</w:t>
      </w:r>
    </w:p>
    <w:p w:rsidR="005B48B3" w:rsidRPr="007308DE" w:rsidRDefault="005B48B3" w:rsidP="00317E5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308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УЖУРСКИЙ РАЙОННЫЙ СОВЕТ </w:t>
      </w:r>
    </w:p>
    <w:p w:rsidR="005B48B3" w:rsidRPr="007308DE" w:rsidRDefault="005B48B3" w:rsidP="00317E5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308DE">
        <w:rPr>
          <w:rFonts w:ascii="Times New Roman" w:hAnsi="Times New Roman" w:cs="Times New Roman"/>
          <w:b/>
          <w:bCs/>
          <w:noProof/>
          <w:sz w:val="28"/>
          <w:szCs w:val="28"/>
        </w:rPr>
        <w:t>ДЕПУТАТОВ</w:t>
      </w:r>
    </w:p>
    <w:p w:rsidR="005B48B3" w:rsidRDefault="005B48B3" w:rsidP="00317E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B48B3" w:rsidRDefault="005B48B3" w:rsidP="00317E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РЕШЕНИЕ</w:t>
      </w:r>
    </w:p>
    <w:p w:rsidR="005B48B3" w:rsidRDefault="005B48B3" w:rsidP="00317E5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23.04.2015                                           г. Ужур                                        № 56-365р   </w:t>
      </w:r>
    </w:p>
    <w:p w:rsidR="005B48B3" w:rsidRDefault="005B48B3" w:rsidP="00317E5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B48B3" w:rsidRDefault="005B48B3" w:rsidP="00317E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 внесении изменений в решение</w:t>
      </w:r>
    </w:p>
    <w:p w:rsidR="005B48B3" w:rsidRDefault="005B48B3" w:rsidP="00317E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Ужурского районного совета депутатов</w:t>
      </w:r>
    </w:p>
    <w:p w:rsidR="005B48B3" w:rsidRDefault="005B48B3" w:rsidP="00317E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№ 49-335р от 20.08.2014</w:t>
      </w:r>
    </w:p>
    <w:p w:rsidR="005B48B3" w:rsidRDefault="005B48B3" w:rsidP="00317E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48B3" w:rsidRDefault="005B48B3" w:rsidP="00317E5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соответствии со статьями 15, 50 Федерального закона от 06.10.2003 № 131-ФЗ «Об общих принципах организации местного самоуправления в Российской Федерации», статьей 10 Федерального закона от 21.12.2001 № 178-ФЗ «О приватизации государственного и муниципального имущества», статьей 2.1 Положения о порядке управления и распоряжения муниципальной собственностью Ужурского района, утвержденного решением Ужурского районного Совета депутатов от 05.09.2005 № 4-34р, руководствуясь статьями  23, 51, 52 Устава района, Ужурский районный Совет депутатов РЕШИЛ:</w:t>
      </w:r>
    </w:p>
    <w:p w:rsidR="005B48B3" w:rsidRDefault="005B48B3" w:rsidP="00635B87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Изложить приложение к решению Ужурского районного Совета депутатов № 49-335р от 20.08.2014 в новой редакции согласно приложению к данному решению.</w:t>
      </w:r>
    </w:p>
    <w:p w:rsidR="005B48B3" w:rsidRDefault="005B48B3" w:rsidP="00635B87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Настоящее решение вступает в силу в день, следующий за днем его официального опубликования в газете «Сибирский хлебороб».</w:t>
      </w:r>
    </w:p>
    <w:p w:rsidR="005B48B3" w:rsidRDefault="005B48B3" w:rsidP="00317E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48B3" w:rsidRPr="00FC3866" w:rsidRDefault="005B48B3" w:rsidP="00317E5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48B3" w:rsidRDefault="005B48B3" w:rsidP="00317E5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Председатель Ужурского районного</w:t>
      </w:r>
    </w:p>
    <w:p w:rsidR="005B48B3" w:rsidRDefault="005B48B3" w:rsidP="00317E5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Совета депутатов, глава района                                                      Г.Н.Кузнецова </w:t>
      </w:r>
    </w:p>
    <w:p w:rsidR="005B48B3" w:rsidRPr="007308DE" w:rsidRDefault="005B48B3" w:rsidP="00317E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B48B3" w:rsidRDefault="005B48B3" w:rsidP="00317E5E">
      <w:pPr>
        <w:spacing w:after="0" w:line="240" w:lineRule="auto"/>
        <w:jc w:val="center"/>
        <w:rPr>
          <w:noProof/>
        </w:rPr>
      </w:pPr>
    </w:p>
    <w:p w:rsidR="005B48B3" w:rsidRDefault="005B48B3" w:rsidP="00FC38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8B3" w:rsidRDefault="005B48B3" w:rsidP="00FC38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8B3" w:rsidRDefault="005B48B3" w:rsidP="00FC38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8B3" w:rsidRDefault="005B48B3" w:rsidP="00FC38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8B3" w:rsidRPr="00CD6FEF" w:rsidRDefault="005B48B3" w:rsidP="00CD6F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6FEF">
        <w:rPr>
          <w:rFonts w:ascii="Times New Roman" w:hAnsi="Times New Roman" w:cs="Times New Roman"/>
          <w:sz w:val="28"/>
          <w:szCs w:val="28"/>
        </w:rPr>
        <w:t>Подписано:</w:t>
      </w:r>
    </w:p>
    <w:p w:rsidR="005B48B3" w:rsidRPr="00CD6FEF" w:rsidRDefault="005B48B3" w:rsidP="00CD6FEF">
      <w:pPr>
        <w:rPr>
          <w:rFonts w:ascii="Times New Roman" w:hAnsi="Times New Roman" w:cs="Times New Roman"/>
          <w:sz w:val="28"/>
          <w:szCs w:val="28"/>
        </w:rPr>
      </w:pPr>
      <w:r w:rsidRPr="00CD6FEF">
        <w:rPr>
          <w:rFonts w:ascii="Times New Roman" w:hAnsi="Times New Roman" w:cs="Times New Roman"/>
          <w:sz w:val="28"/>
          <w:szCs w:val="28"/>
        </w:rPr>
        <w:t xml:space="preserve">г. Ужур,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D6FEF">
        <w:rPr>
          <w:rFonts w:ascii="Times New Roman" w:hAnsi="Times New Roman" w:cs="Times New Roman"/>
          <w:sz w:val="28"/>
          <w:szCs w:val="28"/>
        </w:rPr>
        <w:t xml:space="preserve">.04.2015, № </w:t>
      </w:r>
      <w:r>
        <w:rPr>
          <w:rFonts w:ascii="Times New Roman" w:hAnsi="Times New Roman" w:cs="Times New Roman"/>
          <w:sz w:val="28"/>
          <w:szCs w:val="28"/>
        </w:rPr>
        <w:t>56-365</w:t>
      </w:r>
      <w:r w:rsidRPr="00CD6FEF">
        <w:rPr>
          <w:rFonts w:ascii="Times New Roman" w:hAnsi="Times New Roman" w:cs="Times New Roman"/>
          <w:sz w:val="28"/>
          <w:szCs w:val="28"/>
        </w:rPr>
        <w:t>р</w:t>
      </w:r>
    </w:p>
    <w:p w:rsidR="005B48B3" w:rsidRDefault="005B48B3" w:rsidP="00317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8B3" w:rsidRDefault="005B48B3" w:rsidP="00317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B48B3" w:rsidRDefault="005B48B3" w:rsidP="00317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Ужурского районного Совета </w:t>
      </w:r>
    </w:p>
    <w:p w:rsidR="005B48B3" w:rsidRDefault="005B48B3" w:rsidP="00317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от 23.04.2015  № 56-365р</w:t>
      </w:r>
    </w:p>
    <w:p w:rsidR="005B48B3" w:rsidRDefault="005B48B3" w:rsidP="00317E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8B3" w:rsidRDefault="005B48B3" w:rsidP="0031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5B48B3" w:rsidRDefault="005B48B3" w:rsidP="0031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 Ужурского района на 2014-2015 годы</w:t>
      </w:r>
    </w:p>
    <w:p w:rsidR="005B48B3" w:rsidRDefault="005B48B3" w:rsidP="0031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8B3" w:rsidRDefault="005B48B3" w:rsidP="0031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недвижимого имущества, планируемого к приватизации в 2014-2015 годах</w:t>
      </w:r>
    </w:p>
    <w:tbl>
      <w:tblPr>
        <w:tblW w:w="99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739"/>
        <w:gridCol w:w="3119"/>
        <w:gridCol w:w="2410"/>
        <w:gridCol w:w="1984"/>
      </w:tblGrid>
      <w:tr w:rsidR="005B48B3" w:rsidRPr="00E80512">
        <w:tc>
          <w:tcPr>
            <w:tcW w:w="709" w:type="dxa"/>
          </w:tcPr>
          <w:p w:rsidR="005B48B3" w:rsidRPr="00E80512" w:rsidRDefault="005B48B3" w:rsidP="00E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12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739" w:type="dxa"/>
          </w:tcPr>
          <w:p w:rsidR="005B48B3" w:rsidRPr="00E80512" w:rsidRDefault="005B48B3" w:rsidP="00E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1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имущества</w:t>
            </w:r>
          </w:p>
        </w:tc>
        <w:tc>
          <w:tcPr>
            <w:tcW w:w="3119" w:type="dxa"/>
          </w:tcPr>
          <w:p w:rsidR="005B48B3" w:rsidRPr="00E80512" w:rsidRDefault="005B48B3" w:rsidP="00E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12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410" w:type="dxa"/>
          </w:tcPr>
          <w:p w:rsidR="005B48B3" w:rsidRPr="00E80512" w:rsidRDefault="005B48B3" w:rsidP="00E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12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имущества</w:t>
            </w:r>
          </w:p>
        </w:tc>
        <w:tc>
          <w:tcPr>
            <w:tcW w:w="1984" w:type="dxa"/>
          </w:tcPr>
          <w:p w:rsidR="005B48B3" w:rsidRPr="00E80512" w:rsidRDefault="005B48B3" w:rsidP="00E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12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</w:tr>
      <w:tr w:rsidR="005B48B3" w:rsidRPr="00E80512">
        <w:tc>
          <w:tcPr>
            <w:tcW w:w="709" w:type="dxa"/>
          </w:tcPr>
          <w:p w:rsidR="005B48B3" w:rsidRPr="00E80512" w:rsidRDefault="005B48B3" w:rsidP="00E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нежилые помещения с земельным участком</w:t>
            </w:r>
          </w:p>
        </w:tc>
        <w:tc>
          <w:tcPr>
            <w:tcW w:w="3119" w:type="dxa"/>
          </w:tcPr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Ужурский район, г. Ужур, ул. Кирова, д. 30</w:t>
            </w:r>
          </w:p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Ужурский район, г. Ужур, ул. Кирова, д. 30, пом. 1</w:t>
            </w:r>
          </w:p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Россия, Красноярский край, Ужурский район, г. Ужур, ул. Кирова, д. 30, пом. 2</w:t>
            </w:r>
          </w:p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нежилое помещение № 1 – общей площадью 1957,8 кв. м.,</w:t>
            </w:r>
          </w:p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нежилое помещение № 2 – общей площадью 32,9 кв. м.,</w:t>
            </w:r>
          </w:p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земельный участок – общей площадью 4635 кв. м., кадастровый номер 24:39:0103010:27</w:t>
            </w:r>
          </w:p>
        </w:tc>
        <w:tc>
          <w:tcPr>
            <w:tcW w:w="1984" w:type="dxa"/>
          </w:tcPr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продажа на аукционе, продажа посредством публичного предложения,  продажа без объявления цены</w:t>
            </w:r>
          </w:p>
        </w:tc>
      </w:tr>
      <w:tr w:rsidR="005B48B3" w:rsidRPr="00E80512">
        <w:trPr>
          <w:trHeight w:val="4901"/>
        </w:trPr>
        <w:tc>
          <w:tcPr>
            <w:tcW w:w="709" w:type="dxa"/>
          </w:tcPr>
          <w:p w:rsidR="005B48B3" w:rsidRPr="00E80512" w:rsidRDefault="005B48B3" w:rsidP="00E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</w:tcPr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</w:p>
        </w:tc>
        <w:tc>
          <w:tcPr>
            <w:tcW w:w="3119" w:type="dxa"/>
          </w:tcPr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Красноярский край, Ужурский район,с. Старая Кузурба, ул. Центральная, 17, пом.№ 4</w:t>
            </w:r>
          </w:p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Красноярский край, Ужурский район, с. Старая Кузурба, 17 пом. № 5</w:t>
            </w:r>
          </w:p>
        </w:tc>
        <w:tc>
          <w:tcPr>
            <w:tcW w:w="2410" w:type="dxa"/>
          </w:tcPr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№  4 – общей площадью 69 кв. м.,  </w:t>
            </w:r>
          </w:p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№  5 – общей площадью 150,7 кв. м., </w:t>
            </w:r>
          </w:p>
        </w:tc>
        <w:tc>
          <w:tcPr>
            <w:tcW w:w="1984" w:type="dxa"/>
          </w:tcPr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продажа на аукционе, продажа посредством публичного предложения,  продажа без объявления цены</w:t>
            </w:r>
          </w:p>
        </w:tc>
      </w:tr>
      <w:tr w:rsidR="005B48B3" w:rsidRPr="00E80512">
        <w:trPr>
          <w:trHeight w:val="853"/>
        </w:trPr>
        <w:tc>
          <w:tcPr>
            <w:tcW w:w="709" w:type="dxa"/>
          </w:tcPr>
          <w:p w:rsidR="005B48B3" w:rsidRPr="00E80512" w:rsidRDefault="005B48B3" w:rsidP="00E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5B48B3" w:rsidRPr="00E80512" w:rsidRDefault="005B48B3" w:rsidP="00E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B48B3" w:rsidRPr="00E80512" w:rsidRDefault="005B48B3" w:rsidP="00E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B48B3" w:rsidRPr="00E80512" w:rsidRDefault="005B48B3" w:rsidP="00E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B48B3" w:rsidRPr="00E80512" w:rsidRDefault="005B48B3" w:rsidP="00E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48B3" w:rsidRPr="00E80512">
        <w:trPr>
          <w:trHeight w:val="3230"/>
        </w:trPr>
        <w:tc>
          <w:tcPr>
            <w:tcW w:w="709" w:type="dxa"/>
          </w:tcPr>
          <w:p w:rsidR="005B48B3" w:rsidRPr="00E80512" w:rsidRDefault="005B48B3" w:rsidP="00E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нежилое здание и земельный</w:t>
            </w:r>
          </w:p>
          <w:p w:rsidR="005B48B3" w:rsidRPr="00E80512" w:rsidRDefault="005B48B3" w:rsidP="00E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</w:tc>
        <w:tc>
          <w:tcPr>
            <w:tcW w:w="3119" w:type="dxa"/>
          </w:tcPr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Ужурский район, </w:t>
            </w:r>
          </w:p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г. Ужур, ул. Вокзальная, 2</w:t>
            </w:r>
          </w:p>
        </w:tc>
        <w:tc>
          <w:tcPr>
            <w:tcW w:w="2410" w:type="dxa"/>
          </w:tcPr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нежилое здание – общей площадью 1246,3 кв.м.,</w:t>
            </w:r>
          </w:p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земельный участок – общей площадью 4178 кв.м.,</w:t>
            </w:r>
          </w:p>
          <w:p w:rsidR="005B48B3" w:rsidRPr="00E80512" w:rsidRDefault="005B48B3" w:rsidP="00E80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кадастровый номер 24:39:017007:200</w:t>
            </w:r>
          </w:p>
        </w:tc>
        <w:tc>
          <w:tcPr>
            <w:tcW w:w="1984" w:type="dxa"/>
          </w:tcPr>
          <w:p w:rsidR="005B48B3" w:rsidRPr="00E80512" w:rsidRDefault="005B48B3" w:rsidP="00E80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12">
              <w:rPr>
                <w:rFonts w:ascii="Times New Roman" w:hAnsi="Times New Roman" w:cs="Times New Roman"/>
                <w:sz w:val="28"/>
                <w:szCs w:val="28"/>
              </w:rPr>
              <w:t>продажа на аукционе, продажа посредством публичного предложения,  продажа без объявления цены</w:t>
            </w:r>
          </w:p>
        </w:tc>
      </w:tr>
    </w:tbl>
    <w:p w:rsidR="005B48B3" w:rsidRPr="002C0719" w:rsidRDefault="005B48B3" w:rsidP="00E86204">
      <w:pPr>
        <w:spacing w:after="0" w:line="240" w:lineRule="auto"/>
        <w:jc w:val="both"/>
        <w:rPr>
          <w:sz w:val="20"/>
          <w:szCs w:val="20"/>
          <w:lang w:eastAsia="ru-RU"/>
        </w:rPr>
      </w:pPr>
    </w:p>
    <w:sectPr w:rsidR="005B48B3" w:rsidRPr="002C0719" w:rsidSect="00AC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15891"/>
    <w:multiLevelType w:val="hybridMultilevel"/>
    <w:tmpl w:val="F02A3BDA"/>
    <w:lvl w:ilvl="0" w:tplc="89449D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145FF"/>
    <w:multiLevelType w:val="hybridMultilevel"/>
    <w:tmpl w:val="2D22FC20"/>
    <w:lvl w:ilvl="0" w:tplc="40C09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D50A8"/>
    <w:multiLevelType w:val="hybridMultilevel"/>
    <w:tmpl w:val="600E6C8A"/>
    <w:lvl w:ilvl="0" w:tplc="E910CEE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A8F"/>
    <w:rsid w:val="00006B1E"/>
    <w:rsid w:val="00065DB4"/>
    <w:rsid w:val="000B3E44"/>
    <w:rsid w:val="000E638B"/>
    <w:rsid w:val="001A318E"/>
    <w:rsid w:val="002354B4"/>
    <w:rsid w:val="002C0719"/>
    <w:rsid w:val="002D4334"/>
    <w:rsid w:val="00317E5E"/>
    <w:rsid w:val="003C1814"/>
    <w:rsid w:val="004058D5"/>
    <w:rsid w:val="00423244"/>
    <w:rsid w:val="00491CC3"/>
    <w:rsid w:val="005B48B3"/>
    <w:rsid w:val="00615F5A"/>
    <w:rsid w:val="00635B87"/>
    <w:rsid w:val="007308DE"/>
    <w:rsid w:val="00746135"/>
    <w:rsid w:val="008F3591"/>
    <w:rsid w:val="009B1A8F"/>
    <w:rsid w:val="00A11487"/>
    <w:rsid w:val="00A1554C"/>
    <w:rsid w:val="00A313BB"/>
    <w:rsid w:val="00AC4E40"/>
    <w:rsid w:val="00AE768D"/>
    <w:rsid w:val="00C2349D"/>
    <w:rsid w:val="00C26520"/>
    <w:rsid w:val="00CA0781"/>
    <w:rsid w:val="00CD6FEF"/>
    <w:rsid w:val="00CE4910"/>
    <w:rsid w:val="00CF21CD"/>
    <w:rsid w:val="00D4685B"/>
    <w:rsid w:val="00D90776"/>
    <w:rsid w:val="00E02D1D"/>
    <w:rsid w:val="00E278CB"/>
    <w:rsid w:val="00E502D2"/>
    <w:rsid w:val="00E80512"/>
    <w:rsid w:val="00E86204"/>
    <w:rsid w:val="00E8647F"/>
    <w:rsid w:val="00F04E27"/>
    <w:rsid w:val="00F268AD"/>
    <w:rsid w:val="00F9600B"/>
    <w:rsid w:val="00FB233E"/>
    <w:rsid w:val="00FC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4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3866"/>
    <w:pPr>
      <w:ind w:left="720"/>
    </w:pPr>
  </w:style>
  <w:style w:type="table" w:styleId="TableGrid">
    <w:name w:val="Table Grid"/>
    <w:basedOn w:val="TableNormal"/>
    <w:uiPriority w:val="99"/>
    <w:rsid w:val="00AE768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C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7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D6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436</Words>
  <Characters>2491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2015-04-15T05:29:00Z</cp:lastPrinted>
  <dcterms:created xsi:type="dcterms:W3CDTF">2015-04-27T01:38:00Z</dcterms:created>
  <dcterms:modified xsi:type="dcterms:W3CDTF">2015-04-27T01:39:00Z</dcterms:modified>
</cp:coreProperties>
</file>