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4B6E06">
        <w:trPr>
          <w:trHeight w:val="2977"/>
        </w:trPr>
        <w:tc>
          <w:tcPr>
            <w:tcW w:w="9180" w:type="dxa"/>
            <w:gridSpan w:val="3"/>
          </w:tcPr>
          <w:p w:rsidR="004B6E06" w:rsidRDefault="004B6E06" w:rsidP="00AF493A">
            <w:pPr>
              <w:ind w:firstLine="0"/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7" o:title=""/>
                </v:shape>
              </w:pict>
            </w:r>
          </w:p>
          <w:p w:rsidR="004B6E06" w:rsidRPr="00047167" w:rsidRDefault="004B6E06" w:rsidP="00AF493A">
            <w:pPr>
              <w:ind w:firstLine="0"/>
              <w:jc w:val="center"/>
              <w:rPr>
                <w:sz w:val="32"/>
                <w:szCs w:val="32"/>
              </w:rPr>
            </w:pPr>
            <w:r w:rsidRPr="00047167">
              <w:rPr>
                <w:sz w:val="32"/>
                <w:szCs w:val="32"/>
              </w:rPr>
              <w:t>РОССИЙСКАЯ ФЕДЕРАЦИЯ</w:t>
            </w:r>
          </w:p>
          <w:p w:rsidR="004B6E06" w:rsidRPr="00047167" w:rsidRDefault="004B6E06" w:rsidP="00AF493A">
            <w:pPr>
              <w:ind w:firstLine="0"/>
              <w:jc w:val="center"/>
              <w:rPr>
                <w:sz w:val="32"/>
                <w:szCs w:val="32"/>
              </w:rPr>
            </w:pPr>
            <w:r w:rsidRPr="00047167">
              <w:rPr>
                <w:sz w:val="32"/>
                <w:szCs w:val="32"/>
              </w:rPr>
              <w:t>КРАСНОЯРСКИЙ КРАЙ</w:t>
            </w:r>
          </w:p>
          <w:p w:rsidR="004B6E06" w:rsidRPr="00047167" w:rsidRDefault="004B6E06" w:rsidP="00AF493A">
            <w:pPr>
              <w:ind w:firstLine="0"/>
              <w:jc w:val="center"/>
              <w:rPr>
                <w:sz w:val="32"/>
                <w:szCs w:val="32"/>
              </w:rPr>
            </w:pPr>
            <w:r w:rsidRPr="00047167">
              <w:rPr>
                <w:sz w:val="32"/>
                <w:szCs w:val="32"/>
              </w:rPr>
              <w:t>УЖУРСКИЙ РАЙОННЫЙ СОВЕТ</w:t>
            </w:r>
          </w:p>
          <w:p w:rsidR="004B6E06" w:rsidRPr="00047167" w:rsidRDefault="004B6E06" w:rsidP="00AF493A">
            <w:pPr>
              <w:ind w:firstLine="0"/>
              <w:jc w:val="center"/>
              <w:rPr>
                <w:sz w:val="32"/>
                <w:szCs w:val="32"/>
              </w:rPr>
            </w:pPr>
            <w:r w:rsidRPr="00047167">
              <w:rPr>
                <w:sz w:val="32"/>
                <w:szCs w:val="32"/>
              </w:rPr>
              <w:t>ДЕПУТАТОВ</w:t>
            </w:r>
          </w:p>
          <w:p w:rsidR="004B6E06" w:rsidRPr="00047167" w:rsidRDefault="004B6E06" w:rsidP="00AF493A">
            <w:pPr>
              <w:ind w:firstLine="0"/>
              <w:jc w:val="center"/>
            </w:pPr>
          </w:p>
          <w:p w:rsidR="004B6E06" w:rsidRPr="00047167" w:rsidRDefault="004B6E06" w:rsidP="00AF493A">
            <w:pPr>
              <w:ind w:firstLine="0"/>
              <w:jc w:val="center"/>
              <w:rPr>
                <w:sz w:val="36"/>
                <w:szCs w:val="36"/>
              </w:rPr>
            </w:pPr>
            <w:r w:rsidRPr="00047167">
              <w:rPr>
                <w:sz w:val="36"/>
                <w:szCs w:val="36"/>
              </w:rPr>
              <w:t xml:space="preserve">РЕШЕНИЕ       </w:t>
            </w:r>
          </w:p>
          <w:p w:rsidR="004B6E06" w:rsidRDefault="004B6E06" w:rsidP="00AF493A">
            <w:pPr>
              <w:ind w:firstLine="0"/>
              <w:jc w:val="center"/>
            </w:pPr>
          </w:p>
        </w:tc>
      </w:tr>
      <w:tr w:rsidR="004B6E06" w:rsidRPr="00EA1761">
        <w:tc>
          <w:tcPr>
            <w:tcW w:w="3095" w:type="dxa"/>
          </w:tcPr>
          <w:p w:rsidR="004B6E06" w:rsidRPr="00EA1761" w:rsidRDefault="004B6E06" w:rsidP="005E72BB">
            <w:pPr>
              <w:ind w:firstLine="0"/>
            </w:pPr>
            <w:r>
              <w:t>27.03</w:t>
            </w:r>
            <w:r w:rsidRPr="00EA1761">
              <w:t>.201</w:t>
            </w:r>
            <w:r>
              <w:t>5</w:t>
            </w:r>
          </w:p>
        </w:tc>
        <w:tc>
          <w:tcPr>
            <w:tcW w:w="3096" w:type="dxa"/>
          </w:tcPr>
          <w:p w:rsidR="004B6E06" w:rsidRPr="00EA1761" w:rsidRDefault="004B6E06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2989" w:type="dxa"/>
          </w:tcPr>
          <w:p w:rsidR="004B6E06" w:rsidRPr="00EA1761" w:rsidRDefault="004B6E06" w:rsidP="005E72BB">
            <w:pPr>
              <w:ind w:firstLine="0"/>
              <w:jc w:val="right"/>
            </w:pPr>
            <w:r w:rsidRPr="00EA1761">
              <w:t xml:space="preserve">№ </w:t>
            </w:r>
            <w:r>
              <w:t>55-361р</w:t>
            </w:r>
          </w:p>
        </w:tc>
      </w:tr>
      <w:tr w:rsidR="004B6E06" w:rsidRPr="00AF493A">
        <w:trPr>
          <w:trHeight w:val="705"/>
        </w:trPr>
        <w:tc>
          <w:tcPr>
            <w:tcW w:w="9180" w:type="dxa"/>
            <w:gridSpan w:val="3"/>
          </w:tcPr>
          <w:p w:rsidR="004B6E06" w:rsidRPr="00AF493A" w:rsidRDefault="004B6E06" w:rsidP="00AF493A">
            <w:pPr>
              <w:ind w:firstLine="0"/>
            </w:pPr>
          </w:p>
          <w:p w:rsidR="004B6E06" w:rsidRDefault="004B6E06" w:rsidP="00AF493A">
            <w:pPr>
              <w:ind w:firstLine="0"/>
            </w:pPr>
            <w:r w:rsidRPr="00AF493A">
              <w:t>О</w:t>
            </w:r>
            <w:r>
              <w:t xml:space="preserve"> внесении изменений в решение Ужурского районного Совета депутатов от 18.09.2013 № 41-290р «О</w:t>
            </w:r>
            <w:r w:rsidRPr="00AF493A">
              <w:t xml:space="preserve">б утверждении Положения об оплате труда </w:t>
            </w:r>
          </w:p>
          <w:p w:rsidR="004B6E06" w:rsidRPr="00AF493A" w:rsidRDefault="004B6E06" w:rsidP="00AF493A">
            <w:pPr>
              <w:ind w:firstLine="0"/>
            </w:pPr>
            <w:r w:rsidRPr="00AF493A">
              <w:t>работников муниципальных учреждений</w:t>
            </w:r>
            <w:r>
              <w:t>»</w:t>
            </w:r>
          </w:p>
        </w:tc>
      </w:tr>
    </w:tbl>
    <w:p w:rsidR="004B6E06" w:rsidRDefault="004B6E06" w:rsidP="007518D1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4B6E06" w:rsidRDefault="004B6E06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Pr="007518D1">
        <w:rPr>
          <w:b w:val="0"/>
          <w:bCs w:val="0"/>
        </w:rPr>
        <w:t>В соответствии с</w:t>
      </w:r>
      <w:r>
        <w:rPr>
          <w:b w:val="0"/>
          <w:bCs w:val="0"/>
        </w:rPr>
        <w:t>о статьей 144</w:t>
      </w:r>
      <w:r w:rsidRPr="007518D1">
        <w:rPr>
          <w:b w:val="0"/>
          <w:bCs w:val="0"/>
        </w:rPr>
        <w:t xml:space="preserve"> Трудов</w:t>
      </w:r>
      <w:r>
        <w:rPr>
          <w:b w:val="0"/>
          <w:bCs w:val="0"/>
        </w:rPr>
        <w:t>ого</w:t>
      </w:r>
      <w:r w:rsidRPr="007518D1">
        <w:rPr>
          <w:b w:val="0"/>
          <w:bCs w:val="0"/>
        </w:rPr>
        <w:t xml:space="preserve"> кодекс</w:t>
      </w:r>
      <w:r>
        <w:rPr>
          <w:b w:val="0"/>
          <w:bCs w:val="0"/>
        </w:rPr>
        <w:t>а</w:t>
      </w:r>
      <w:r w:rsidRPr="007518D1">
        <w:rPr>
          <w:b w:val="0"/>
          <w:bCs w:val="0"/>
        </w:rPr>
        <w:t xml:space="preserve"> Российской Федерации, </w:t>
      </w:r>
      <w:r>
        <w:rPr>
          <w:b w:val="0"/>
          <w:bCs w:val="0"/>
        </w:rPr>
        <w:t xml:space="preserve">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</w:t>
      </w:r>
      <w:r w:rsidRPr="007518D1">
        <w:rPr>
          <w:b w:val="0"/>
          <w:bCs w:val="0"/>
        </w:rPr>
        <w:t xml:space="preserve">Законом Красноярского края от 29.10.2009 № 9-3864 «О  системах оплаты труда работников </w:t>
      </w:r>
      <w:r>
        <w:rPr>
          <w:b w:val="0"/>
          <w:bCs w:val="0"/>
        </w:rPr>
        <w:t>краевых г</w:t>
      </w:r>
      <w:r w:rsidRPr="007518D1">
        <w:rPr>
          <w:b w:val="0"/>
          <w:bCs w:val="0"/>
        </w:rPr>
        <w:t xml:space="preserve">осударственных </w:t>
      </w:r>
      <w:r>
        <w:rPr>
          <w:b w:val="0"/>
          <w:bCs w:val="0"/>
        </w:rPr>
        <w:t xml:space="preserve"> </w:t>
      </w:r>
      <w:r w:rsidRPr="007518D1">
        <w:rPr>
          <w:b w:val="0"/>
          <w:bCs w:val="0"/>
        </w:rPr>
        <w:t>учреждений</w:t>
      </w:r>
      <w:r>
        <w:rPr>
          <w:b w:val="0"/>
          <w:bCs w:val="0"/>
        </w:rPr>
        <w:t xml:space="preserve">», статьей 23 Устава Ужурского района Красноярского края </w:t>
      </w:r>
      <w:r w:rsidRPr="007518D1">
        <w:rPr>
          <w:b w:val="0"/>
          <w:bCs w:val="0"/>
        </w:rPr>
        <w:t>Ужурский районный Совет депутатов РЕШИЛ:</w:t>
      </w:r>
    </w:p>
    <w:p w:rsidR="004B6E06" w:rsidRDefault="004B6E06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</w:p>
    <w:p w:rsidR="004B6E06" w:rsidRDefault="004B6E06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 Внести в Положение об оплате труда работников муниципальных учреждений, утвержденное решением Ужурского районного Совета депутатов от 18.09.2013 № 41-290р «Об утверждении Положения об оплате труда работников муниципальных учреждений», следующие изменения: </w:t>
      </w:r>
    </w:p>
    <w:p w:rsidR="004B6E06" w:rsidRDefault="004B6E06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1.1 в пункте 2 статьи 4 слова «обеспечения региональной выплаты, установленной пунктом 3 настоящей статьи» исключить;</w:t>
      </w:r>
    </w:p>
    <w:p w:rsidR="004B6E06" w:rsidRDefault="004B6E06" w:rsidP="00CB2D9D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1.2. пункт 3 статьи 4 читать в редакции следующего содержания: </w:t>
      </w:r>
    </w:p>
    <w:p w:rsidR="004B6E06" w:rsidRDefault="004B6E06" w:rsidP="00CB2D9D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«3. Персональные выплаты в целях обеспечения заработной платы работникам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платы, установленным в Красноярском крае, и величиной заработной платы конкретного работника учреждения за соответствующий период времени.</w:t>
      </w:r>
    </w:p>
    <w:p w:rsidR="004B6E06" w:rsidRDefault="004B6E06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времени.»; </w:t>
      </w:r>
    </w:p>
    <w:p w:rsidR="004B6E06" w:rsidRDefault="004B6E06" w:rsidP="00111482">
      <w:pPr>
        <w:pStyle w:val="ConsPlusTitle"/>
        <w:ind w:firstLine="53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1.3 в приложениях № 1-6 слова «к решению Ужурского районного Совета депутатов от 18.09 2013г. №41-290р» заменить словами «к Положению об оплате труда работников муниципальных учреждений»;</w:t>
      </w:r>
    </w:p>
    <w:p w:rsidR="004B6E06" w:rsidRDefault="004B6E06" w:rsidP="00A931E4">
      <w:pPr>
        <w:pStyle w:val="ConsPlusTitle"/>
        <w:ind w:firstLine="56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1.4. в п</w:t>
      </w:r>
      <w:r w:rsidRPr="00276532">
        <w:rPr>
          <w:b w:val="0"/>
          <w:bCs w:val="0"/>
        </w:rPr>
        <w:t>риложени</w:t>
      </w:r>
      <w:r>
        <w:rPr>
          <w:b w:val="0"/>
          <w:bCs w:val="0"/>
        </w:rPr>
        <w:t>и</w:t>
      </w:r>
      <w:r w:rsidRPr="00276532">
        <w:rPr>
          <w:b w:val="0"/>
          <w:bCs w:val="0"/>
        </w:rPr>
        <w:t xml:space="preserve"> № </w:t>
      </w:r>
      <w:r>
        <w:rPr>
          <w:b w:val="0"/>
          <w:bCs w:val="0"/>
        </w:rPr>
        <w:t>1</w:t>
      </w:r>
      <w:r w:rsidRPr="00276532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строку 2 таблицы читать в новой редакции: «2. </w:t>
      </w:r>
      <w:r w:rsidRPr="00276532">
        <w:rPr>
          <w:b w:val="0"/>
          <w:bCs w:val="0"/>
        </w:rPr>
        <w:t>Учреждения, подведомственные муниципальному казенному учреждению «Управление культуры, спорта и молодежной политики Ужурского района</w:t>
      </w:r>
      <w:r>
        <w:t>»</w:t>
      </w:r>
      <w:r>
        <w:rPr>
          <w:b w:val="0"/>
          <w:bCs w:val="0"/>
        </w:rPr>
        <w:t>;</w:t>
      </w:r>
    </w:p>
    <w:p w:rsidR="004B6E06" w:rsidRDefault="004B6E06" w:rsidP="00061F46">
      <w:r>
        <w:t>1.5</w:t>
      </w:r>
      <w:r w:rsidRPr="00617FB2">
        <w:t>.</w:t>
      </w:r>
      <w:r>
        <w:rPr>
          <w:b/>
          <w:bCs/>
        </w:rPr>
        <w:t xml:space="preserve"> </w:t>
      </w:r>
      <w:r>
        <w:t>в п</w:t>
      </w:r>
      <w:r w:rsidRPr="00617FB2">
        <w:t>риложени</w:t>
      </w:r>
      <w:r>
        <w:t>и</w:t>
      </w:r>
      <w:r w:rsidRPr="00617FB2">
        <w:t xml:space="preserve"> № 3</w:t>
      </w:r>
      <w:r>
        <w:t>:</w:t>
      </w:r>
      <w:r w:rsidRPr="00617FB2">
        <w:t xml:space="preserve"> </w:t>
      </w:r>
    </w:p>
    <w:p w:rsidR="004B6E06" w:rsidRDefault="004B6E06" w:rsidP="00061F46">
      <w:r>
        <w:t>1.5.1. наименование приложения</w:t>
      </w:r>
      <w:r w:rsidRPr="00617FB2">
        <w:t xml:space="preserve"> читать в новой редакции: «</w:t>
      </w:r>
      <w:r>
        <w:t>Показатели для отнесения учреждений, подведомственных муниципальному казенному учреждению «Управление культуры, спорта и молодежной политики Ужурского района», к группам по оплате труда руководителей учреждений</w:t>
      </w:r>
      <w:r w:rsidRPr="00617FB2">
        <w:t>»;</w:t>
      </w:r>
    </w:p>
    <w:p w:rsidR="004B6E06" w:rsidRDefault="004B6E06" w:rsidP="00061F46">
      <w:r>
        <w:t xml:space="preserve">1.5.2. пункт 4.1. читать в новой редакции: «4.1 </w:t>
      </w:r>
      <w:r w:rsidRPr="008E5FEA">
        <w:t>Отнесение учреждений дополнительного образования детей, подведомственных</w:t>
      </w:r>
      <w:r w:rsidRPr="002F687F">
        <w:rPr>
          <w:highlight w:val="yellow"/>
        </w:rPr>
        <w:t xml:space="preserve"> </w:t>
      </w:r>
      <w:r>
        <w:t>муниципальному казенному учреждению «Управление культуры, спорта и молодежной политики Ужурского района</w:t>
      </w:r>
      <w:r w:rsidRPr="008E5FEA">
        <w:t>», к группам по оплате труда руководителей определяется по бальной системе»;</w:t>
      </w:r>
    </w:p>
    <w:p w:rsidR="004B6E06" w:rsidRDefault="004B6E06" w:rsidP="00061F46">
      <w:r>
        <w:t xml:space="preserve">1.5.3. абзац первый пункта  4.5. читать в новой редакции: «4.5. </w:t>
      </w:r>
      <w:r w:rsidRPr="008E5FEA">
        <w:t xml:space="preserve">Для определения объема деятельности учреждения дополнительного образования детей, подведомственного </w:t>
      </w:r>
      <w:r>
        <w:t>муниципальному казенному учреждению «Управление культуры, спорта и молодежной политики Ужурского района</w:t>
      </w:r>
      <w:r w:rsidRPr="008E5FEA">
        <w:t>», при определении группы по оплате труда</w:t>
      </w:r>
      <w:r>
        <w:t xml:space="preserve"> руководителей оценка производится в баллах по следующим показателям:»;</w:t>
      </w:r>
    </w:p>
    <w:p w:rsidR="004B6E06" w:rsidRDefault="004B6E06" w:rsidP="00061F46">
      <w:r>
        <w:t xml:space="preserve">1.5.4. пункт 6.1. читать в новой редакции «6.1 </w:t>
      </w:r>
      <w:r w:rsidRPr="008E5FEA">
        <w:t xml:space="preserve">Отнесение иных учреждений, подведомственных </w:t>
      </w:r>
      <w:r>
        <w:t xml:space="preserve">муниципальному казенному учреждению «Управление культуры, спорта и молодежной политики Ужурского района», </w:t>
      </w:r>
      <w:r w:rsidRPr="00C96514">
        <w:t>к группам по оплате тр</w:t>
      </w:r>
      <w:r>
        <w:t>уда руководителей определяется по бальной системе»;</w:t>
      </w:r>
    </w:p>
    <w:p w:rsidR="004B6E06" w:rsidRPr="00617FB2" w:rsidRDefault="004B6E06" w:rsidP="00061F46">
      <w:r>
        <w:t xml:space="preserve">1.5.5. абзац первый пункта 6.5. читать в новой редакции «6.5 </w:t>
      </w:r>
      <w:r w:rsidRPr="008E5FEA">
        <w:t>Для определения объема деятельности иных учреждений, подведомственных</w:t>
      </w:r>
      <w:r w:rsidRPr="002F687F">
        <w:rPr>
          <w:highlight w:val="yellow"/>
        </w:rPr>
        <w:t xml:space="preserve"> </w:t>
      </w:r>
      <w:r>
        <w:t>муниципальному казенному учреждению «Управление культуры, спорта и молодежной политики Ужурского района</w:t>
      </w:r>
      <w:r w:rsidRPr="008E5FEA">
        <w:t>», при определении группы по оплате труда</w:t>
      </w:r>
      <w:r>
        <w:t xml:space="preserve"> руководителей оценка производится в баллах по следующим показателям:»;</w:t>
      </w:r>
    </w:p>
    <w:p w:rsidR="004B6E06" w:rsidRDefault="004B6E06" w:rsidP="007732FF">
      <w:pPr>
        <w:pStyle w:val="ConsPlusTitle"/>
        <w:ind w:firstLine="709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1.6. приложение №5 к Положению об оплате труда работников муниципальных учреждений  читать в редакции согласно приложения к настоящему решению.</w:t>
      </w:r>
    </w:p>
    <w:p w:rsidR="004B6E06" w:rsidRDefault="004B6E06" w:rsidP="00690203">
      <w:r>
        <w:t>2. Настоящее решение вступает в силу в силу в день, следующий за днем его официального опубликования (обнародования) в газете «Сибирский хлебороб», но не ранее чем с 13 апреля 2015 года, за исключением положений, указанных в пунктах 1.1 и 1.2 настоящего решения, по которым срок вступления в силу наступает 01 июня 2015 года.</w:t>
      </w:r>
    </w:p>
    <w:p w:rsidR="004B6E06" w:rsidRDefault="004B6E06" w:rsidP="00BF608C">
      <w:pPr>
        <w:ind w:firstLine="0"/>
      </w:pPr>
    </w:p>
    <w:p w:rsidR="004B6E06" w:rsidRDefault="004B6E06" w:rsidP="00BF608C">
      <w:pPr>
        <w:ind w:firstLine="0"/>
      </w:pPr>
    </w:p>
    <w:p w:rsidR="004B6E06" w:rsidRDefault="004B6E06" w:rsidP="00BF608C">
      <w:pPr>
        <w:ind w:firstLine="0"/>
      </w:pPr>
      <w:r>
        <w:t>Председатель Ужурского  районного</w:t>
      </w:r>
    </w:p>
    <w:p w:rsidR="004B6E06" w:rsidRDefault="004B6E06" w:rsidP="00BF608C">
      <w:pPr>
        <w:ind w:firstLine="0"/>
      </w:pPr>
      <w:r>
        <w:t>Совета депутатов, глава района                                                Г.Н. Кузнецова</w:t>
      </w:r>
    </w:p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Default="004B6E06" w:rsidP="00BF608C"/>
    <w:p w:rsidR="004B6E06" w:rsidRPr="00F06841" w:rsidRDefault="004B6E06" w:rsidP="00F113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841">
        <w:rPr>
          <w:rFonts w:ascii="Times New Roman" w:hAnsi="Times New Roman" w:cs="Times New Roman"/>
          <w:sz w:val="28"/>
          <w:szCs w:val="28"/>
        </w:rPr>
        <w:t>Подписано:</w:t>
      </w:r>
    </w:p>
    <w:p w:rsidR="004B6E06" w:rsidRDefault="004B6E06" w:rsidP="00F1133A">
      <w:pPr>
        <w:ind w:firstLine="0"/>
      </w:pPr>
      <w:r>
        <w:t>г. Ужур, 01.04.2015</w:t>
      </w:r>
      <w:r w:rsidRPr="00F06841">
        <w:t xml:space="preserve">, № </w:t>
      </w:r>
      <w:r>
        <w:t>55-361</w:t>
      </w:r>
      <w:r w:rsidRPr="00F06841">
        <w:t>р</w:t>
      </w:r>
    </w:p>
    <w:p w:rsidR="004B6E06" w:rsidRDefault="004B6E06" w:rsidP="00BF608C"/>
    <w:tbl>
      <w:tblPr>
        <w:tblW w:w="0" w:type="auto"/>
        <w:tblInd w:w="-106" w:type="dxa"/>
        <w:tblLook w:val="01E0"/>
      </w:tblPr>
      <w:tblGrid>
        <w:gridCol w:w="4643"/>
        <w:gridCol w:w="4644"/>
      </w:tblGrid>
      <w:tr w:rsidR="004B6E06">
        <w:tc>
          <w:tcPr>
            <w:tcW w:w="4643" w:type="dxa"/>
          </w:tcPr>
          <w:p w:rsidR="004B6E06" w:rsidRDefault="004B6E06">
            <w:pPr>
              <w:ind w:left="709" w:firstLine="0"/>
            </w:pPr>
          </w:p>
        </w:tc>
        <w:tc>
          <w:tcPr>
            <w:tcW w:w="4644" w:type="dxa"/>
          </w:tcPr>
          <w:p w:rsidR="004B6E06" w:rsidRDefault="004B6E06">
            <w:pPr>
              <w:ind w:firstLine="0"/>
            </w:pPr>
            <w:r>
              <w:t xml:space="preserve">Приложение  </w:t>
            </w:r>
          </w:p>
          <w:p w:rsidR="004B6E06" w:rsidRDefault="004B6E06">
            <w:pPr>
              <w:ind w:firstLine="0"/>
            </w:pPr>
            <w:r>
              <w:t xml:space="preserve">к решению районного Совета </w:t>
            </w:r>
          </w:p>
          <w:p w:rsidR="004B6E06" w:rsidRDefault="004B6E06">
            <w:pPr>
              <w:ind w:firstLine="0"/>
            </w:pPr>
            <w:r>
              <w:t>депутатов от 27.03.2015 № 55-361р</w:t>
            </w:r>
          </w:p>
          <w:p w:rsidR="004B6E06" w:rsidRDefault="004B6E06">
            <w:pPr>
              <w:ind w:firstLine="0"/>
            </w:pPr>
          </w:p>
          <w:p w:rsidR="004B6E06" w:rsidRDefault="004B6E06">
            <w:pPr>
              <w:ind w:firstLine="0"/>
            </w:pPr>
            <w:r>
              <w:t>Приложение № 5</w:t>
            </w:r>
          </w:p>
          <w:p w:rsidR="004B6E06" w:rsidRDefault="004B6E06" w:rsidP="005B23D4">
            <w:pPr>
              <w:ind w:firstLine="0"/>
            </w:pPr>
            <w:r>
              <w:t>к Положению об оплате труда работников муниципальных учреждений</w:t>
            </w:r>
          </w:p>
        </w:tc>
      </w:tr>
    </w:tbl>
    <w:p w:rsidR="004B6E06" w:rsidRDefault="004B6E06" w:rsidP="007477C0">
      <w:pPr>
        <w:ind w:left="5103" w:firstLine="0"/>
        <w:jc w:val="left"/>
      </w:pPr>
    </w:p>
    <w:p w:rsidR="004B6E06" w:rsidRDefault="004B6E06" w:rsidP="007477C0">
      <w:pPr>
        <w:ind w:firstLine="0"/>
        <w:jc w:val="center"/>
      </w:pPr>
      <w:r>
        <w:t>ПОКАЗАТЕЛИ</w:t>
      </w:r>
    </w:p>
    <w:p w:rsidR="004B6E06" w:rsidRDefault="004B6E06" w:rsidP="007477C0">
      <w:pPr>
        <w:ind w:firstLine="0"/>
        <w:jc w:val="center"/>
      </w:pPr>
      <w:r>
        <w:t>ДЛЯ ОТНЕСЕНИЯ УЧРЕЖДЕНИЙ ПО СОПРОВОЖДЕНИЮ ДЕЯТЕЛЬНОСТИ ОРГАНОВ МЕСТНОГО САМОУПРАВЛЕНИЯ К ГРУППАМ ПО ОПЛАТЕ ТРУДА РУКОВОДИТЕЛЕЙ УЧРЕЖДЕНИЙ</w:t>
      </w:r>
    </w:p>
    <w:p w:rsidR="004B6E06" w:rsidRDefault="004B6E06" w:rsidP="007477C0">
      <w:pPr>
        <w:ind w:left="5103" w:firstLine="0"/>
        <w:jc w:val="left"/>
      </w:pPr>
    </w:p>
    <w:p w:rsidR="004B6E06" w:rsidRPr="00C96514" w:rsidRDefault="004B6E06" w:rsidP="00A648E1">
      <w:r>
        <w:t xml:space="preserve">1. Отнесение учреждений по сопровождению деятельности органов местного самоуправления </w:t>
      </w:r>
      <w:r w:rsidRPr="00C96514">
        <w:t>к группам по оплате тр</w:t>
      </w:r>
      <w:r>
        <w:t>уда руководителей определяется по бальной системе.</w:t>
      </w:r>
    </w:p>
    <w:p w:rsidR="004B6E06" w:rsidRPr="00C96514" w:rsidRDefault="004B6E06" w:rsidP="00A648E1">
      <w:r w:rsidRPr="00C96514">
        <w:t>2. Группа по оплате труда руководителей учреждений определяется на основании документов, подтверждающих наличие объемов работы учреждения на 1 января текущего года.</w:t>
      </w:r>
    </w:p>
    <w:p w:rsidR="004B6E06" w:rsidRDefault="004B6E06" w:rsidP="00A648E1">
      <w:r>
        <w:t>3</w:t>
      </w:r>
      <w:r w:rsidRPr="00C96514">
        <w:t>. За руководителями учреждений, находящихся на капитальном ремонте, сохраняется группа по оплате труда руководителей, определенная до начала капитального ремонта, но не более чем на один год.</w:t>
      </w:r>
    </w:p>
    <w:p w:rsidR="004B6E06" w:rsidRDefault="004B6E06" w:rsidP="00A648E1">
      <w:r>
        <w:t xml:space="preserve">4. Показатели для отнесения муниципального казенного учреждения  «Служба заказчика» к группам по оплате труда руководителя учреждения: </w:t>
      </w:r>
    </w:p>
    <w:p w:rsidR="004B6E06" w:rsidRPr="00E5085F" w:rsidRDefault="004B6E06" w:rsidP="00A648E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"/>
        <w:gridCol w:w="3245"/>
        <w:gridCol w:w="1408"/>
        <w:gridCol w:w="1407"/>
        <w:gridCol w:w="1548"/>
        <w:gridCol w:w="1233"/>
      </w:tblGrid>
      <w:tr w:rsidR="004B6E06" w:rsidRPr="00C81E84">
        <w:tc>
          <w:tcPr>
            <w:tcW w:w="446" w:type="dxa"/>
            <w:vMerge w:val="restart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</w:rPr>
              <w:t>№</w:t>
            </w:r>
          </w:p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vMerge w:val="restart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</w:rPr>
              <w:t>Тип (вид) учреждения</w:t>
            </w:r>
          </w:p>
        </w:tc>
        <w:tc>
          <w:tcPr>
            <w:tcW w:w="5596" w:type="dxa"/>
            <w:gridSpan w:val="4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</w:rPr>
              <w:t>Группы по оплате труда руководителей учреждений (по сумме баллов)</w:t>
            </w:r>
          </w:p>
        </w:tc>
      </w:tr>
      <w:tr w:rsidR="004B6E06" w:rsidRPr="00C81E84">
        <w:tc>
          <w:tcPr>
            <w:tcW w:w="446" w:type="dxa"/>
            <w:vMerge/>
          </w:tcPr>
          <w:p w:rsidR="004B6E06" w:rsidRPr="00C81E84" w:rsidRDefault="004B6E06" w:rsidP="00153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4B6E06" w:rsidRPr="00C81E84" w:rsidRDefault="004B6E06" w:rsidP="00153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81E8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07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81E8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48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81E8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33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  <w:lang w:val="en-US"/>
              </w:rPr>
              <w:t>IV</w:t>
            </w:r>
          </w:p>
        </w:tc>
      </w:tr>
      <w:tr w:rsidR="004B6E06" w:rsidRPr="00C81E84">
        <w:tc>
          <w:tcPr>
            <w:tcW w:w="446" w:type="dxa"/>
          </w:tcPr>
          <w:p w:rsidR="004B6E06" w:rsidRPr="00C81E84" w:rsidRDefault="004B6E06" w:rsidP="00153909">
            <w:pPr>
              <w:ind w:firstLine="0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4B6E06" w:rsidRPr="00475D50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сопровождению деятельности органов местного самоуправления</w:t>
            </w:r>
          </w:p>
        </w:tc>
        <w:tc>
          <w:tcPr>
            <w:tcW w:w="1408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100</w:t>
            </w:r>
            <w:r w:rsidRPr="00C81E84">
              <w:rPr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651</w:t>
            </w:r>
          </w:p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1000</w:t>
            </w:r>
          </w:p>
        </w:tc>
        <w:tc>
          <w:tcPr>
            <w:tcW w:w="1548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301</w:t>
            </w:r>
          </w:p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650</w:t>
            </w:r>
          </w:p>
        </w:tc>
        <w:tc>
          <w:tcPr>
            <w:tcW w:w="1233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300</w:t>
            </w:r>
          </w:p>
        </w:tc>
      </w:tr>
    </w:tbl>
    <w:p w:rsidR="004B6E06" w:rsidRDefault="004B6E06" w:rsidP="00A648E1">
      <w:pPr>
        <w:ind w:firstLine="708"/>
      </w:pPr>
      <w:r>
        <w:t>4.1. Для определения объема деятельности учреждений по сопровождению деятельности органов местного самоуправления, при определении группы по оплате труда руководителя муниципального казенного учреждения  «Служба заказчика» оценка производится в баллах по следующим показателям:</w:t>
      </w:r>
    </w:p>
    <w:p w:rsidR="004B6E06" w:rsidRDefault="004B6E06" w:rsidP="00A648E1">
      <w:pPr>
        <w:ind w:firstLine="708"/>
      </w:pPr>
    </w:p>
    <w:tbl>
      <w:tblPr>
        <w:tblW w:w="93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3952"/>
        <w:gridCol w:w="3567"/>
        <w:gridCol w:w="1332"/>
      </w:tblGrid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№</w:t>
            </w:r>
          </w:p>
        </w:tc>
        <w:tc>
          <w:tcPr>
            <w:tcW w:w="395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Условия</w:t>
            </w:r>
          </w:p>
        </w:tc>
        <w:tc>
          <w:tcPr>
            <w:tcW w:w="133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Кол-во баллов</w:t>
            </w:r>
          </w:p>
        </w:tc>
      </w:tr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4</w:t>
            </w:r>
          </w:p>
        </w:tc>
      </w:tr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работников учреждения</w:t>
            </w:r>
            <w:r w:rsidRPr="00356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</w:tcPr>
          <w:p w:rsidR="004B6E06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 xml:space="preserve">из расчета за каждого </w:t>
            </w:r>
            <w:r>
              <w:rPr>
                <w:sz w:val="24"/>
                <w:szCs w:val="24"/>
              </w:rPr>
              <w:t>работника</w:t>
            </w:r>
          </w:p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подготовленных проектов контрактов (договоров) с поставщиками товаров (исполнителями работ, услуг)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за кажд</w:t>
            </w:r>
            <w:r>
              <w:rPr>
                <w:sz w:val="24"/>
                <w:szCs w:val="24"/>
              </w:rPr>
              <w:t>ый проект</w:t>
            </w:r>
          </w:p>
        </w:tc>
        <w:tc>
          <w:tcPr>
            <w:tcW w:w="133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торгов (конкурсов) по размещению заказов на поставку товаров (работ, услуг) для муниципальных нужд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из расчета за кажд</w:t>
            </w:r>
            <w:r>
              <w:rPr>
                <w:sz w:val="24"/>
                <w:szCs w:val="24"/>
              </w:rPr>
              <w:t>ые проведенные торги</w:t>
            </w:r>
          </w:p>
        </w:tc>
        <w:tc>
          <w:tcPr>
            <w:tcW w:w="133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356648">
              <w:rPr>
                <w:sz w:val="24"/>
                <w:szCs w:val="24"/>
              </w:rPr>
              <w:t>5</w:t>
            </w:r>
          </w:p>
        </w:tc>
      </w:tr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2" w:type="dxa"/>
          </w:tcPr>
          <w:p w:rsidR="004B6E06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обследуемых объектов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каждый объект</w:t>
            </w:r>
          </w:p>
        </w:tc>
        <w:tc>
          <w:tcPr>
            <w:tcW w:w="1332" w:type="dxa"/>
          </w:tcPr>
          <w:p w:rsidR="004B6E06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B6E06" w:rsidRPr="00356648">
        <w:tc>
          <w:tcPr>
            <w:tcW w:w="496" w:type="dxa"/>
          </w:tcPr>
          <w:p w:rsidR="004B6E06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2" w:type="dxa"/>
          </w:tcPr>
          <w:p w:rsidR="004B6E06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подготовленных локально-сметных расчетов </w:t>
            </w:r>
          </w:p>
        </w:tc>
        <w:tc>
          <w:tcPr>
            <w:tcW w:w="3567" w:type="dxa"/>
          </w:tcPr>
          <w:p w:rsidR="004B6E06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каждую подготовленную смету</w:t>
            </w:r>
          </w:p>
        </w:tc>
        <w:tc>
          <w:tcPr>
            <w:tcW w:w="1332" w:type="dxa"/>
          </w:tcPr>
          <w:p w:rsidR="004B6E06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4B6E06" w:rsidRDefault="004B6E06" w:rsidP="00A648E1">
      <w:pPr>
        <w:ind w:firstLine="0"/>
      </w:pPr>
    </w:p>
    <w:p w:rsidR="004B6E06" w:rsidRDefault="004B6E06" w:rsidP="00A648E1">
      <w:r>
        <w:t>5. Показатели для отнесения муниципального казенного учреждения  «Управление культуры, спорта и молодежной политики Ужурского района» к группам по оплате труда руководителя учреждения:</w:t>
      </w:r>
    </w:p>
    <w:p w:rsidR="004B6E06" w:rsidRPr="00E5085F" w:rsidRDefault="004B6E06" w:rsidP="00A648E1">
      <w: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"/>
        <w:gridCol w:w="3245"/>
        <w:gridCol w:w="1408"/>
        <w:gridCol w:w="1407"/>
        <w:gridCol w:w="1548"/>
        <w:gridCol w:w="1233"/>
      </w:tblGrid>
      <w:tr w:rsidR="004B6E06" w:rsidRPr="00C81E84">
        <w:tc>
          <w:tcPr>
            <w:tcW w:w="446" w:type="dxa"/>
            <w:vMerge w:val="restart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</w:rPr>
              <w:t>№</w:t>
            </w:r>
          </w:p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  <w:vMerge w:val="restart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</w:rPr>
              <w:t>Тип (вид) учреждения</w:t>
            </w:r>
          </w:p>
        </w:tc>
        <w:tc>
          <w:tcPr>
            <w:tcW w:w="5596" w:type="dxa"/>
            <w:gridSpan w:val="4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</w:rPr>
              <w:t>Группы по оплате труда руководителей учреждений (по сумме баллов)</w:t>
            </w:r>
          </w:p>
        </w:tc>
      </w:tr>
      <w:tr w:rsidR="004B6E06" w:rsidRPr="00C81E84">
        <w:tc>
          <w:tcPr>
            <w:tcW w:w="446" w:type="dxa"/>
            <w:vMerge/>
          </w:tcPr>
          <w:p w:rsidR="004B6E06" w:rsidRPr="00C81E84" w:rsidRDefault="004B6E06" w:rsidP="00153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4B6E06" w:rsidRPr="00C81E84" w:rsidRDefault="004B6E06" w:rsidP="00153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81E8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07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81E8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48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81E8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33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  <w:lang w:val="en-US"/>
              </w:rPr>
              <w:t>IV</w:t>
            </w:r>
          </w:p>
        </w:tc>
      </w:tr>
      <w:tr w:rsidR="004B6E06" w:rsidRPr="00C81E84">
        <w:tc>
          <w:tcPr>
            <w:tcW w:w="446" w:type="dxa"/>
          </w:tcPr>
          <w:p w:rsidR="004B6E06" w:rsidRPr="00C81E84" w:rsidRDefault="004B6E06" w:rsidP="00153909">
            <w:pPr>
              <w:ind w:firstLine="0"/>
              <w:rPr>
                <w:sz w:val="24"/>
                <w:szCs w:val="24"/>
              </w:rPr>
            </w:pPr>
            <w:r w:rsidRPr="00C81E84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4B6E06" w:rsidRPr="00475D50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по сопровождению деятельности органов местного самоуправления</w:t>
            </w:r>
          </w:p>
        </w:tc>
        <w:tc>
          <w:tcPr>
            <w:tcW w:w="1408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500</w:t>
            </w:r>
          </w:p>
        </w:tc>
        <w:tc>
          <w:tcPr>
            <w:tcW w:w="1407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250</w:t>
            </w:r>
          </w:p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500</w:t>
            </w:r>
          </w:p>
        </w:tc>
        <w:tc>
          <w:tcPr>
            <w:tcW w:w="1548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100</w:t>
            </w:r>
          </w:p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250</w:t>
            </w:r>
          </w:p>
        </w:tc>
        <w:tc>
          <w:tcPr>
            <w:tcW w:w="1233" w:type="dxa"/>
          </w:tcPr>
          <w:p w:rsidR="004B6E06" w:rsidRPr="00C81E84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100</w:t>
            </w:r>
          </w:p>
        </w:tc>
      </w:tr>
    </w:tbl>
    <w:p w:rsidR="004B6E06" w:rsidRDefault="004B6E06" w:rsidP="00A648E1">
      <w:pPr>
        <w:ind w:firstLine="708"/>
      </w:pPr>
    </w:p>
    <w:p w:rsidR="004B6E06" w:rsidRDefault="004B6E06" w:rsidP="00A648E1">
      <w:pPr>
        <w:ind w:firstLine="708"/>
      </w:pPr>
      <w:r>
        <w:t>5.1. Для определения объема деятельности учреждения по сопровождению деятельности органов местного самоуправления, при определении группы по оплате труда руководителя муниципального казенного учреждения  «Управление культуры, спорта и молодежной политики Ужурского района» оценка производится в баллах по следующим показателям:</w:t>
      </w:r>
    </w:p>
    <w:p w:rsidR="004B6E06" w:rsidRDefault="004B6E06" w:rsidP="00A648E1">
      <w:pPr>
        <w:ind w:firstLine="0"/>
      </w:pPr>
    </w:p>
    <w:tbl>
      <w:tblPr>
        <w:tblW w:w="93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3952"/>
        <w:gridCol w:w="3567"/>
        <w:gridCol w:w="1332"/>
      </w:tblGrid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№</w:t>
            </w:r>
          </w:p>
        </w:tc>
        <w:tc>
          <w:tcPr>
            <w:tcW w:w="395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Условия</w:t>
            </w:r>
          </w:p>
        </w:tc>
        <w:tc>
          <w:tcPr>
            <w:tcW w:w="133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Кол-во баллов</w:t>
            </w:r>
          </w:p>
        </w:tc>
      </w:tr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4</w:t>
            </w:r>
          </w:p>
        </w:tc>
      </w:tr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работников в учреждении</w:t>
            </w:r>
          </w:p>
        </w:tc>
        <w:tc>
          <w:tcPr>
            <w:tcW w:w="3567" w:type="dxa"/>
          </w:tcPr>
          <w:p w:rsidR="004B6E06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 xml:space="preserve">из расчета за каждого </w:t>
            </w:r>
            <w:r>
              <w:rPr>
                <w:sz w:val="24"/>
                <w:szCs w:val="24"/>
              </w:rPr>
              <w:t>работника</w:t>
            </w:r>
          </w:p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3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обслуживаемых учреждений культуры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каждое учреждение</w:t>
            </w:r>
          </w:p>
        </w:tc>
        <w:tc>
          <w:tcPr>
            <w:tcW w:w="133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>3</w:t>
            </w:r>
          </w:p>
        </w:tc>
        <w:tc>
          <w:tcPr>
            <w:tcW w:w="3952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 в обслуживаемых учреждениях культуры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 xml:space="preserve">из расчета за каждого </w:t>
            </w:r>
            <w:r>
              <w:rPr>
                <w:sz w:val="24"/>
                <w:szCs w:val="24"/>
              </w:rPr>
              <w:t>работника</w:t>
            </w:r>
          </w:p>
        </w:tc>
        <w:tc>
          <w:tcPr>
            <w:tcW w:w="1332" w:type="dxa"/>
          </w:tcPr>
          <w:p w:rsidR="004B6E06" w:rsidRPr="00356648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6E06" w:rsidRPr="00356648">
        <w:tc>
          <w:tcPr>
            <w:tcW w:w="496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2" w:type="dxa"/>
          </w:tcPr>
          <w:p w:rsidR="004B6E06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Контролирующая функция подведомственных учреждений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каждое учреждение</w:t>
            </w:r>
          </w:p>
        </w:tc>
        <w:tc>
          <w:tcPr>
            <w:tcW w:w="1332" w:type="dxa"/>
          </w:tcPr>
          <w:p w:rsidR="004B6E06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B6E06" w:rsidRPr="00356648">
        <w:tc>
          <w:tcPr>
            <w:tcW w:w="496" w:type="dxa"/>
          </w:tcPr>
          <w:p w:rsidR="004B6E06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2" w:type="dxa"/>
          </w:tcPr>
          <w:p w:rsidR="004B6E06" w:rsidRDefault="004B6E06" w:rsidP="001539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помощь учреждениям культуры </w:t>
            </w:r>
          </w:p>
        </w:tc>
        <w:tc>
          <w:tcPr>
            <w:tcW w:w="3567" w:type="dxa"/>
          </w:tcPr>
          <w:p w:rsidR="004B6E06" w:rsidRPr="00356648" w:rsidRDefault="004B6E06" w:rsidP="00153909">
            <w:pPr>
              <w:ind w:firstLine="0"/>
              <w:rPr>
                <w:sz w:val="24"/>
                <w:szCs w:val="24"/>
              </w:rPr>
            </w:pPr>
            <w:r w:rsidRPr="0035664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каждое учреждение</w:t>
            </w:r>
          </w:p>
        </w:tc>
        <w:tc>
          <w:tcPr>
            <w:tcW w:w="1332" w:type="dxa"/>
          </w:tcPr>
          <w:p w:rsidR="004B6E06" w:rsidRDefault="004B6E06" w:rsidP="001539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B6E06" w:rsidRDefault="004B6E06" w:rsidP="00A648E1">
      <w:pPr>
        <w:tabs>
          <w:tab w:val="left" w:pos="4536"/>
        </w:tabs>
        <w:autoSpaceDE w:val="0"/>
        <w:autoSpaceDN w:val="0"/>
        <w:adjustRightInd w:val="0"/>
        <w:ind w:left="5103" w:firstLine="7"/>
        <w:outlineLvl w:val="0"/>
      </w:pPr>
    </w:p>
    <w:p w:rsidR="004B6E06" w:rsidRDefault="004B6E06" w:rsidP="007477C0">
      <w:pPr>
        <w:ind w:left="5103" w:firstLine="0"/>
        <w:jc w:val="left"/>
      </w:pPr>
    </w:p>
    <w:sectPr w:rsidR="004B6E06" w:rsidSect="00690203">
      <w:foot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06" w:rsidRDefault="004B6E06" w:rsidP="00E72050">
      <w:r>
        <w:separator/>
      </w:r>
    </w:p>
  </w:endnote>
  <w:endnote w:type="continuationSeparator" w:id="1">
    <w:p w:rsidR="004B6E06" w:rsidRDefault="004B6E06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06" w:rsidRDefault="004B6E06" w:rsidP="004E6EB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B6E06" w:rsidRDefault="004B6E06" w:rsidP="00690203">
    <w:pPr>
      <w:pStyle w:val="Footer"/>
      <w:ind w:right="360"/>
      <w:jc w:val="right"/>
    </w:pPr>
  </w:p>
  <w:p w:rsidR="004B6E06" w:rsidRPr="00E72050" w:rsidRDefault="004B6E06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06" w:rsidRDefault="004B6E06" w:rsidP="00E72050">
      <w:r>
        <w:separator/>
      </w:r>
    </w:p>
  </w:footnote>
  <w:footnote w:type="continuationSeparator" w:id="1">
    <w:p w:rsidR="004B6E06" w:rsidRDefault="004B6E06" w:rsidP="00E72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E2"/>
    <w:rsid w:val="00000354"/>
    <w:rsid w:val="00015431"/>
    <w:rsid w:val="00021C04"/>
    <w:rsid w:val="00023C2C"/>
    <w:rsid w:val="0002510F"/>
    <w:rsid w:val="00026195"/>
    <w:rsid w:val="000344C9"/>
    <w:rsid w:val="000422FE"/>
    <w:rsid w:val="00047167"/>
    <w:rsid w:val="00061F46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D7159"/>
    <w:rsid w:val="000D7250"/>
    <w:rsid w:val="000E6CB1"/>
    <w:rsid w:val="000F3629"/>
    <w:rsid w:val="000F3DFB"/>
    <w:rsid w:val="000F5E06"/>
    <w:rsid w:val="00101D00"/>
    <w:rsid w:val="00111482"/>
    <w:rsid w:val="00136F6C"/>
    <w:rsid w:val="00137C8F"/>
    <w:rsid w:val="0014686C"/>
    <w:rsid w:val="00153909"/>
    <w:rsid w:val="0016145F"/>
    <w:rsid w:val="00161A19"/>
    <w:rsid w:val="00171EC7"/>
    <w:rsid w:val="0017552B"/>
    <w:rsid w:val="001837B7"/>
    <w:rsid w:val="001B2446"/>
    <w:rsid w:val="001B624F"/>
    <w:rsid w:val="001B737C"/>
    <w:rsid w:val="001C15B6"/>
    <w:rsid w:val="001C5A8E"/>
    <w:rsid w:val="001D486F"/>
    <w:rsid w:val="001D501B"/>
    <w:rsid w:val="001E16F3"/>
    <w:rsid w:val="002022BF"/>
    <w:rsid w:val="0020654B"/>
    <w:rsid w:val="0021403A"/>
    <w:rsid w:val="00215A32"/>
    <w:rsid w:val="002163DB"/>
    <w:rsid w:val="00251E9A"/>
    <w:rsid w:val="00261219"/>
    <w:rsid w:val="00272F2A"/>
    <w:rsid w:val="00276532"/>
    <w:rsid w:val="00282B0B"/>
    <w:rsid w:val="00283407"/>
    <w:rsid w:val="00283EA2"/>
    <w:rsid w:val="00293DA1"/>
    <w:rsid w:val="00294F20"/>
    <w:rsid w:val="002B2CFD"/>
    <w:rsid w:val="002C70B3"/>
    <w:rsid w:val="002C7E1E"/>
    <w:rsid w:val="002D753D"/>
    <w:rsid w:val="002E201B"/>
    <w:rsid w:val="002E6E70"/>
    <w:rsid w:val="002F183D"/>
    <w:rsid w:val="002F4148"/>
    <w:rsid w:val="002F58D6"/>
    <w:rsid w:val="002F687F"/>
    <w:rsid w:val="00300ADE"/>
    <w:rsid w:val="00304834"/>
    <w:rsid w:val="00306201"/>
    <w:rsid w:val="00310602"/>
    <w:rsid w:val="00313EBA"/>
    <w:rsid w:val="0031580E"/>
    <w:rsid w:val="00321982"/>
    <w:rsid w:val="00322924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8033B"/>
    <w:rsid w:val="00380E6C"/>
    <w:rsid w:val="0038323D"/>
    <w:rsid w:val="0038461C"/>
    <w:rsid w:val="003933C5"/>
    <w:rsid w:val="003A2AC3"/>
    <w:rsid w:val="003B3A95"/>
    <w:rsid w:val="003B75F8"/>
    <w:rsid w:val="003D7E51"/>
    <w:rsid w:val="003E63DB"/>
    <w:rsid w:val="003F193C"/>
    <w:rsid w:val="0040331F"/>
    <w:rsid w:val="00423D5A"/>
    <w:rsid w:val="004439C1"/>
    <w:rsid w:val="00454BBC"/>
    <w:rsid w:val="00461E2C"/>
    <w:rsid w:val="004668C2"/>
    <w:rsid w:val="00471304"/>
    <w:rsid w:val="004722EB"/>
    <w:rsid w:val="00472739"/>
    <w:rsid w:val="00475D50"/>
    <w:rsid w:val="00480696"/>
    <w:rsid w:val="004822DA"/>
    <w:rsid w:val="004872FE"/>
    <w:rsid w:val="00493DDC"/>
    <w:rsid w:val="004976F8"/>
    <w:rsid w:val="004A2B37"/>
    <w:rsid w:val="004A2FD7"/>
    <w:rsid w:val="004A6C9A"/>
    <w:rsid w:val="004B6E06"/>
    <w:rsid w:val="004D1E58"/>
    <w:rsid w:val="004D44AD"/>
    <w:rsid w:val="004D57A5"/>
    <w:rsid w:val="004E4B76"/>
    <w:rsid w:val="004E6EB4"/>
    <w:rsid w:val="0050029D"/>
    <w:rsid w:val="005027E4"/>
    <w:rsid w:val="005055DE"/>
    <w:rsid w:val="00506A67"/>
    <w:rsid w:val="00510B00"/>
    <w:rsid w:val="005141BE"/>
    <w:rsid w:val="00521C91"/>
    <w:rsid w:val="00522809"/>
    <w:rsid w:val="0052670C"/>
    <w:rsid w:val="0053213B"/>
    <w:rsid w:val="00534F57"/>
    <w:rsid w:val="005379A2"/>
    <w:rsid w:val="0054107B"/>
    <w:rsid w:val="00543450"/>
    <w:rsid w:val="00553971"/>
    <w:rsid w:val="00560E2B"/>
    <w:rsid w:val="00564107"/>
    <w:rsid w:val="005671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B23D4"/>
    <w:rsid w:val="005B2FB2"/>
    <w:rsid w:val="005C1F21"/>
    <w:rsid w:val="005D0D33"/>
    <w:rsid w:val="005D63A6"/>
    <w:rsid w:val="005D776A"/>
    <w:rsid w:val="005E6092"/>
    <w:rsid w:val="005E72BB"/>
    <w:rsid w:val="0060206B"/>
    <w:rsid w:val="00604496"/>
    <w:rsid w:val="006148EC"/>
    <w:rsid w:val="006150D2"/>
    <w:rsid w:val="00615882"/>
    <w:rsid w:val="00615C74"/>
    <w:rsid w:val="00617FB2"/>
    <w:rsid w:val="00625D1A"/>
    <w:rsid w:val="00632E37"/>
    <w:rsid w:val="00640022"/>
    <w:rsid w:val="00643167"/>
    <w:rsid w:val="00650126"/>
    <w:rsid w:val="006659C2"/>
    <w:rsid w:val="006663FF"/>
    <w:rsid w:val="0067129E"/>
    <w:rsid w:val="00682E43"/>
    <w:rsid w:val="00690203"/>
    <w:rsid w:val="00693128"/>
    <w:rsid w:val="006A0A39"/>
    <w:rsid w:val="006A1446"/>
    <w:rsid w:val="006B64BC"/>
    <w:rsid w:val="006B673C"/>
    <w:rsid w:val="006C1C47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4DDE"/>
    <w:rsid w:val="00705307"/>
    <w:rsid w:val="00711E65"/>
    <w:rsid w:val="007129A9"/>
    <w:rsid w:val="00712F23"/>
    <w:rsid w:val="00714AEC"/>
    <w:rsid w:val="0071538E"/>
    <w:rsid w:val="00717C94"/>
    <w:rsid w:val="00721CB6"/>
    <w:rsid w:val="00730336"/>
    <w:rsid w:val="00741301"/>
    <w:rsid w:val="007477C0"/>
    <w:rsid w:val="007501C4"/>
    <w:rsid w:val="007518D1"/>
    <w:rsid w:val="007701E1"/>
    <w:rsid w:val="007732FF"/>
    <w:rsid w:val="00782F0F"/>
    <w:rsid w:val="0079116F"/>
    <w:rsid w:val="007957A6"/>
    <w:rsid w:val="00796127"/>
    <w:rsid w:val="00796443"/>
    <w:rsid w:val="0079716D"/>
    <w:rsid w:val="007A2A7D"/>
    <w:rsid w:val="007A7862"/>
    <w:rsid w:val="007B2022"/>
    <w:rsid w:val="007B3240"/>
    <w:rsid w:val="007B47A7"/>
    <w:rsid w:val="007B4C09"/>
    <w:rsid w:val="007C4503"/>
    <w:rsid w:val="007C6A4F"/>
    <w:rsid w:val="007D1BA6"/>
    <w:rsid w:val="007D2081"/>
    <w:rsid w:val="007E05D8"/>
    <w:rsid w:val="007E2FDB"/>
    <w:rsid w:val="0081335A"/>
    <w:rsid w:val="008171BA"/>
    <w:rsid w:val="0082530E"/>
    <w:rsid w:val="00834461"/>
    <w:rsid w:val="00835A93"/>
    <w:rsid w:val="00841245"/>
    <w:rsid w:val="00844902"/>
    <w:rsid w:val="008450A1"/>
    <w:rsid w:val="0084510D"/>
    <w:rsid w:val="00846B15"/>
    <w:rsid w:val="00854B06"/>
    <w:rsid w:val="00854DA4"/>
    <w:rsid w:val="008709AF"/>
    <w:rsid w:val="0089165B"/>
    <w:rsid w:val="00894CF0"/>
    <w:rsid w:val="00895CD9"/>
    <w:rsid w:val="008A069D"/>
    <w:rsid w:val="008B14D1"/>
    <w:rsid w:val="008B43C4"/>
    <w:rsid w:val="008B73D2"/>
    <w:rsid w:val="008C20AA"/>
    <w:rsid w:val="008E1FB6"/>
    <w:rsid w:val="008E374C"/>
    <w:rsid w:val="008E469D"/>
    <w:rsid w:val="008E5FEA"/>
    <w:rsid w:val="008F5D97"/>
    <w:rsid w:val="008F62B3"/>
    <w:rsid w:val="00910CD5"/>
    <w:rsid w:val="00914598"/>
    <w:rsid w:val="00917F25"/>
    <w:rsid w:val="00943223"/>
    <w:rsid w:val="00947963"/>
    <w:rsid w:val="00952359"/>
    <w:rsid w:val="00953C5C"/>
    <w:rsid w:val="00955F37"/>
    <w:rsid w:val="009645C7"/>
    <w:rsid w:val="00970726"/>
    <w:rsid w:val="009713ED"/>
    <w:rsid w:val="009758A3"/>
    <w:rsid w:val="00990F63"/>
    <w:rsid w:val="009A42C5"/>
    <w:rsid w:val="009B7FE0"/>
    <w:rsid w:val="009C0462"/>
    <w:rsid w:val="009C1F21"/>
    <w:rsid w:val="009C5931"/>
    <w:rsid w:val="009D538B"/>
    <w:rsid w:val="009E5AF5"/>
    <w:rsid w:val="009E6F20"/>
    <w:rsid w:val="00A062B0"/>
    <w:rsid w:val="00A1132C"/>
    <w:rsid w:val="00A140B7"/>
    <w:rsid w:val="00A176A3"/>
    <w:rsid w:val="00A254BD"/>
    <w:rsid w:val="00A30C5C"/>
    <w:rsid w:val="00A37FB4"/>
    <w:rsid w:val="00A41CF9"/>
    <w:rsid w:val="00A41D16"/>
    <w:rsid w:val="00A4796E"/>
    <w:rsid w:val="00A54A54"/>
    <w:rsid w:val="00A56EE3"/>
    <w:rsid w:val="00A613A0"/>
    <w:rsid w:val="00A62D4E"/>
    <w:rsid w:val="00A634BD"/>
    <w:rsid w:val="00A648E1"/>
    <w:rsid w:val="00A67953"/>
    <w:rsid w:val="00A825D7"/>
    <w:rsid w:val="00A84FB8"/>
    <w:rsid w:val="00A87D81"/>
    <w:rsid w:val="00A931E4"/>
    <w:rsid w:val="00AA0A01"/>
    <w:rsid w:val="00AA0F72"/>
    <w:rsid w:val="00AA54AC"/>
    <w:rsid w:val="00AA6AE3"/>
    <w:rsid w:val="00AB465A"/>
    <w:rsid w:val="00AC069D"/>
    <w:rsid w:val="00AC2832"/>
    <w:rsid w:val="00AD63A7"/>
    <w:rsid w:val="00AF2289"/>
    <w:rsid w:val="00AF493A"/>
    <w:rsid w:val="00B004CC"/>
    <w:rsid w:val="00B11CCF"/>
    <w:rsid w:val="00B12EA1"/>
    <w:rsid w:val="00B145DA"/>
    <w:rsid w:val="00B27656"/>
    <w:rsid w:val="00B305FE"/>
    <w:rsid w:val="00B346D4"/>
    <w:rsid w:val="00B5211E"/>
    <w:rsid w:val="00B53F6C"/>
    <w:rsid w:val="00B61657"/>
    <w:rsid w:val="00B676D6"/>
    <w:rsid w:val="00B94563"/>
    <w:rsid w:val="00B96C7D"/>
    <w:rsid w:val="00BA4BC4"/>
    <w:rsid w:val="00BA60A1"/>
    <w:rsid w:val="00BC14F0"/>
    <w:rsid w:val="00BC4D9A"/>
    <w:rsid w:val="00BC554B"/>
    <w:rsid w:val="00BD5B32"/>
    <w:rsid w:val="00BD6FF8"/>
    <w:rsid w:val="00BE1EC8"/>
    <w:rsid w:val="00BE4F61"/>
    <w:rsid w:val="00BE5965"/>
    <w:rsid w:val="00BF608C"/>
    <w:rsid w:val="00BF7456"/>
    <w:rsid w:val="00C00C97"/>
    <w:rsid w:val="00C02C0F"/>
    <w:rsid w:val="00C02FBF"/>
    <w:rsid w:val="00C063FE"/>
    <w:rsid w:val="00C15AE0"/>
    <w:rsid w:val="00C17DE7"/>
    <w:rsid w:val="00C31E3E"/>
    <w:rsid w:val="00C3446F"/>
    <w:rsid w:val="00C35EB2"/>
    <w:rsid w:val="00C40735"/>
    <w:rsid w:val="00C42674"/>
    <w:rsid w:val="00C43256"/>
    <w:rsid w:val="00C43902"/>
    <w:rsid w:val="00C47CA3"/>
    <w:rsid w:val="00C61CB5"/>
    <w:rsid w:val="00C8128B"/>
    <w:rsid w:val="00C81E84"/>
    <w:rsid w:val="00C872FF"/>
    <w:rsid w:val="00C92E74"/>
    <w:rsid w:val="00C9343D"/>
    <w:rsid w:val="00C96514"/>
    <w:rsid w:val="00CA684C"/>
    <w:rsid w:val="00CB0A52"/>
    <w:rsid w:val="00CB0EC9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9A0"/>
    <w:rsid w:val="00CD14E7"/>
    <w:rsid w:val="00CD2AF7"/>
    <w:rsid w:val="00CE0826"/>
    <w:rsid w:val="00CE24B7"/>
    <w:rsid w:val="00CF418C"/>
    <w:rsid w:val="00CF7D2E"/>
    <w:rsid w:val="00D06AEB"/>
    <w:rsid w:val="00D0724D"/>
    <w:rsid w:val="00D116C0"/>
    <w:rsid w:val="00D12000"/>
    <w:rsid w:val="00D12ECF"/>
    <w:rsid w:val="00D13FEE"/>
    <w:rsid w:val="00D31F0E"/>
    <w:rsid w:val="00D33AB9"/>
    <w:rsid w:val="00D44137"/>
    <w:rsid w:val="00D6035D"/>
    <w:rsid w:val="00D800A4"/>
    <w:rsid w:val="00D84485"/>
    <w:rsid w:val="00D878CD"/>
    <w:rsid w:val="00D90B1B"/>
    <w:rsid w:val="00DA75EF"/>
    <w:rsid w:val="00DB00FD"/>
    <w:rsid w:val="00DB70E2"/>
    <w:rsid w:val="00DB794A"/>
    <w:rsid w:val="00DC4DE4"/>
    <w:rsid w:val="00DD5CFB"/>
    <w:rsid w:val="00DE0984"/>
    <w:rsid w:val="00DF1700"/>
    <w:rsid w:val="00E0526E"/>
    <w:rsid w:val="00E053FE"/>
    <w:rsid w:val="00E15580"/>
    <w:rsid w:val="00E16087"/>
    <w:rsid w:val="00E1760D"/>
    <w:rsid w:val="00E17CFB"/>
    <w:rsid w:val="00E20DD9"/>
    <w:rsid w:val="00E25BEE"/>
    <w:rsid w:val="00E30A71"/>
    <w:rsid w:val="00E35F34"/>
    <w:rsid w:val="00E4423C"/>
    <w:rsid w:val="00E47042"/>
    <w:rsid w:val="00E47B27"/>
    <w:rsid w:val="00E5085F"/>
    <w:rsid w:val="00E55C5C"/>
    <w:rsid w:val="00E72050"/>
    <w:rsid w:val="00E732E9"/>
    <w:rsid w:val="00E77F9D"/>
    <w:rsid w:val="00E8018E"/>
    <w:rsid w:val="00E85504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E4301"/>
    <w:rsid w:val="00EF2A79"/>
    <w:rsid w:val="00F02CDD"/>
    <w:rsid w:val="00F06520"/>
    <w:rsid w:val="00F06841"/>
    <w:rsid w:val="00F1133A"/>
    <w:rsid w:val="00F20711"/>
    <w:rsid w:val="00F27F47"/>
    <w:rsid w:val="00F30484"/>
    <w:rsid w:val="00F3061E"/>
    <w:rsid w:val="00F3209A"/>
    <w:rsid w:val="00F329A8"/>
    <w:rsid w:val="00F334B9"/>
    <w:rsid w:val="00F35528"/>
    <w:rsid w:val="00F37C43"/>
    <w:rsid w:val="00F40C71"/>
    <w:rsid w:val="00F56BE2"/>
    <w:rsid w:val="00F644FB"/>
    <w:rsid w:val="00F667F6"/>
    <w:rsid w:val="00F73ABB"/>
    <w:rsid w:val="00F950EC"/>
    <w:rsid w:val="00FA23EF"/>
    <w:rsid w:val="00FB4EC1"/>
    <w:rsid w:val="00FB632F"/>
    <w:rsid w:val="00FC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BodyText">
    <w:name w:val="Body Text"/>
    <w:aliases w:val="Знак"/>
    <w:basedOn w:val="Normal"/>
    <w:link w:val="BodyTextChar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2050"/>
  </w:style>
  <w:style w:type="paragraph" w:styleId="Footer">
    <w:name w:val="footer"/>
    <w:basedOn w:val="Normal"/>
    <w:link w:val="FooterChar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7E05D8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0">
    <w:name w:val="Прижатый влево"/>
    <w:basedOn w:val="Normal"/>
    <w:next w:val="Normal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C7E1E"/>
    <w:pPr>
      <w:ind w:left="720"/>
    </w:pPr>
  </w:style>
  <w:style w:type="paragraph" w:customStyle="1" w:styleId="1">
    <w:name w:val="Знак Знак1"/>
    <w:basedOn w:val="Normal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43D"/>
    <w:rPr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690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1269</Words>
  <Characters>7239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1</cp:lastModifiedBy>
  <cp:revision>4</cp:revision>
  <cp:lastPrinted>2015-03-30T04:27:00Z</cp:lastPrinted>
  <dcterms:created xsi:type="dcterms:W3CDTF">2015-03-30T04:19:00Z</dcterms:created>
  <dcterms:modified xsi:type="dcterms:W3CDTF">2015-04-06T02:03:00Z</dcterms:modified>
</cp:coreProperties>
</file>