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5" w:rsidRDefault="007B74B5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7B74B5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7B74B5" w:rsidRDefault="003315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7B74B5" w:rsidRDefault="007B74B5">
            <w:pPr>
              <w:jc w:val="center"/>
            </w:pPr>
          </w:p>
          <w:p w:rsidR="007B74B5" w:rsidRDefault="003315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7B74B5" w:rsidRDefault="007B74B5">
            <w:pPr>
              <w:jc w:val="center"/>
            </w:pPr>
          </w:p>
        </w:tc>
      </w:tr>
      <w:tr w:rsidR="007B74B5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184ACD" w:rsidP="00184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5C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</w:t>
            </w:r>
            <w:r w:rsidR="0033150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33150D" w:rsidP="00184A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84AC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</w:t>
            </w:r>
            <w:r w:rsidR="00184ACD">
              <w:rPr>
                <w:sz w:val="28"/>
                <w:szCs w:val="28"/>
              </w:rPr>
              <w:t>343р</w:t>
            </w:r>
          </w:p>
        </w:tc>
      </w:tr>
      <w:tr w:rsidR="007B74B5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74B5" w:rsidRDefault="007B74B5">
            <w:pPr>
              <w:jc w:val="both"/>
              <w:rPr>
                <w:sz w:val="28"/>
                <w:szCs w:val="28"/>
              </w:rPr>
            </w:pPr>
          </w:p>
          <w:p w:rsidR="007B74B5" w:rsidRDefault="0033150D">
            <w:pPr>
              <w:tabs>
                <w:tab w:val="left" w:pos="1080"/>
              </w:tabs>
              <w:jc w:val="both"/>
            </w:pPr>
            <w:r>
              <w:rPr>
                <w:sz w:val="28"/>
                <w:szCs w:val="28"/>
              </w:rPr>
              <w:t xml:space="preserve">О состоянии здравоохранения на территории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B74B5" w:rsidRDefault="007B74B5">
            <w:pPr>
              <w:jc w:val="both"/>
              <w:rPr>
                <w:sz w:val="28"/>
                <w:szCs w:val="28"/>
              </w:rPr>
            </w:pPr>
          </w:p>
        </w:tc>
      </w:tr>
    </w:tbl>
    <w:p w:rsidR="007B74B5" w:rsidRDefault="007B74B5">
      <w:pPr>
        <w:rPr>
          <w:sz w:val="28"/>
          <w:szCs w:val="28"/>
        </w:rPr>
      </w:pPr>
    </w:p>
    <w:p w:rsidR="007B74B5" w:rsidRDefault="0033150D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>Заслушав информацию главного врача МГБУЗ «</w:t>
      </w:r>
      <w:proofErr w:type="spellStart"/>
      <w:r>
        <w:rPr>
          <w:sz w:val="28"/>
          <w:szCs w:val="28"/>
        </w:rPr>
        <w:t>Ужурская</w:t>
      </w:r>
      <w:proofErr w:type="spellEnd"/>
      <w:r>
        <w:rPr>
          <w:sz w:val="28"/>
          <w:szCs w:val="28"/>
        </w:rPr>
        <w:t xml:space="preserve"> РБ» </w:t>
      </w:r>
      <w:r w:rsidR="00184ACD">
        <w:rPr>
          <w:sz w:val="28"/>
          <w:szCs w:val="28"/>
        </w:rPr>
        <w:t>Дмитриевой</w:t>
      </w:r>
      <w:r>
        <w:rPr>
          <w:sz w:val="28"/>
          <w:szCs w:val="28"/>
        </w:rPr>
        <w:t xml:space="preserve"> Оксаны </w:t>
      </w:r>
      <w:proofErr w:type="spellStart"/>
      <w:r>
        <w:rPr>
          <w:sz w:val="28"/>
          <w:szCs w:val="28"/>
        </w:rPr>
        <w:t>Амрихудовны</w:t>
      </w:r>
      <w:proofErr w:type="spellEnd"/>
      <w:r>
        <w:rPr>
          <w:sz w:val="28"/>
          <w:szCs w:val="28"/>
        </w:rPr>
        <w:t xml:space="preserve"> о состоянии здравоохранения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184ACD">
        <w:rPr>
          <w:sz w:val="28"/>
          <w:szCs w:val="28"/>
        </w:rPr>
        <w:t xml:space="preserve"> за 2024 год</w:t>
      </w:r>
      <w:bookmarkStart w:id="0" w:name="_GoBack"/>
      <w:bookmarkEnd w:id="0"/>
      <w:r>
        <w:rPr>
          <w:sz w:val="28"/>
          <w:szCs w:val="28"/>
        </w:rPr>
        <w:t xml:space="preserve">, руководствуясь статьей 23 Устава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7B74B5" w:rsidRDefault="007B74B5">
      <w:pPr>
        <w:widowControl w:val="0"/>
        <w:ind w:firstLine="540"/>
        <w:jc w:val="both"/>
        <w:rPr>
          <w:sz w:val="28"/>
          <w:szCs w:val="28"/>
        </w:rPr>
      </w:pPr>
    </w:p>
    <w:p w:rsidR="007B74B5" w:rsidRDefault="00331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о состоянии здравоохранения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 сведению.</w:t>
      </w:r>
    </w:p>
    <w:p w:rsidR="007B74B5" w:rsidRDefault="0033150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:rsidR="007B74B5" w:rsidRDefault="007B74B5">
      <w:pPr>
        <w:ind w:firstLine="720"/>
        <w:jc w:val="both"/>
        <w:rPr>
          <w:sz w:val="28"/>
          <w:szCs w:val="28"/>
        </w:rPr>
      </w:pPr>
    </w:p>
    <w:p w:rsidR="007B74B5" w:rsidRDefault="007B74B5">
      <w:pPr>
        <w:ind w:firstLine="720"/>
        <w:jc w:val="both"/>
        <w:rPr>
          <w:sz w:val="28"/>
          <w:szCs w:val="28"/>
        </w:rPr>
      </w:pPr>
    </w:p>
    <w:p w:rsidR="007B74B5" w:rsidRDefault="007B74B5">
      <w:pPr>
        <w:ind w:firstLine="709"/>
        <w:jc w:val="both"/>
        <w:rPr>
          <w:sz w:val="28"/>
          <w:szCs w:val="28"/>
        </w:rPr>
      </w:pPr>
    </w:p>
    <w:p w:rsidR="007B74B5" w:rsidRDefault="0033150D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7B74B5" w:rsidRDefault="0033150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7B74B5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4C" w:rsidRDefault="006C2C4C">
      <w:r>
        <w:separator/>
      </w:r>
    </w:p>
  </w:endnote>
  <w:endnote w:type="continuationSeparator" w:id="0">
    <w:p w:rsidR="006C2C4C" w:rsidRDefault="006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B5" w:rsidRDefault="0033150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B74B5" w:rsidRDefault="007B74B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B5" w:rsidRDefault="0033150D">
    <w:pPr>
      <w:pStyle w:val="ad"/>
      <w:framePr w:wrap="around" w:vAnchor="text" w:hAnchor="margin" w:xAlign="right" w:y="1"/>
      <w:rPr>
        <w:rStyle w:val="afc"/>
        <w:sz w:val="28"/>
        <w:szCs w:val="28"/>
      </w:rPr>
    </w:pPr>
    <w:r>
      <w:rPr>
        <w:rStyle w:val="afc"/>
        <w:sz w:val="28"/>
        <w:szCs w:val="28"/>
      </w:rPr>
      <w:fldChar w:fldCharType="begin"/>
    </w:r>
    <w:r>
      <w:rPr>
        <w:rStyle w:val="afc"/>
        <w:sz w:val="28"/>
        <w:szCs w:val="28"/>
      </w:rPr>
      <w:instrText xml:space="preserve">PAGE  </w:instrText>
    </w:r>
    <w:r>
      <w:rPr>
        <w:rStyle w:val="afc"/>
        <w:sz w:val="28"/>
        <w:szCs w:val="28"/>
      </w:rPr>
      <w:fldChar w:fldCharType="separate"/>
    </w:r>
    <w:r w:rsidR="00184ACD">
      <w:rPr>
        <w:rStyle w:val="afc"/>
        <w:noProof/>
        <w:sz w:val="28"/>
        <w:szCs w:val="28"/>
      </w:rPr>
      <w:t>1</w:t>
    </w:r>
    <w:r>
      <w:rPr>
        <w:rStyle w:val="afc"/>
        <w:sz w:val="28"/>
        <w:szCs w:val="28"/>
      </w:rPr>
      <w:fldChar w:fldCharType="end"/>
    </w:r>
  </w:p>
  <w:p w:rsidR="007B74B5" w:rsidRDefault="007B74B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4C" w:rsidRDefault="006C2C4C">
      <w:r>
        <w:separator/>
      </w:r>
    </w:p>
  </w:footnote>
  <w:footnote w:type="continuationSeparator" w:id="0">
    <w:p w:rsidR="006C2C4C" w:rsidRDefault="006C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E0"/>
    <w:multiLevelType w:val="hybridMultilevel"/>
    <w:tmpl w:val="BDEE0D4C"/>
    <w:lvl w:ilvl="0" w:tplc="9BA22B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3A8A38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DDE0FB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CE554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80A5A4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B92F48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4DAD4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1CE7D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D2214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8F74C4"/>
    <w:multiLevelType w:val="hybridMultilevel"/>
    <w:tmpl w:val="8970FF10"/>
    <w:lvl w:ilvl="0" w:tplc="C75A4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80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850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C6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8A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24A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45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EA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C1557"/>
    <w:multiLevelType w:val="hybridMultilevel"/>
    <w:tmpl w:val="BD96966E"/>
    <w:lvl w:ilvl="0" w:tplc="8D3A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E6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2C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80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6BE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0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481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81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8E4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F799C"/>
    <w:multiLevelType w:val="hybridMultilevel"/>
    <w:tmpl w:val="5EC874FC"/>
    <w:lvl w:ilvl="0" w:tplc="56D2407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BF6291DA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D0F86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52B0B690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24C39B8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B8868E42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12EB2F2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653C4B7A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ECB0A6E2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10B64880"/>
    <w:multiLevelType w:val="hybridMultilevel"/>
    <w:tmpl w:val="4E76541C"/>
    <w:lvl w:ilvl="0" w:tplc="160E8096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66F4269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88E603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AA8B20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FACD98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14E58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2985D2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5B8818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38B97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2960168"/>
    <w:multiLevelType w:val="hybridMultilevel"/>
    <w:tmpl w:val="404401EE"/>
    <w:lvl w:ilvl="0" w:tplc="79009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DA2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7B85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6A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675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A42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64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8AF3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F2C7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24DB2B36"/>
    <w:multiLevelType w:val="hybridMultilevel"/>
    <w:tmpl w:val="DFAC768A"/>
    <w:lvl w:ilvl="0" w:tplc="F7F0408A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41D4E336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52E4663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2B248EC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EA124792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38D676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88C5C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5C63A48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7145E22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258C30C5"/>
    <w:multiLevelType w:val="hybridMultilevel"/>
    <w:tmpl w:val="61321A2C"/>
    <w:lvl w:ilvl="0" w:tplc="50E2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C8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9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A6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D8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214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65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D4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69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5B05"/>
    <w:multiLevelType w:val="hybridMultilevel"/>
    <w:tmpl w:val="167CF3F8"/>
    <w:lvl w:ilvl="0" w:tplc="19EE06F0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9536A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58E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7A0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C0F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B32B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D0C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6E5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ABC93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BB74CD2"/>
    <w:multiLevelType w:val="hybridMultilevel"/>
    <w:tmpl w:val="A072E298"/>
    <w:lvl w:ilvl="0" w:tplc="77A2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C9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22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EB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E8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265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62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6F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6A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62CC9"/>
    <w:multiLevelType w:val="hybridMultilevel"/>
    <w:tmpl w:val="CC9646B2"/>
    <w:lvl w:ilvl="0" w:tplc="86C478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CA92DFC0">
      <w:start w:val="1"/>
      <w:numFmt w:val="lowerLetter"/>
      <w:lvlText w:val="%2."/>
      <w:lvlJc w:val="left"/>
      <w:pPr>
        <w:ind w:left="1789" w:hanging="360"/>
      </w:pPr>
    </w:lvl>
    <w:lvl w:ilvl="2" w:tplc="777423F8">
      <w:start w:val="1"/>
      <w:numFmt w:val="lowerRoman"/>
      <w:lvlText w:val="%3."/>
      <w:lvlJc w:val="right"/>
      <w:pPr>
        <w:ind w:left="2509" w:hanging="180"/>
      </w:pPr>
    </w:lvl>
    <w:lvl w:ilvl="3" w:tplc="6C267004">
      <w:start w:val="1"/>
      <w:numFmt w:val="decimal"/>
      <w:lvlText w:val="%4."/>
      <w:lvlJc w:val="left"/>
      <w:pPr>
        <w:ind w:left="3229" w:hanging="360"/>
      </w:pPr>
    </w:lvl>
    <w:lvl w:ilvl="4" w:tplc="D04EBB78">
      <w:start w:val="1"/>
      <w:numFmt w:val="lowerLetter"/>
      <w:lvlText w:val="%5."/>
      <w:lvlJc w:val="left"/>
      <w:pPr>
        <w:ind w:left="3949" w:hanging="360"/>
      </w:pPr>
    </w:lvl>
    <w:lvl w:ilvl="5" w:tplc="97648430">
      <w:start w:val="1"/>
      <w:numFmt w:val="lowerRoman"/>
      <w:lvlText w:val="%6."/>
      <w:lvlJc w:val="right"/>
      <w:pPr>
        <w:ind w:left="4669" w:hanging="180"/>
      </w:pPr>
    </w:lvl>
    <w:lvl w:ilvl="6" w:tplc="A9BE73EC">
      <w:start w:val="1"/>
      <w:numFmt w:val="decimal"/>
      <w:lvlText w:val="%7."/>
      <w:lvlJc w:val="left"/>
      <w:pPr>
        <w:ind w:left="5389" w:hanging="360"/>
      </w:pPr>
    </w:lvl>
    <w:lvl w:ilvl="7" w:tplc="B0BA7ABE">
      <w:start w:val="1"/>
      <w:numFmt w:val="lowerLetter"/>
      <w:lvlText w:val="%8."/>
      <w:lvlJc w:val="left"/>
      <w:pPr>
        <w:ind w:left="6109" w:hanging="360"/>
      </w:pPr>
    </w:lvl>
    <w:lvl w:ilvl="8" w:tplc="4EBE316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287507"/>
    <w:multiLevelType w:val="hybridMultilevel"/>
    <w:tmpl w:val="B384404E"/>
    <w:lvl w:ilvl="0" w:tplc="6BBA2322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45E8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2A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7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9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433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671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E26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C1FA8"/>
    <w:multiLevelType w:val="hybridMultilevel"/>
    <w:tmpl w:val="4C5008F0"/>
    <w:lvl w:ilvl="0" w:tplc="1A4066EC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F580B742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F2706820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0B448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858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48B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E6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19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A15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9625B"/>
    <w:multiLevelType w:val="hybridMultilevel"/>
    <w:tmpl w:val="12AA6D00"/>
    <w:lvl w:ilvl="0" w:tplc="2ACE950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54E6E4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AA36785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BCC745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F66F3E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B396FAE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EFC1E9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206E5DC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0386903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4">
    <w:nsid w:val="581733E5"/>
    <w:multiLevelType w:val="hybridMultilevel"/>
    <w:tmpl w:val="41BE84DE"/>
    <w:lvl w:ilvl="0" w:tplc="B0BA639E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E8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C50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87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29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C7E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2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07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23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17E6F"/>
    <w:multiLevelType w:val="hybridMultilevel"/>
    <w:tmpl w:val="66B0ED9C"/>
    <w:lvl w:ilvl="0" w:tplc="FB605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2D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0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6B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22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CA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C8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8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1E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56843"/>
    <w:multiLevelType w:val="hybridMultilevel"/>
    <w:tmpl w:val="60C2493C"/>
    <w:lvl w:ilvl="0" w:tplc="D850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E6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AE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4D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874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0E8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0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CD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4B2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3F712E"/>
    <w:multiLevelType w:val="hybridMultilevel"/>
    <w:tmpl w:val="75EC7150"/>
    <w:lvl w:ilvl="0" w:tplc="9B28F39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21F04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4D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05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59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699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2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4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43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785835"/>
    <w:multiLevelType w:val="hybridMultilevel"/>
    <w:tmpl w:val="72686DAE"/>
    <w:lvl w:ilvl="0" w:tplc="033A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A6E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92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22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E1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C3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4D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825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8E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220DC"/>
    <w:multiLevelType w:val="hybridMultilevel"/>
    <w:tmpl w:val="A3F6ABA8"/>
    <w:lvl w:ilvl="0" w:tplc="D6922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0F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0A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B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E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4B8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05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0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21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52755D"/>
    <w:multiLevelType w:val="hybridMultilevel"/>
    <w:tmpl w:val="934EA73C"/>
    <w:lvl w:ilvl="0" w:tplc="59048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27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E3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C3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6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EE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8F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A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63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C674D"/>
    <w:multiLevelType w:val="hybridMultilevel"/>
    <w:tmpl w:val="A6269070"/>
    <w:lvl w:ilvl="0" w:tplc="A4746404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626C47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642E01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5C4C60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576282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5851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88028E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5A29A0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24C356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4264A2"/>
    <w:multiLevelType w:val="hybridMultilevel"/>
    <w:tmpl w:val="B3C4DAB2"/>
    <w:lvl w:ilvl="0" w:tplc="A01CD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E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4C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C7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A4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826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4B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05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041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6C3B77"/>
    <w:multiLevelType w:val="hybridMultilevel"/>
    <w:tmpl w:val="F7A62BAE"/>
    <w:lvl w:ilvl="0" w:tplc="FA48422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60003910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AB2AE3C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1584FA4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C4D488FE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CF2824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EF28CE8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24763164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BDEEA16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22"/>
  </w:num>
  <w:num w:numId="6">
    <w:abstractNumId w:val="16"/>
  </w:num>
  <w:num w:numId="7">
    <w:abstractNumId w:val="5"/>
  </w:num>
  <w:num w:numId="8">
    <w:abstractNumId w:val="18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23"/>
  </w:num>
  <w:num w:numId="15">
    <w:abstractNumId w:val="14"/>
  </w:num>
  <w:num w:numId="16">
    <w:abstractNumId w:val="4"/>
  </w:num>
  <w:num w:numId="17">
    <w:abstractNumId w:val="21"/>
  </w:num>
  <w:num w:numId="18">
    <w:abstractNumId w:val="17"/>
  </w:num>
  <w:num w:numId="19">
    <w:abstractNumId w:val="8"/>
  </w:num>
  <w:num w:numId="20">
    <w:abstractNumId w:val="1"/>
  </w:num>
  <w:num w:numId="21">
    <w:abstractNumId w:val="11"/>
  </w:num>
  <w:num w:numId="22">
    <w:abstractNumId w:val="20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B5"/>
    <w:rsid w:val="000033EF"/>
    <w:rsid w:val="00184ACD"/>
    <w:rsid w:val="00237C7C"/>
    <w:rsid w:val="0033150D"/>
    <w:rsid w:val="003D5C30"/>
    <w:rsid w:val="006C2C4C"/>
    <w:rsid w:val="007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Название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12">
    <w:name w:val="Обычный (веб)1"/>
    <w:basedOn w:val="a"/>
    <w:pPr>
      <w:spacing w:after="150"/>
    </w:pPr>
  </w:style>
  <w:style w:type="paragraph" w:styleId="afd">
    <w:name w:val="Body Text"/>
    <w:basedOn w:val="a"/>
    <w:link w:val="afe"/>
    <w:pPr>
      <w:spacing w:after="120"/>
    </w:pPr>
    <w:rPr>
      <w:lang w:val="en-US" w:eastAsia="ar-SA"/>
    </w:rPr>
  </w:style>
  <w:style w:type="character" w:customStyle="1" w:styleId="afe">
    <w:name w:val="Основной текст Знак"/>
    <w:link w:val="afd"/>
    <w:rPr>
      <w:sz w:val="24"/>
      <w:szCs w:val="24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0">
    <w:name w:val="Balloon Text"/>
    <w:basedOn w:val="a"/>
    <w:link w:val="aff1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Название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12">
    <w:name w:val="Обычный (веб)1"/>
    <w:basedOn w:val="a"/>
    <w:pPr>
      <w:spacing w:after="150"/>
    </w:pPr>
  </w:style>
  <w:style w:type="paragraph" w:styleId="afd">
    <w:name w:val="Body Text"/>
    <w:basedOn w:val="a"/>
    <w:link w:val="afe"/>
    <w:pPr>
      <w:spacing w:after="120"/>
    </w:pPr>
    <w:rPr>
      <w:lang w:val="en-US" w:eastAsia="ar-SA"/>
    </w:rPr>
  </w:style>
  <w:style w:type="character" w:customStyle="1" w:styleId="afe">
    <w:name w:val="Основной текст Знак"/>
    <w:link w:val="afd"/>
    <w:rPr>
      <w:sz w:val="24"/>
      <w:szCs w:val="24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0">
    <w:name w:val="Balloon Text"/>
    <w:basedOn w:val="a"/>
    <w:link w:val="aff1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User</cp:lastModifiedBy>
  <cp:revision>2</cp:revision>
  <dcterms:created xsi:type="dcterms:W3CDTF">2025-02-24T05:17:00Z</dcterms:created>
  <dcterms:modified xsi:type="dcterms:W3CDTF">2025-02-24T05:17:00Z</dcterms:modified>
  <cp:version>1048576</cp:version>
</cp:coreProperties>
</file>