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54"/>
        <w:gridCol w:w="3049"/>
      </w:tblGrid>
      <w:tr w:rsidR="00411BCE" w:rsidRPr="00C41936" w14:paraId="5B094E18" w14:textId="77777777" w:rsidTr="00BB35BE">
        <w:trPr>
          <w:trHeight w:val="1007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2D2B" w14:textId="77777777" w:rsidR="00411BCE" w:rsidRPr="008F7C00" w:rsidRDefault="00411BCE" w:rsidP="000E54AE"/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49DC" w14:textId="68714D7E" w:rsidR="000A7AE5" w:rsidRDefault="000A7AE5" w:rsidP="002A46A1">
            <w:pPr>
              <w:jc w:val="center"/>
            </w:pPr>
          </w:p>
          <w:p w14:paraId="5DB6D534" w14:textId="77777777" w:rsidR="00234CE0" w:rsidRDefault="00234CE0" w:rsidP="002A46A1">
            <w:pPr>
              <w:jc w:val="center"/>
            </w:pPr>
          </w:p>
          <w:p w14:paraId="7BBF8762" w14:textId="636D74CA" w:rsidR="00411BCE" w:rsidRPr="00C41936" w:rsidRDefault="00F51FAF" w:rsidP="002A46A1">
            <w:pPr>
              <w:jc w:val="center"/>
            </w:pPr>
            <w:r w:rsidRPr="00C4193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C45D53B" wp14:editId="3D5E3D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57530" cy="6953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9C6B7" w14:textId="77777777" w:rsidR="00411BCE" w:rsidRPr="00C41936" w:rsidRDefault="00411BCE" w:rsidP="002A46A1">
            <w:pPr>
              <w:jc w:val="right"/>
            </w:pPr>
          </w:p>
        </w:tc>
      </w:tr>
      <w:tr w:rsidR="00411BCE" w:rsidRPr="00C41936" w14:paraId="4F483409" w14:textId="77777777" w:rsidTr="00BB35BE">
        <w:trPr>
          <w:trHeight w:val="205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5D30D" w14:textId="77777777" w:rsidR="00411BCE" w:rsidRPr="00C41936" w:rsidRDefault="00411BCE" w:rsidP="002A46A1">
            <w:pPr>
              <w:jc w:val="center"/>
              <w:rPr>
                <w:b/>
                <w:sz w:val="32"/>
                <w:szCs w:val="32"/>
              </w:rPr>
            </w:pPr>
            <w:r w:rsidRPr="00C41936">
              <w:rPr>
                <w:b/>
                <w:sz w:val="32"/>
                <w:szCs w:val="32"/>
              </w:rPr>
              <w:t>КРАСНОЯРСКИЙ КРАЙ</w:t>
            </w:r>
          </w:p>
          <w:p w14:paraId="6D7E5583" w14:textId="77777777" w:rsidR="00411BCE" w:rsidRPr="00C41936" w:rsidRDefault="00411BCE" w:rsidP="002A46A1">
            <w:pPr>
              <w:jc w:val="center"/>
              <w:rPr>
                <w:b/>
                <w:sz w:val="32"/>
                <w:szCs w:val="32"/>
              </w:rPr>
            </w:pPr>
            <w:r w:rsidRPr="00C41936">
              <w:rPr>
                <w:b/>
                <w:sz w:val="32"/>
                <w:szCs w:val="32"/>
              </w:rPr>
              <w:t>УЖУРСКИЙ РАЙОННЫЙ СОВЕТ</w:t>
            </w:r>
          </w:p>
          <w:p w14:paraId="22A380D9" w14:textId="77777777" w:rsidR="00411BCE" w:rsidRPr="00C41936" w:rsidRDefault="00411BCE" w:rsidP="002A46A1">
            <w:pPr>
              <w:jc w:val="center"/>
              <w:rPr>
                <w:b/>
                <w:sz w:val="32"/>
                <w:szCs w:val="32"/>
              </w:rPr>
            </w:pPr>
            <w:r w:rsidRPr="00C41936">
              <w:rPr>
                <w:b/>
                <w:sz w:val="32"/>
                <w:szCs w:val="32"/>
              </w:rPr>
              <w:t>ДЕПУТАТОВ</w:t>
            </w:r>
          </w:p>
          <w:p w14:paraId="7592BADA" w14:textId="77777777" w:rsidR="00411BCE" w:rsidRPr="00C41936" w:rsidRDefault="00411BCE" w:rsidP="002A46A1">
            <w:pPr>
              <w:jc w:val="center"/>
            </w:pPr>
          </w:p>
          <w:p w14:paraId="19173BFA" w14:textId="77777777" w:rsidR="00411BCE" w:rsidRPr="00C41936" w:rsidRDefault="00411BCE" w:rsidP="002A46A1">
            <w:pPr>
              <w:jc w:val="center"/>
              <w:rPr>
                <w:b/>
                <w:sz w:val="36"/>
                <w:szCs w:val="36"/>
              </w:rPr>
            </w:pPr>
            <w:r w:rsidRPr="00C41936">
              <w:rPr>
                <w:b/>
                <w:sz w:val="36"/>
                <w:szCs w:val="36"/>
              </w:rPr>
              <w:t>РЕШЕНИЕ</w:t>
            </w:r>
          </w:p>
          <w:p w14:paraId="2B64A62F" w14:textId="77777777" w:rsidR="00411BCE" w:rsidRPr="00C41936" w:rsidRDefault="00411BCE" w:rsidP="002A46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BCE" w:rsidRPr="00C41936" w14:paraId="0C6EA446" w14:textId="77777777" w:rsidTr="00BB35BE">
        <w:trPr>
          <w:trHeight w:val="33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12ABE" w14:textId="65EECD64" w:rsidR="00411BCE" w:rsidRPr="00C41936" w:rsidRDefault="00D55FDF" w:rsidP="000E54AE">
            <w:r>
              <w:t>28</w:t>
            </w:r>
            <w:r w:rsidR="00AC476A" w:rsidRPr="00C41936">
              <w:t>.0</w:t>
            </w:r>
            <w:r>
              <w:t>5</w:t>
            </w:r>
            <w:r w:rsidR="00856C15" w:rsidRPr="00C41936">
              <w:t>.</w:t>
            </w:r>
            <w:r w:rsidR="00234CE0" w:rsidRPr="00C41936">
              <w:t>202</w:t>
            </w:r>
            <w:r w:rsidR="00AC476A" w:rsidRPr="00C41936">
              <w:t>4</w:t>
            </w:r>
            <w:r w:rsidR="00411BCE" w:rsidRPr="00C41936">
              <w:t xml:space="preserve"> 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7CF5" w14:textId="77777777" w:rsidR="00411BCE" w:rsidRPr="00C41936" w:rsidRDefault="00411BCE" w:rsidP="002A46A1">
            <w:pPr>
              <w:jc w:val="center"/>
            </w:pPr>
            <w:r w:rsidRPr="00C41936">
              <w:t>г. Ужур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3BD36" w14:textId="30F71556" w:rsidR="00411BCE" w:rsidRPr="00C41936" w:rsidRDefault="00411BCE" w:rsidP="002A46A1">
            <w:pPr>
              <w:jc w:val="right"/>
            </w:pPr>
            <w:r w:rsidRPr="00C41936">
              <w:t xml:space="preserve">№ </w:t>
            </w:r>
            <w:r w:rsidR="00D55FDF">
              <w:t>44</w:t>
            </w:r>
            <w:r w:rsidR="00234CE0" w:rsidRPr="00C41936">
              <w:t>-</w:t>
            </w:r>
            <w:r w:rsidR="00D55FDF">
              <w:t>3</w:t>
            </w:r>
            <w:r w:rsidR="00AC476A" w:rsidRPr="00C41936">
              <w:t>0</w:t>
            </w:r>
            <w:r w:rsidR="00D55FDF">
              <w:t>2</w:t>
            </w:r>
            <w:r w:rsidRPr="00C41936">
              <w:t>р</w:t>
            </w:r>
          </w:p>
        </w:tc>
      </w:tr>
      <w:tr w:rsidR="00411BCE" w:rsidRPr="00C41936" w14:paraId="2C33B08F" w14:textId="77777777" w:rsidTr="00BB35BE">
        <w:trPr>
          <w:trHeight w:val="13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DB3D" w14:textId="77777777" w:rsidR="00411BCE" w:rsidRPr="00C41936" w:rsidRDefault="00411BCE" w:rsidP="00A501CF">
            <w:pPr>
              <w:jc w:val="both"/>
            </w:pPr>
          </w:p>
          <w:p w14:paraId="777DB272" w14:textId="237E370C" w:rsidR="00411BCE" w:rsidRPr="00C41936" w:rsidRDefault="00F32B12" w:rsidP="00234CE0">
            <w:pPr>
              <w:pStyle w:val="a4"/>
              <w:rPr>
                <w:sz w:val="28"/>
                <w:szCs w:val="28"/>
              </w:rPr>
            </w:pPr>
            <w:r w:rsidRPr="00C4193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C41936">
              <w:rPr>
                <w:sz w:val="28"/>
                <w:szCs w:val="28"/>
              </w:rPr>
              <w:t>Ужурского</w:t>
            </w:r>
            <w:proofErr w:type="spellEnd"/>
            <w:r w:rsidRPr="00C41936">
              <w:rPr>
                <w:sz w:val="28"/>
                <w:szCs w:val="28"/>
              </w:rPr>
              <w:t xml:space="preserve"> районного Совета депутатов от 07.11.2023 № 36-242р «</w:t>
            </w:r>
            <w:r w:rsidR="00411BCE" w:rsidRPr="00C41936">
              <w:rPr>
                <w:sz w:val="28"/>
                <w:szCs w:val="28"/>
              </w:rPr>
              <w:t>О</w:t>
            </w:r>
            <w:r w:rsidR="006C3311" w:rsidRPr="00C41936">
              <w:rPr>
                <w:sz w:val="28"/>
                <w:szCs w:val="28"/>
              </w:rPr>
              <w:t xml:space="preserve">б утверждении порядка </w:t>
            </w:r>
            <w:r w:rsidR="002223EA" w:rsidRPr="00C41936">
              <w:rPr>
                <w:sz w:val="28"/>
                <w:szCs w:val="28"/>
              </w:rPr>
              <w:t xml:space="preserve">учета предложений по проекту Устава, проекту муниципального правового акта о внесении изменений и дополнений в Устав </w:t>
            </w:r>
            <w:proofErr w:type="spellStart"/>
            <w:r w:rsidR="002223EA" w:rsidRPr="00C41936">
              <w:rPr>
                <w:bCs/>
                <w:iCs/>
                <w:sz w:val="28"/>
                <w:szCs w:val="28"/>
              </w:rPr>
              <w:t>Ужурского</w:t>
            </w:r>
            <w:proofErr w:type="spellEnd"/>
            <w:r w:rsidR="002223EA" w:rsidRPr="00C41936">
              <w:rPr>
                <w:bCs/>
                <w:iCs/>
                <w:sz w:val="28"/>
                <w:szCs w:val="28"/>
              </w:rPr>
              <w:t xml:space="preserve"> района Красноярского края и </w:t>
            </w:r>
            <w:r w:rsidR="002223EA" w:rsidRPr="00C41936">
              <w:rPr>
                <w:sz w:val="28"/>
                <w:szCs w:val="28"/>
              </w:rPr>
              <w:t>участия граждан в его обсуждении</w:t>
            </w:r>
            <w:r w:rsidRPr="00C41936">
              <w:rPr>
                <w:sz w:val="28"/>
                <w:szCs w:val="28"/>
              </w:rPr>
              <w:t>»</w:t>
            </w:r>
          </w:p>
        </w:tc>
      </w:tr>
    </w:tbl>
    <w:p w14:paraId="3BECB2DF" w14:textId="77777777" w:rsidR="00234CE0" w:rsidRPr="00C41936" w:rsidRDefault="00234CE0" w:rsidP="00A501CF">
      <w:pPr>
        <w:autoSpaceDE w:val="0"/>
        <w:autoSpaceDN w:val="0"/>
        <w:adjustRightInd w:val="0"/>
        <w:ind w:firstLine="540"/>
        <w:jc w:val="both"/>
      </w:pPr>
    </w:p>
    <w:p w14:paraId="56091C37" w14:textId="01693396" w:rsidR="00411BCE" w:rsidRPr="00C41936" w:rsidRDefault="00411BCE" w:rsidP="00234CE0">
      <w:pPr>
        <w:autoSpaceDE w:val="0"/>
        <w:autoSpaceDN w:val="0"/>
        <w:adjustRightInd w:val="0"/>
        <w:ind w:firstLine="709"/>
        <w:jc w:val="both"/>
      </w:pPr>
      <w:r w:rsidRPr="00C41936">
        <w:t>В соответствии со стать</w:t>
      </w:r>
      <w:r w:rsidR="006C3311" w:rsidRPr="00C41936">
        <w:t xml:space="preserve">ей </w:t>
      </w:r>
      <w:r w:rsidRPr="00C41936">
        <w:t>44 Федерального закона</w:t>
      </w:r>
      <w:r w:rsidR="00A25132" w:rsidRPr="00C41936">
        <w:t xml:space="preserve"> </w:t>
      </w:r>
      <w:r w:rsidRPr="00C41936">
        <w:t>от 06.10.2003</w:t>
      </w:r>
      <w:r w:rsidR="000804A6" w:rsidRPr="00C41936">
        <w:t xml:space="preserve"> </w:t>
      </w:r>
      <w:r w:rsidRPr="00C41936"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41936">
        <w:t>Ужурского</w:t>
      </w:r>
      <w:proofErr w:type="spellEnd"/>
      <w:r w:rsidRPr="00C41936">
        <w:t xml:space="preserve"> района, районный Совет депутатов РЕШИЛ:</w:t>
      </w:r>
    </w:p>
    <w:p w14:paraId="368C41A6" w14:textId="21A2B597" w:rsidR="006C3311" w:rsidRPr="00C41936" w:rsidRDefault="006C3311" w:rsidP="00234CE0">
      <w:pPr>
        <w:ind w:firstLine="709"/>
        <w:jc w:val="both"/>
      </w:pPr>
      <w:r w:rsidRPr="00C41936">
        <w:t xml:space="preserve">1. </w:t>
      </w:r>
      <w:r w:rsidR="00AC476A" w:rsidRPr="00C41936">
        <w:t xml:space="preserve">Внести в приложение к решению </w:t>
      </w:r>
      <w:proofErr w:type="spellStart"/>
      <w:r w:rsidR="00AC476A" w:rsidRPr="00C41936">
        <w:t>Ужурского</w:t>
      </w:r>
      <w:proofErr w:type="spellEnd"/>
      <w:r w:rsidR="00AC476A" w:rsidRPr="00C41936">
        <w:t xml:space="preserve"> районного Совета депутатов от 07.11.2023 № 36-242р «Об утверждении порядка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="00AC476A" w:rsidRPr="00C41936">
        <w:rPr>
          <w:bCs/>
          <w:iCs/>
        </w:rPr>
        <w:t>Ужурского</w:t>
      </w:r>
      <w:proofErr w:type="spellEnd"/>
      <w:r w:rsidR="00AC476A" w:rsidRPr="00C41936">
        <w:rPr>
          <w:bCs/>
          <w:iCs/>
        </w:rPr>
        <w:t xml:space="preserve"> района Красноярского края и </w:t>
      </w:r>
      <w:r w:rsidR="00AC476A" w:rsidRPr="00C41936">
        <w:t>участия граждан в его обсуждении» следующие изменения:</w:t>
      </w:r>
    </w:p>
    <w:p w14:paraId="639C808A" w14:textId="2FA42390" w:rsidR="00AC476A" w:rsidRPr="00C41936" w:rsidRDefault="00AC476A" w:rsidP="00234CE0">
      <w:pPr>
        <w:ind w:firstLine="709"/>
        <w:jc w:val="both"/>
        <w:rPr>
          <w:bCs/>
        </w:rPr>
      </w:pPr>
      <w:r w:rsidRPr="00C41936">
        <w:rPr>
          <w:bCs/>
        </w:rPr>
        <w:t>1.1. П</w:t>
      </w:r>
      <w:r w:rsidR="00614184" w:rsidRPr="00C41936">
        <w:rPr>
          <w:bCs/>
        </w:rPr>
        <w:t>ервый абзац п</w:t>
      </w:r>
      <w:r w:rsidRPr="00C41936">
        <w:rPr>
          <w:bCs/>
        </w:rPr>
        <w:t>ункт</w:t>
      </w:r>
      <w:r w:rsidR="00614184" w:rsidRPr="00C41936">
        <w:rPr>
          <w:bCs/>
        </w:rPr>
        <w:t>а</w:t>
      </w:r>
      <w:r w:rsidRPr="00C41936">
        <w:rPr>
          <w:bCs/>
        </w:rPr>
        <w:t xml:space="preserve"> 1.3.</w:t>
      </w:r>
      <w:r w:rsidR="00614184" w:rsidRPr="00C41936">
        <w:rPr>
          <w:bCs/>
        </w:rPr>
        <w:t xml:space="preserve"> Порядка читать в следующей редакции:</w:t>
      </w:r>
    </w:p>
    <w:p w14:paraId="46F525FA" w14:textId="6D40323E" w:rsidR="00614184" w:rsidRPr="00C41936" w:rsidRDefault="00614184" w:rsidP="00234CE0">
      <w:pPr>
        <w:ind w:firstLine="709"/>
        <w:jc w:val="both"/>
      </w:pPr>
      <w:r w:rsidRPr="00C41936">
        <w:rPr>
          <w:bCs/>
        </w:rPr>
        <w:t>«</w:t>
      </w:r>
      <w:r w:rsidRPr="00C41936">
        <w:t xml:space="preserve">1.3. Предложения граждан и организаций по проекту Устава, проекту изменений в Устав оформляются в письменном виде и направляются в </w:t>
      </w:r>
      <w:proofErr w:type="spellStart"/>
      <w:r w:rsidRPr="00C41936">
        <w:t>Ужурский</w:t>
      </w:r>
      <w:proofErr w:type="spellEnd"/>
      <w:r w:rsidRPr="00C41936">
        <w:t xml:space="preserve"> районный Совет депутатов по адресу: г. Ужур, </w:t>
      </w:r>
      <w:proofErr w:type="spellStart"/>
      <w:r w:rsidRPr="00C41936">
        <w:t>ул.Ленина</w:t>
      </w:r>
      <w:proofErr w:type="spellEnd"/>
      <w:r w:rsidRPr="00C41936">
        <w:t xml:space="preserve">, д. 21а или посредством официального сайта муниципального образования </w:t>
      </w:r>
      <w:proofErr w:type="spellStart"/>
      <w:r w:rsidRPr="00C41936">
        <w:t>Ужурский</w:t>
      </w:r>
      <w:proofErr w:type="spellEnd"/>
      <w:r w:rsidRPr="00C41936">
        <w:t xml:space="preserve"> район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телефон.»;</w:t>
      </w:r>
    </w:p>
    <w:p w14:paraId="52D47327" w14:textId="0C96E48A" w:rsidR="00614184" w:rsidRPr="00C41936" w:rsidRDefault="00614184" w:rsidP="00234CE0">
      <w:pPr>
        <w:ind w:firstLine="709"/>
        <w:jc w:val="both"/>
      </w:pPr>
      <w:r w:rsidRPr="00C41936">
        <w:t xml:space="preserve">1.2. </w:t>
      </w:r>
      <w:r w:rsidR="00F1134F" w:rsidRPr="00C41936">
        <w:t>В пункте 1.4. Порядка словосочетание «не позднее, чем за 30 дней» заменить словосочетанием «не позднее, чем за 30 календарных дней»;</w:t>
      </w:r>
    </w:p>
    <w:p w14:paraId="4BF48A01" w14:textId="75CB27EF" w:rsidR="00F1134F" w:rsidRPr="00C41936" w:rsidRDefault="00F1134F" w:rsidP="00234CE0">
      <w:pPr>
        <w:ind w:firstLine="709"/>
        <w:jc w:val="both"/>
      </w:pPr>
      <w:r w:rsidRPr="00C41936">
        <w:t>1.3. В пункте 3.5. Порядка словосочетание «в комиссию в течение 20 дней» заменить словосочетанием «в комиссию в течение 20 календарных дней»;</w:t>
      </w:r>
    </w:p>
    <w:p w14:paraId="51FF75C5" w14:textId="408AE929" w:rsidR="00F1134F" w:rsidRPr="00C41936" w:rsidRDefault="00F1134F" w:rsidP="00234CE0">
      <w:pPr>
        <w:ind w:firstLine="709"/>
        <w:jc w:val="both"/>
        <w:rPr>
          <w:bCs/>
        </w:rPr>
      </w:pPr>
      <w:r w:rsidRPr="00C41936">
        <w:rPr>
          <w:bCs/>
        </w:rPr>
        <w:t xml:space="preserve">1.4. </w:t>
      </w:r>
      <w:r w:rsidRPr="00C41936">
        <w:t>В пункте 1.5. Порядка словосочетание «</w:t>
      </w:r>
      <w:r w:rsidRPr="00C41936">
        <w:rPr>
          <w:color w:val="000000" w:themeColor="text1"/>
        </w:rPr>
        <w:t>в течении пяти дней</w:t>
      </w:r>
      <w:r w:rsidRPr="00C41936">
        <w:t>» заменить словосочетанием «</w:t>
      </w:r>
      <w:r w:rsidRPr="00C41936">
        <w:rPr>
          <w:color w:val="000000" w:themeColor="text1"/>
        </w:rPr>
        <w:t xml:space="preserve">в течении пяти </w:t>
      </w:r>
      <w:r w:rsidRPr="00C41936">
        <w:t xml:space="preserve">календарных </w:t>
      </w:r>
      <w:r w:rsidRPr="00C41936">
        <w:rPr>
          <w:color w:val="000000" w:themeColor="text1"/>
        </w:rPr>
        <w:t>дней</w:t>
      </w:r>
      <w:r w:rsidRPr="00C41936">
        <w:t>»;</w:t>
      </w:r>
    </w:p>
    <w:p w14:paraId="1D614CB0" w14:textId="25F0E802" w:rsidR="00F1134F" w:rsidRPr="00C41936" w:rsidRDefault="00F1134F" w:rsidP="00F1134F">
      <w:pPr>
        <w:ind w:firstLine="709"/>
        <w:jc w:val="both"/>
      </w:pPr>
      <w:r w:rsidRPr="00C41936">
        <w:lastRenderedPageBreak/>
        <w:t>1.5. В пункте 4.1. Порядка словосочетание «не позднее пяти дней» заменить словосочетанием «не позднее пяти календарных дней».</w:t>
      </w:r>
    </w:p>
    <w:p w14:paraId="6DBBD7ED" w14:textId="68083666" w:rsidR="00411BCE" w:rsidRPr="00C41936" w:rsidRDefault="00411BCE" w:rsidP="00234CE0">
      <w:pPr>
        <w:autoSpaceDE w:val="0"/>
        <w:autoSpaceDN w:val="0"/>
        <w:adjustRightInd w:val="0"/>
        <w:ind w:firstLine="709"/>
        <w:jc w:val="both"/>
      </w:pPr>
      <w:r w:rsidRPr="00C41936">
        <w:t xml:space="preserve">2. </w:t>
      </w:r>
      <w:r w:rsidR="00856C15" w:rsidRPr="00C41936">
        <w:t xml:space="preserve">Настоящее решение вступает в силу в день, следующий за днем его официального </w:t>
      </w:r>
      <w:r w:rsidR="00C41936" w:rsidRPr="00C41936">
        <w:t>обнародования.</w:t>
      </w:r>
    </w:p>
    <w:p w14:paraId="40C71593" w14:textId="77777777" w:rsidR="00F8461B" w:rsidRPr="00C41936" w:rsidRDefault="00F8461B" w:rsidP="00234CE0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horzAnchor="margin" w:tblpY="159"/>
        <w:tblW w:w="9498" w:type="dxa"/>
        <w:tblLook w:val="01E0" w:firstRow="1" w:lastRow="1" w:firstColumn="1" w:lastColumn="1" w:noHBand="0" w:noVBand="0"/>
      </w:tblPr>
      <w:tblGrid>
        <w:gridCol w:w="4936"/>
        <w:gridCol w:w="4562"/>
      </w:tblGrid>
      <w:tr w:rsidR="00F8461B" w:rsidRPr="00A501CF" w14:paraId="33BDAAA3" w14:textId="77777777" w:rsidTr="00F8461B">
        <w:trPr>
          <w:trHeight w:val="1701"/>
        </w:trPr>
        <w:tc>
          <w:tcPr>
            <w:tcW w:w="4936" w:type="dxa"/>
          </w:tcPr>
          <w:p w14:paraId="7687817F" w14:textId="77777777" w:rsidR="00F8461B" w:rsidRPr="00C41936" w:rsidRDefault="00F8461B" w:rsidP="00F8461B">
            <w:pPr>
              <w:jc w:val="both"/>
            </w:pPr>
            <w:r w:rsidRPr="00C41936">
              <w:t xml:space="preserve">Председатель </w:t>
            </w:r>
            <w:proofErr w:type="spellStart"/>
            <w:r w:rsidRPr="00C41936">
              <w:t>Ужурского</w:t>
            </w:r>
            <w:proofErr w:type="spellEnd"/>
            <w:r w:rsidRPr="00C41936">
              <w:t xml:space="preserve"> районного Совета депутатов</w:t>
            </w:r>
          </w:p>
          <w:p w14:paraId="477FC9B1" w14:textId="77777777" w:rsidR="00F8461B" w:rsidRPr="00C41936" w:rsidRDefault="00F8461B" w:rsidP="00F8461B">
            <w:pPr>
              <w:jc w:val="both"/>
            </w:pPr>
          </w:p>
          <w:p w14:paraId="0C695C27" w14:textId="77777777" w:rsidR="00F8461B" w:rsidRPr="00C41936" w:rsidRDefault="00F8461B" w:rsidP="00F8461B">
            <w:pPr>
              <w:jc w:val="both"/>
            </w:pPr>
            <w:r w:rsidRPr="00C41936">
              <w:t>_______________(</w:t>
            </w:r>
            <w:proofErr w:type="spellStart"/>
            <w:r w:rsidRPr="00C41936">
              <w:t>Агламзянов</w:t>
            </w:r>
            <w:proofErr w:type="spellEnd"/>
            <w:r w:rsidRPr="00C41936">
              <w:t xml:space="preserve"> А.С.) </w:t>
            </w:r>
          </w:p>
        </w:tc>
        <w:tc>
          <w:tcPr>
            <w:tcW w:w="4562" w:type="dxa"/>
          </w:tcPr>
          <w:p w14:paraId="4100F745" w14:textId="77777777" w:rsidR="00F8461B" w:rsidRPr="00C41936" w:rsidRDefault="00F8461B" w:rsidP="00F8461B">
            <w:pPr>
              <w:jc w:val="both"/>
            </w:pPr>
            <w:r w:rsidRPr="00C41936">
              <w:t xml:space="preserve">Глава </w:t>
            </w:r>
            <w:proofErr w:type="spellStart"/>
            <w:r w:rsidRPr="00C41936">
              <w:t>Ужурского</w:t>
            </w:r>
            <w:proofErr w:type="spellEnd"/>
            <w:r w:rsidRPr="00C41936">
              <w:t xml:space="preserve"> района</w:t>
            </w:r>
          </w:p>
          <w:p w14:paraId="5D1AE742" w14:textId="77777777" w:rsidR="00F8461B" w:rsidRPr="00C41936" w:rsidRDefault="00F8461B" w:rsidP="00F8461B">
            <w:pPr>
              <w:jc w:val="both"/>
            </w:pPr>
          </w:p>
          <w:p w14:paraId="6C26BCF8" w14:textId="77777777" w:rsidR="00F8461B" w:rsidRPr="00C41936" w:rsidRDefault="00F8461B" w:rsidP="00F8461B">
            <w:pPr>
              <w:jc w:val="both"/>
            </w:pPr>
          </w:p>
          <w:p w14:paraId="252C68D0" w14:textId="77777777" w:rsidR="00F8461B" w:rsidRPr="00A501CF" w:rsidRDefault="00F8461B" w:rsidP="00F8461B">
            <w:pPr>
              <w:jc w:val="both"/>
            </w:pPr>
            <w:r w:rsidRPr="00C41936">
              <w:t>_______________(Зарецкий К.Н.)</w:t>
            </w:r>
          </w:p>
        </w:tc>
      </w:tr>
    </w:tbl>
    <w:p w14:paraId="5A5788D2" w14:textId="0E47F61A" w:rsidR="00411BCE" w:rsidRDefault="00411BCE" w:rsidP="00A501CF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11BCE" w:rsidSect="00606F5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03289"/>
    <w:multiLevelType w:val="hybridMultilevel"/>
    <w:tmpl w:val="5442FEF4"/>
    <w:lvl w:ilvl="0" w:tplc="BEAC738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E"/>
    <w:rsid w:val="00034B7F"/>
    <w:rsid w:val="000804A6"/>
    <w:rsid w:val="000830C2"/>
    <w:rsid w:val="000A7AE5"/>
    <w:rsid w:val="000E54AE"/>
    <w:rsid w:val="001D4DE2"/>
    <w:rsid w:val="002223EA"/>
    <w:rsid w:val="00230EFC"/>
    <w:rsid w:val="00234CE0"/>
    <w:rsid w:val="00240109"/>
    <w:rsid w:val="0024721E"/>
    <w:rsid w:val="002A46A1"/>
    <w:rsid w:val="002E6C23"/>
    <w:rsid w:val="0038785B"/>
    <w:rsid w:val="003923B1"/>
    <w:rsid w:val="003A14E3"/>
    <w:rsid w:val="003E6E99"/>
    <w:rsid w:val="00411BCE"/>
    <w:rsid w:val="00420DE2"/>
    <w:rsid w:val="004456A9"/>
    <w:rsid w:val="004A439E"/>
    <w:rsid w:val="0058223F"/>
    <w:rsid w:val="006049F6"/>
    <w:rsid w:val="00606F59"/>
    <w:rsid w:val="00614184"/>
    <w:rsid w:val="006250A4"/>
    <w:rsid w:val="006C3311"/>
    <w:rsid w:val="006F4AB0"/>
    <w:rsid w:val="0074428A"/>
    <w:rsid w:val="00795C8D"/>
    <w:rsid w:val="007B30A2"/>
    <w:rsid w:val="007D2916"/>
    <w:rsid w:val="007F488F"/>
    <w:rsid w:val="007F6AE2"/>
    <w:rsid w:val="00806F40"/>
    <w:rsid w:val="00856C15"/>
    <w:rsid w:val="00865EA6"/>
    <w:rsid w:val="00872F5D"/>
    <w:rsid w:val="008D6A24"/>
    <w:rsid w:val="00941A40"/>
    <w:rsid w:val="00961CC2"/>
    <w:rsid w:val="009B424B"/>
    <w:rsid w:val="00A201AE"/>
    <w:rsid w:val="00A25132"/>
    <w:rsid w:val="00A35D72"/>
    <w:rsid w:val="00A501CF"/>
    <w:rsid w:val="00A812AD"/>
    <w:rsid w:val="00AC476A"/>
    <w:rsid w:val="00AD12E1"/>
    <w:rsid w:val="00B17C02"/>
    <w:rsid w:val="00B544BC"/>
    <w:rsid w:val="00B97850"/>
    <w:rsid w:val="00BB35BE"/>
    <w:rsid w:val="00BD2E11"/>
    <w:rsid w:val="00BD62B9"/>
    <w:rsid w:val="00BF54A8"/>
    <w:rsid w:val="00C41936"/>
    <w:rsid w:val="00C736B9"/>
    <w:rsid w:val="00CA40EB"/>
    <w:rsid w:val="00CB1622"/>
    <w:rsid w:val="00CF390E"/>
    <w:rsid w:val="00D232EC"/>
    <w:rsid w:val="00D55FDF"/>
    <w:rsid w:val="00D6315E"/>
    <w:rsid w:val="00D63E0A"/>
    <w:rsid w:val="00D95F14"/>
    <w:rsid w:val="00DB00D9"/>
    <w:rsid w:val="00DE104F"/>
    <w:rsid w:val="00DF70DC"/>
    <w:rsid w:val="00E847AA"/>
    <w:rsid w:val="00EE2149"/>
    <w:rsid w:val="00EF295F"/>
    <w:rsid w:val="00F1134F"/>
    <w:rsid w:val="00F32B12"/>
    <w:rsid w:val="00F51FAF"/>
    <w:rsid w:val="00F8461B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CB91B"/>
  <w15:docId w15:val="{75FFCF17-F94D-45BD-AC74-F6FB3EE4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1B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1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11BCE"/>
    <w:pPr>
      <w:jc w:val="both"/>
    </w:pPr>
    <w:rPr>
      <w:sz w:val="24"/>
      <w:szCs w:val="20"/>
    </w:rPr>
  </w:style>
  <w:style w:type="paragraph" w:styleId="a5">
    <w:name w:val="Plain Text"/>
    <w:basedOn w:val="a"/>
    <w:link w:val="a6"/>
    <w:rsid w:val="009B424B"/>
    <w:rPr>
      <w:rFonts w:ascii="Courier New" w:hAnsi="Courier New" w:cs="Tahoma"/>
      <w:sz w:val="20"/>
      <w:szCs w:val="20"/>
    </w:rPr>
  </w:style>
  <w:style w:type="character" w:customStyle="1" w:styleId="a6">
    <w:name w:val="Текст Знак"/>
    <w:link w:val="a5"/>
    <w:rsid w:val="009B424B"/>
    <w:rPr>
      <w:rFonts w:ascii="Courier New" w:hAnsi="Courier New" w:cs="Tahoma"/>
      <w:lang w:val="ru-RU" w:eastAsia="ru-RU" w:bidi="ar-SA"/>
    </w:rPr>
  </w:style>
  <w:style w:type="paragraph" w:styleId="a7">
    <w:name w:val="Balloon Text"/>
    <w:basedOn w:val="a"/>
    <w:semiHidden/>
    <w:rsid w:val="00FB1F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56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C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58C5-D3D4-4B16-8417-E5179F60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Васильева Дина Юсуповна</cp:lastModifiedBy>
  <cp:revision>3</cp:revision>
  <cp:lastPrinted>2024-05-24T01:43:00Z</cp:lastPrinted>
  <dcterms:created xsi:type="dcterms:W3CDTF">2024-06-11T07:12:00Z</dcterms:created>
  <dcterms:modified xsi:type="dcterms:W3CDTF">2024-06-11T07:12:00Z</dcterms:modified>
</cp:coreProperties>
</file>