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3096"/>
        <w:gridCol w:w="3096"/>
      </w:tblGrid>
      <w:tr w:rsidR="007501C4" w:rsidRPr="008F7C00" w:rsidTr="009820FB">
        <w:tc>
          <w:tcPr>
            <w:tcW w:w="3095" w:type="dxa"/>
            <w:tcBorders>
              <w:top w:val="nil"/>
              <w:left w:val="nil"/>
              <w:bottom w:val="nil"/>
              <w:right w:val="nil"/>
            </w:tcBorders>
          </w:tcPr>
          <w:p w:rsidR="007501C4" w:rsidRPr="008F7C00" w:rsidRDefault="007501C4" w:rsidP="0053633A">
            <w:pPr>
              <w:ind w:firstLine="0"/>
            </w:pPr>
          </w:p>
        </w:tc>
        <w:tc>
          <w:tcPr>
            <w:tcW w:w="3096" w:type="dxa"/>
            <w:tcBorders>
              <w:top w:val="nil"/>
              <w:left w:val="nil"/>
              <w:bottom w:val="nil"/>
              <w:right w:val="nil"/>
            </w:tcBorders>
          </w:tcPr>
          <w:p w:rsidR="007501C4" w:rsidRPr="008F7C00" w:rsidRDefault="007501C4" w:rsidP="0053633A">
            <w:pPr>
              <w:ind w:firstLine="0"/>
              <w:jc w:val="center"/>
            </w:pPr>
            <w:r>
              <w:rPr>
                <w:b/>
                <w:bCs/>
                <w:noProof/>
                <w:sz w:val="32"/>
                <w:szCs w:val="32"/>
                <w:lang w:eastAsia="ru-RU"/>
              </w:rPr>
              <w:drawing>
                <wp:inline distT="0" distB="0" distL="0" distR="0">
                  <wp:extent cx="467995" cy="56324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67995" cy="563245"/>
                          </a:xfrm>
                          <a:prstGeom prst="rect">
                            <a:avLst/>
                          </a:prstGeom>
                          <a:noFill/>
                          <a:ln w="9525">
                            <a:noFill/>
                            <a:miter lim="800000"/>
                            <a:headEnd/>
                            <a:tailEnd/>
                          </a:ln>
                        </pic:spPr>
                      </pic:pic>
                    </a:graphicData>
                  </a:graphic>
                </wp:inline>
              </w:drawing>
            </w:r>
          </w:p>
        </w:tc>
        <w:tc>
          <w:tcPr>
            <w:tcW w:w="3096" w:type="dxa"/>
            <w:tcBorders>
              <w:top w:val="nil"/>
              <w:left w:val="nil"/>
              <w:bottom w:val="nil"/>
              <w:right w:val="nil"/>
            </w:tcBorders>
          </w:tcPr>
          <w:p w:rsidR="007501C4" w:rsidRPr="008F7C00" w:rsidRDefault="007501C4" w:rsidP="0053633A">
            <w:pPr>
              <w:pStyle w:val="ConsPlusNormal"/>
              <w:widowControl/>
              <w:ind w:firstLine="0"/>
              <w:jc w:val="right"/>
            </w:pPr>
          </w:p>
        </w:tc>
      </w:tr>
      <w:tr w:rsidR="007501C4" w:rsidRPr="00852505" w:rsidTr="009820FB">
        <w:tc>
          <w:tcPr>
            <w:tcW w:w="9287" w:type="dxa"/>
            <w:gridSpan w:val="3"/>
            <w:tcBorders>
              <w:top w:val="nil"/>
              <w:left w:val="nil"/>
              <w:bottom w:val="nil"/>
              <w:right w:val="nil"/>
            </w:tcBorders>
          </w:tcPr>
          <w:p w:rsidR="007501C4" w:rsidRPr="000D6AC9" w:rsidRDefault="007501C4" w:rsidP="0053633A">
            <w:pPr>
              <w:ind w:firstLine="0"/>
              <w:jc w:val="center"/>
              <w:rPr>
                <w:b/>
                <w:bCs/>
                <w:sz w:val="32"/>
                <w:szCs w:val="32"/>
              </w:rPr>
            </w:pPr>
            <w:r w:rsidRPr="000D6AC9">
              <w:rPr>
                <w:b/>
                <w:bCs/>
                <w:sz w:val="32"/>
                <w:szCs w:val="32"/>
              </w:rPr>
              <w:t>РОССИЙСКАЯ ФЕДЕРАЦИЯ</w:t>
            </w:r>
          </w:p>
          <w:p w:rsidR="007501C4" w:rsidRPr="000D6AC9" w:rsidRDefault="007501C4" w:rsidP="0053633A">
            <w:pPr>
              <w:ind w:firstLine="0"/>
              <w:jc w:val="center"/>
              <w:rPr>
                <w:b/>
                <w:bCs/>
                <w:sz w:val="32"/>
                <w:szCs w:val="32"/>
              </w:rPr>
            </w:pPr>
            <w:r w:rsidRPr="000D6AC9">
              <w:rPr>
                <w:b/>
                <w:bCs/>
                <w:sz w:val="32"/>
                <w:szCs w:val="32"/>
              </w:rPr>
              <w:t>КРАСНОЯРСКИЙ КРАЙ</w:t>
            </w:r>
          </w:p>
          <w:p w:rsidR="007501C4" w:rsidRPr="000D6AC9" w:rsidRDefault="007501C4" w:rsidP="0053633A">
            <w:pPr>
              <w:ind w:firstLine="0"/>
              <w:jc w:val="center"/>
              <w:rPr>
                <w:b/>
                <w:bCs/>
                <w:sz w:val="32"/>
                <w:szCs w:val="32"/>
              </w:rPr>
            </w:pPr>
            <w:r w:rsidRPr="000D6AC9">
              <w:rPr>
                <w:b/>
                <w:bCs/>
                <w:sz w:val="32"/>
                <w:szCs w:val="32"/>
              </w:rPr>
              <w:t>УЖУРСКИЙ РАЙОННЫЙ СОВЕТ</w:t>
            </w:r>
          </w:p>
          <w:p w:rsidR="007501C4" w:rsidRPr="000D6AC9" w:rsidRDefault="007501C4" w:rsidP="0053633A">
            <w:pPr>
              <w:ind w:firstLine="0"/>
              <w:jc w:val="center"/>
              <w:rPr>
                <w:b/>
                <w:bCs/>
                <w:sz w:val="32"/>
                <w:szCs w:val="32"/>
              </w:rPr>
            </w:pPr>
            <w:r w:rsidRPr="000D6AC9">
              <w:rPr>
                <w:b/>
                <w:bCs/>
                <w:sz w:val="32"/>
                <w:szCs w:val="32"/>
              </w:rPr>
              <w:t>ДЕПУТАТОВ</w:t>
            </w:r>
          </w:p>
          <w:p w:rsidR="007501C4" w:rsidRPr="000D6AC9" w:rsidRDefault="007501C4" w:rsidP="0053633A">
            <w:pPr>
              <w:ind w:firstLine="0"/>
              <w:jc w:val="center"/>
              <w:rPr>
                <w:szCs w:val="28"/>
              </w:rPr>
            </w:pPr>
          </w:p>
          <w:p w:rsidR="007501C4" w:rsidRPr="000D6AC9" w:rsidRDefault="007501C4" w:rsidP="0053633A">
            <w:pPr>
              <w:ind w:firstLine="0"/>
              <w:jc w:val="center"/>
              <w:rPr>
                <w:b/>
                <w:bCs/>
                <w:sz w:val="36"/>
                <w:szCs w:val="36"/>
              </w:rPr>
            </w:pPr>
            <w:r w:rsidRPr="000D6AC9">
              <w:rPr>
                <w:b/>
                <w:bCs/>
                <w:sz w:val="36"/>
                <w:szCs w:val="36"/>
              </w:rPr>
              <w:t>РЕШЕНИЕ</w:t>
            </w:r>
          </w:p>
          <w:p w:rsidR="007501C4" w:rsidRPr="000D6AC9" w:rsidRDefault="007501C4" w:rsidP="0053633A">
            <w:pPr>
              <w:ind w:firstLine="0"/>
              <w:jc w:val="center"/>
              <w:rPr>
                <w:b/>
                <w:bCs/>
                <w:sz w:val="16"/>
                <w:szCs w:val="16"/>
              </w:rPr>
            </w:pPr>
          </w:p>
        </w:tc>
      </w:tr>
      <w:tr w:rsidR="007501C4" w:rsidRPr="000D6AC9" w:rsidTr="009820FB">
        <w:tc>
          <w:tcPr>
            <w:tcW w:w="3095" w:type="dxa"/>
            <w:tcBorders>
              <w:top w:val="nil"/>
              <w:left w:val="nil"/>
              <w:bottom w:val="nil"/>
              <w:right w:val="nil"/>
            </w:tcBorders>
          </w:tcPr>
          <w:p w:rsidR="007501C4" w:rsidRPr="000D6AC9" w:rsidRDefault="007C6A4F" w:rsidP="0053633A">
            <w:pPr>
              <w:ind w:firstLine="0"/>
              <w:rPr>
                <w:szCs w:val="28"/>
              </w:rPr>
            </w:pPr>
            <w:r>
              <w:rPr>
                <w:szCs w:val="28"/>
              </w:rPr>
              <w:t>01.06</w:t>
            </w:r>
            <w:r w:rsidR="007501C4" w:rsidRPr="000D6AC9">
              <w:rPr>
                <w:szCs w:val="28"/>
              </w:rPr>
              <w:t>.201</w:t>
            </w:r>
            <w:r w:rsidR="007501C4">
              <w:rPr>
                <w:szCs w:val="28"/>
              </w:rPr>
              <w:t>1</w:t>
            </w:r>
            <w:r w:rsidR="007501C4" w:rsidRPr="000D6AC9">
              <w:rPr>
                <w:szCs w:val="28"/>
              </w:rPr>
              <w:t xml:space="preserve"> г. </w:t>
            </w:r>
          </w:p>
        </w:tc>
        <w:tc>
          <w:tcPr>
            <w:tcW w:w="3096" w:type="dxa"/>
            <w:tcBorders>
              <w:top w:val="nil"/>
              <w:left w:val="nil"/>
              <w:bottom w:val="nil"/>
              <w:right w:val="nil"/>
            </w:tcBorders>
          </w:tcPr>
          <w:p w:rsidR="007501C4" w:rsidRPr="000D6AC9" w:rsidRDefault="007501C4" w:rsidP="0053633A">
            <w:pPr>
              <w:ind w:firstLine="0"/>
              <w:jc w:val="center"/>
              <w:rPr>
                <w:szCs w:val="28"/>
              </w:rPr>
            </w:pPr>
            <w:r w:rsidRPr="000D6AC9">
              <w:rPr>
                <w:szCs w:val="28"/>
              </w:rPr>
              <w:t>г. Ужур</w:t>
            </w:r>
          </w:p>
        </w:tc>
        <w:tc>
          <w:tcPr>
            <w:tcW w:w="3096" w:type="dxa"/>
            <w:tcBorders>
              <w:top w:val="nil"/>
              <w:left w:val="nil"/>
              <w:bottom w:val="nil"/>
              <w:right w:val="nil"/>
            </w:tcBorders>
          </w:tcPr>
          <w:p w:rsidR="007501C4" w:rsidRPr="007C6A4F" w:rsidRDefault="007C6A4F" w:rsidP="0053633A">
            <w:pPr>
              <w:ind w:firstLine="0"/>
              <w:jc w:val="right"/>
              <w:rPr>
                <w:szCs w:val="28"/>
              </w:rPr>
            </w:pPr>
            <w:r>
              <w:rPr>
                <w:szCs w:val="28"/>
              </w:rPr>
              <w:t>№ 16-12</w:t>
            </w:r>
            <w:r w:rsidR="003A4701">
              <w:rPr>
                <w:szCs w:val="28"/>
              </w:rPr>
              <w:t>2</w:t>
            </w:r>
            <w:r>
              <w:rPr>
                <w:szCs w:val="28"/>
              </w:rPr>
              <w:t>р</w:t>
            </w:r>
            <w:r w:rsidR="007501C4" w:rsidRPr="007C6A4F">
              <w:rPr>
                <w:szCs w:val="28"/>
              </w:rPr>
              <w:t xml:space="preserve"> </w:t>
            </w:r>
          </w:p>
        </w:tc>
      </w:tr>
      <w:tr w:rsidR="007501C4" w:rsidRPr="000D6AC9" w:rsidTr="009820FB">
        <w:trPr>
          <w:trHeight w:val="705"/>
        </w:trPr>
        <w:tc>
          <w:tcPr>
            <w:tcW w:w="9287" w:type="dxa"/>
            <w:gridSpan w:val="3"/>
            <w:tcBorders>
              <w:top w:val="nil"/>
              <w:left w:val="nil"/>
              <w:bottom w:val="nil"/>
              <w:right w:val="nil"/>
            </w:tcBorders>
          </w:tcPr>
          <w:p w:rsidR="00800903" w:rsidRDefault="0056231F" w:rsidP="0056231F">
            <w:pPr>
              <w:pStyle w:val="a3"/>
              <w:widowControl w:val="0"/>
              <w:tabs>
                <w:tab w:val="left" w:pos="4442"/>
              </w:tabs>
              <w:jc w:val="right"/>
              <w:rPr>
                <w:sz w:val="24"/>
              </w:rPr>
            </w:pPr>
            <w:r w:rsidRPr="00800903">
              <w:rPr>
                <w:sz w:val="24"/>
              </w:rPr>
              <w:t>Зарегистрирован</w:t>
            </w:r>
            <w:r w:rsidR="00800903">
              <w:rPr>
                <w:sz w:val="24"/>
              </w:rPr>
              <w:t>о</w:t>
            </w:r>
            <w:r w:rsidRPr="00800903">
              <w:rPr>
                <w:sz w:val="24"/>
              </w:rPr>
              <w:t xml:space="preserve"> в Управлении </w:t>
            </w:r>
            <w:r w:rsidR="00800903">
              <w:rPr>
                <w:sz w:val="24"/>
              </w:rPr>
              <w:t>М</w:t>
            </w:r>
            <w:r w:rsidRPr="00800903">
              <w:rPr>
                <w:sz w:val="24"/>
              </w:rPr>
              <w:t xml:space="preserve">инистерства юстиции </w:t>
            </w:r>
          </w:p>
          <w:p w:rsidR="00800903" w:rsidRDefault="0056231F" w:rsidP="0056231F">
            <w:pPr>
              <w:pStyle w:val="a3"/>
              <w:widowControl w:val="0"/>
              <w:tabs>
                <w:tab w:val="left" w:pos="4442"/>
              </w:tabs>
              <w:jc w:val="right"/>
              <w:rPr>
                <w:sz w:val="24"/>
              </w:rPr>
            </w:pPr>
            <w:r w:rsidRPr="00800903">
              <w:rPr>
                <w:sz w:val="24"/>
              </w:rPr>
              <w:t xml:space="preserve">Российской Федерации по Красноярскому краю  </w:t>
            </w:r>
          </w:p>
          <w:p w:rsidR="007501C4" w:rsidRPr="00800903" w:rsidRDefault="0056231F" w:rsidP="0056231F">
            <w:pPr>
              <w:pStyle w:val="a3"/>
              <w:widowControl w:val="0"/>
              <w:tabs>
                <w:tab w:val="left" w:pos="4442"/>
              </w:tabs>
              <w:jc w:val="right"/>
              <w:rPr>
                <w:sz w:val="24"/>
              </w:rPr>
            </w:pPr>
            <w:r w:rsidRPr="00800903">
              <w:rPr>
                <w:sz w:val="24"/>
              </w:rPr>
              <w:t>22.0</w:t>
            </w:r>
            <w:r w:rsidR="00800903">
              <w:rPr>
                <w:sz w:val="24"/>
              </w:rPr>
              <w:t>6</w:t>
            </w:r>
            <w:r w:rsidRPr="00800903">
              <w:rPr>
                <w:sz w:val="24"/>
              </w:rPr>
              <w:t xml:space="preserve">.2011 </w:t>
            </w:r>
            <w:r w:rsidR="00800903">
              <w:rPr>
                <w:sz w:val="24"/>
              </w:rPr>
              <w:t xml:space="preserve">г. </w:t>
            </w:r>
            <w:r w:rsidRPr="00800903">
              <w:rPr>
                <w:sz w:val="24"/>
              </w:rPr>
              <w:t xml:space="preserve">№ </w:t>
            </w:r>
            <w:r w:rsidR="00800903" w:rsidRPr="00800903">
              <w:rPr>
                <w:sz w:val="24"/>
                <w:lang w:val="en-US"/>
              </w:rPr>
              <w:t>RU</w:t>
            </w:r>
            <w:r w:rsidR="00800903" w:rsidRPr="00800903">
              <w:rPr>
                <w:sz w:val="24"/>
              </w:rPr>
              <w:t xml:space="preserve"> 245390002011001</w:t>
            </w:r>
          </w:p>
          <w:p w:rsidR="0056231F" w:rsidRDefault="0056231F" w:rsidP="0053633A">
            <w:pPr>
              <w:pStyle w:val="a3"/>
              <w:widowControl w:val="0"/>
              <w:tabs>
                <w:tab w:val="left" w:pos="4442"/>
              </w:tabs>
            </w:pPr>
          </w:p>
          <w:p w:rsidR="00C06482" w:rsidRPr="00D10B85" w:rsidRDefault="00C06482" w:rsidP="0053633A">
            <w:pPr>
              <w:pStyle w:val="a3"/>
              <w:widowControl w:val="0"/>
              <w:tabs>
                <w:tab w:val="left" w:pos="4442"/>
              </w:tabs>
            </w:pPr>
            <w:r w:rsidRPr="00D10B85">
              <w:t xml:space="preserve">О внесении изменений и дополнений </w:t>
            </w:r>
          </w:p>
          <w:p w:rsidR="007501C4" w:rsidRPr="000D6AC9" w:rsidRDefault="00C06482" w:rsidP="0053633A">
            <w:pPr>
              <w:pStyle w:val="a3"/>
              <w:tabs>
                <w:tab w:val="left" w:pos="4442"/>
              </w:tabs>
              <w:rPr>
                <w:szCs w:val="28"/>
              </w:rPr>
            </w:pPr>
            <w:r w:rsidRPr="00D10B85">
              <w:t>в Устав Ужурского района Красноярского края</w:t>
            </w:r>
          </w:p>
        </w:tc>
      </w:tr>
    </w:tbl>
    <w:p w:rsidR="007501C4" w:rsidRDefault="007501C4" w:rsidP="00835A93">
      <w:pPr>
        <w:rPr>
          <w:szCs w:val="28"/>
        </w:rPr>
      </w:pPr>
    </w:p>
    <w:p w:rsidR="00C06482" w:rsidRPr="000E6CB1" w:rsidRDefault="00C06482" w:rsidP="00C06482">
      <w:pPr>
        <w:pStyle w:val="ad"/>
        <w:ind w:left="0" w:firstLine="708"/>
      </w:pPr>
      <w:r w:rsidRPr="000E6CB1">
        <w:t xml:space="preserve">В целях приведения Устава Ужурского района Красноярского края </w:t>
      </w:r>
      <w:r w:rsidR="00966CEE">
        <w:br/>
      </w:r>
      <w:r w:rsidRPr="000E6CB1">
        <w:t>в соответствие с действующим законодательством, руководствуясь статьями 23, 27, 63 Устава района,  Ужурский районный Совет депутатов РЕШИЛ:</w:t>
      </w:r>
    </w:p>
    <w:p w:rsidR="00C06482" w:rsidRDefault="00C06482" w:rsidP="00C06482">
      <w:pPr>
        <w:tabs>
          <w:tab w:val="left" w:pos="327"/>
        </w:tabs>
        <w:rPr>
          <w:szCs w:val="28"/>
        </w:rPr>
      </w:pPr>
    </w:p>
    <w:p w:rsidR="00C06482" w:rsidRDefault="00C06482" w:rsidP="00966CEE">
      <w:pPr>
        <w:numPr>
          <w:ilvl w:val="0"/>
          <w:numId w:val="1"/>
        </w:numPr>
        <w:tabs>
          <w:tab w:val="left" w:pos="-1560"/>
          <w:tab w:val="left" w:pos="993"/>
        </w:tabs>
        <w:ind w:left="0" w:firstLine="709"/>
        <w:rPr>
          <w:szCs w:val="28"/>
        </w:rPr>
      </w:pPr>
      <w:r>
        <w:rPr>
          <w:szCs w:val="28"/>
        </w:rPr>
        <w:t>В</w:t>
      </w:r>
      <w:r w:rsidRPr="002B60FD">
        <w:rPr>
          <w:szCs w:val="28"/>
        </w:rPr>
        <w:t xml:space="preserve">нести в </w:t>
      </w:r>
      <w:r>
        <w:rPr>
          <w:szCs w:val="28"/>
        </w:rPr>
        <w:t>Устав Ужурского района Красноярского края</w:t>
      </w:r>
      <w:r w:rsidRPr="002B60FD">
        <w:rPr>
          <w:szCs w:val="28"/>
        </w:rPr>
        <w:t xml:space="preserve"> следующие изменения и дополнения:</w:t>
      </w:r>
    </w:p>
    <w:p w:rsidR="00C06482" w:rsidRDefault="00C06482" w:rsidP="00C906D5">
      <w:pPr>
        <w:numPr>
          <w:ilvl w:val="1"/>
          <w:numId w:val="1"/>
        </w:numPr>
        <w:tabs>
          <w:tab w:val="left" w:pos="993"/>
          <w:tab w:val="left" w:pos="1276"/>
        </w:tabs>
        <w:ind w:left="0" w:firstLine="709"/>
        <w:rPr>
          <w:szCs w:val="28"/>
        </w:rPr>
      </w:pPr>
      <w:r>
        <w:rPr>
          <w:szCs w:val="28"/>
        </w:rPr>
        <w:t>Дополнить Устав района статьей 2.1.  следующего содержания:</w:t>
      </w:r>
    </w:p>
    <w:p w:rsidR="00C06482" w:rsidRPr="005A6525" w:rsidRDefault="00C06482" w:rsidP="00C906D5">
      <w:pPr>
        <w:tabs>
          <w:tab w:val="left" w:pos="993"/>
          <w:tab w:val="left" w:pos="1276"/>
        </w:tabs>
        <w:autoSpaceDE w:val="0"/>
        <w:autoSpaceDN w:val="0"/>
        <w:adjustRightInd w:val="0"/>
        <w:outlineLvl w:val="1"/>
        <w:rPr>
          <w:szCs w:val="28"/>
        </w:rPr>
      </w:pPr>
      <w:r w:rsidRPr="005A6525">
        <w:rPr>
          <w:szCs w:val="28"/>
        </w:rPr>
        <w:t>«Статья 2.1. Официальные символы района</w:t>
      </w:r>
    </w:p>
    <w:p w:rsidR="00C06482" w:rsidRPr="005A6525" w:rsidRDefault="00C06482" w:rsidP="00C906D5">
      <w:pPr>
        <w:tabs>
          <w:tab w:val="left" w:pos="993"/>
          <w:tab w:val="left" w:pos="1276"/>
        </w:tabs>
        <w:autoSpaceDE w:val="0"/>
        <w:autoSpaceDN w:val="0"/>
        <w:adjustRightInd w:val="0"/>
        <w:outlineLvl w:val="1"/>
        <w:rPr>
          <w:szCs w:val="28"/>
        </w:rPr>
      </w:pPr>
      <w:r w:rsidRPr="005A6525">
        <w:rPr>
          <w:szCs w:val="28"/>
        </w:rPr>
        <w:t>1. Район имеет в качестве официаль</w:t>
      </w:r>
      <w:r>
        <w:rPr>
          <w:szCs w:val="28"/>
        </w:rPr>
        <w:t xml:space="preserve">ной символики флаг, герб, </w:t>
      </w:r>
      <w:r w:rsidRPr="005A6525">
        <w:rPr>
          <w:szCs w:val="28"/>
        </w:rPr>
        <w:t>которые отражают его исторические, культурные и иные местные традиции.</w:t>
      </w:r>
    </w:p>
    <w:p w:rsidR="00C06482" w:rsidRDefault="00C06482" w:rsidP="00C906D5">
      <w:pPr>
        <w:tabs>
          <w:tab w:val="left" w:pos="993"/>
          <w:tab w:val="left" w:pos="1276"/>
        </w:tabs>
        <w:autoSpaceDE w:val="0"/>
        <w:autoSpaceDN w:val="0"/>
        <w:adjustRightInd w:val="0"/>
        <w:outlineLvl w:val="1"/>
        <w:rPr>
          <w:szCs w:val="28"/>
        </w:rPr>
      </w:pPr>
      <w:r w:rsidRPr="005A6525">
        <w:rPr>
          <w:szCs w:val="28"/>
        </w:rPr>
        <w:t>2. Порядок использования официальных символов устанавливается правовыми актами районного Совета депутатов.».</w:t>
      </w:r>
    </w:p>
    <w:p w:rsidR="00C06482" w:rsidRPr="00082335" w:rsidRDefault="00C06482" w:rsidP="00C906D5">
      <w:pPr>
        <w:numPr>
          <w:ilvl w:val="1"/>
          <w:numId w:val="1"/>
        </w:numPr>
        <w:tabs>
          <w:tab w:val="left" w:pos="993"/>
          <w:tab w:val="left" w:pos="1276"/>
        </w:tabs>
        <w:ind w:left="0" w:firstLine="709"/>
        <w:rPr>
          <w:szCs w:val="28"/>
        </w:rPr>
      </w:pPr>
      <w:r w:rsidRPr="00082335">
        <w:rPr>
          <w:szCs w:val="28"/>
        </w:rPr>
        <w:t>Дополнить Устав района статьей 2.2.  следующего содержания:</w:t>
      </w:r>
    </w:p>
    <w:p w:rsidR="00C06482" w:rsidRPr="00082335" w:rsidRDefault="00C06482" w:rsidP="00C906D5">
      <w:pPr>
        <w:tabs>
          <w:tab w:val="left" w:pos="993"/>
          <w:tab w:val="left" w:pos="1276"/>
        </w:tabs>
        <w:autoSpaceDE w:val="0"/>
        <w:autoSpaceDN w:val="0"/>
        <w:adjustRightInd w:val="0"/>
        <w:outlineLvl w:val="1"/>
        <w:rPr>
          <w:szCs w:val="28"/>
        </w:rPr>
      </w:pPr>
      <w:r w:rsidRPr="00082335">
        <w:rPr>
          <w:szCs w:val="28"/>
        </w:rPr>
        <w:t>«Статья 2.2. Формы поощрения граждан</w:t>
      </w:r>
    </w:p>
    <w:p w:rsidR="00C06482" w:rsidRPr="00082335" w:rsidRDefault="00C06482" w:rsidP="00C906D5">
      <w:pPr>
        <w:tabs>
          <w:tab w:val="left" w:pos="993"/>
          <w:tab w:val="left" w:pos="1276"/>
        </w:tabs>
        <w:autoSpaceDE w:val="0"/>
        <w:autoSpaceDN w:val="0"/>
        <w:adjustRightInd w:val="0"/>
        <w:outlineLvl w:val="1"/>
        <w:rPr>
          <w:szCs w:val="28"/>
        </w:rPr>
      </w:pPr>
      <w:r w:rsidRPr="00082335">
        <w:rPr>
          <w:szCs w:val="28"/>
        </w:rPr>
        <w:t>1. В целях поощрения граждан за их значительный вклад в развитие района устанавливаются следующие формы поощрения:</w:t>
      </w:r>
    </w:p>
    <w:p w:rsidR="00C06482" w:rsidRPr="00082335" w:rsidRDefault="00C06482" w:rsidP="00C906D5">
      <w:pPr>
        <w:tabs>
          <w:tab w:val="left" w:pos="993"/>
          <w:tab w:val="left" w:pos="1276"/>
        </w:tabs>
        <w:autoSpaceDE w:val="0"/>
        <w:autoSpaceDN w:val="0"/>
        <w:adjustRightInd w:val="0"/>
        <w:outlineLvl w:val="1"/>
        <w:rPr>
          <w:szCs w:val="28"/>
        </w:rPr>
      </w:pPr>
      <w:r w:rsidRPr="00082335">
        <w:rPr>
          <w:szCs w:val="28"/>
        </w:rPr>
        <w:t xml:space="preserve">1) звание </w:t>
      </w:r>
      <w:r w:rsidR="00BF28C5">
        <w:rPr>
          <w:szCs w:val="28"/>
        </w:rPr>
        <w:t>–</w:t>
      </w:r>
      <w:r w:rsidRPr="00082335">
        <w:rPr>
          <w:szCs w:val="28"/>
        </w:rPr>
        <w:t xml:space="preserve"> </w:t>
      </w:r>
      <w:r w:rsidR="00BF28C5">
        <w:rPr>
          <w:szCs w:val="28"/>
        </w:rPr>
        <w:t>«</w:t>
      </w:r>
      <w:r w:rsidRPr="00082335">
        <w:rPr>
          <w:szCs w:val="28"/>
        </w:rPr>
        <w:t>Почетный гражданин Ужурского района</w:t>
      </w:r>
      <w:r w:rsidR="00BF28C5">
        <w:rPr>
          <w:szCs w:val="28"/>
        </w:rPr>
        <w:t>»</w:t>
      </w:r>
      <w:r w:rsidRPr="00082335">
        <w:rPr>
          <w:szCs w:val="28"/>
        </w:rPr>
        <w:t>;</w:t>
      </w:r>
    </w:p>
    <w:p w:rsidR="00C06482" w:rsidRPr="00082335" w:rsidRDefault="00C06482" w:rsidP="00C906D5">
      <w:pPr>
        <w:tabs>
          <w:tab w:val="left" w:pos="993"/>
          <w:tab w:val="left" w:pos="1276"/>
        </w:tabs>
        <w:autoSpaceDE w:val="0"/>
        <w:autoSpaceDN w:val="0"/>
        <w:adjustRightInd w:val="0"/>
        <w:outlineLvl w:val="1"/>
        <w:rPr>
          <w:szCs w:val="28"/>
        </w:rPr>
      </w:pPr>
      <w:r w:rsidRPr="00082335">
        <w:rPr>
          <w:szCs w:val="28"/>
        </w:rPr>
        <w:t>2) награждение почетной грамотой,  благодарственным письмом.</w:t>
      </w:r>
    </w:p>
    <w:p w:rsidR="00C06482" w:rsidRPr="009C6390" w:rsidRDefault="00C06482" w:rsidP="00C906D5">
      <w:pPr>
        <w:tabs>
          <w:tab w:val="left" w:pos="993"/>
          <w:tab w:val="left" w:pos="1276"/>
        </w:tabs>
        <w:autoSpaceDE w:val="0"/>
        <w:autoSpaceDN w:val="0"/>
        <w:adjustRightInd w:val="0"/>
        <w:outlineLvl w:val="1"/>
        <w:rPr>
          <w:b/>
          <w:szCs w:val="28"/>
        </w:rPr>
      </w:pPr>
      <w:r w:rsidRPr="00082335">
        <w:rPr>
          <w:szCs w:val="28"/>
        </w:rPr>
        <w:t>2. Порядок поощрения граждан определяется правовыми актами органов местного самоуправления района.».</w:t>
      </w:r>
    </w:p>
    <w:p w:rsidR="00C06482" w:rsidRDefault="00C06482" w:rsidP="00C906D5">
      <w:pPr>
        <w:numPr>
          <w:ilvl w:val="1"/>
          <w:numId w:val="1"/>
        </w:numPr>
        <w:tabs>
          <w:tab w:val="left" w:pos="993"/>
          <w:tab w:val="left" w:pos="1276"/>
        </w:tabs>
        <w:ind w:left="0" w:firstLine="709"/>
        <w:rPr>
          <w:szCs w:val="28"/>
        </w:rPr>
      </w:pPr>
      <w:r>
        <w:rPr>
          <w:szCs w:val="28"/>
        </w:rPr>
        <w:t xml:space="preserve">В пункте </w:t>
      </w:r>
      <w:r w:rsidRPr="00E4637D">
        <w:rPr>
          <w:szCs w:val="28"/>
        </w:rPr>
        <w:t>2</w:t>
      </w:r>
      <w:r>
        <w:rPr>
          <w:szCs w:val="28"/>
        </w:rPr>
        <w:t xml:space="preserve"> статьи 27 Устава района заменить слово «прокуратурой» словом «прокурором»</w:t>
      </w:r>
      <w:r w:rsidRPr="00E4637D">
        <w:rPr>
          <w:szCs w:val="28"/>
        </w:rPr>
        <w:t>.</w:t>
      </w:r>
    </w:p>
    <w:p w:rsidR="00C06482" w:rsidRPr="00082335" w:rsidRDefault="00C06482" w:rsidP="00C906D5">
      <w:pPr>
        <w:numPr>
          <w:ilvl w:val="1"/>
          <w:numId w:val="1"/>
        </w:numPr>
        <w:tabs>
          <w:tab w:val="left" w:pos="327"/>
          <w:tab w:val="left" w:pos="993"/>
          <w:tab w:val="left" w:pos="1276"/>
        </w:tabs>
        <w:ind w:left="0" w:firstLine="709"/>
        <w:rPr>
          <w:szCs w:val="28"/>
        </w:rPr>
      </w:pPr>
      <w:r w:rsidRPr="00082335">
        <w:rPr>
          <w:szCs w:val="28"/>
        </w:rPr>
        <w:t>Пункт 1 статьи 31 Устава района изложить в следующей редакции:</w:t>
      </w:r>
    </w:p>
    <w:p w:rsidR="00C06482" w:rsidRPr="00082335" w:rsidRDefault="00C06482" w:rsidP="00C906D5">
      <w:pPr>
        <w:tabs>
          <w:tab w:val="left" w:pos="993"/>
          <w:tab w:val="left" w:pos="1276"/>
        </w:tabs>
        <w:rPr>
          <w:szCs w:val="28"/>
        </w:rPr>
      </w:pPr>
      <w:r w:rsidRPr="00082335">
        <w:rPr>
          <w:szCs w:val="28"/>
        </w:rPr>
        <w:lastRenderedPageBreak/>
        <w:t>«Глава администрации района назначается на должность по контракту, заключаемому по результатам конкурса на замещение указанной должности на срок полномочий Ужурского районного Совета депутатов (до дня начала работы районного Совета депутатов нового созыва), но не менее чем два года</w:t>
      </w:r>
      <w:r w:rsidR="00265EAA">
        <w:rPr>
          <w:szCs w:val="28"/>
        </w:rPr>
        <w:t>.</w:t>
      </w:r>
      <w:r w:rsidRPr="00082335">
        <w:rPr>
          <w:szCs w:val="28"/>
        </w:rPr>
        <w:t>».</w:t>
      </w:r>
    </w:p>
    <w:p w:rsidR="00C06482" w:rsidRDefault="00C06482" w:rsidP="00C906D5">
      <w:pPr>
        <w:numPr>
          <w:ilvl w:val="1"/>
          <w:numId w:val="1"/>
        </w:numPr>
        <w:tabs>
          <w:tab w:val="left" w:pos="993"/>
          <w:tab w:val="left" w:pos="1276"/>
        </w:tabs>
        <w:ind w:left="0" w:firstLine="709"/>
        <w:rPr>
          <w:szCs w:val="28"/>
        </w:rPr>
      </w:pPr>
      <w:r w:rsidRPr="00082335">
        <w:rPr>
          <w:szCs w:val="28"/>
        </w:rPr>
        <w:t xml:space="preserve">В пункте 7 статьи 31 Устава района </w:t>
      </w:r>
      <w:r>
        <w:rPr>
          <w:szCs w:val="28"/>
        </w:rPr>
        <w:t>заменить слова «</w:t>
      </w:r>
      <w:r w:rsidRPr="00E4637D">
        <w:rPr>
          <w:szCs w:val="28"/>
        </w:rPr>
        <w:t>исполняют первый заместитель главы администрации, заместитель главы администрации</w:t>
      </w:r>
      <w:r>
        <w:rPr>
          <w:szCs w:val="28"/>
        </w:rPr>
        <w:t>» словами «исполняет заместитель главы администрации по сельскому хозяйству, земельным отношениям и оперативному управлению, в случае его отсутствия – заместитель главы администрации по финансово-экономическим вопросам»</w:t>
      </w:r>
      <w:r w:rsidRPr="00E4637D">
        <w:rPr>
          <w:szCs w:val="28"/>
        </w:rPr>
        <w:t>.</w:t>
      </w:r>
    </w:p>
    <w:p w:rsidR="00C06482" w:rsidRPr="00985CC4" w:rsidRDefault="00C06482" w:rsidP="00C906D5">
      <w:pPr>
        <w:tabs>
          <w:tab w:val="left" w:pos="993"/>
          <w:tab w:val="left" w:pos="1276"/>
        </w:tabs>
        <w:rPr>
          <w:szCs w:val="28"/>
        </w:rPr>
      </w:pPr>
      <w:r>
        <w:rPr>
          <w:szCs w:val="28"/>
        </w:rPr>
        <w:t xml:space="preserve">1.6. В пункте </w:t>
      </w:r>
      <w:r w:rsidRPr="00E4637D">
        <w:rPr>
          <w:szCs w:val="28"/>
        </w:rPr>
        <w:t>2</w:t>
      </w:r>
      <w:r>
        <w:rPr>
          <w:szCs w:val="28"/>
        </w:rPr>
        <w:t xml:space="preserve"> статьи 33 Устава района заменить слово «прокуратурой» словом «прокурором»</w:t>
      </w:r>
      <w:r w:rsidRPr="00E4637D">
        <w:rPr>
          <w:szCs w:val="28"/>
        </w:rPr>
        <w:t>.</w:t>
      </w:r>
    </w:p>
    <w:p w:rsidR="00C06482" w:rsidRPr="004112E9" w:rsidRDefault="00C06482" w:rsidP="00C906D5">
      <w:pPr>
        <w:tabs>
          <w:tab w:val="left" w:pos="327"/>
          <w:tab w:val="left" w:pos="993"/>
          <w:tab w:val="left" w:pos="1276"/>
        </w:tabs>
        <w:rPr>
          <w:szCs w:val="28"/>
        </w:rPr>
      </w:pPr>
      <w:r w:rsidRPr="004112E9">
        <w:rPr>
          <w:szCs w:val="28"/>
        </w:rPr>
        <w:t>1.</w:t>
      </w:r>
      <w:r>
        <w:rPr>
          <w:szCs w:val="28"/>
        </w:rPr>
        <w:t>7</w:t>
      </w:r>
      <w:r w:rsidRPr="004112E9">
        <w:rPr>
          <w:szCs w:val="28"/>
        </w:rPr>
        <w:t>. Подпункт 1 пункта 3 статьи 37 Устава района изложить в следующей редакции:</w:t>
      </w:r>
    </w:p>
    <w:p w:rsidR="00C06482" w:rsidRPr="00082335" w:rsidRDefault="00C06482" w:rsidP="00C906D5">
      <w:pPr>
        <w:tabs>
          <w:tab w:val="left" w:pos="327"/>
          <w:tab w:val="left" w:pos="993"/>
          <w:tab w:val="left" w:pos="1276"/>
        </w:tabs>
        <w:rPr>
          <w:szCs w:val="28"/>
        </w:rPr>
      </w:pPr>
      <w:r w:rsidRPr="00082335">
        <w:rPr>
          <w:szCs w:val="28"/>
        </w:rPr>
        <w:t>«1) по инициативе, выдвинутой гражданами или группой граждан, формируемой в количестве не менее 10 человек, поддержанной 1% от числа участников референдума, зарегистрированных на территории района, но не менее 25 подписей</w:t>
      </w:r>
      <w:r>
        <w:rPr>
          <w:szCs w:val="28"/>
        </w:rPr>
        <w:t>.</w:t>
      </w:r>
      <w:r w:rsidRPr="00082335">
        <w:rPr>
          <w:szCs w:val="28"/>
        </w:rPr>
        <w:t>».</w:t>
      </w:r>
    </w:p>
    <w:p w:rsidR="00C06482" w:rsidRPr="00082335" w:rsidRDefault="00C06482" w:rsidP="00C906D5">
      <w:pPr>
        <w:tabs>
          <w:tab w:val="left" w:pos="327"/>
          <w:tab w:val="left" w:pos="993"/>
          <w:tab w:val="left" w:pos="1276"/>
        </w:tabs>
        <w:rPr>
          <w:szCs w:val="28"/>
        </w:rPr>
      </w:pPr>
      <w:r w:rsidRPr="00082335">
        <w:rPr>
          <w:szCs w:val="28"/>
        </w:rPr>
        <w:t>1.8. Подпункт 2 пункта 3 статьи 37 Устава района изложить в следующей редакции:</w:t>
      </w:r>
    </w:p>
    <w:p w:rsidR="00C06482" w:rsidRPr="00082335" w:rsidRDefault="00C06482" w:rsidP="00C906D5">
      <w:pPr>
        <w:tabs>
          <w:tab w:val="left" w:pos="327"/>
          <w:tab w:val="left" w:pos="993"/>
          <w:tab w:val="left" w:pos="1276"/>
        </w:tabs>
        <w:rPr>
          <w:szCs w:val="28"/>
        </w:rPr>
      </w:pPr>
      <w:r w:rsidRPr="00082335">
        <w:rPr>
          <w:szCs w:val="28"/>
        </w:rPr>
        <w:t>«2) по инициативе выдвинутой руководящим органом избирательного объединения,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района, но не менее 25 подписей</w:t>
      </w:r>
      <w:r>
        <w:rPr>
          <w:szCs w:val="28"/>
        </w:rPr>
        <w:t>.</w:t>
      </w:r>
      <w:r w:rsidRPr="00082335">
        <w:rPr>
          <w:szCs w:val="28"/>
        </w:rPr>
        <w:t>».</w:t>
      </w:r>
    </w:p>
    <w:p w:rsidR="00C06482" w:rsidRPr="00082335" w:rsidRDefault="00C06482" w:rsidP="00C906D5">
      <w:pPr>
        <w:tabs>
          <w:tab w:val="left" w:pos="327"/>
          <w:tab w:val="left" w:pos="993"/>
          <w:tab w:val="left" w:pos="1276"/>
        </w:tabs>
        <w:rPr>
          <w:szCs w:val="28"/>
        </w:rPr>
      </w:pPr>
      <w:r w:rsidRPr="00082335">
        <w:rPr>
          <w:szCs w:val="28"/>
        </w:rPr>
        <w:t>1.9. Пункт 4 статьи 38 Устава района изложить в следующей редакции:</w:t>
      </w:r>
    </w:p>
    <w:p w:rsidR="00C06482" w:rsidRPr="00082335" w:rsidRDefault="00C06482" w:rsidP="00C906D5">
      <w:pPr>
        <w:tabs>
          <w:tab w:val="left" w:pos="993"/>
          <w:tab w:val="left" w:pos="1276"/>
        </w:tabs>
        <w:rPr>
          <w:szCs w:val="28"/>
        </w:rPr>
      </w:pPr>
      <w:r w:rsidRPr="00082335">
        <w:rPr>
          <w:szCs w:val="28"/>
        </w:rPr>
        <w:t>«4.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  на территории района образуется избирательная комиссия муниципального образования Ужурский район (далее – избирательная комиссия).».</w:t>
      </w:r>
    </w:p>
    <w:p w:rsidR="00C06482" w:rsidRPr="00082335" w:rsidRDefault="00C06482" w:rsidP="00C906D5">
      <w:pPr>
        <w:tabs>
          <w:tab w:val="left" w:pos="993"/>
          <w:tab w:val="left" w:pos="1276"/>
        </w:tabs>
        <w:rPr>
          <w:szCs w:val="28"/>
        </w:rPr>
      </w:pPr>
      <w:r w:rsidRPr="00082335">
        <w:rPr>
          <w:szCs w:val="28"/>
        </w:rPr>
        <w:t>1.10. Статью 38 Устава района дополнить пунктами 5, 6, следующего содержания:</w:t>
      </w:r>
    </w:p>
    <w:p w:rsidR="00C06482" w:rsidRPr="00082335" w:rsidRDefault="00C06482" w:rsidP="00C906D5">
      <w:pPr>
        <w:tabs>
          <w:tab w:val="left" w:pos="993"/>
          <w:tab w:val="left" w:pos="1276"/>
        </w:tabs>
        <w:rPr>
          <w:szCs w:val="28"/>
        </w:rPr>
      </w:pPr>
      <w:r w:rsidRPr="00082335">
        <w:rPr>
          <w:szCs w:val="28"/>
        </w:rPr>
        <w:t>«5. Формирование избирательной комиссии осуществляется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Красноярского края от 02.10.2003 г. № 8-1411 «О выборах в органы местного самоуправления в Красноярском крае».</w:t>
      </w:r>
    </w:p>
    <w:p w:rsidR="00C06482" w:rsidRPr="00082335" w:rsidRDefault="00C06482" w:rsidP="00C906D5">
      <w:pPr>
        <w:tabs>
          <w:tab w:val="left" w:pos="993"/>
          <w:tab w:val="left" w:pos="1276"/>
        </w:tabs>
        <w:rPr>
          <w:szCs w:val="28"/>
        </w:rPr>
      </w:pPr>
      <w:r w:rsidRPr="00082335">
        <w:rPr>
          <w:szCs w:val="28"/>
        </w:rPr>
        <w:lastRenderedPageBreak/>
        <w:t>Избирательная комиссия не входит в структуру органов местного самоуправления района и не является юридическим лицом.</w:t>
      </w:r>
    </w:p>
    <w:p w:rsidR="00C06482" w:rsidRPr="00082335" w:rsidRDefault="00C06482" w:rsidP="00C906D5">
      <w:pPr>
        <w:tabs>
          <w:tab w:val="left" w:pos="993"/>
          <w:tab w:val="left" w:pos="1276"/>
        </w:tabs>
        <w:rPr>
          <w:szCs w:val="28"/>
        </w:rPr>
      </w:pPr>
      <w:r w:rsidRPr="00082335">
        <w:rPr>
          <w:szCs w:val="28"/>
        </w:rPr>
        <w:t>Число членов избирательной комиссии с правом решающего голоса составляет – 8 человек.</w:t>
      </w:r>
    </w:p>
    <w:p w:rsidR="00C06482" w:rsidRPr="00082335" w:rsidRDefault="00C06482" w:rsidP="00C906D5">
      <w:pPr>
        <w:tabs>
          <w:tab w:val="left" w:pos="993"/>
          <w:tab w:val="left" w:pos="1276"/>
        </w:tabs>
        <w:rPr>
          <w:szCs w:val="28"/>
        </w:rPr>
      </w:pPr>
      <w:r w:rsidRPr="00082335">
        <w:rPr>
          <w:szCs w:val="28"/>
        </w:rPr>
        <w:t xml:space="preserve">6. Избирательная комиссия  обладает полномочиями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и Законом Красноярского края от 02.10.2003г. </w:t>
      </w:r>
      <w:r w:rsidR="00A21C52">
        <w:rPr>
          <w:szCs w:val="28"/>
        </w:rPr>
        <w:br/>
      </w:r>
      <w:r w:rsidRPr="00082335">
        <w:rPr>
          <w:szCs w:val="28"/>
        </w:rPr>
        <w:t>№ 8-1411 «О выборах в органы местного самоуправления в Красноярском крае</w:t>
      </w:r>
      <w:r>
        <w:rPr>
          <w:szCs w:val="28"/>
        </w:rPr>
        <w:t>.</w:t>
      </w:r>
      <w:r w:rsidRPr="00082335">
        <w:rPr>
          <w:szCs w:val="28"/>
        </w:rPr>
        <w:t>».</w:t>
      </w:r>
    </w:p>
    <w:p w:rsidR="00C06482" w:rsidRPr="00082335" w:rsidRDefault="00C06482" w:rsidP="00C906D5">
      <w:pPr>
        <w:tabs>
          <w:tab w:val="left" w:pos="327"/>
          <w:tab w:val="left" w:pos="993"/>
          <w:tab w:val="left" w:pos="1276"/>
        </w:tabs>
        <w:rPr>
          <w:szCs w:val="28"/>
        </w:rPr>
      </w:pPr>
      <w:r w:rsidRPr="00082335">
        <w:rPr>
          <w:szCs w:val="28"/>
        </w:rPr>
        <w:t>1.11. Абзац 2 пункта 1 статьи 40 Устава района изложить в следующей редакции:</w:t>
      </w:r>
    </w:p>
    <w:p w:rsidR="00C06482" w:rsidRPr="00082335" w:rsidRDefault="00C06482" w:rsidP="00C906D5">
      <w:pPr>
        <w:pStyle w:val="31"/>
        <w:tabs>
          <w:tab w:val="left" w:pos="993"/>
          <w:tab w:val="left" w:pos="1276"/>
        </w:tabs>
        <w:spacing w:after="0"/>
        <w:ind w:firstLine="709"/>
        <w:jc w:val="both"/>
        <w:rPr>
          <w:sz w:val="28"/>
          <w:szCs w:val="28"/>
        </w:rPr>
      </w:pPr>
      <w:r w:rsidRPr="00082335">
        <w:rPr>
          <w:sz w:val="28"/>
          <w:szCs w:val="28"/>
        </w:rPr>
        <w:t xml:space="preserve">«- </w:t>
      </w:r>
      <w:r w:rsidRPr="00B40B64">
        <w:rPr>
          <w:sz w:val="28"/>
          <w:szCs w:val="28"/>
        </w:rPr>
        <w:t>по инициативе выдвинутой гражданами или группой граждан, формируемой в количестве не менее 10 человек, поддержанной 1 % от числа участников референдума, зарегистрированных на территории района, но не менее 25 подписей;</w:t>
      </w:r>
      <w:r w:rsidR="00A342B8">
        <w:rPr>
          <w:sz w:val="28"/>
          <w:szCs w:val="28"/>
        </w:rPr>
        <w:t>»</w:t>
      </w:r>
      <w:r w:rsidRPr="00B40B64">
        <w:rPr>
          <w:sz w:val="28"/>
          <w:szCs w:val="28"/>
        </w:rPr>
        <w:t xml:space="preserve"> .</w:t>
      </w:r>
    </w:p>
    <w:p w:rsidR="00C06482" w:rsidRPr="00082335" w:rsidRDefault="00C06482" w:rsidP="00C906D5">
      <w:pPr>
        <w:tabs>
          <w:tab w:val="left" w:pos="993"/>
          <w:tab w:val="left" w:pos="1276"/>
        </w:tabs>
        <w:rPr>
          <w:szCs w:val="28"/>
        </w:rPr>
      </w:pPr>
      <w:r w:rsidRPr="00082335">
        <w:rPr>
          <w:szCs w:val="28"/>
        </w:rPr>
        <w:t>1.12. Подпункт 7 пункта 1 статьи 58 Устава района изложить в следующей редакции:</w:t>
      </w:r>
    </w:p>
    <w:p w:rsidR="00C06482" w:rsidRPr="00082335" w:rsidRDefault="00C06482" w:rsidP="00C906D5">
      <w:pPr>
        <w:tabs>
          <w:tab w:val="left" w:pos="-360"/>
          <w:tab w:val="left" w:pos="993"/>
          <w:tab w:val="left" w:pos="1276"/>
        </w:tabs>
        <w:rPr>
          <w:szCs w:val="28"/>
        </w:rPr>
      </w:pPr>
      <w:r w:rsidRPr="00082335">
        <w:rPr>
          <w:szCs w:val="28"/>
        </w:rPr>
        <w:t>«7). единовременное денежное пособие в размере ежемесячного денежного вознаграждения и ежемесячного денежного поощрения после окончания срока полномочий в случае неизбрания на новый срок полномочий на любую муниципальную должность, замещаемую на постоянной оплачиваемой основе, независимо от оснований неизбрания и участия в выборах, а также после отставки по собственному желанию, за исключением отставки по состоянию здоровья и иных случаев, предусмотренных Законом Красноярского края от 26.06.2008 г.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по тексту главы – Закон края);».</w:t>
      </w:r>
    </w:p>
    <w:p w:rsidR="00C06482" w:rsidRPr="00082335" w:rsidRDefault="00C06482" w:rsidP="00C906D5">
      <w:pPr>
        <w:tabs>
          <w:tab w:val="left" w:pos="993"/>
          <w:tab w:val="left" w:pos="1276"/>
        </w:tabs>
        <w:rPr>
          <w:szCs w:val="28"/>
        </w:rPr>
      </w:pPr>
      <w:r w:rsidRPr="00082335">
        <w:rPr>
          <w:szCs w:val="28"/>
        </w:rPr>
        <w:t>1.13. Дополнить Устав района статьей 35.1. следующего содержания:</w:t>
      </w:r>
    </w:p>
    <w:p w:rsidR="00C06482" w:rsidRDefault="00C06482" w:rsidP="00C906D5">
      <w:pPr>
        <w:tabs>
          <w:tab w:val="left" w:pos="993"/>
          <w:tab w:val="left" w:pos="1276"/>
        </w:tabs>
        <w:autoSpaceDE w:val="0"/>
        <w:autoSpaceDN w:val="0"/>
        <w:adjustRightInd w:val="0"/>
        <w:outlineLvl w:val="1"/>
        <w:rPr>
          <w:szCs w:val="28"/>
        </w:rPr>
      </w:pPr>
      <w:r w:rsidRPr="005A6525">
        <w:rPr>
          <w:szCs w:val="28"/>
        </w:rPr>
        <w:t xml:space="preserve">«Статья </w:t>
      </w:r>
      <w:r>
        <w:rPr>
          <w:szCs w:val="28"/>
        </w:rPr>
        <w:t>35.1. Муниципальный контроль</w:t>
      </w:r>
    </w:p>
    <w:p w:rsidR="00C06482" w:rsidRDefault="00C06482" w:rsidP="00C906D5">
      <w:pPr>
        <w:numPr>
          <w:ilvl w:val="0"/>
          <w:numId w:val="2"/>
        </w:numPr>
        <w:tabs>
          <w:tab w:val="left" w:pos="993"/>
          <w:tab w:val="left" w:pos="1276"/>
        </w:tabs>
        <w:autoSpaceDE w:val="0"/>
        <w:autoSpaceDN w:val="0"/>
        <w:adjustRightInd w:val="0"/>
        <w:ind w:left="0" w:firstLine="709"/>
        <w:outlineLvl w:val="1"/>
        <w:rPr>
          <w:szCs w:val="28"/>
        </w:rPr>
      </w:pPr>
      <w:r>
        <w:rPr>
          <w:szCs w:val="28"/>
        </w:rPr>
        <w:t>Администрация является органом, уполномоченным на осуществление муниципального контроля.</w:t>
      </w:r>
    </w:p>
    <w:p w:rsidR="00C06482" w:rsidRDefault="00C06482" w:rsidP="00C906D5">
      <w:pPr>
        <w:numPr>
          <w:ilvl w:val="0"/>
          <w:numId w:val="2"/>
        </w:numPr>
        <w:tabs>
          <w:tab w:val="left" w:pos="993"/>
          <w:tab w:val="left" w:pos="1276"/>
        </w:tabs>
        <w:autoSpaceDE w:val="0"/>
        <w:autoSpaceDN w:val="0"/>
        <w:adjustRightInd w:val="0"/>
        <w:ind w:left="0" w:firstLine="709"/>
        <w:outlineLvl w:val="1"/>
        <w:rPr>
          <w:szCs w:val="28"/>
        </w:rPr>
      </w:pPr>
      <w:r>
        <w:rPr>
          <w:szCs w:val="28"/>
        </w:rPr>
        <w:t>К полномочиям администрации по осуществлению функции муниципального контроля относятся:</w:t>
      </w:r>
    </w:p>
    <w:p w:rsidR="00C06482" w:rsidRDefault="00C06482" w:rsidP="00C906D5">
      <w:pPr>
        <w:numPr>
          <w:ilvl w:val="0"/>
          <w:numId w:val="3"/>
        </w:numPr>
        <w:tabs>
          <w:tab w:val="left" w:pos="993"/>
          <w:tab w:val="left" w:pos="1276"/>
        </w:tabs>
        <w:autoSpaceDE w:val="0"/>
        <w:autoSpaceDN w:val="0"/>
        <w:adjustRightInd w:val="0"/>
        <w:ind w:left="0" w:firstLine="709"/>
        <w:outlineLvl w:val="1"/>
        <w:rPr>
          <w:szCs w:val="28"/>
        </w:rPr>
      </w:pPr>
      <w:r>
        <w:rPr>
          <w:szCs w:val="28"/>
        </w:rPr>
        <w:t>организация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C06482" w:rsidRDefault="00C06482" w:rsidP="00C906D5">
      <w:pPr>
        <w:numPr>
          <w:ilvl w:val="0"/>
          <w:numId w:val="3"/>
        </w:numPr>
        <w:tabs>
          <w:tab w:val="left" w:pos="993"/>
          <w:tab w:val="left" w:pos="1276"/>
        </w:tabs>
        <w:autoSpaceDE w:val="0"/>
        <w:autoSpaceDN w:val="0"/>
        <w:adjustRightInd w:val="0"/>
        <w:ind w:left="0" w:firstLine="709"/>
        <w:outlineLvl w:val="1"/>
        <w:rPr>
          <w:szCs w:val="28"/>
        </w:rPr>
      </w:pPr>
      <w:r>
        <w:rPr>
          <w:szCs w:val="28"/>
        </w:rPr>
        <w:t>принятие административных регламентов проведения проверок при осуществлении проведения проверок при осуществлении муниципального контроля;</w:t>
      </w:r>
    </w:p>
    <w:p w:rsidR="00C06482" w:rsidRDefault="00C06482" w:rsidP="00C906D5">
      <w:pPr>
        <w:numPr>
          <w:ilvl w:val="0"/>
          <w:numId w:val="3"/>
        </w:numPr>
        <w:tabs>
          <w:tab w:val="left" w:pos="993"/>
          <w:tab w:val="left" w:pos="1276"/>
        </w:tabs>
        <w:autoSpaceDE w:val="0"/>
        <w:autoSpaceDN w:val="0"/>
        <w:adjustRightInd w:val="0"/>
        <w:ind w:left="0" w:firstLine="709"/>
        <w:outlineLvl w:val="1"/>
        <w:rPr>
          <w:szCs w:val="28"/>
        </w:rPr>
      </w:pPr>
      <w:r>
        <w:rPr>
          <w:szCs w:val="28"/>
        </w:rPr>
        <w:lastRenderedPageBreak/>
        <w:t>организация и проведение мониторинга эффективности муниципального контроля в соответствующих сферах деятельности;</w:t>
      </w:r>
    </w:p>
    <w:p w:rsidR="00C06482" w:rsidRDefault="00C06482" w:rsidP="00C906D5">
      <w:pPr>
        <w:numPr>
          <w:ilvl w:val="0"/>
          <w:numId w:val="3"/>
        </w:numPr>
        <w:tabs>
          <w:tab w:val="left" w:pos="993"/>
          <w:tab w:val="left" w:pos="1276"/>
        </w:tabs>
        <w:autoSpaceDE w:val="0"/>
        <w:autoSpaceDN w:val="0"/>
        <w:adjustRightInd w:val="0"/>
        <w:ind w:left="0" w:firstLine="709"/>
        <w:outlineLvl w:val="1"/>
        <w:rPr>
          <w:szCs w:val="28"/>
        </w:rPr>
      </w:pPr>
      <w:r>
        <w:rPr>
          <w:szCs w:val="28"/>
        </w:rPr>
        <w:t>осуществление иных полномочий, предусмотренных федеральными законами, законами и иными нормативными правовыми актами Красноярского края, а также нормативно-правовыми актами органов местного самоуправления Ужурского района.</w:t>
      </w:r>
    </w:p>
    <w:p w:rsidR="00C06482" w:rsidRDefault="00C06482" w:rsidP="00C906D5">
      <w:pPr>
        <w:numPr>
          <w:ilvl w:val="0"/>
          <w:numId w:val="2"/>
        </w:numPr>
        <w:tabs>
          <w:tab w:val="left" w:pos="993"/>
          <w:tab w:val="left" w:pos="1276"/>
        </w:tabs>
        <w:autoSpaceDE w:val="0"/>
        <w:autoSpaceDN w:val="0"/>
        <w:adjustRightInd w:val="0"/>
        <w:ind w:left="0" w:firstLine="709"/>
        <w:outlineLvl w:val="1"/>
        <w:rPr>
          <w:szCs w:val="28"/>
        </w:rPr>
      </w:pPr>
      <w:r>
        <w:rPr>
          <w:szCs w:val="28"/>
        </w:rPr>
        <w:t>Главным муниципальным инспектором является глава администрации района, который имеет право:</w:t>
      </w:r>
    </w:p>
    <w:p w:rsidR="00C06482" w:rsidRDefault="00C06482" w:rsidP="00C906D5">
      <w:pPr>
        <w:numPr>
          <w:ilvl w:val="0"/>
          <w:numId w:val="4"/>
        </w:numPr>
        <w:tabs>
          <w:tab w:val="left" w:pos="993"/>
          <w:tab w:val="left" w:pos="1276"/>
        </w:tabs>
        <w:autoSpaceDE w:val="0"/>
        <w:autoSpaceDN w:val="0"/>
        <w:adjustRightInd w:val="0"/>
        <w:ind w:left="0" w:firstLine="709"/>
        <w:outlineLvl w:val="1"/>
        <w:rPr>
          <w:szCs w:val="28"/>
        </w:rPr>
      </w:pPr>
      <w:r>
        <w:rPr>
          <w:szCs w:val="28"/>
        </w:rPr>
        <w:t>давать муниципальным инспекторам обязательные для исполнения указания;</w:t>
      </w:r>
    </w:p>
    <w:p w:rsidR="00C06482" w:rsidRDefault="00C06482" w:rsidP="00C906D5">
      <w:pPr>
        <w:numPr>
          <w:ilvl w:val="0"/>
          <w:numId w:val="4"/>
        </w:numPr>
        <w:tabs>
          <w:tab w:val="left" w:pos="993"/>
          <w:tab w:val="left" w:pos="1276"/>
        </w:tabs>
        <w:autoSpaceDE w:val="0"/>
        <w:autoSpaceDN w:val="0"/>
        <w:adjustRightInd w:val="0"/>
        <w:ind w:left="0" w:firstLine="709"/>
        <w:outlineLvl w:val="1"/>
        <w:rPr>
          <w:szCs w:val="28"/>
        </w:rPr>
      </w:pPr>
      <w:r>
        <w:rPr>
          <w:szCs w:val="28"/>
        </w:rPr>
        <w:t>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C06482" w:rsidRDefault="00C06482" w:rsidP="00C906D5">
      <w:pPr>
        <w:numPr>
          <w:ilvl w:val="0"/>
          <w:numId w:val="4"/>
        </w:numPr>
        <w:tabs>
          <w:tab w:val="left" w:pos="993"/>
          <w:tab w:val="left" w:pos="1276"/>
        </w:tabs>
        <w:autoSpaceDE w:val="0"/>
        <w:autoSpaceDN w:val="0"/>
        <w:adjustRightInd w:val="0"/>
        <w:ind w:left="0" w:firstLine="709"/>
        <w:outlineLvl w:val="1"/>
        <w:rPr>
          <w:szCs w:val="28"/>
        </w:rPr>
      </w:pPr>
      <w:r>
        <w:rPr>
          <w:szCs w:val="28"/>
        </w:rPr>
        <w:t>издавать распоряжения о проведении мероприятий по муниципальному контролю.</w:t>
      </w:r>
    </w:p>
    <w:p w:rsidR="00C06482" w:rsidRDefault="00C06482" w:rsidP="00C906D5">
      <w:pPr>
        <w:numPr>
          <w:ilvl w:val="0"/>
          <w:numId w:val="2"/>
        </w:numPr>
        <w:tabs>
          <w:tab w:val="left" w:pos="993"/>
          <w:tab w:val="left" w:pos="1276"/>
        </w:tabs>
        <w:autoSpaceDE w:val="0"/>
        <w:autoSpaceDN w:val="0"/>
        <w:adjustRightInd w:val="0"/>
        <w:ind w:left="0" w:firstLine="709"/>
        <w:outlineLvl w:val="1"/>
        <w:rPr>
          <w:szCs w:val="28"/>
        </w:rPr>
      </w:pPr>
      <w:r>
        <w:rPr>
          <w:szCs w:val="28"/>
        </w:rPr>
        <w:t>Муниципальные служащие при проведении мероприятий по муниципальному контролю являются муниципальными инспекторами и имеют право:</w:t>
      </w:r>
    </w:p>
    <w:p w:rsidR="00C06482" w:rsidRDefault="00C06482" w:rsidP="00C906D5">
      <w:pPr>
        <w:numPr>
          <w:ilvl w:val="0"/>
          <w:numId w:val="5"/>
        </w:numPr>
        <w:tabs>
          <w:tab w:val="left" w:pos="993"/>
          <w:tab w:val="left" w:pos="1276"/>
        </w:tabs>
        <w:autoSpaceDE w:val="0"/>
        <w:autoSpaceDN w:val="0"/>
        <w:adjustRightInd w:val="0"/>
        <w:ind w:left="0" w:firstLine="709"/>
        <w:outlineLvl w:val="1"/>
        <w:rPr>
          <w:szCs w:val="28"/>
        </w:rPr>
      </w:pPr>
      <w:r>
        <w:rPr>
          <w:szCs w:val="28"/>
        </w:rPr>
        <w:t>осуществлять мероприятия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для чего знакомиться с документами, обследовать территории, здания, строения, сооружения, помещения, оборудование, подобные объекты, транспортные средства и перевозимые грузы, отбирать образцы продукции, объекты окружающей среды, объекты производственной среды;</w:t>
      </w:r>
    </w:p>
    <w:p w:rsidR="00C06482" w:rsidRDefault="00C06482" w:rsidP="00C906D5">
      <w:pPr>
        <w:numPr>
          <w:ilvl w:val="0"/>
          <w:numId w:val="5"/>
        </w:numPr>
        <w:tabs>
          <w:tab w:val="left" w:pos="993"/>
          <w:tab w:val="left" w:pos="1276"/>
        </w:tabs>
        <w:autoSpaceDE w:val="0"/>
        <w:autoSpaceDN w:val="0"/>
        <w:adjustRightInd w:val="0"/>
        <w:ind w:left="0" w:firstLine="709"/>
        <w:outlineLvl w:val="1"/>
        <w:rPr>
          <w:szCs w:val="28"/>
        </w:rPr>
      </w:pPr>
      <w:r>
        <w:rPr>
          <w:szCs w:val="28"/>
        </w:rPr>
        <w:t>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
    <w:p w:rsidR="00C06482" w:rsidRDefault="00C06482" w:rsidP="00C906D5">
      <w:pPr>
        <w:numPr>
          <w:ilvl w:val="0"/>
          <w:numId w:val="5"/>
        </w:numPr>
        <w:tabs>
          <w:tab w:val="left" w:pos="993"/>
          <w:tab w:val="left" w:pos="1276"/>
        </w:tabs>
        <w:autoSpaceDE w:val="0"/>
        <w:autoSpaceDN w:val="0"/>
        <w:adjustRightInd w:val="0"/>
        <w:ind w:left="0" w:firstLine="709"/>
        <w:outlineLvl w:val="1"/>
        <w:rPr>
          <w:szCs w:val="28"/>
        </w:rPr>
      </w:pPr>
      <w:r>
        <w:rPr>
          <w:szCs w:val="28"/>
        </w:rPr>
        <w:t>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C06482" w:rsidRDefault="00C06482" w:rsidP="00C906D5">
      <w:pPr>
        <w:numPr>
          <w:ilvl w:val="0"/>
          <w:numId w:val="5"/>
        </w:numPr>
        <w:tabs>
          <w:tab w:val="left" w:pos="993"/>
          <w:tab w:val="left" w:pos="1276"/>
        </w:tabs>
        <w:autoSpaceDE w:val="0"/>
        <w:autoSpaceDN w:val="0"/>
        <w:adjustRightInd w:val="0"/>
        <w:ind w:left="0" w:firstLine="709"/>
        <w:outlineLvl w:val="1"/>
        <w:rPr>
          <w:szCs w:val="28"/>
        </w:rPr>
      </w:pPr>
      <w:r>
        <w:rPr>
          <w:szCs w:val="28"/>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06482" w:rsidRDefault="00C06482" w:rsidP="00C906D5">
      <w:pPr>
        <w:tabs>
          <w:tab w:val="left" w:pos="993"/>
          <w:tab w:val="left" w:pos="1276"/>
        </w:tabs>
        <w:autoSpaceDE w:val="0"/>
        <w:autoSpaceDN w:val="0"/>
        <w:adjustRightInd w:val="0"/>
        <w:outlineLvl w:val="1"/>
        <w:rPr>
          <w:szCs w:val="28"/>
        </w:rPr>
      </w:pPr>
      <w:r>
        <w:rPr>
          <w:szCs w:val="28"/>
        </w:rPr>
        <w:t xml:space="preserve">При осуществлении муниципального контроля муниципальные инспекторы соблюдают обязанности и несут ответственность в </w:t>
      </w:r>
      <w:r>
        <w:rPr>
          <w:szCs w:val="28"/>
        </w:rPr>
        <w:lastRenderedPageBreak/>
        <w:t>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6482" w:rsidRPr="00350CD9" w:rsidRDefault="00C06482" w:rsidP="00C906D5">
      <w:pPr>
        <w:tabs>
          <w:tab w:val="left" w:pos="993"/>
          <w:tab w:val="left" w:pos="1276"/>
        </w:tabs>
        <w:autoSpaceDE w:val="0"/>
        <w:autoSpaceDN w:val="0"/>
        <w:adjustRightInd w:val="0"/>
        <w:outlineLvl w:val="1"/>
        <w:rPr>
          <w:szCs w:val="28"/>
        </w:rPr>
      </w:pPr>
      <w:r>
        <w:rPr>
          <w:szCs w:val="28"/>
        </w:rPr>
        <w:t>Порядок организации и осуществления муниципального контроля в соответствующей сфере деятельности осуществляется муниципальными правовыми актами.».</w:t>
      </w:r>
    </w:p>
    <w:p w:rsidR="00C06482" w:rsidRPr="005E4355" w:rsidRDefault="00C06482" w:rsidP="00C906D5">
      <w:pPr>
        <w:tabs>
          <w:tab w:val="left" w:pos="-360"/>
          <w:tab w:val="left" w:pos="993"/>
          <w:tab w:val="left" w:pos="1276"/>
        </w:tabs>
        <w:rPr>
          <w:szCs w:val="28"/>
        </w:rPr>
      </w:pPr>
      <w:r w:rsidRPr="005E4355">
        <w:rPr>
          <w:szCs w:val="28"/>
        </w:rPr>
        <w:t>1.14. Статью 64 Устава после слова «депутатов» дополнить словом «прокурор Ужурского района».</w:t>
      </w:r>
    </w:p>
    <w:p w:rsidR="00C06482" w:rsidRPr="000E6CB1" w:rsidRDefault="00C06482" w:rsidP="00C906D5">
      <w:pPr>
        <w:pStyle w:val="ConsPlusNormal"/>
        <w:widowControl/>
        <w:tabs>
          <w:tab w:val="left" w:pos="993"/>
          <w:tab w:val="left" w:pos="1276"/>
        </w:tabs>
        <w:ind w:firstLine="709"/>
        <w:jc w:val="both"/>
        <w:rPr>
          <w:rFonts w:ascii="Times New Roman" w:hAnsi="Times New Roman"/>
          <w:sz w:val="28"/>
          <w:szCs w:val="28"/>
        </w:rPr>
      </w:pPr>
      <w:r w:rsidRPr="000E6CB1">
        <w:rPr>
          <w:rFonts w:ascii="Times New Roman" w:hAnsi="Times New Roman" w:cs="Times New Roman"/>
          <w:sz w:val="28"/>
          <w:szCs w:val="28"/>
        </w:rPr>
        <w:t>2. Поручить главе Ужурского района Красноярского края (Кузнецова</w:t>
      </w:r>
      <w:r w:rsidRPr="000E6CB1">
        <w:rPr>
          <w:rFonts w:ascii="Times New Roman" w:hAnsi="Times New Roman"/>
          <w:sz w:val="28"/>
          <w:szCs w:val="28"/>
        </w:rPr>
        <w:t xml:space="preserve"> Г.Н.) направить настоящее решение на государственную регистрацию.</w:t>
      </w:r>
    </w:p>
    <w:p w:rsidR="00C06482" w:rsidRPr="000E6CB1" w:rsidRDefault="00C06482" w:rsidP="00C906D5">
      <w:pPr>
        <w:pStyle w:val="ConsPlusNormal"/>
        <w:widowControl/>
        <w:tabs>
          <w:tab w:val="left" w:pos="993"/>
          <w:tab w:val="left" w:pos="1276"/>
        </w:tabs>
        <w:ind w:firstLine="709"/>
        <w:jc w:val="both"/>
        <w:rPr>
          <w:rFonts w:ascii="Times New Roman" w:hAnsi="Times New Roman"/>
          <w:sz w:val="28"/>
          <w:szCs w:val="28"/>
        </w:rPr>
      </w:pPr>
      <w:r w:rsidRPr="000E6CB1">
        <w:rPr>
          <w:rFonts w:ascii="Times New Roman" w:hAnsi="Times New Roman"/>
          <w:sz w:val="28"/>
          <w:szCs w:val="28"/>
        </w:rPr>
        <w:t>3. Контроль за исполнением настоящего решения возложить на главу Ужурского района Красноярского края (Кузнецова Г.Н.).</w:t>
      </w:r>
    </w:p>
    <w:p w:rsidR="00C06482" w:rsidRPr="000E6CB1" w:rsidRDefault="00C06482" w:rsidP="00C906D5">
      <w:pPr>
        <w:pStyle w:val="ConsPlusNormal"/>
        <w:widowControl/>
        <w:tabs>
          <w:tab w:val="left" w:pos="993"/>
          <w:tab w:val="left" w:pos="1276"/>
        </w:tabs>
        <w:ind w:firstLine="709"/>
        <w:jc w:val="both"/>
        <w:rPr>
          <w:rFonts w:ascii="Times New Roman" w:hAnsi="Times New Roman"/>
          <w:sz w:val="28"/>
          <w:szCs w:val="28"/>
        </w:rPr>
      </w:pPr>
      <w:r w:rsidRPr="000E6CB1">
        <w:rPr>
          <w:rFonts w:ascii="Times New Roman" w:hAnsi="Times New Roman"/>
          <w:sz w:val="28"/>
          <w:szCs w:val="28"/>
        </w:rPr>
        <w:t>4. Настоящее решение вступает в силу в день, следующий за днем официального опубликования (обнародования) в газете «Сибирский хлебороб» осуществляемого при наличии государственной регистрации в течение 10 дней, за исключением положений, для которых пунктом</w:t>
      </w:r>
      <w:r>
        <w:rPr>
          <w:rFonts w:ascii="Times New Roman" w:hAnsi="Times New Roman"/>
          <w:sz w:val="28"/>
          <w:szCs w:val="28"/>
        </w:rPr>
        <w:t xml:space="preserve">                      </w:t>
      </w:r>
      <w:r w:rsidRPr="000E6CB1">
        <w:rPr>
          <w:rFonts w:ascii="Times New Roman" w:hAnsi="Times New Roman"/>
          <w:sz w:val="28"/>
          <w:szCs w:val="28"/>
        </w:rPr>
        <w:t xml:space="preserve"> 5 настоящего решения предусмотрены иные сроки.</w:t>
      </w:r>
    </w:p>
    <w:p w:rsidR="00C06482" w:rsidRPr="002B60FD" w:rsidRDefault="00C06482" w:rsidP="00C906D5">
      <w:pPr>
        <w:tabs>
          <w:tab w:val="left" w:pos="993"/>
          <w:tab w:val="left" w:pos="1276"/>
        </w:tabs>
        <w:rPr>
          <w:szCs w:val="28"/>
        </w:rPr>
      </w:pPr>
      <w:r>
        <w:rPr>
          <w:szCs w:val="28"/>
        </w:rPr>
        <w:t>5. Пункты 2, 3 настоящего решения вступают в силу с момента его подписания.</w:t>
      </w:r>
    </w:p>
    <w:p w:rsidR="00BD6FF8" w:rsidRDefault="00BD6FF8" w:rsidP="00C06482">
      <w:pPr>
        <w:ind w:firstLine="0"/>
      </w:pPr>
    </w:p>
    <w:p w:rsidR="00C06482" w:rsidRDefault="00C06482" w:rsidP="00C06482">
      <w:pPr>
        <w:ind w:firstLine="0"/>
      </w:pPr>
    </w:p>
    <w:p w:rsidR="00C06482" w:rsidRDefault="00C06482" w:rsidP="00C06482">
      <w:pPr>
        <w:ind w:firstLine="0"/>
      </w:pPr>
    </w:p>
    <w:p w:rsidR="00C906D5" w:rsidRDefault="00C906D5" w:rsidP="00C906D5">
      <w:pPr>
        <w:ind w:firstLine="0"/>
        <w:rPr>
          <w:szCs w:val="28"/>
        </w:rPr>
      </w:pPr>
      <w:r w:rsidRPr="002B60FD">
        <w:rPr>
          <w:szCs w:val="28"/>
        </w:rPr>
        <w:t>Глава</w:t>
      </w:r>
      <w:r>
        <w:rPr>
          <w:szCs w:val="28"/>
        </w:rPr>
        <w:t xml:space="preserve"> района </w:t>
      </w:r>
      <w:r w:rsidRPr="002B60FD">
        <w:rPr>
          <w:szCs w:val="28"/>
        </w:rPr>
        <w:t xml:space="preserve"> </w:t>
      </w:r>
      <w:r>
        <w:rPr>
          <w:szCs w:val="28"/>
        </w:rPr>
        <w:t xml:space="preserve"> </w:t>
      </w:r>
      <w:r w:rsidRPr="002B60FD">
        <w:rPr>
          <w:szCs w:val="28"/>
        </w:rPr>
        <w:t xml:space="preserve">     </w:t>
      </w:r>
      <w:r>
        <w:rPr>
          <w:szCs w:val="28"/>
        </w:rPr>
        <w:t xml:space="preserve"> </w:t>
      </w:r>
      <w:r w:rsidRPr="002B60FD">
        <w:rPr>
          <w:szCs w:val="28"/>
        </w:rPr>
        <w:t xml:space="preserve">                                  </w:t>
      </w:r>
      <w:r>
        <w:rPr>
          <w:szCs w:val="28"/>
        </w:rPr>
        <w:t xml:space="preserve">                                  </w:t>
      </w:r>
      <w:r w:rsidRPr="002B60FD">
        <w:rPr>
          <w:szCs w:val="28"/>
        </w:rPr>
        <w:t xml:space="preserve">   </w:t>
      </w:r>
      <w:r>
        <w:rPr>
          <w:szCs w:val="28"/>
        </w:rPr>
        <w:t>Г.Н. Кузнецова</w:t>
      </w:r>
      <w:r w:rsidRPr="002B60FD">
        <w:rPr>
          <w:szCs w:val="28"/>
        </w:rPr>
        <w:t xml:space="preserve">    </w:t>
      </w:r>
    </w:p>
    <w:p w:rsidR="00C06482" w:rsidRDefault="00C06482" w:rsidP="00C06482">
      <w:pPr>
        <w:ind w:firstLine="0"/>
      </w:pPr>
    </w:p>
    <w:sectPr w:rsidR="00C06482" w:rsidSect="0014686C">
      <w:footerReference w:type="default" r:id="rId8"/>
      <w:pgSz w:w="11906" w:h="16838" w:code="9"/>
      <w:pgMar w:top="1134" w:right="1276" w:bottom="1134" w:left="155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0EA" w:rsidRDefault="005C50EA" w:rsidP="00E72050">
      <w:r>
        <w:separator/>
      </w:r>
    </w:p>
  </w:endnote>
  <w:endnote w:type="continuationSeparator" w:id="1">
    <w:p w:rsidR="005C50EA" w:rsidRDefault="005C50EA" w:rsidP="00E72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7891"/>
      <w:docPartObj>
        <w:docPartGallery w:val="Page Numbers (Bottom of Page)"/>
        <w:docPartUnique/>
      </w:docPartObj>
    </w:sdtPr>
    <w:sdtContent>
      <w:p w:rsidR="00E72050" w:rsidRDefault="00853B22">
        <w:pPr>
          <w:pStyle w:val="ab"/>
          <w:jc w:val="right"/>
        </w:pPr>
        <w:fldSimple w:instr=" PAGE   \* MERGEFORMAT ">
          <w:r w:rsidR="00800903">
            <w:rPr>
              <w:noProof/>
            </w:rPr>
            <w:t>1</w:t>
          </w:r>
        </w:fldSimple>
      </w:p>
    </w:sdtContent>
  </w:sdt>
  <w:p w:rsidR="00E72050" w:rsidRPr="00E72050" w:rsidRDefault="00E72050">
    <w:pPr>
      <w:pStyle w:val="ab"/>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0EA" w:rsidRDefault="005C50EA" w:rsidP="00E72050">
      <w:r>
        <w:separator/>
      </w:r>
    </w:p>
  </w:footnote>
  <w:footnote w:type="continuationSeparator" w:id="1">
    <w:p w:rsidR="005C50EA" w:rsidRDefault="005C50EA" w:rsidP="00E720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3E11"/>
    <w:multiLevelType w:val="hybridMultilevel"/>
    <w:tmpl w:val="33B863C8"/>
    <w:lvl w:ilvl="0" w:tplc="58E2429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3B7824DB"/>
    <w:multiLevelType w:val="hybridMultilevel"/>
    <w:tmpl w:val="EBFA9686"/>
    <w:lvl w:ilvl="0" w:tplc="6814280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75A22497"/>
    <w:multiLevelType w:val="hybridMultilevel"/>
    <w:tmpl w:val="F43EB590"/>
    <w:lvl w:ilvl="0" w:tplc="0194026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7A3F12A5"/>
    <w:multiLevelType w:val="hybridMultilevel"/>
    <w:tmpl w:val="679C3A46"/>
    <w:lvl w:ilvl="0" w:tplc="2D58EC7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7A433A12"/>
    <w:multiLevelType w:val="multilevel"/>
    <w:tmpl w:val="79901FDA"/>
    <w:lvl w:ilvl="0">
      <w:start w:val="1"/>
      <w:numFmt w:val="decimal"/>
      <w:lvlText w:val="%1."/>
      <w:lvlJc w:val="left"/>
      <w:pPr>
        <w:ind w:left="1879" w:hanging="117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B70E2"/>
    <w:rsid w:val="0014686C"/>
    <w:rsid w:val="001B2446"/>
    <w:rsid w:val="00237C25"/>
    <w:rsid w:val="00265EAA"/>
    <w:rsid w:val="00294F20"/>
    <w:rsid w:val="0038033B"/>
    <w:rsid w:val="003A4701"/>
    <w:rsid w:val="003C7C26"/>
    <w:rsid w:val="0042761F"/>
    <w:rsid w:val="004D57A5"/>
    <w:rsid w:val="0053633A"/>
    <w:rsid w:val="0056231F"/>
    <w:rsid w:val="0059006C"/>
    <w:rsid w:val="005C50EA"/>
    <w:rsid w:val="0071538E"/>
    <w:rsid w:val="00721CB6"/>
    <w:rsid w:val="007501C4"/>
    <w:rsid w:val="0077591F"/>
    <w:rsid w:val="007C6A4F"/>
    <w:rsid w:val="00800903"/>
    <w:rsid w:val="008072D2"/>
    <w:rsid w:val="008171BA"/>
    <w:rsid w:val="00835A93"/>
    <w:rsid w:val="00853B22"/>
    <w:rsid w:val="008709AF"/>
    <w:rsid w:val="00942EAB"/>
    <w:rsid w:val="00966CEE"/>
    <w:rsid w:val="009B7FE0"/>
    <w:rsid w:val="00A21C52"/>
    <w:rsid w:val="00A342B8"/>
    <w:rsid w:val="00A37FB4"/>
    <w:rsid w:val="00A66ACD"/>
    <w:rsid w:val="00AA6AE3"/>
    <w:rsid w:val="00AD63A7"/>
    <w:rsid w:val="00AF55CF"/>
    <w:rsid w:val="00BD6FF8"/>
    <w:rsid w:val="00BF28C5"/>
    <w:rsid w:val="00C06482"/>
    <w:rsid w:val="00C42674"/>
    <w:rsid w:val="00C906D5"/>
    <w:rsid w:val="00CA684C"/>
    <w:rsid w:val="00CA7F7B"/>
    <w:rsid w:val="00DB70E2"/>
    <w:rsid w:val="00E35F34"/>
    <w:rsid w:val="00E72050"/>
    <w:rsid w:val="00FA27F2"/>
    <w:rsid w:val="00FB2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F8"/>
  </w:style>
  <w:style w:type="paragraph" w:styleId="1">
    <w:name w:val="heading 1"/>
    <w:basedOn w:val="a"/>
    <w:next w:val="a"/>
    <w:link w:val="10"/>
    <w:qFormat/>
    <w:rsid w:val="00C06482"/>
    <w:pPr>
      <w:keepNext/>
      <w:ind w:firstLine="0"/>
      <w:jc w:val="left"/>
      <w:outlineLvl w:val="0"/>
    </w:pPr>
    <w:rPr>
      <w:rFonts w:eastAsia="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rsid w:val="007501C4"/>
    <w:pPr>
      <w:ind w:firstLine="0"/>
    </w:pPr>
    <w:rPr>
      <w:rFonts w:eastAsia="Times New Roman" w:cs="Times New Roman"/>
      <w:szCs w:val="20"/>
      <w:lang w:eastAsia="ru-RU"/>
    </w:rPr>
  </w:style>
  <w:style w:type="character" w:customStyle="1" w:styleId="a4">
    <w:name w:val="Основной текст Знак"/>
    <w:aliases w:val=" Знак Знак"/>
    <w:basedOn w:val="a0"/>
    <w:link w:val="a3"/>
    <w:rsid w:val="007501C4"/>
    <w:rPr>
      <w:rFonts w:eastAsia="Times New Roman" w:cs="Times New Roman"/>
      <w:szCs w:val="20"/>
      <w:lang w:eastAsia="ru-RU"/>
    </w:rPr>
  </w:style>
  <w:style w:type="paragraph" w:customStyle="1" w:styleId="ConsPlusNormal">
    <w:name w:val="ConsPlusNormal"/>
    <w:rsid w:val="007501C4"/>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5">
    <w:name w:val="Balloon Text"/>
    <w:basedOn w:val="a"/>
    <w:link w:val="a6"/>
    <w:uiPriority w:val="99"/>
    <w:semiHidden/>
    <w:unhideWhenUsed/>
    <w:rsid w:val="007501C4"/>
    <w:rPr>
      <w:rFonts w:ascii="Tahoma" w:hAnsi="Tahoma" w:cs="Tahoma"/>
      <w:sz w:val="16"/>
      <w:szCs w:val="16"/>
    </w:rPr>
  </w:style>
  <w:style w:type="character" w:customStyle="1" w:styleId="a6">
    <w:name w:val="Текст выноски Знак"/>
    <w:basedOn w:val="a0"/>
    <w:link w:val="a5"/>
    <w:uiPriority w:val="99"/>
    <w:semiHidden/>
    <w:rsid w:val="007501C4"/>
    <w:rPr>
      <w:rFonts w:ascii="Tahoma" w:hAnsi="Tahoma" w:cs="Tahoma"/>
      <w:sz w:val="16"/>
      <w:szCs w:val="16"/>
    </w:rPr>
  </w:style>
  <w:style w:type="paragraph" w:styleId="a7">
    <w:name w:val="Plain Text"/>
    <w:basedOn w:val="a"/>
    <w:link w:val="a8"/>
    <w:rsid w:val="00C42674"/>
    <w:pPr>
      <w:ind w:firstLine="0"/>
      <w:jc w:val="left"/>
    </w:pPr>
    <w:rPr>
      <w:rFonts w:ascii="Courier New" w:eastAsia="Times New Roman" w:hAnsi="Courier New" w:cs="Tahoma"/>
      <w:sz w:val="20"/>
      <w:szCs w:val="20"/>
      <w:lang w:eastAsia="ru-RU"/>
    </w:rPr>
  </w:style>
  <w:style w:type="character" w:customStyle="1" w:styleId="a8">
    <w:name w:val="Текст Знак"/>
    <w:basedOn w:val="a0"/>
    <w:link w:val="a7"/>
    <w:rsid w:val="00C42674"/>
    <w:rPr>
      <w:rFonts w:ascii="Courier New" w:eastAsia="Times New Roman" w:hAnsi="Courier New" w:cs="Tahoma"/>
      <w:sz w:val="20"/>
      <w:szCs w:val="20"/>
      <w:lang w:eastAsia="ru-RU"/>
    </w:rPr>
  </w:style>
  <w:style w:type="paragraph" w:styleId="a9">
    <w:name w:val="header"/>
    <w:basedOn w:val="a"/>
    <w:link w:val="aa"/>
    <w:uiPriority w:val="99"/>
    <w:semiHidden/>
    <w:unhideWhenUsed/>
    <w:rsid w:val="00E72050"/>
    <w:pPr>
      <w:tabs>
        <w:tab w:val="center" w:pos="4677"/>
        <w:tab w:val="right" w:pos="9355"/>
      </w:tabs>
    </w:pPr>
  </w:style>
  <w:style w:type="character" w:customStyle="1" w:styleId="aa">
    <w:name w:val="Верхний колонтитул Знак"/>
    <w:basedOn w:val="a0"/>
    <w:link w:val="a9"/>
    <w:uiPriority w:val="99"/>
    <w:semiHidden/>
    <w:rsid w:val="00E72050"/>
  </w:style>
  <w:style w:type="paragraph" w:styleId="ab">
    <w:name w:val="footer"/>
    <w:basedOn w:val="a"/>
    <w:link w:val="ac"/>
    <w:uiPriority w:val="99"/>
    <w:unhideWhenUsed/>
    <w:rsid w:val="00E72050"/>
    <w:pPr>
      <w:tabs>
        <w:tab w:val="center" w:pos="4677"/>
        <w:tab w:val="right" w:pos="9355"/>
      </w:tabs>
    </w:pPr>
  </w:style>
  <w:style w:type="character" w:customStyle="1" w:styleId="ac">
    <w:name w:val="Нижний колонтитул Знак"/>
    <w:basedOn w:val="a0"/>
    <w:link w:val="ab"/>
    <w:uiPriority w:val="99"/>
    <w:rsid w:val="00E72050"/>
  </w:style>
  <w:style w:type="character" w:customStyle="1" w:styleId="10">
    <w:name w:val="Заголовок 1 Знак"/>
    <w:basedOn w:val="a0"/>
    <w:link w:val="1"/>
    <w:rsid w:val="00C06482"/>
    <w:rPr>
      <w:rFonts w:eastAsia="Times New Roman" w:cs="Times New Roman"/>
      <w:b/>
      <w:szCs w:val="20"/>
      <w:lang w:eastAsia="ru-RU"/>
    </w:rPr>
  </w:style>
  <w:style w:type="paragraph" w:styleId="ad">
    <w:name w:val="Body Text Indent"/>
    <w:basedOn w:val="a"/>
    <w:link w:val="ae"/>
    <w:uiPriority w:val="99"/>
    <w:semiHidden/>
    <w:unhideWhenUsed/>
    <w:rsid w:val="00C06482"/>
    <w:pPr>
      <w:spacing w:after="120"/>
      <w:ind w:left="283"/>
    </w:pPr>
  </w:style>
  <w:style w:type="character" w:customStyle="1" w:styleId="ae">
    <w:name w:val="Основной текст с отступом Знак"/>
    <w:basedOn w:val="a0"/>
    <w:link w:val="ad"/>
    <w:uiPriority w:val="99"/>
    <w:semiHidden/>
    <w:rsid w:val="00C06482"/>
  </w:style>
  <w:style w:type="paragraph" w:customStyle="1" w:styleId="31">
    <w:name w:val="Основной текст 31"/>
    <w:basedOn w:val="a"/>
    <w:rsid w:val="00C06482"/>
    <w:pPr>
      <w:suppressAutoHyphens/>
      <w:spacing w:after="120"/>
      <w:ind w:firstLine="0"/>
      <w:jc w:val="left"/>
    </w:pPr>
    <w:rPr>
      <w:rFonts w:eastAsia="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Grey Wolf</cp:lastModifiedBy>
  <cp:revision>7</cp:revision>
  <cp:lastPrinted>2011-06-06T08:52:00Z</cp:lastPrinted>
  <dcterms:created xsi:type="dcterms:W3CDTF">2011-06-02T03:48:00Z</dcterms:created>
  <dcterms:modified xsi:type="dcterms:W3CDTF">2011-06-27T03:29:00Z</dcterms:modified>
</cp:coreProperties>
</file>