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5"/>
        <w:gridCol w:w="3096"/>
        <w:gridCol w:w="3096"/>
      </w:tblGrid>
      <w:tr w:rsidR="00340A85" w:rsidRPr="008F7C00" w:rsidTr="00285656">
        <w:tc>
          <w:tcPr>
            <w:tcW w:w="3095" w:type="dxa"/>
            <w:tcBorders>
              <w:top w:val="nil"/>
              <w:left w:val="nil"/>
              <w:bottom w:val="nil"/>
              <w:right w:val="nil"/>
            </w:tcBorders>
          </w:tcPr>
          <w:p w:rsidR="00340A85" w:rsidRPr="008F7C00" w:rsidRDefault="00340A85" w:rsidP="00285656"/>
        </w:tc>
        <w:tc>
          <w:tcPr>
            <w:tcW w:w="3096" w:type="dxa"/>
            <w:tcBorders>
              <w:top w:val="nil"/>
              <w:left w:val="nil"/>
              <w:bottom w:val="nil"/>
              <w:right w:val="nil"/>
            </w:tcBorders>
          </w:tcPr>
          <w:p w:rsidR="00340A85" w:rsidRPr="008F7C00" w:rsidRDefault="00340A85" w:rsidP="00285656">
            <w:pPr>
              <w:jc w:val="center"/>
            </w:pPr>
            <w:r>
              <w:rPr>
                <w:b/>
                <w:bCs/>
                <w:noProof/>
                <w:sz w:val="32"/>
                <w:szCs w:val="32"/>
              </w:rPr>
              <w:drawing>
                <wp:inline distT="0" distB="0" distL="0" distR="0">
                  <wp:extent cx="46672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66725" cy="571500"/>
                          </a:xfrm>
                          <a:prstGeom prst="rect">
                            <a:avLst/>
                          </a:prstGeom>
                          <a:noFill/>
                          <a:ln w="9525">
                            <a:noFill/>
                            <a:miter lim="800000"/>
                            <a:headEnd/>
                            <a:tailEnd/>
                          </a:ln>
                        </pic:spPr>
                      </pic:pic>
                    </a:graphicData>
                  </a:graphic>
                </wp:inline>
              </w:drawing>
            </w:r>
          </w:p>
        </w:tc>
        <w:tc>
          <w:tcPr>
            <w:tcW w:w="3096" w:type="dxa"/>
            <w:tcBorders>
              <w:top w:val="nil"/>
              <w:left w:val="nil"/>
              <w:bottom w:val="nil"/>
              <w:right w:val="nil"/>
            </w:tcBorders>
          </w:tcPr>
          <w:p w:rsidR="00340A85" w:rsidRPr="008F7C00" w:rsidRDefault="00340A85" w:rsidP="00285656">
            <w:pPr>
              <w:pStyle w:val="ConsPlusNormal"/>
              <w:widowControl/>
              <w:ind w:firstLine="0"/>
              <w:jc w:val="right"/>
            </w:pPr>
          </w:p>
        </w:tc>
      </w:tr>
      <w:tr w:rsidR="00340A85" w:rsidRPr="00852505" w:rsidTr="00285656">
        <w:tc>
          <w:tcPr>
            <w:tcW w:w="9287" w:type="dxa"/>
            <w:gridSpan w:val="3"/>
            <w:tcBorders>
              <w:top w:val="nil"/>
              <w:left w:val="nil"/>
              <w:bottom w:val="nil"/>
              <w:right w:val="nil"/>
            </w:tcBorders>
          </w:tcPr>
          <w:p w:rsidR="00340A85" w:rsidRPr="003106A4" w:rsidRDefault="00340A85" w:rsidP="00285656">
            <w:pPr>
              <w:jc w:val="center"/>
              <w:rPr>
                <w:b/>
                <w:bCs/>
                <w:sz w:val="32"/>
                <w:szCs w:val="32"/>
              </w:rPr>
            </w:pPr>
            <w:r w:rsidRPr="003106A4">
              <w:rPr>
                <w:b/>
                <w:bCs/>
                <w:sz w:val="32"/>
                <w:szCs w:val="32"/>
              </w:rPr>
              <w:t>РОССИЙСКАЯ ФЕДЕРАЦИЯ</w:t>
            </w:r>
          </w:p>
          <w:p w:rsidR="00340A85" w:rsidRPr="003106A4" w:rsidRDefault="00340A85" w:rsidP="00285656">
            <w:pPr>
              <w:jc w:val="center"/>
              <w:rPr>
                <w:b/>
                <w:bCs/>
                <w:sz w:val="32"/>
                <w:szCs w:val="32"/>
              </w:rPr>
            </w:pPr>
            <w:r w:rsidRPr="003106A4">
              <w:rPr>
                <w:b/>
                <w:bCs/>
                <w:sz w:val="32"/>
                <w:szCs w:val="32"/>
              </w:rPr>
              <w:t>КРАСНОЯРСКИЙ КРАЙ</w:t>
            </w:r>
          </w:p>
          <w:p w:rsidR="00340A85" w:rsidRPr="003106A4" w:rsidRDefault="00340A85" w:rsidP="00285656">
            <w:pPr>
              <w:jc w:val="center"/>
              <w:rPr>
                <w:b/>
                <w:bCs/>
                <w:sz w:val="32"/>
                <w:szCs w:val="32"/>
              </w:rPr>
            </w:pPr>
            <w:r w:rsidRPr="003106A4">
              <w:rPr>
                <w:b/>
                <w:bCs/>
                <w:sz w:val="32"/>
                <w:szCs w:val="32"/>
              </w:rPr>
              <w:t>УЖУРСКИЙ РАЙОННЫЙ СОВЕТ</w:t>
            </w:r>
          </w:p>
          <w:p w:rsidR="00340A85" w:rsidRPr="003106A4" w:rsidRDefault="00340A85" w:rsidP="00285656">
            <w:pPr>
              <w:jc w:val="center"/>
              <w:rPr>
                <w:b/>
                <w:bCs/>
                <w:sz w:val="32"/>
                <w:szCs w:val="32"/>
              </w:rPr>
            </w:pPr>
            <w:r w:rsidRPr="003106A4">
              <w:rPr>
                <w:b/>
                <w:bCs/>
                <w:sz w:val="32"/>
                <w:szCs w:val="32"/>
              </w:rPr>
              <w:t>ДЕПУТАТОВ</w:t>
            </w:r>
          </w:p>
          <w:p w:rsidR="00340A85" w:rsidRPr="00172EBC" w:rsidRDefault="00340A85" w:rsidP="00285656">
            <w:pPr>
              <w:jc w:val="center"/>
            </w:pPr>
          </w:p>
          <w:p w:rsidR="00340A85" w:rsidRPr="003106A4" w:rsidRDefault="00340A85" w:rsidP="00285656">
            <w:pPr>
              <w:jc w:val="center"/>
              <w:rPr>
                <w:b/>
                <w:bCs/>
                <w:sz w:val="36"/>
                <w:szCs w:val="36"/>
              </w:rPr>
            </w:pPr>
            <w:r w:rsidRPr="003106A4">
              <w:rPr>
                <w:b/>
                <w:bCs/>
                <w:sz w:val="36"/>
                <w:szCs w:val="36"/>
              </w:rPr>
              <w:t>РЕШЕНИЕ</w:t>
            </w:r>
          </w:p>
          <w:p w:rsidR="00340A85" w:rsidRPr="003106A4" w:rsidRDefault="00340A85" w:rsidP="00285656">
            <w:pPr>
              <w:jc w:val="center"/>
              <w:rPr>
                <w:b/>
                <w:bCs/>
                <w:sz w:val="16"/>
                <w:szCs w:val="16"/>
              </w:rPr>
            </w:pPr>
          </w:p>
        </w:tc>
      </w:tr>
      <w:tr w:rsidR="00340A85" w:rsidRPr="003106A4" w:rsidTr="00285656">
        <w:tc>
          <w:tcPr>
            <w:tcW w:w="3095" w:type="dxa"/>
            <w:tcBorders>
              <w:top w:val="nil"/>
              <w:left w:val="nil"/>
              <w:bottom w:val="nil"/>
              <w:right w:val="nil"/>
            </w:tcBorders>
          </w:tcPr>
          <w:p w:rsidR="00340A85" w:rsidRPr="003106A4" w:rsidRDefault="00340A85" w:rsidP="00285656">
            <w:pPr>
              <w:rPr>
                <w:sz w:val="28"/>
                <w:szCs w:val="28"/>
              </w:rPr>
            </w:pPr>
            <w:r>
              <w:rPr>
                <w:sz w:val="28"/>
                <w:szCs w:val="28"/>
              </w:rPr>
              <w:t>15</w:t>
            </w:r>
            <w:r w:rsidRPr="003106A4">
              <w:rPr>
                <w:sz w:val="28"/>
                <w:szCs w:val="28"/>
              </w:rPr>
              <w:t>.</w:t>
            </w:r>
            <w:r>
              <w:rPr>
                <w:sz w:val="28"/>
                <w:szCs w:val="28"/>
              </w:rPr>
              <w:t>12</w:t>
            </w:r>
            <w:r w:rsidRPr="003106A4">
              <w:rPr>
                <w:sz w:val="28"/>
                <w:szCs w:val="28"/>
              </w:rPr>
              <w:t xml:space="preserve">.2010 г. </w:t>
            </w:r>
          </w:p>
        </w:tc>
        <w:tc>
          <w:tcPr>
            <w:tcW w:w="3096" w:type="dxa"/>
            <w:tcBorders>
              <w:top w:val="nil"/>
              <w:left w:val="nil"/>
              <w:bottom w:val="nil"/>
              <w:right w:val="nil"/>
            </w:tcBorders>
          </w:tcPr>
          <w:p w:rsidR="00340A85" w:rsidRPr="003106A4" w:rsidRDefault="00340A85" w:rsidP="00285656">
            <w:pPr>
              <w:jc w:val="center"/>
              <w:rPr>
                <w:sz w:val="28"/>
                <w:szCs w:val="28"/>
              </w:rPr>
            </w:pPr>
            <w:r w:rsidRPr="003106A4">
              <w:rPr>
                <w:sz w:val="28"/>
                <w:szCs w:val="28"/>
              </w:rPr>
              <w:t>г. Ужур</w:t>
            </w:r>
          </w:p>
        </w:tc>
        <w:tc>
          <w:tcPr>
            <w:tcW w:w="3096" w:type="dxa"/>
            <w:tcBorders>
              <w:top w:val="nil"/>
              <w:left w:val="nil"/>
              <w:bottom w:val="nil"/>
              <w:right w:val="nil"/>
            </w:tcBorders>
          </w:tcPr>
          <w:p w:rsidR="00340A85" w:rsidRPr="003106A4" w:rsidRDefault="00340A85" w:rsidP="00340A85">
            <w:pPr>
              <w:jc w:val="right"/>
              <w:rPr>
                <w:sz w:val="28"/>
                <w:szCs w:val="28"/>
              </w:rPr>
            </w:pPr>
            <w:r w:rsidRPr="003106A4">
              <w:rPr>
                <w:sz w:val="28"/>
                <w:szCs w:val="28"/>
              </w:rPr>
              <w:t xml:space="preserve">№ </w:t>
            </w:r>
            <w:r>
              <w:rPr>
                <w:sz w:val="28"/>
                <w:szCs w:val="28"/>
              </w:rPr>
              <w:t>11</w:t>
            </w:r>
            <w:r w:rsidRPr="003106A4">
              <w:rPr>
                <w:sz w:val="28"/>
                <w:szCs w:val="28"/>
              </w:rPr>
              <w:t>-</w:t>
            </w:r>
            <w:r>
              <w:rPr>
                <w:sz w:val="28"/>
                <w:szCs w:val="28"/>
              </w:rPr>
              <w:t>93р</w:t>
            </w:r>
          </w:p>
        </w:tc>
      </w:tr>
      <w:tr w:rsidR="00340A85" w:rsidRPr="003106A4" w:rsidTr="00285656">
        <w:trPr>
          <w:trHeight w:val="705"/>
        </w:trPr>
        <w:tc>
          <w:tcPr>
            <w:tcW w:w="9287" w:type="dxa"/>
            <w:gridSpan w:val="3"/>
            <w:tcBorders>
              <w:top w:val="nil"/>
              <w:left w:val="nil"/>
              <w:bottom w:val="nil"/>
              <w:right w:val="nil"/>
            </w:tcBorders>
          </w:tcPr>
          <w:p w:rsidR="00340A85" w:rsidRPr="003106A4" w:rsidRDefault="00340A85" w:rsidP="00285656">
            <w:pPr>
              <w:jc w:val="both"/>
              <w:rPr>
                <w:sz w:val="28"/>
                <w:szCs w:val="28"/>
              </w:rPr>
            </w:pPr>
          </w:p>
          <w:p w:rsidR="00340A85" w:rsidRDefault="00340A85" w:rsidP="00340A85">
            <w:pPr>
              <w:pStyle w:val="a7"/>
              <w:tabs>
                <w:tab w:val="left" w:pos="4442"/>
              </w:tabs>
              <w:jc w:val="left"/>
              <w:rPr>
                <w:sz w:val="28"/>
                <w:szCs w:val="28"/>
              </w:rPr>
            </w:pPr>
            <w:r w:rsidRPr="004C128A">
              <w:rPr>
                <w:sz w:val="28"/>
                <w:szCs w:val="28"/>
              </w:rPr>
              <w:t xml:space="preserve">О законодательной инициативе </w:t>
            </w:r>
          </w:p>
          <w:p w:rsidR="00340A85" w:rsidRPr="003106A4" w:rsidRDefault="00340A85" w:rsidP="00340A85">
            <w:pPr>
              <w:tabs>
                <w:tab w:val="left" w:pos="327"/>
              </w:tabs>
              <w:rPr>
                <w:b/>
                <w:szCs w:val="28"/>
              </w:rPr>
            </w:pPr>
            <w:r w:rsidRPr="004C128A">
              <w:rPr>
                <w:sz w:val="28"/>
                <w:szCs w:val="28"/>
              </w:rPr>
              <w:t xml:space="preserve">по внесению проекта </w:t>
            </w:r>
            <w:r>
              <w:rPr>
                <w:sz w:val="28"/>
                <w:szCs w:val="28"/>
              </w:rPr>
              <w:t>закона края</w:t>
            </w:r>
          </w:p>
        </w:tc>
      </w:tr>
    </w:tbl>
    <w:p w:rsidR="00340A85" w:rsidRDefault="00340A85" w:rsidP="009F54F5">
      <w:pPr>
        <w:pStyle w:val="ConsNormal"/>
        <w:widowControl/>
        <w:ind w:right="0" w:firstLine="540"/>
        <w:jc w:val="both"/>
        <w:rPr>
          <w:rFonts w:ascii="Times New Roman" w:hAnsi="Times New Roman" w:cs="Times New Roman"/>
          <w:sz w:val="28"/>
          <w:szCs w:val="28"/>
        </w:rPr>
      </w:pPr>
    </w:p>
    <w:p w:rsidR="009F54F5" w:rsidRDefault="009F54F5" w:rsidP="009F54F5">
      <w:pPr>
        <w:pStyle w:val="ConsNormal"/>
        <w:widowControl/>
        <w:ind w:right="0" w:firstLine="709"/>
        <w:jc w:val="both"/>
        <w:rPr>
          <w:rFonts w:ascii="Times New Roman" w:hAnsi="Times New Roman" w:cs="Times New Roman"/>
          <w:sz w:val="28"/>
          <w:szCs w:val="28"/>
        </w:rPr>
      </w:pPr>
      <w:r w:rsidRPr="00A01D0D">
        <w:rPr>
          <w:rFonts w:ascii="Times New Roman" w:hAnsi="Times New Roman" w:cs="Times New Roman"/>
          <w:sz w:val="28"/>
          <w:szCs w:val="28"/>
        </w:rPr>
        <w:t xml:space="preserve">В соответствии со ст. 139 Устава Красноярского края Ужурский  районный Совет </w:t>
      </w:r>
      <w:r>
        <w:rPr>
          <w:rFonts w:ascii="Times New Roman" w:hAnsi="Times New Roman" w:cs="Times New Roman"/>
          <w:sz w:val="28"/>
          <w:szCs w:val="28"/>
        </w:rPr>
        <w:t xml:space="preserve">депутатов </w:t>
      </w:r>
      <w:r w:rsidRPr="00A01D0D">
        <w:rPr>
          <w:rFonts w:ascii="Times New Roman" w:hAnsi="Times New Roman" w:cs="Times New Roman"/>
          <w:sz w:val="28"/>
          <w:szCs w:val="28"/>
        </w:rPr>
        <w:t>РЕШИЛ:</w:t>
      </w:r>
    </w:p>
    <w:p w:rsidR="009F54F5" w:rsidRPr="00A01D0D" w:rsidRDefault="009F54F5" w:rsidP="009F54F5">
      <w:pPr>
        <w:pStyle w:val="ConsNormal"/>
        <w:widowControl/>
        <w:ind w:right="0" w:firstLine="709"/>
        <w:jc w:val="both"/>
        <w:rPr>
          <w:rFonts w:ascii="Times New Roman" w:hAnsi="Times New Roman" w:cs="Times New Roman"/>
          <w:sz w:val="28"/>
          <w:szCs w:val="28"/>
        </w:rPr>
      </w:pPr>
    </w:p>
    <w:p w:rsidR="009F54F5" w:rsidRPr="00A01D0D" w:rsidRDefault="009F54F5" w:rsidP="009F54F5">
      <w:pPr>
        <w:pStyle w:val="a7"/>
        <w:tabs>
          <w:tab w:val="left" w:pos="709"/>
          <w:tab w:val="left" w:pos="4442"/>
        </w:tabs>
        <w:rPr>
          <w:sz w:val="28"/>
          <w:szCs w:val="28"/>
        </w:rPr>
      </w:pPr>
      <w:r>
        <w:rPr>
          <w:sz w:val="28"/>
          <w:szCs w:val="28"/>
        </w:rPr>
        <w:tab/>
      </w:r>
      <w:r w:rsidRPr="00A01D0D">
        <w:rPr>
          <w:sz w:val="28"/>
          <w:szCs w:val="28"/>
        </w:rPr>
        <w:t xml:space="preserve">1. Внести на рассмотрение Законодательного Собрания Красноярского края проект закона края </w:t>
      </w:r>
      <w:r w:rsidRPr="004C128A">
        <w:rPr>
          <w:sz w:val="28"/>
          <w:szCs w:val="28"/>
        </w:rPr>
        <w:t xml:space="preserve">«О внесении изменений в </w:t>
      </w:r>
      <w:r>
        <w:rPr>
          <w:sz w:val="28"/>
          <w:szCs w:val="28"/>
        </w:rPr>
        <w:t xml:space="preserve">статью 8 </w:t>
      </w:r>
      <w:r w:rsidRPr="004C128A">
        <w:rPr>
          <w:sz w:val="28"/>
          <w:szCs w:val="28"/>
        </w:rPr>
        <w:t>Закон</w:t>
      </w:r>
      <w:r>
        <w:rPr>
          <w:sz w:val="28"/>
          <w:szCs w:val="28"/>
        </w:rPr>
        <w:t>а</w:t>
      </w:r>
      <w:r w:rsidRPr="004C128A">
        <w:rPr>
          <w:sz w:val="28"/>
          <w:szCs w:val="28"/>
        </w:rPr>
        <w:t xml:space="preserve"> края «</w:t>
      </w:r>
      <w:r w:rsidRPr="008E6505">
        <w:rPr>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Pr>
          <w:sz w:val="28"/>
          <w:szCs w:val="28"/>
        </w:rPr>
        <w:t xml:space="preserve"> </w:t>
      </w:r>
      <w:r w:rsidRPr="00A01D0D">
        <w:rPr>
          <w:sz w:val="28"/>
          <w:szCs w:val="28"/>
        </w:rPr>
        <w:t>согласно приложению.</w:t>
      </w:r>
    </w:p>
    <w:p w:rsidR="009F54F5" w:rsidRPr="00A01D0D" w:rsidRDefault="009F54F5" w:rsidP="009F54F5">
      <w:pPr>
        <w:pStyle w:val="ConsNormal"/>
        <w:widowControl/>
        <w:ind w:right="0" w:firstLine="709"/>
        <w:jc w:val="both"/>
        <w:rPr>
          <w:rFonts w:ascii="Times New Roman" w:hAnsi="Times New Roman" w:cs="Times New Roman"/>
          <w:sz w:val="28"/>
          <w:szCs w:val="28"/>
        </w:rPr>
      </w:pPr>
      <w:r w:rsidRPr="00A01D0D">
        <w:rPr>
          <w:rFonts w:ascii="Times New Roman" w:hAnsi="Times New Roman" w:cs="Times New Roman"/>
          <w:sz w:val="28"/>
          <w:szCs w:val="28"/>
        </w:rPr>
        <w:t xml:space="preserve">2. Поручить депутату </w:t>
      </w:r>
      <w:r>
        <w:rPr>
          <w:rFonts w:ascii="Times New Roman" w:hAnsi="Times New Roman" w:cs="Times New Roman"/>
          <w:sz w:val="28"/>
          <w:szCs w:val="28"/>
        </w:rPr>
        <w:t>Ужурского</w:t>
      </w:r>
      <w:r w:rsidRPr="00A01D0D">
        <w:rPr>
          <w:rFonts w:ascii="Times New Roman" w:hAnsi="Times New Roman" w:cs="Times New Roman"/>
          <w:sz w:val="28"/>
          <w:szCs w:val="28"/>
        </w:rPr>
        <w:t xml:space="preserve"> районного Совета </w:t>
      </w:r>
      <w:r w:rsidR="00340A85">
        <w:rPr>
          <w:rFonts w:ascii="Times New Roman" w:hAnsi="Times New Roman" w:cs="Times New Roman"/>
          <w:sz w:val="28"/>
          <w:szCs w:val="28"/>
        </w:rPr>
        <w:br/>
      </w:r>
      <w:r w:rsidRPr="00A01D0D">
        <w:rPr>
          <w:rFonts w:ascii="Times New Roman" w:hAnsi="Times New Roman" w:cs="Times New Roman"/>
          <w:sz w:val="28"/>
          <w:szCs w:val="28"/>
        </w:rPr>
        <w:t>О.В. Петрочковой представлять указанную инициативу в Законодательном Собрании края.</w:t>
      </w:r>
    </w:p>
    <w:p w:rsidR="009F54F5" w:rsidRPr="00A01D0D" w:rsidRDefault="009F54F5" w:rsidP="009F54F5">
      <w:pPr>
        <w:pStyle w:val="ConsNormal"/>
        <w:widowControl/>
        <w:ind w:right="0" w:firstLine="709"/>
        <w:jc w:val="both"/>
        <w:rPr>
          <w:rFonts w:ascii="Times New Roman" w:hAnsi="Times New Roman" w:cs="Times New Roman"/>
          <w:sz w:val="28"/>
          <w:szCs w:val="28"/>
        </w:rPr>
      </w:pPr>
      <w:r w:rsidRPr="00A01D0D">
        <w:rPr>
          <w:rFonts w:ascii="Times New Roman" w:hAnsi="Times New Roman" w:cs="Times New Roman"/>
          <w:sz w:val="28"/>
          <w:szCs w:val="28"/>
        </w:rPr>
        <w:t>3. Настоящее решение вступает в силу со дня его принятия.</w:t>
      </w:r>
    </w:p>
    <w:p w:rsidR="009F54F5" w:rsidRPr="004748E3" w:rsidRDefault="009F54F5" w:rsidP="009F54F5">
      <w:pPr>
        <w:pStyle w:val="ConsNormal"/>
        <w:widowControl/>
        <w:ind w:right="0" w:firstLine="709"/>
        <w:jc w:val="both"/>
        <w:rPr>
          <w:rFonts w:ascii="Times New Roman" w:hAnsi="Times New Roman" w:cs="Times New Roman"/>
          <w:sz w:val="28"/>
          <w:szCs w:val="28"/>
        </w:rPr>
      </w:pPr>
      <w:r w:rsidRPr="004748E3">
        <w:rPr>
          <w:rFonts w:ascii="Times New Roman" w:hAnsi="Times New Roman" w:cs="Times New Roman"/>
          <w:sz w:val="28"/>
          <w:szCs w:val="28"/>
        </w:rPr>
        <w:t>4. Контроль за исполнением настоящего решения возложить на постоянную комиссию по вопросам местного самоуправления и развития институтов гражданского общества.</w:t>
      </w:r>
    </w:p>
    <w:p w:rsidR="009F54F5" w:rsidRDefault="009F54F5" w:rsidP="009F54F5">
      <w:pPr>
        <w:pStyle w:val="ConsNormal"/>
        <w:widowControl/>
        <w:ind w:right="0" w:firstLine="0"/>
        <w:jc w:val="both"/>
        <w:rPr>
          <w:rFonts w:ascii="Times New Roman" w:hAnsi="Times New Roman" w:cs="Times New Roman"/>
          <w:sz w:val="28"/>
          <w:szCs w:val="28"/>
        </w:rPr>
      </w:pPr>
    </w:p>
    <w:p w:rsidR="009F54F5" w:rsidRDefault="009F54F5" w:rsidP="009F54F5">
      <w:pPr>
        <w:pStyle w:val="ConsNormal"/>
        <w:widowControl/>
        <w:ind w:right="0" w:firstLine="0"/>
        <w:jc w:val="both"/>
        <w:rPr>
          <w:rFonts w:ascii="Times New Roman" w:hAnsi="Times New Roman" w:cs="Times New Roman"/>
          <w:sz w:val="28"/>
          <w:szCs w:val="28"/>
        </w:rPr>
      </w:pPr>
    </w:p>
    <w:p w:rsidR="00B85C04" w:rsidRDefault="00B85C04" w:rsidP="009F54F5">
      <w:pPr>
        <w:pStyle w:val="ConsNormal"/>
        <w:widowControl/>
        <w:ind w:right="0" w:firstLine="0"/>
        <w:jc w:val="both"/>
        <w:rPr>
          <w:rFonts w:ascii="Times New Roman" w:hAnsi="Times New Roman" w:cs="Times New Roman"/>
          <w:sz w:val="28"/>
          <w:szCs w:val="28"/>
        </w:rPr>
      </w:pPr>
    </w:p>
    <w:p w:rsidR="009F54F5" w:rsidRPr="004748E3" w:rsidRDefault="009F54F5" w:rsidP="009F54F5">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Глава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748E3">
        <w:rPr>
          <w:rFonts w:ascii="Times New Roman" w:hAnsi="Times New Roman" w:cs="Times New Roman"/>
          <w:sz w:val="28"/>
          <w:szCs w:val="28"/>
        </w:rPr>
        <w:t xml:space="preserve"> Г.Н. Кузнецова</w:t>
      </w:r>
    </w:p>
    <w:p w:rsidR="009F54F5" w:rsidRPr="00630EDA" w:rsidRDefault="009F54F5" w:rsidP="009F54F5">
      <w:pPr>
        <w:pStyle w:val="ConsNormal"/>
        <w:widowControl/>
        <w:ind w:right="0" w:firstLine="709"/>
        <w:jc w:val="both"/>
        <w:rPr>
          <w:rFonts w:ascii="Times New Roman" w:hAnsi="Times New Roman" w:cs="Times New Roman"/>
          <w:sz w:val="28"/>
          <w:szCs w:val="28"/>
        </w:rPr>
      </w:pPr>
    </w:p>
    <w:p w:rsidR="009F54F5" w:rsidRDefault="009F54F5" w:rsidP="009F54F5">
      <w:pPr>
        <w:jc w:val="right"/>
        <w:rPr>
          <w:sz w:val="28"/>
          <w:szCs w:val="28"/>
        </w:rPr>
      </w:pPr>
    </w:p>
    <w:p w:rsidR="009F54F5" w:rsidRDefault="009F54F5" w:rsidP="009F54F5">
      <w:pPr>
        <w:jc w:val="right"/>
        <w:rPr>
          <w:sz w:val="28"/>
          <w:szCs w:val="28"/>
        </w:rPr>
      </w:pPr>
    </w:p>
    <w:p w:rsidR="009F54F5" w:rsidRDefault="009F54F5" w:rsidP="009F54F5">
      <w:pPr>
        <w:jc w:val="right"/>
        <w:rPr>
          <w:sz w:val="28"/>
          <w:szCs w:val="28"/>
        </w:rPr>
      </w:pPr>
    </w:p>
    <w:p w:rsidR="009F54F5" w:rsidRDefault="009F54F5" w:rsidP="009F54F5">
      <w:pPr>
        <w:jc w:val="right"/>
        <w:rPr>
          <w:sz w:val="28"/>
          <w:szCs w:val="28"/>
        </w:rPr>
      </w:pPr>
    </w:p>
    <w:p w:rsidR="009F54F5" w:rsidRDefault="009F54F5" w:rsidP="009F54F5">
      <w:pPr>
        <w:jc w:val="right"/>
        <w:rPr>
          <w:sz w:val="28"/>
          <w:szCs w:val="28"/>
        </w:rPr>
      </w:pPr>
    </w:p>
    <w:p w:rsidR="009F54F5" w:rsidRDefault="009F54F5" w:rsidP="009F54F5">
      <w:pPr>
        <w:jc w:val="right"/>
        <w:rPr>
          <w:sz w:val="28"/>
          <w:szCs w:val="28"/>
        </w:rPr>
      </w:pPr>
    </w:p>
    <w:p w:rsidR="009F54F5" w:rsidRDefault="009F54F5" w:rsidP="009F54F5">
      <w:pPr>
        <w:jc w:val="right"/>
        <w:rPr>
          <w:sz w:val="28"/>
          <w:szCs w:val="28"/>
        </w:rPr>
      </w:pPr>
    </w:p>
    <w:p w:rsidR="00B85C04" w:rsidRDefault="00B85C04" w:rsidP="009F54F5">
      <w:pPr>
        <w:jc w:val="right"/>
        <w:rPr>
          <w:sz w:val="28"/>
          <w:szCs w:val="28"/>
        </w:rPr>
      </w:pPr>
    </w:p>
    <w:p w:rsidR="009F54F5" w:rsidRDefault="009F54F5" w:rsidP="009F54F5">
      <w:pPr>
        <w:jc w:val="right"/>
        <w:rPr>
          <w:sz w:val="28"/>
          <w:szCs w:val="28"/>
        </w:rPr>
      </w:pPr>
    </w:p>
    <w:tbl>
      <w:tblPr>
        <w:tblW w:w="9747" w:type="dxa"/>
        <w:tblLayout w:type="fixed"/>
        <w:tblLook w:val="01E0"/>
      </w:tblPr>
      <w:tblGrid>
        <w:gridCol w:w="5070"/>
        <w:gridCol w:w="4677"/>
      </w:tblGrid>
      <w:tr w:rsidR="009F54F5" w:rsidRPr="00E52B73" w:rsidTr="00340A85">
        <w:tc>
          <w:tcPr>
            <w:tcW w:w="5070" w:type="dxa"/>
          </w:tcPr>
          <w:p w:rsidR="009F54F5" w:rsidRPr="00E52B73" w:rsidRDefault="009F54F5" w:rsidP="00DF6B85">
            <w:pPr>
              <w:pStyle w:val="a9"/>
              <w:rPr>
                <w:rFonts w:ascii="Times New Roman" w:hAnsi="Times New Roman" w:cs="Times New Roman"/>
                <w:sz w:val="28"/>
                <w:szCs w:val="28"/>
              </w:rPr>
            </w:pPr>
            <w:r w:rsidRPr="00E52B73">
              <w:rPr>
                <w:sz w:val="28"/>
                <w:szCs w:val="28"/>
              </w:rPr>
              <w:lastRenderedPageBreak/>
              <w:t xml:space="preserve">            </w:t>
            </w:r>
          </w:p>
        </w:tc>
        <w:tc>
          <w:tcPr>
            <w:tcW w:w="4677" w:type="dxa"/>
          </w:tcPr>
          <w:p w:rsidR="009F54F5" w:rsidRPr="00E52B73" w:rsidRDefault="009F54F5" w:rsidP="00DF6B85">
            <w:pPr>
              <w:rPr>
                <w:sz w:val="28"/>
                <w:szCs w:val="28"/>
              </w:rPr>
            </w:pPr>
            <w:r w:rsidRPr="00E52B73">
              <w:rPr>
                <w:sz w:val="28"/>
                <w:szCs w:val="28"/>
              </w:rPr>
              <w:t xml:space="preserve">Приложение </w:t>
            </w:r>
          </w:p>
          <w:p w:rsidR="009F54F5" w:rsidRPr="00E52B73" w:rsidRDefault="009F54F5" w:rsidP="00340A85">
            <w:pPr>
              <w:pStyle w:val="a9"/>
              <w:rPr>
                <w:rFonts w:ascii="Times New Roman" w:hAnsi="Times New Roman" w:cs="Times New Roman"/>
                <w:sz w:val="28"/>
                <w:szCs w:val="28"/>
              </w:rPr>
            </w:pPr>
            <w:r w:rsidRPr="00E52B73">
              <w:rPr>
                <w:rFonts w:ascii="Times New Roman" w:hAnsi="Times New Roman" w:cs="Times New Roman"/>
                <w:sz w:val="28"/>
                <w:szCs w:val="28"/>
              </w:rPr>
              <w:t>к решению районного Совета</w:t>
            </w:r>
            <w:r>
              <w:rPr>
                <w:rFonts w:ascii="Times New Roman" w:hAnsi="Times New Roman" w:cs="Times New Roman"/>
                <w:sz w:val="28"/>
                <w:szCs w:val="28"/>
              </w:rPr>
              <w:t xml:space="preserve"> </w:t>
            </w:r>
            <w:r w:rsidRPr="00E52B73">
              <w:rPr>
                <w:rFonts w:ascii="Times New Roman" w:hAnsi="Times New Roman" w:cs="Times New Roman"/>
                <w:sz w:val="28"/>
                <w:szCs w:val="28"/>
              </w:rPr>
              <w:t xml:space="preserve">депутатов от </w:t>
            </w:r>
            <w:r>
              <w:rPr>
                <w:rFonts w:ascii="Times New Roman" w:hAnsi="Times New Roman" w:cs="Times New Roman"/>
                <w:sz w:val="28"/>
                <w:szCs w:val="28"/>
              </w:rPr>
              <w:t>15.12.</w:t>
            </w:r>
            <w:r w:rsidRPr="00E52B73">
              <w:rPr>
                <w:rFonts w:ascii="Times New Roman" w:hAnsi="Times New Roman" w:cs="Times New Roman"/>
                <w:sz w:val="28"/>
                <w:szCs w:val="28"/>
              </w:rPr>
              <w:t xml:space="preserve">2010 № </w:t>
            </w:r>
            <w:r w:rsidR="00340A85">
              <w:rPr>
                <w:rFonts w:ascii="Times New Roman" w:hAnsi="Times New Roman" w:cs="Times New Roman"/>
                <w:sz w:val="28"/>
                <w:szCs w:val="28"/>
              </w:rPr>
              <w:t>11-93</w:t>
            </w:r>
            <w:r>
              <w:rPr>
                <w:rFonts w:ascii="Times New Roman" w:hAnsi="Times New Roman" w:cs="Times New Roman"/>
                <w:sz w:val="28"/>
                <w:szCs w:val="28"/>
              </w:rPr>
              <w:t>р</w:t>
            </w:r>
          </w:p>
        </w:tc>
      </w:tr>
    </w:tbl>
    <w:p w:rsidR="009F54F5" w:rsidRDefault="009F54F5" w:rsidP="009F54F5">
      <w:pPr>
        <w:jc w:val="right"/>
        <w:rPr>
          <w:sz w:val="28"/>
          <w:szCs w:val="28"/>
        </w:rPr>
      </w:pPr>
    </w:p>
    <w:p w:rsidR="009F54F5" w:rsidRDefault="009F54F5" w:rsidP="009F54F5">
      <w:pPr>
        <w:jc w:val="center"/>
        <w:rPr>
          <w:sz w:val="28"/>
        </w:rPr>
      </w:pPr>
    </w:p>
    <w:p w:rsidR="009F54F5" w:rsidRPr="004C128A" w:rsidRDefault="009F54F5" w:rsidP="009F54F5">
      <w:pPr>
        <w:jc w:val="center"/>
        <w:rPr>
          <w:b/>
          <w:sz w:val="28"/>
        </w:rPr>
      </w:pPr>
      <w:r w:rsidRPr="004C128A">
        <w:rPr>
          <w:b/>
          <w:sz w:val="28"/>
        </w:rPr>
        <w:t>ЗАКОН</w:t>
      </w:r>
    </w:p>
    <w:p w:rsidR="009F54F5" w:rsidRPr="004C128A" w:rsidRDefault="009F54F5" w:rsidP="009F54F5">
      <w:pPr>
        <w:jc w:val="center"/>
        <w:rPr>
          <w:b/>
          <w:sz w:val="28"/>
        </w:rPr>
      </w:pPr>
      <w:r w:rsidRPr="004C128A">
        <w:rPr>
          <w:b/>
          <w:sz w:val="28"/>
        </w:rPr>
        <w:t>КРАСНОЯРСКОГО КРАЯ</w:t>
      </w:r>
    </w:p>
    <w:p w:rsidR="009F54F5" w:rsidRPr="00EC1588" w:rsidRDefault="009F54F5" w:rsidP="009F54F5">
      <w:pPr>
        <w:jc w:val="center"/>
        <w:rPr>
          <w:sz w:val="28"/>
        </w:rPr>
      </w:pPr>
    </w:p>
    <w:p w:rsidR="009F54F5" w:rsidRDefault="009F54F5" w:rsidP="009F54F5">
      <w:pPr>
        <w:jc w:val="right"/>
        <w:rPr>
          <w:sz w:val="28"/>
        </w:rPr>
      </w:pPr>
      <w:r>
        <w:rPr>
          <w:sz w:val="28"/>
        </w:rPr>
        <w:t>п</w:t>
      </w:r>
      <w:r w:rsidRPr="000F57E6">
        <w:rPr>
          <w:sz w:val="28"/>
        </w:rPr>
        <w:t>роект</w:t>
      </w:r>
    </w:p>
    <w:p w:rsidR="009F54F5" w:rsidRDefault="009F54F5" w:rsidP="009F54F5">
      <w:pPr>
        <w:pStyle w:val="ConsTitle"/>
        <w:widowControl/>
        <w:ind w:right="0"/>
        <w:jc w:val="center"/>
        <w:rPr>
          <w:rFonts w:ascii="Times New Roman" w:hAnsi="Times New Roman" w:cs="Times New Roman"/>
          <w:sz w:val="28"/>
          <w:szCs w:val="28"/>
        </w:rPr>
      </w:pPr>
    </w:p>
    <w:p w:rsidR="009F54F5" w:rsidRPr="008E6505" w:rsidRDefault="009F54F5" w:rsidP="009F54F5">
      <w:pPr>
        <w:adjustRightInd w:val="0"/>
        <w:jc w:val="center"/>
        <w:outlineLvl w:val="0"/>
        <w:rPr>
          <w:b/>
          <w:caps/>
          <w:sz w:val="28"/>
          <w:szCs w:val="28"/>
        </w:rPr>
      </w:pPr>
      <w:r>
        <w:rPr>
          <w:b/>
          <w:sz w:val="28"/>
          <w:szCs w:val="28"/>
        </w:rPr>
        <w:t xml:space="preserve">О ВНЕСЕНИИ ИЗМЕНЕНИЙ В СТАТЬЮ 8 ЗАКОНА КРАЯ </w:t>
      </w:r>
      <w:r>
        <w:rPr>
          <w:b/>
          <w:sz w:val="28"/>
          <w:szCs w:val="28"/>
        </w:rPr>
        <w:br/>
      </w:r>
      <w:r w:rsidRPr="008E6505">
        <w:rPr>
          <w:b/>
          <w:caps/>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9F54F5" w:rsidRDefault="009F54F5" w:rsidP="009F54F5">
      <w:pPr>
        <w:adjustRightInd w:val="0"/>
        <w:ind w:firstLine="720"/>
        <w:jc w:val="both"/>
        <w:outlineLvl w:val="0"/>
        <w:rPr>
          <w:sz w:val="28"/>
          <w:szCs w:val="28"/>
        </w:rPr>
      </w:pPr>
    </w:p>
    <w:p w:rsidR="009F54F5" w:rsidRDefault="009F54F5" w:rsidP="009F54F5">
      <w:pPr>
        <w:adjustRightInd w:val="0"/>
        <w:ind w:firstLine="720"/>
        <w:jc w:val="both"/>
        <w:outlineLvl w:val="0"/>
        <w:rPr>
          <w:sz w:val="28"/>
          <w:szCs w:val="28"/>
        </w:rPr>
      </w:pPr>
    </w:p>
    <w:p w:rsidR="009F54F5" w:rsidRPr="00FA6119" w:rsidRDefault="009F54F5" w:rsidP="009F54F5">
      <w:pPr>
        <w:adjustRightInd w:val="0"/>
        <w:ind w:firstLine="720"/>
        <w:jc w:val="both"/>
        <w:outlineLvl w:val="0"/>
        <w:rPr>
          <w:b/>
          <w:sz w:val="28"/>
          <w:szCs w:val="28"/>
        </w:rPr>
      </w:pPr>
      <w:r w:rsidRPr="00FA6119">
        <w:rPr>
          <w:b/>
          <w:sz w:val="28"/>
          <w:szCs w:val="28"/>
        </w:rPr>
        <w:t>Статья 1</w:t>
      </w:r>
    </w:p>
    <w:p w:rsidR="009F54F5" w:rsidRPr="008E6505" w:rsidRDefault="009F54F5" w:rsidP="009F54F5">
      <w:pPr>
        <w:autoSpaceDE w:val="0"/>
        <w:autoSpaceDN w:val="0"/>
        <w:adjustRightInd w:val="0"/>
        <w:ind w:firstLine="708"/>
        <w:jc w:val="both"/>
        <w:rPr>
          <w:sz w:val="28"/>
          <w:szCs w:val="28"/>
        </w:rPr>
      </w:pPr>
      <w:r w:rsidRPr="008E6505">
        <w:rPr>
          <w:sz w:val="28"/>
          <w:szCs w:val="28"/>
        </w:rPr>
        <w:t xml:space="preserve">Внести в </w:t>
      </w:r>
      <w:r>
        <w:rPr>
          <w:sz w:val="28"/>
          <w:szCs w:val="28"/>
        </w:rPr>
        <w:t xml:space="preserve">статью 8 </w:t>
      </w:r>
      <w:r w:rsidRPr="008E6505">
        <w:rPr>
          <w:sz w:val="28"/>
          <w:szCs w:val="28"/>
        </w:rPr>
        <w:t>Закон</w:t>
      </w:r>
      <w:r>
        <w:rPr>
          <w:sz w:val="28"/>
          <w:szCs w:val="28"/>
        </w:rPr>
        <w:t>а</w:t>
      </w:r>
      <w:r w:rsidRPr="008E6505">
        <w:rPr>
          <w:sz w:val="28"/>
          <w:szCs w:val="28"/>
        </w:rPr>
        <w:t xml:space="preserve"> края от 26.06.2008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Pr>
          <w:sz w:val="28"/>
          <w:szCs w:val="28"/>
        </w:rPr>
        <w:t xml:space="preserve">Ведомости высших органов государственной власти Красноярского края, 14 июля 2008 года, № 35(256); 24 декабря 2008 года, № 69(290); 26 октября 2009 года, № 54(350); 05 апреля 2010 года, </w:t>
      </w:r>
      <w:r w:rsidR="00340A85">
        <w:rPr>
          <w:sz w:val="28"/>
          <w:szCs w:val="28"/>
        </w:rPr>
        <w:br/>
      </w:r>
      <w:r>
        <w:rPr>
          <w:sz w:val="28"/>
          <w:szCs w:val="28"/>
        </w:rPr>
        <w:t>№ 13(384); 26 июля 2010 года, № 37(408); Наш Красноярский край, 2008, 26 декабря; 2009, 20 октября; 2010, 02 апреля; 23 июля)</w:t>
      </w:r>
      <w:r w:rsidRPr="008E6505">
        <w:rPr>
          <w:sz w:val="28"/>
          <w:szCs w:val="28"/>
        </w:rPr>
        <w:t xml:space="preserve"> следующие изменения: </w:t>
      </w:r>
    </w:p>
    <w:p w:rsidR="009F54F5" w:rsidRPr="008D2181" w:rsidRDefault="009F54F5" w:rsidP="009F54F5">
      <w:pPr>
        <w:autoSpaceDE w:val="0"/>
        <w:autoSpaceDN w:val="0"/>
        <w:adjustRightInd w:val="0"/>
        <w:ind w:firstLine="708"/>
        <w:jc w:val="both"/>
        <w:rPr>
          <w:sz w:val="28"/>
          <w:szCs w:val="28"/>
        </w:rPr>
      </w:pPr>
      <w:r w:rsidRPr="008D2181">
        <w:rPr>
          <w:sz w:val="28"/>
          <w:szCs w:val="28"/>
        </w:rPr>
        <w:t xml:space="preserve">1) в абзаце 1 </w:t>
      </w:r>
      <w:r>
        <w:rPr>
          <w:sz w:val="28"/>
          <w:szCs w:val="28"/>
        </w:rPr>
        <w:t>пункта</w:t>
      </w:r>
      <w:r w:rsidRPr="008D2181">
        <w:rPr>
          <w:sz w:val="28"/>
          <w:szCs w:val="28"/>
        </w:rPr>
        <w:t xml:space="preserve"> 5 </w:t>
      </w:r>
      <w:r>
        <w:rPr>
          <w:sz w:val="28"/>
          <w:szCs w:val="28"/>
        </w:rPr>
        <w:t xml:space="preserve">статьи </w:t>
      </w:r>
      <w:r w:rsidRPr="008D2181">
        <w:rPr>
          <w:sz w:val="28"/>
          <w:szCs w:val="28"/>
        </w:rPr>
        <w:t>словосочетание «не должно превышать 2,3 должностного оклада» заменить словосочетанием «не должно превышать 2,8 должностного оклада»</w:t>
      </w:r>
      <w:r>
        <w:rPr>
          <w:sz w:val="28"/>
          <w:szCs w:val="28"/>
        </w:rPr>
        <w:t>;</w:t>
      </w:r>
    </w:p>
    <w:p w:rsidR="009F54F5" w:rsidRPr="00693657" w:rsidRDefault="009F54F5" w:rsidP="009F54F5">
      <w:pPr>
        <w:tabs>
          <w:tab w:val="left" w:pos="142"/>
        </w:tabs>
        <w:autoSpaceDE w:val="0"/>
        <w:autoSpaceDN w:val="0"/>
        <w:adjustRightInd w:val="0"/>
        <w:ind w:firstLine="720"/>
        <w:jc w:val="both"/>
        <w:rPr>
          <w:sz w:val="28"/>
          <w:szCs w:val="28"/>
        </w:rPr>
      </w:pPr>
      <w:r>
        <w:rPr>
          <w:sz w:val="28"/>
          <w:szCs w:val="28"/>
        </w:rPr>
        <w:t xml:space="preserve">2) </w:t>
      </w:r>
      <w:r w:rsidRPr="00693657">
        <w:rPr>
          <w:sz w:val="28"/>
          <w:szCs w:val="28"/>
        </w:rPr>
        <w:t xml:space="preserve">дополнить </w:t>
      </w:r>
      <w:r>
        <w:rPr>
          <w:sz w:val="28"/>
          <w:szCs w:val="28"/>
        </w:rPr>
        <w:t>статью</w:t>
      </w:r>
      <w:r w:rsidRPr="00693657">
        <w:rPr>
          <w:sz w:val="28"/>
          <w:szCs w:val="28"/>
        </w:rPr>
        <w:t xml:space="preserve"> пунктом </w:t>
      </w:r>
      <w:r>
        <w:rPr>
          <w:sz w:val="28"/>
          <w:szCs w:val="28"/>
        </w:rPr>
        <w:t>4</w:t>
      </w:r>
      <w:r w:rsidRPr="00693657">
        <w:rPr>
          <w:sz w:val="28"/>
          <w:szCs w:val="28"/>
        </w:rPr>
        <w:t xml:space="preserve">.1 следующего содержания: </w:t>
      </w:r>
    </w:p>
    <w:p w:rsidR="009F54F5" w:rsidRPr="00693657" w:rsidRDefault="009F54F5" w:rsidP="009F54F5">
      <w:pPr>
        <w:tabs>
          <w:tab w:val="left" w:pos="142"/>
        </w:tabs>
        <w:adjustRightInd w:val="0"/>
        <w:ind w:firstLine="720"/>
        <w:jc w:val="both"/>
        <w:outlineLvl w:val="0"/>
        <w:rPr>
          <w:sz w:val="28"/>
          <w:szCs w:val="28"/>
        </w:rPr>
      </w:pPr>
      <w:r w:rsidRPr="00693657">
        <w:rPr>
          <w:color w:val="000000"/>
          <w:spacing w:val="15"/>
          <w:sz w:val="28"/>
          <w:szCs w:val="28"/>
        </w:rPr>
        <w:t>«</w:t>
      </w:r>
      <w:r>
        <w:rPr>
          <w:color w:val="000000"/>
          <w:spacing w:val="15"/>
          <w:sz w:val="28"/>
          <w:szCs w:val="28"/>
        </w:rPr>
        <w:t>4</w:t>
      </w:r>
      <w:r w:rsidRPr="00693657">
        <w:rPr>
          <w:color w:val="000000"/>
          <w:spacing w:val="15"/>
          <w:sz w:val="28"/>
          <w:szCs w:val="28"/>
        </w:rPr>
        <w:t>.1.</w:t>
      </w:r>
      <w:r>
        <w:rPr>
          <w:color w:val="000000"/>
          <w:spacing w:val="15"/>
          <w:sz w:val="28"/>
          <w:szCs w:val="28"/>
        </w:rPr>
        <w:t xml:space="preserve"> </w:t>
      </w:r>
      <w:r w:rsidRPr="00693657">
        <w:rPr>
          <w:sz w:val="28"/>
          <w:szCs w:val="28"/>
        </w:rPr>
        <w:t>При определ</w:t>
      </w:r>
      <w:r w:rsidRPr="00490A5E">
        <w:rPr>
          <w:sz w:val="28"/>
          <w:szCs w:val="28"/>
        </w:rPr>
        <w:t xml:space="preserve">ении размера пенсии за выслугу лет в порядке, </w:t>
      </w:r>
      <w:r w:rsidRPr="00693657">
        <w:rPr>
          <w:sz w:val="28"/>
          <w:szCs w:val="28"/>
        </w:rPr>
        <w:t xml:space="preserve">установленном настоящей статьей, не учитываются: </w:t>
      </w:r>
    </w:p>
    <w:p w:rsidR="009F54F5" w:rsidRPr="00693657" w:rsidRDefault="009F54F5" w:rsidP="009F54F5">
      <w:pPr>
        <w:shd w:val="clear" w:color="auto" w:fill="FFFFFF"/>
        <w:tabs>
          <w:tab w:val="left" w:pos="142"/>
        </w:tabs>
        <w:ind w:firstLine="720"/>
        <w:jc w:val="both"/>
        <w:rPr>
          <w:sz w:val="28"/>
          <w:szCs w:val="28"/>
        </w:rPr>
      </w:pPr>
      <w:r w:rsidRPr="00693657">
        <w:rPr>
          <w:color w:val="000000"/>
          <w:spacing w:val="7"/>
          <w:sz w:val="28"/>
          <w:szCs w:val="28"/>
        </w:rPr>
        <w:t xml:space="preserve">а) </w:t>
      </w:r>
      <w:r w:rsidRPr="00693657">
        <w:rPr>
          <w:sz w:val="28"/>
          <w:szCs w:val="28"/>
        </w:rPr>
        <w:t>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w:t>
      </w:r>
    </w:p>
    <w:p w:rsidR="009F54F5" w:rsidRDefault="009F54F5" w:rsidP="009F54F5">
      <w:pPr>
        <w:shd w:val="clear" w:color="auto" w:fill="FFFFFF"/>
        <w:tabs>
          <w:tab w:val="left" w:pos="142"/>
          <w:tab w:val="left" w:pos="974"/>
        </w:tabs>
        <w:ind w:firstLine="720"/>
        <w:jc w:val="both"/>
        <w:rPr>
          <w:sz w:val="28"/>
          <w:szCs w:val="28"/>
        </w:rPr>
      </w:pPr>
      <w:r w:rsidRPr="00693657">
        <w:rPr>
          <w:color w:val="000000"/>
          <w:spacing w:val="7"/>
          <w:sz w:val="28"/>
          <w:szCs w:val="28"/>
        </w:rPr>
        <w:t xml:space="preserve">б) </w:t>
      </w:r>
      <w:r w:rsidRPr="00693657">
        <w:rPr>
          <w:sz w:val="28"/>
          <w:szCs w:val="28"/>
        </w:rPr>
        <w:t>суммы</w:t>
      </w:r>
      <w:r w:rsidRPr="00490A5E">
        <w:rPr>
          <w:sz w:val="28"/>
          <w:szCs w:val="28"/>
        </w:rPr>
        <w:t xml:space="preserve">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увеличение указанного фиксированного базового размера  в связи с достижением возраста 80  лет  или  наличием инвалидности I группы;</w:t>
      </w:r>
    </w:p>
    <w:p w:rsidR="009F54F5" w:rsidRPr="00693657" w:rsidRDefault="009F54F5" w:rsidP="009F54F5">
      <w:pPr>
        <w:shd w:val="clear" w:color="auto" w:fill="FFFFFF"/>
        <w:tabs>
          <w:tab w:val="left" w:pos="142"/>
          <w:tab w:val="left" w:pos="974"/>
        </w:tabs>
        <w:ind w:firstLine="720"/>
        <w:jc w:val="both"/>
        <w:rPr>
          <w:sz w:val="28"/>
          <w:szCs w:val="28"/>
        </w:rPr>
      </w:pPr>
      <w:r w:rsidRPr="00693657">
        <w:rPr>
          <w:color w:val="000000"/>
          <w:spacing w:val="6"/>
          <w:sz w:val="28"/>
          <w:szCs w:val="28"/>
        </w:rPr>
        <w:t xml:space="preserve">в) </w:t>
      </w:r>
      <w:r w:rsidRPr="00693657">
        <w:rPr>
          <w:sz w:val="28"/>
          <w:szCs w:val="28"/>
        </w:rPr>
        <w:t xml:space="preserve">размер доли страховой части трудовой пенсии по старости, исчисленной в соответствии с Федеральным законом «О трудовых пенсиях </w:t>
      </w:r>
      <w:r w:rsidRPr="00693657">
        <w:rPr>
          <w:sz w:val="28"/>
          <w:szCs w:val="28"/>
        </w:rPr>
        <w:lastRenderedPageBreak/>
        <w:t>в Российской Федерации» исходя из расчетного пенсионного капитала, сформированного за счёт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 и статьей 17.1 указанного Федерального закона;</w:t>
      </w:r>
    </w:p>
    <w:p w:rsidR="009F54F5" w:rsidRPr="00693657" w:rsidRDefault="009F54F5" w:rsidP="009F54F5">
      <w:pPr>
        <w:shd w:val="clear" w:color="auto" w:fill="FFFFFF"/>
        <w:tabs>
          <w:tab w:val="left" w:pos="142"/>
          <w:tab w:val="left" w:pos="974"/>
        </w:tabs>
        <w:ind w:firstLine="720"/>
        <w:jc w:val="both"/>
        <w:rPr>
          <w:color w:val="000000"/>
          <w:spacing w:val="4"/>
          <w:sz w:val="28"/>
          <w:szCs w:val="28"/>
        </w:rPr>
      </w:pPr>
      <w:r w:rsidRPr="00693657">
        <w:rPr>
          <w:color w:val="000000"/>
          <w:spacing w:val="10"/>
          <w:sz w:val="28"/>
          <w:szCs w:val="28"/>
        </w:rPr>
        <w:t>г</w:t>
      </w:r>
      <w:r w:rsidRPr="00693657">
        <w:rPr>
          <w:color w:val="000000"/>
          <w:spacing w:val="4"/>
          <w:sz w:val="28"/>
          <w:szCs w:val="28"/>
        </w:rPr>
        <w:t>) суммы, полагающиеся в связи с валоризацией пенсионных прав в соответствии с Федеральным законом «О трудовых пенсиях в Российской Федерации»;</w:t>
      </w:r>
    </w:p>
    <w:p w:rsidR="009F54F5" w:rsidRPr="00693657" w:rsidRDefault="009F54F5" w:rsidP="009F54F5">
      <w:pPr>
        <w:shd w:val="clear" w:color="auto" w:fill="FFFFFF"/>
        <w:tabs>
          <w:tab w:val="left" w:pos="974"/>
        </w:tabs>
        <w:ind w:firstLine="720"/>
        <w:jc w:val="both"/>
        <w:rPr>
          <w:color w:val="000000"/>
          <w:spacing w:val="-4"/>
          <w:sz w:val="28"/>
          <w:szCs w:val="28"/>
        </w:rPr>
      </w:pPr>
      <w:r>
        <w:rPr>
          <w:color w:val="000000"/>
          <w:spacing w:val="-4"/>
          <w:sz w:val="28"/>
          <w:szCs w:val="28"/>
        </w:rPr>
        <w:t>3</w:t>
      </w:r>
      <w:r w:rsidRPr="00693657">
        <w:rPr>
          <w:color w:val="000000"/>
          <w:spacing w:val="-4"/>
          <w:sz w:val="28"/>
          <w:szCs w:val="28"/>
        </w:rPr>
        <w:t xml:space="preserve">) дополнить </w:t>
      </w:r>
      <w:r>
        <w:rPr>
          <w:color w:val="000000"/>
          <w:spacing w:val="-4"/>
          <w:sz w:val="28"/>
          <w:szCs w:val="28"/>
        </w:rPr>
        <w:t xml:space="preserve">статью </w:t>
      </w:r>
      <w:r w:rsidRPr="00693657">
        <w:rPr>
          <w:color w:val="000000"/>
          <w:spacing w:val="-4"/>
          <w:sz w:val="28"/>
          <w:szCs w:val="28"/>
        </w:rPr>
        <w:t>пункт</w:t>
      </w:r>
      <w:r>
        <w:rPr>
          <w:color w:val="000000"/>
          <w:spacing w:val="-4"/>
          <w:sz w:val="28"/>
          <w:szCs w:val="28"/>
        </w:rPr>
        <w:t>ом 14</w:t>
      </w:r>
      <w:r w:rsidRPr="00693657">
        <w:rPr>
          <w:color w:val="000000"/>
          <w:spacing w:val="-4"/>
          <w:sz w:val="28"/>
          <w:szCs w:val="28"/>
        </w:rPr>
        <w:t xml:space="preserve"> следующего содержания:</w:t>
      </w:r>
    </w:p>
    <w:p w:rsidR="009F54F5" w:rsidRDefault="009F54F5" w:rsidP="009F54F5">
      <w:pPr>
        <w:autoSpaceDE w:val="0"/>
        <w:autoSpaceDN w:val="0"/>
        <w:adjustRightInd w:val="0"/>
        <w:ind w:firstLine="708"/>
        <w:jc w:val="both"/>
        <w:outlineLvl w:val="0"/>
        <w:rPr>
          <w:sz w:val="28"/>
          <w:szCs w:val="28"/>
        </w:rPr>
      </w:pPr>
      <w:r w:rsidRPr="00693657">
        <w:rPr>
          <w:color w:val="000000"/>
          <w:spacing w:val="-4"/>
          <w:sz w:val="28"/>
          <w:szCs w:val="28"/>
        </w:rPr>
        <w:t>«</w:t>
      </w:r>
      <w:r>
        <w:rPr>
          <w:color w:val="000000"/>
          <w:spacing w:val="-4"/>
          <w:sz w:val="28"/>
          <w:szCs w:val="28"/>
        </w:rPr>
        <w:t>14.</w:t>
      </w:r>
      <w:r w:rsidRPr="00693657">
        <w:rPr>
          <w:color w:val="000000"/>
          <w:spacing w:val="-4"/>
          <w:sz w:val="28"/>
          <w:szCs w:val="28"/>
        </w:rPr>
        <w:t xml:space="preserve"> </w:t>
      </w:r>
      <w:r w:rsidRPr="00693657">
        <w:rPr>
          <w:sz w:val="28"/>
          <w:szCs w:val="28"/>
        </w:rPr>
        <w:t xml:space="preserve">Размер пенсии за выслугу лет пересчитывается с соблюдением правил, предусмотренных настоящей статьей, при увеличении в общем порядке </w:t>
      </w:r>
      <w:r>
        <w:rPr>
          <w:sz w:val="28"/>
          <w:szCs w:val="28"/>
        </w:rPr>
        <w:t xml:space="preserve">ежемесячного денежного вознаграждения </w:t>
      </w:r>
      <w:r w:rsidRPr="00693657">
        <w:rPr>
          <w:sz w:val="28"/>
          <w:szCs w:val="28"/>
        </w:rPr>
        <w:t xml:space="preserve">по соответствующей </w:t>
      </w:r>
      <w:r>
        <w:rPr>
          <w:sz w:val="28"/>
          <w:szCs w:val="28"/>
        </w:rPr>
        <w:t xml:space="preserve">муниципальной </w:t>
      </w:r>
      <w:r w:rsidRPr="00693657">
        <w:rPr>
          <w:sz w:val="28"/>
          <w:szCs w:val="28"/>
        </w:rPr>
        <w:t>должности, а также при изменении размера трудовой пенсии, исходя из которой установлен размер пенсии за выслугу лет. При этом размер пенсии за выслугу лет пересчитывается со сроков, установленных для изменения трудовой пенсии</w:t>
      </w:r>
      <w:r>
        <w:rPr>
          <w:sz w:val="28"/>
          <w:szCs w:val="28"/>
        </w:rPr>
        <w:t>.».</w:t>
      </w:r>
    </w:p>
    <w:p w:rsidR="009F54F5" w:rsidRDefault="009F54F5" w:rsidP="009F54F5">
      <w:pPr>
        <w:autoSpaceDE w:val="0"/>
        <w:autoSpaceDN w:val="0"/>
        <w:adjustRightInd w:val="0"/>
        <w:ind w:firstLine="540"/>
        <w:jc w:val="both"/>
        <w:outlineLvl w:val="0"/>
        <w:rPr>
          <w:sz w:val="28"/>
          <w:szCs w:val="28"/>
        </w:rPr>
      </w:pPr>
      <w:r>
        <w:rPr>
          <w:color w:val="000000"/>
          <w:spacing w:val="-4"/>
          <w:sz w:val="28"/>
          <w:szCs w:val="28"/>
        </w:rPr>
        <w:tab/>
      </w:r>
    </w:p>
    <w:p w:rsidR="009F54F5" w:rsidRPr="004606B6" w:rsidRDefault="009F54F5" w:rsidP="009F54F5">
      <w:pPr>
        <w:adjustRightInd w:val="0"/>
        <w:ind w:firstLine="720"/>
        <w:jc w:val="both"/>
        <w:rPr>
          <w:b/>
          <w:sz w:val="28"/>
          <w:szCs w:val="28"/>
        </w:rPr>
      </w:pPr>
      <w:r w:rsidRPr="004606B6">
        <w:rPr>
          <w:b/>
          <w:sz w:val="28"/>
          <w:szCs w:val="28"/>
        </w:rPr>
        <w:t xml:space="preserve">Статья </w:t>
      </w:r>
      <w:r>
        <w:rPr>
          <w:b/>
          <w:sz w:val="28"/>
          <w:szCs w:val="28"/>
        </w:rPr>
        <w:t>2</w:t>
      </w:r>
    </w:p>
    <w:p w:rsidR="009F54F5" w:rsidRDefault="009F54F5" w:rsidP="009F54F5">
      <w:pPr>
        <w:adjustRightInd w:val="0"/>
        <w:ind w:firstLine="708"/>
        <w:jc w:val="both"/>
        <w:rPr>
          <w:sz w:val="28"/>
          <w:szCs w:val="28"/>
        </w:rPr>
      </w:pPr>
      <w:r w:rsidRPr="004606B6">
        <w:rPr>
          <w:sz w:val="28"/>
          <w:szCs w:val="28"/>
        </w:rPr>
        <w:t>1.</w:t>
      </w:r>
      <w:r>
        <w:rPr>
          <w:sz w:val="28"/>
          <w:szCs w:val="28"/>
        </w:rPr>
        <w:t xml:space="preserve"> </w:t>
      </w:r>
      <w:r w:rsidRPr="00EB6DC4">
        <w:rPr>
          <w:sz w:val="28"/>
          <w:szCs w:val="28"/>
        </w:rPr>
        <w:t>Настоящий Закон подлежит официальному опубли</w:t>
      </w:r>
      <w:r>
        <w:rPr>
          <w:sz w:val="28"/>
          <w:szCs w:val="28"/>
        </w:rPr>
        <w:t>кованию и распространяется на правоотношения, возникшие с 1 января 2011 года.</w:t>
      </w:r>
    </w:p>
    <w:p w:rsidR="009F54F5" w:rsidRDefault="009F54F5" w:rsidP="009F54F5">
      <w:pPr>
        <w:widowControl w:val="0"/>
        <w:shd w:val="clear" w:color="auto" w:fill="FFFFFF"/>
        <w:tabs>
          <w:tab w:val="left" w:pos="0"/>
        </w:tabs>
        <w:autoSpaceDE w:val="0"/>
        <w:autoSpaceDN w:val="0"/>
        <w:adjustRightInd w:val="0"/>
        <w:jc w:val="both"/>
        <w:rPr>
          <w:color w:val="000000"/>
          <w:spacing w:val="-5"/>
          <w:sz w:val="28"/>
          <w:szCs w:val="28"/>
        </w:rPr>
      </w:pPr>
      <w:r w:rsidRPr="00693657">
        <w:rPr>
          <w:sz w:val="28"/>
          <w:szCs w:val="28"/>
        </w:rPr>
        <w:tab/>
        <w:t xml:space="preserve">2. Со дня вступления в силу настоящего Закона и при принятии соответствующего решения представительного органа муниципального образования </w:t>
      </w:r>
      <w:r w:rsidRPr="00693657">
        <w:rPr>
          <w:color w:val="000000"/>
          <w:spacing w:val="-4"/>
          <w:sz w:val="28"/>
          <w:szCs w:val="28"/>
        </w:rPr>
        <w:t xml:space="preserve">пенсии за выслугу лет, назначенные до вступления в </w:t>
      </w:r>
      <w:r w:rsidRPr="00693657">
        <w:rPr>
          <w:color w:val="000000"/>
          <w:spacing w:val="3"/>
          <w:sz w:val="28"/>
          <w:szCs w:val="28"/>
        </w:rPr>
        <w:t>силу настоящего Закона, подлежат пересчету с соблюдением</w:t>
      </w:r>
      <w:r w:rsidRPr="00EB6DC4">
        <w:rPr>
          <w:color w:val="000000"/>
          <w:spacing w:val="3"/>
          <w:sz w:val="28"/>
          <w:szCs w:val="28"/>
        </w:rPr>
        <w:t xml:space="preserve"> п</w:t>
      </w:r>
      <w:r>
        <w:rPr>
          <w:color w:val="000000"/>
          <w:spacing w:val="3"/>
          <w:sz w:val="28"/>
          <w:szCs w:val="28"/>
        </w:rPr>
        <w:t>оложений</w:t>
      </w:r>
      <w:r w:rsidRPr="00EB6DC4">
        <w:rPr>
          <w:color w:val="000000"/>
          <w:spacing w:val="3"/>
          <w:sz w:val="28"/>
          <w:szCs w:val="28"/>
        </w:rPr>
        <w:t xml:space="preserve">, </w:t>
      </w:r>
      <w:r w:rsidRPr="00EB6DC4">
        <w:rPr>
          <w:color w:val="000000"/>
          <w:spacing w:val="-5"/>
          <w:sz w:val="28"/>
          <w:szCs w:val="28"/>
        </w:rPr>
        <w:t>предусмотренных настоящим Законом.</w:t>
      </w:r>
    </w:p>
    <w:p w:rsidR="009F54F5" w:rsidRPr="00EB6DC4" w:rsidRDefault="009F54F5" w:rsidP="009F54F5">
      <w:pPr>
        <w:widowControl w:val="0"/>
        <w:shd w:val="clear" w:color="auto" w:fill="FFFFFF"/>
        <w:tabs>
          <w:tab w:val="left" w:pos="0"/>
        </w:tabs>
        <w:autoSpaceDE w:val="0"/>
        <w:autoSpaceDN w:val="0"/>
        <w:adjustRightInd w:val="0"/>
        <w:jc w:val="both"/>
        <w:rPr>
          <w:color w:val="000000"/>
          <w:spacing w:val="-13"/>
          <w:sz w:val="28"/>
          <w:szCs w:val="28"/>
        </w:rPr>
      </w:pPr>
      <w:r>
        <w:rPr>
          <w:color w:val="000000"/>
          <w:sz w:val="28"/>
          <w:szCs w:val="28"/>
        </w:rPr>
        <w:tab/>
      </w:r>
      <w:r w:rsidRPr="00EB6DC4">
        <w:rPr>
          <w:color w:val="000000"/>
          <w:sz w:val="28"/>
          <w:szCs w:val="28"/>
        </w:rPr>
        <w:t>В с</w:t>
      </w:r>
      <w:r>
        <w:rPr>
          <w:color w:val="000000"/>
          <w:sz w:val="28"/>
          <w:szCs w:val="28"/>
        </w:rPr>
        <w:t>лучае, если в результате пересче</w:t>
      </w:r>
      <w:r w:rsidRPr="00EB6DC4">
        <w:rPr>
          <w:color w:val="000000"/>
          <w:sz w:val="28"/>
          <w:szCs w:val="28"/>
        </w:rPr>
        <w:t xml:space="preserve">та пенсии за выслугу лет в </w:t>
      </w:r>
      <w:r w:rsidRPr="00EB6DC4">
        <w:rPr>
          <w:color w:val="000000"/>
          <w:spacing w:val="-4"/>
          <w:sz w:val="28"/>
          <w:szCs w:val="28"/>
        </w:rPr>
        <w:t xml:space="preserve">соответствии с настоящим Законом размер пенсии за выслугу лет </w:t>
      </w:r>
      <w:r w:rsidRPr="00EB6DC4">
        <w:rPr>
          <w:color w:val="000000"/>
          <w:spacing w:val="-2"/>
          <w:sz w:val="28"/>
          <w:szCs w:val="28"/>
        </w:rPr>
        <w:t xml:space="preserve">подлежит уменьшению либо право на пенсию за выслугу лет утрачивается, пенсия за выслугу лет сохраняется и выплачивается в </w:t>
      </w:r>
      <w:r>
        <w:rPr>
          <w:color w:val="000000"/>
          <w:spacing w:val="-7"/>
          <w:sz w:val="28"/>
          <w:szCs w:val="28"/>
        </w:rPr>
        <w:t>прежнем объе</w:t>
      </w:r>
      <w:r w:rsidRPr="00EB6DC4">
        <w:rPr>
          <w:color w:val="000000"/>
          <w:spacing w:val="-7"/>
          <w:sz w:val="28"/>
          <w:szCs w:val="28"/>
        </w:rPr>
        <w:t>ме.</w:t>
      </w:r>
    </w:p>
    <w:p w:rsidR="009F54F5" w:rsidRDefault="009F54F5" w:rsidP="009F54F5">
      <w:pPr>
        <w:adjustRightInd w:val="0"/>
        <w:ind w:firstLine="720"/>
        <w:jc w:val="both"/>
        <w:rPr>
          <w:sz w:val="28"/>
          <w:szCs w:val="28"/>
        </w:rPr>
      </w:pPr>
    </w:p>
    <w:p w:rsidR="009F54F5" w:rsidRDefault="009F54F5" w:rsidP="009F54F5">
      <w:pPr>
        <w:adjustRightInd w:val="0"/>
        <w:ind w:firstLine="708"/>
        <w:jc w:val="both"/>
        <w:rPr>
          <w:sz w:val="28"/>
          <w:szCs w:val="28"/>
        </w:rPr>
      </w:pPr>
    </w:p>
    <w:p w:rsidR="009F54F5" w:rsidRDefault="009F54F5" w:rsidP="009F54F5">
      <w:pPr>
        <w:adjustRightInd w:val="0"/>
        <w:jc w:val="both"/>
        <w:rPr>
          <w:sz w:val="28"/>
          <w:szCs w:val="28"/>
        </w:rPr>
      </w:pPr>
    </w:p>
    <w:p w:rsidR="009F54F5" w:rsidRDefault="009F54F5" w:rsidP="009F54F5">
      <w:pPr>
        <w:adjustRightInd w:val="0"/>
        <w:jc w:val="both"/>
        <w:rPr>
          <w:sz w:val="28"/>
          <w:szCs w:val="28"/>
        </w:rPr>
      </w:pPr>
      <w:r>
        <w:rPr>
          <w:sz w:val="28"/>
          <w:szCs w:val="28"/>
        </w:rPr>
        <w:t>Губернатор</w:t>
      </w:r>
    </w:p>
    <w:p w:rsidR="009F54F5" w:rsidRDefault="009F54F5" w:rsidP="009F54F5">
      <w:pPr>
        <w:adjustRightInd w:val="0"/>
        <w:jc w:val="both"/>
        <w:rPr>
          <w:sz w:val="28"/>
          <w:szCs w:val="28"/>
        </w:rPr>
      </w:pPr>
      <w:r>
        <w:rPr>
          <w:sz w:val="28"/>
          <w:szCs w:val="28"/>
        </w:rPr>
        <w:t>Красноярского края                                                           Л.В. КУЗНЕЦОВ</w:t>
      </w:r>
    </w:p>
    <w:p w:rsidR="009F54F5" w:rsidRDefault="009F54F5" w:rsidP="009F54F5">
      <w:pPr>
        <w:adjustRightInd w:val="0"/>
        <w:jc w:val="both"/>
        <w:rPr>
          <w:sz w:val="28"/>
          <w:szCs w:val="28"/>
        </w:rPr>
      </w:pPr>
    </w:p>
    <w:p w:rsidR="009F54F5" w:rsidRDefault="009F54F5" w:rsidP="009F54F5">
      <w:pPr>
        <w:adjustRightInd w:val="0"/>
        <w:jc w:val="both"/>
        <w:rPr>
          <w:sz w:val="28"/>
          <w:szCs w:val="28"/>
        </w:rPr>
      </w:pPr>
    </w:p>
    <w:p w:rsidR="009F54F5" w:rsidRDefault="009F54F5" w:rsidP="009F54F5">
      <w:pPr>
        <w:adjustRightInd w:val="0"/>
        <w:jc w:val="both"/>
        <w:rPr>
          <w:sz w:val="28"/>
          <w:szCs w:val="28"/>
        </w:rPr>
      </w:pPr>
    </w:p>
    <w:p w:rsidR="009F54F5" w:rsidRDefault="009F54F5" w:rsidP="009F54F5">
      <w:pPr>
        <w:adjustRightInd w:val="0"/>
        <w:jc w:val="both"/>
        <w:rPr>
          <w:sz w:val="28"/>
          <w:szCs w:val="28"/>
        </w:rPr>
      </w:pPr>
    </w:p>
    <w:p w:rsidR="009F54F5" w:rsidRDefault="009F54F5" w:rsidP="009F54F5">
      <w:pPr>
        <w:adjustRightInd w:val="0"/>
        <w:jc w:val="both"/>
        <w:rPr>
          <w:sz w:val="28"/>
          <w:szCs w:val="28"/>
        </w:rPr>
      </w:pPr>
    </w:p>
    <w:p w:rsidR="009F54F5" w:rsidRDefault="009F54F5" w:rsidP="009F54F5">
      <w:pPr>
        <w:adjustRightInd w:val="0"/>
        <w:jc w:val="both"/>
        <w:rPr>
          <w:sz w:val="28"/>
          <w:szCs w:val="28"/>
        </w:rPr>
      </w:pPr>
      <w:r>
        <w:rPr>
          <w:sz w:val="28"/>
          <w:szCs w:val="28"/>
        </w:rPr>
        <w:t>«___»____________ 2010 г.</w:t>
      </w:r>
    </w:p>
    <w:p w:rsidR="009F54F5" w:rsidRDefault="009F54F5" w:rsidP="009F54F5">
      <w:pPr>
        <w:adjustRightInd w:val="0"/>
        <w:jc w:val="both"/>
        <w:rPr>
          <w:sz w:val="28"/>
          <w:szCs w:val="28"/>
        </w:rPr>
      </w:pPr>
    </w:p>
    <w:p w:rsidR="009F54F5" w:rsidRPr="003E6EA6" w:rsidRDefault="009F54F5" w:rsidP="009F54F5">
      <w:pPr>
        <w:jc w:val="center"/>
        <w:rPr>
          <w:b/>
          <w:sz w:val="28"/>
          <w:szCs w:val="28"/>
        </w:rPr>
      </w:pPr>
      <w:r w:rsidRPr="003E6EA6">
        <w:rPr>
          <w:b/>
          <w:sz w:val="28"/>
          <w:szCs w:val="28"/>
        </w:rPr>
        <w:lastRenderedPageBreak/>
        <w:t>Пояснительная записка</w:t>
      </w:r>
    </w:p>
    <w:p w:rsidR="009F54F5" w:rsidRDefault="009F54F5" w:rsidP="009F54F5">
      <w:pPr>
        <w:autoSpaceDE w:val="0"/>
        <w:autoSpaceDN w:val="0"/>
        <w:adjustRightInd w:val="0"/>
        <w:ind w:firstLine="540"/>
        <w:jc w:val="center"/>
        <w:rPr>
          <w:b/>
          <w:sz w:val="28"/>
          <w:szCs w:val="28"/>
        </w:rPr>
      </w:pPr>
      <w:r w:rsidRPr="003E6EA6">
        <w:rPr>
          <w:b/>
          <w:sz w:val="28"/>
          <w:szCs w:val="28"/>
        </w:rPr>
        <w:t xml:space="preserve">к проекту закона Красноярского края «О внесении изменений </w:t>
      </w:r>
      <w:r w:rsidRPr="00950C55">
        <w:rPr>
          <w:b/>
          <w:sz w:val="28"/>
          <w:szCs w:val="28"/>
        </w:rPr>
        <w:t xml:space="preserve">в статью </w:t>
      </w:r>
      <w:r>
        <w:rPr>
          <w:b/>
          <w:sz w:val="28"/>
          <w:szCs w:val="28"/>
        </w:rPr>
        <w:t>8</w:t>
      </w:r>
      <w:r w:rsidRPr="00950C55">
        <w:rPr>
          <w:b/>
          <w:sz w:val="28"/>
          <w:szCs w:val="28"/>
        </w:rPr>
        <w:t xml:space="preserve"> Закона</w:t>
      </w:r>
      <w:r w:rsidRPr="00D26B06">
        <w:rPr>
          <w:sz w:val="28"/>
          <w:szCs w:val="28"/>
        </w:rPr>
        <w:t xml:space="preserve"> </w:t>
      </w:r>
      <w:r w:rsidRPr="003E6EA6">
        <w:rPr>
          <w:b/>
          <w:sz w:val="28"/>
          <w:szCs w:val="28"/>
        </w:rPr>
        <w:t>края «</w:t>
      </w:r>
      <w:r w:rsidRPr="004939D1">
        <w:rPr>
          <w:b/>
          <w:sz w:val="28"/>
          <w:szCs w:val="28"/>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
    <w:p w:rsidR="009F54F5" w:rsidRPr="003E6EA6" w:rsidRDefault="009F54F5" w:rsidP="009F54F5">
      <w:pPr>
        <w:jc w:val="center"/>
        <w:rPr>
          <w:b/>
          <w:sz w:val="28"/>
          <w:szCs w:val="28"/>
        </w:rPr>
      </w:pPr>
      <w:r w:rsidRPr="004939D1">
        <w:rPr>
          <w:b/>
          <w:sz w:val="28"/>
          <w:szCs w:val="28"/>
        </w:rPr>
        <w:t>в Красноярском крае</w:t>
      </w:r>
      <w:r w:rsidRPr="003E6EA6">
        <w:rPr>
          <w:b/>
          <w:sz w:val="28"/>
          <w:szCs w:val="28"/>
        </w:rPr>
        <w:t>»</w:t>
      </w:r>
    </w:p>
    <w:p w:rsidR="009F54F5" w:rsidRPr="003E6EA6" w:rsidRDefault="009F54F5" w:rsidP="009F54F5">
      <w:pPr>
        <w:jc w:val="both"/>
        <w:rPr>
          <w:b/>
          <w:sz w:val="28"/>
          <w:szCs w:val="28"/>
        </w:rPr>
      </w:pPr>
    </w:p>
    <w:p w:rsidR="009F54F5" w:rsidRDefault="009F54F5" w:rsidP="00340A85">
      <w:pPr>
        <w:autoSpaceDE w:val="0"/>
        <w:autoSpaceDN w:val="0"/>
        <w:adjustRightInd w:val="0"/>
        <w:ind w:firstLine="708"/>
        <w:jc w:val="both"/>
        <w:outlineLvl w:val="0"/>
        <w:rPr>
          <w:sz w:val="28"/>
          <w:szCs w:val="28"/>
        </w:rPr>
      </w:pPr>
      <w:r>
        <w:rPr>
          <w:sz w:val="28"/>
          <w:szCs w:val="28"/>
        </w:rPr>
        <w:t xml:space="preserve">Статьей 8 Закона края </w:t>
      </w:r>
      <w:r w:rsidRPr="008E6505">
        <w:rPr>
          <w:sz w:val="28"/>
          <w:szCs w:val="28"/>
        </w:rPr>
        <w:t>от 26.06.2008 №</w:t>
      </w:r>
      <w:r w:rsidR="00340A85">
        <w:rPr>
          <w:sz w:val="28"/>
          <w:szCs w:val="28"/>
        </w:rPr>
        <w:t xml:space="preserve"> </w:t>
      </w:r>
      <w:r w:rsidRPr="008E6505">
        <w:rPr>
          <w:sz w:val="28"/>
          <w:szCs w:val="28"/>
        </w:rPr>
        <w:t>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Pr>
          <w:sz w:val="28"/>
          <w:szCs w:val="28"/>
        </w:rPr>
        <w:t xml:space="preserve"> регулируются вопросы пенсионного обеспечения лиц, замещавших муниципальные должности на постоянной основе.</w:t>
      </w:r>
    </w:p>
    <w:p w:rsidR="009F54F5" w:rsidRPr="00E61777" w:rsidRDefault="009F54F5" w:rsidP="00340A85">
      <w:pPr>
        <w:autoSpaceDE w:val="0"/>
        <w:autoSpaceDN w:val="0"/>
        <w:adjustRightInd w:val="0"/>
        <w:ind w:firstLine="708"/>
        <w:jc w:val="both"/>
        <w:outlineLvl w:val="0"/>
        <w:rPr>
          <w:sz w:val="28"/>
          <w:szCs w:val="28"/>
        </w:rPr>
      </w:pPr>
      <w:r>
        <w:rPr>
          <w:sz w:val="28"/>
          <w:szCs w:val="28"/>
        </w:rPr>
        <w:t>Пунктом 5 статьи 8 Закона № 6-</w:t>
      </w:r>
      <w:r w:rsidRPr="00E61777">
        <w:rPr>
          <w:sz w:val="28"/>
          <w:szCs w:val="28"/>
        </w:rPr>
        <w:t>1832 установлено, что размер пенсии за выслугу лет исчисляется исходя из денежного вознаграждения по соответствующей должности на момент назначения пенсии. В то же время, предусмотрен случай, что если нормативными правовыми актами органов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2,3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F54F5" w:rsidRPr="0002724F" w:rsidRDefault="009F54F5" w:rsidP="00340A85">
      <w:pPr>
        <w:autoSpaceDE w:val="0"/>
        <w:autoSpaceDN w:val="0"/>
        <w:adjustRightInd w:val="0"/>
        <w:ind w:firstLine="708"/>
        <w:jc w:val="both"/>
        <w:rPr>
          <w:sz w:val="28"/>
          <w:szCs w:val="28"/>
        </w:rPr>
      </w:pPr>
      <w:r>
        <w:rPr>
          <w:sz w:val="28"/>
          <w:szCs w:val="28"/>
        </w:rPr>
        <w:t>Исходя из принципа соотносительности социальных гарантий и принимая во внимание увеличение размера денежного содержания, исходя из которого исчисляется пенсия за выслугу лет муниципальных и государственных гражданских служащих края</w:t>
      </w:r>
      <w:r w:rsidRPr="00107360">
        <w:rPr>
          <w:sz w:val="28"/>
          <w:szCs w:val="28"/>
        </w:rPr>
        <w:t xml:space="preserve"> </w:t>
      </w:r>
      <w:r>
        <w:rPr>
          <w:sz w:val="28"/>
          <w:szCs w:val="28"/>
        </w:rPr>
        <w:t>(</w:t>
      </w:r>
      <w:r w:rsidRPr="00E61777">
        <w:rPr>
          <w:sz w:val="28"/>
          <w:szCs w:val="28"/>
        </w:rPr>
        <w:t xml:space="preserve">Закон </w:t>
      </w:r>
      <w:r>
        <w:rPr>
          <w:sz w:val="28"/>
          <w:szCs w:val="28"/>
        </w:rPr>
        <w:t xml:space="preserve">Красноярского </w:t>
      </w:r>
      <w:r w:rsidRPr="00E61777">
        <w:rPr>
          <w:sz w:val="28"/>
          <w:szCs w:val="28"/>
        </w:rPr>
        <w:t xml:space="preserve">края </w:t>
      </w:r>
      <w:r>
        <w:rPr>
          <w:sz w:val="28"/>
          <w:szCs w:val="28"/>
        </w:rPr>
        <w:t xml:space="preserve">от </w:t>
      </w:r>
      <w:r w:rsidRPr="00E61777">
        <w:rPr>
          <w:sz w:val="28"/>
          <w:szCs w:val="28"/>
        </w:rPr>
        <w:t>25 ноября 2010 года № 11-533</w:t>
      </w:r>
      <w:r>
        <w:rPr>
          <w:sz w:val="28"/>
          <w:szCs w:val="28"/>
        </w:rPr>
        <w:t>7</w:t>
      </w:r>
      <w:r w:rsidRPr="00E61777">
        <w:rPr>
          <w:sz w:val="28"/>
          <w:szCs w:val="28"/>
        </w:rPr>
        <w:t xml:space="preserve"> «</w:t>
      </w:r>
      <w:r w:rsidRPr="00E61777">
        <w:rPr>
          <w:color w:val="000000"/>
          <w:sz w:val="28"/>
          <w:szCs w:val="28"/>
        </w:rPr>
        <w:t xml:space="preserve">О внесении изменений в Закон края «Об особенностях </w:t>
      </w:r>
      <w:r>
        <w:rPr>
          <w:color w:val="000000"/>
          <w:sz w:val="28"/>
          <w:szCs w:val="28"/>
        </w:rPr>
        <w:t xml:space="preserve">организации и </w:t>
      </w:r>
      <w:r w:rsidRPr="00E61777">
        <w:rPr>
          <w:color w:val="000000"/>
          <w:sz w:val="28"/>
          <w:szCs w:val="28"/>
        </w:rPr>
        <w:t xml:space="preserve">правового регулирования </w:t>
      </w:r>
      <w:r>
        <w:rPr>
          <w:color w:val="000000"/>
          <w:sz w:val="28"/>
          <w:szCs w:val="28"/>
        </w:rPr>
        <w:t xml:space="preserve">государственной гражданской </w:t>
      </w:r>
      <w:r w:rsidRPr="00E61777">
        <w:rPr>
          <w:color w:val="000000"/>
          <w:sz w:val="28"/>
          <w:szCs w:val="28"/>
        </w:rPr>
        <w:t>службы в Красноярском крае»</w:t>
      </w:r>
      <w:r>
        <w:rPr>
          <w:color w:val="000000"/>
          <w:sz w:val="28"/>
          <w:szCs w:val="28"/>
        </w:rPr>
        <w:t xml:space="preserve">, </w:t>
      </w:r>
      <w:r w:rsidRPr="00E61777">
        <w:rPr>
          <w:sz w:val="28"/>
          <w:szCs w:val="28"/>
        </w:rPr>
        <w:t xml:space="preserve">Закон </w:t>
      </w:r>
      <w:r>
        <w:rPr>
          <w:sz w:val="28"/>
          <w:szCs w:val="28"/>
        </w:rPr>
        <w:t xml:space="preserve">Красноярского </w:t>
      </w:r>
      <w:r w:rsidRPr="00E61777">
        <w:rPr>
          <w:sz w:val="28"/>
          <w:szCs w:val="28"/>
        </w:rPr>
        <w:t xml:space="preserve">края </w:t>
      </w:r>
      <w:r>
        <w:rPr>
          <w:sz w:val="28"/>
          <w:szCs w:val="28"/>
        </w:rPr>
        <w:t xml:space="preserve">от </w:t>
      </w:r>
      <w:r w:rsidRPr="00E61777">
        <w:rPr>
          <w:sz w:val="28"/>
          <w:szCs w:val="28"/>
        </w:rPr>
        <w:t>25 ноября 2010 года № 11-5335 «</w:t>
      </w:r>
      <w:r w:rsidRPr="00E61777">
        <w:rPr>
          <w:color w:val="000000"/>
          <w:sz w:val="28"/>
          <w:szCs w:val="28"/>
        </w:rPr>
        <w:t>О внесении изменений в Закон края «Об особенностях правового регулирования муниципальной службы в Красноярском крае»</w:t>
      </w:r>
      <w:r w:rsidRPr="00E61777">
        <w:rPr>
          <w:sz w:val="28"/>
          <w:szCs w:val="28"/>
        </w:rPr>
        <w:t>),</w:t>
      </w:r>
      <w:r>
        <w:rPr>
          <w:sz w:val="28"/>
          <w:szCs w:val="28"/>
        </w:rPr>
        <w:t xml:space="preserve"> п</w:t>
      </w:r>
      <w:r w:rsidRPr="0002724F">
        <w:rPr>
          <w:sz w:val="28"/>
          <w:szCs w:val="28"/>
        </w:rPr>
        <w:t xml:space="preserve">роектом закона края предлагается увеличить размер коэффициента, применяемого для исчисления пенсии за выслугу лет </w:t>
      </w:r>
      <w:r>
        <w:rPr>
          <w:sz w:val="28"/>
          <w:szCs w:val="28"/>
        </w:rPr>
        <w:t>лицам, замещавшим муниципальные должности на постоянной основе,</w:t>
      </w:r>
      <w:r w:rsidRPr="0002724F">
        <w:rPr>
          <w:sz w:val="28"/>
          <w:szCs w:val="28"/>
        </w:rPr>
        <w:t xml:space="preserve"> с 2,3 до 2,8.</w:t>
      </w:r>
    </w:p>
    <w:p w:rsidR="009F54F5" w:rsidRDefault="009F54F5" w:rsidP="00340A85">
      <w:pPr>
        <w:autoSpaceDE w:val="0"/>
        <w:autoSpaceDN w:val="0"/>
        <w:adjustRightInd w:val="0"/>
        <w:ind w:firstLine="708"/>
        <w:jc w:val="both"/>
        <w:rPr>
          <w:sz w:val="28"/>
          <w:szCs w:val="28"/>
        </w:rPr>
      </w:pPr>
      <w:r>
        <w:rPr>
          <w:sz w:val="28"/>
          <w:szCs w:val="28"/>
        </w:rPr>
        <w:t xml:space="preserve">Увеличение размера трудовой пенсии в Российской Федерации, приводит к уменьшению размера пенсии за выслугу лет, а в муниципальных образованиях, относящихся к 8 и 9 группе по оплате труда пенсия за выслугу лет, при установленном механизме определения ее размера, не может быть установлена. </w:t>
      </w:r>
    </w:p>
    <w:p w:rsidR="009F54F5" w:rsidRPr="00A55380" w:rsidRDefault="009F54F5" w:rsidP="00340A85">
      <w:pPr>
        <w:autoSpaceDE w:val="0"/>
        <w:autoSpaceDN w:val="0"/>
        <w:adjustRightInd w:val="0"/>
        <w:ind w:firstLine="708"/>
        <w:jc w:val="both"/>
        <w:rPr>
          <w:sz w:val="28"/>
          <w:szCs w:val="28"/>
        </w:rPr>
      </w:pPr>
      <w:r>
        <w:rPr>
          <w:sz w:val="28"/>
          <w:szCs w:val="28"/>
        </w:rPr>
        <w:lastRenderedPageBreak/>
        <w:t>Проектом закона края предлагается не учитывать при определении  размера пенсии за выслугу лет, указанные законом края, составляющие трудовой пенсии.</w:t>
      </w:r>
    </w:p>
    <w:p w:rsidR="009F54F5" w:rsidRDefault="009F54F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340A85" w:rsidRDefault="00340A85" w:rsidP="009F54F5">
      <w:pPr>
        <w:rPr>
          <w:sz w:val="28"/>
          <w:szCs w:val="28"/>
        </w:rPr>
      </w:pPr>
    </w:p>
    <w:p w:rsidR="009F54F5" w:rsidRPr="00D26B06" w:rsidRDefault="009F54F5" w:rsidP="009F54F5">
      <w:pPr>
        <w:autoSpaceDE w:val="0"/>
        <w:autoSpaceDN w:val="0"/>
        <w:adjustRightInd w:val="0"/>
        <w:ind w:firstLine="540"/>
        <w:jc w:val="center"/>
        <w:rPr>
          <w:b/>
          <w:sz w:val="28"/>
          <w:szCs w:val="28"/>
        </w:rPr>
      </w:pPr>
      <w:r w:rsidRPr="00D26B06">
        <w:rPr>
          <w:b/>
          <w:sz w:val="28"/>
          <w:szCs w:val="28"/>
        </w:rPr>
        <w:lastRenderedPageBreak/>
        <w:t xml:space="preserve">Перечень законов и иных нормативных правовых актов края, подлежащих признанию утратившими силу, приостановлению, изменению или принятию в связи с принятием закона Красноярского края «О внесении изменений </w:t>
      </w:r>
      <w:r w:rsidRPr="00584204">
        <w:rPr>
          <w:b/>
          <w:sz w:val="28"/>
          <w:szCs w:val="28"/>
        </w:rPr>
        <w:t xml:space="preserve">в статью </w:t>
      </w:r>
      <w:r>
        <w:rPr>
          <w:b/>
          <w:sz w:val="28"/>
          <w:szCs w:val="28"/>
        </w:rPr>
        <w:t>8</w:t>
      </w:r>
      <w:r w:rsidRPr="00584204">
        <w:rPr>
          <w:b/>
          <w:sz w:val="28"/>
          <w:szCs w:val="28"/>
        </w:rPr>
        <w:t xml:space="preserve"> Закона</w:t>
      </w:r>
      <w:r w:rsidRPr="00D26B06">
        <w:rPr>
          <w:sz w:val="28"/>
          <w:szCs w:val="28"/>
        </w:rPr>
        <w:t xml:space="preserve"> </w:t>
      </w:r>
      <w:r w:rsidRPr="00D26B06">
        <w:rPr>
          <w:b/>
          <w:sz w:val="28"/>
          <w:szCs w:val="28"/>
        </w:rPr>
        <w:t>края «</w:t>
      </w:r>
      <w:r w:rsidRPr="004939D1">
        <w:rPr>
          <w:b/>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D26B06">
        <w:rPr>
          <w:b/>
          <w:sz w:val="28"/>
          <w:szCs w:val="28"/>
        </w:rPr>
        <w:t>»</w:t>
      </w:r>
    </w:p>
    <w:p w:rsidR="009F54F5" w:rsidRDefault="009F54F5" w:rsidP="009F54F5">
      <w:pPr>
        <w:autoSpaceDE w:val="0"/>
        <w:autoSpaceDN w:val="0"/>
        <w:adjustRightInd w:val="0"/>
        <w:ind w:firstLine="540"/>
        <w:jc w:val="both"/>
        <w:rPr>
          <w:sz w:val="28"/>
          <w:szCs w:val="28"/>
        </w:rPr>
      </w:pPr>
    </w:p>
    <w:p w:rsidR="009F54F5" w:rsidRDefault="009F54F5" w:rsidP="00340A85">
      <w:pPr>
        <w:autoSpaceDE w:val="0"/>
        <w:autoSpaceDN w:val="0"/>
        <w:adjustRightInd w:val="0"/>
        <w:ind w:firstLine="708"/>
        <w:jc w:val="both"/>
        <w:rPr>
          <w:sz w:val="28"/>
          <w:szCs w:val="28"/>
        </w:rPr>
      </w:pPr>
      <w:r w:rsidRPr="00D26B06">
        <w:rPr>
          <w:sz w:val="28"/>
          <w:szCs w:val="28"/>
        </w:rPr>
        <w:t xml:space="preserve">В связи с принятием Закона Красноярского края «О внесении изменений в </w:t>
      </w:r>
      <w:r>
        <w:rPr>
          <w:sz w:val="28"/>
          <w:szCs w:val="28"/>
        </w:rPr>
        <w:t xml:space="preserve">статью 8 </w:t>
      </w:r>
      <w:r w:rsidRPr="00D26B06">
        <w:rPr>
          <w:sz w:val="28"/>
          <w:szCs w:val="28"/>
        </w:rPr>
        <w:t>Закон</w:t>
      </w:r>
      <w:r>
        <w:rPr>
          <w:sz w:val="28"/>
          <w:szCs w:val="28"/>
        </w:rPr>
        <w:t>а</w:t>
      </w:r>
      <w:r w:rsidRPr="00D26B06">
        <w:rPr>
          <w:sz w:val="28"/>
          <w:szCs w:val="28"/>
        </w:rPr>
        <w:t xml:space="preserve"> края «</w:t>
      </w:r>
      <w:r w:rsidRPr="008E6505">
        <w:rPr>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D26B06">
        <w:rPr>
          <w:sz w:val="28"/>
          <w:szCs w:val="28"/>
        </w:rPr>
        <w:t xml:space="preserve">» </w:t>
      </w:r>
      <w:r>
        <w:rPr>
          <w:sz w:val="28"/>
          <w:szCs w:val="28"/>
        </w:rPr>
        <w:t>не по</w:t>
      </w:r>
      <w:r w:rsidRPr="00D26B06">
        <w:rPr>
          <w:sz w:val="28"/>
          <w:szCs w:val="28"/>
        </w:rPr>
        <w:t xml:space="preserve">требуется </w:t>
      </w:r>
      <w:r>
        <w:rPr>
          <w:sz w:val="28"/>
          <w:szCs w:val="28"/>
        </w:rPr>
        <w:t xml:space="preserve">внесения изменений, </w:t>
      </w:r>
      <w:r w:rsidRPr="004336AD">
        <w:rPr>
          <w:sz w:val="28"/>
          <w:szCs w:val="28"/>
        </w:rPr>
        <w:t>признания утратившими силу, приостановления, изменения или принятия</w:t>
      </w:r>
      <w:r>
        <w:rPr>
          <w:sz w:val="28"/>
          <w:szCs w:val="28"/>
        </w:rPr>
        <w:t xml:space="preserve"> </w:t>
      </w:r>
      <w:r w:rsidRPr="004336AD">
        <w:rPr>
          <w:sz w:val="28"/>
          <w:szCs w:val="28"/>
        </w:rPr>
        <w:t>законов края и иных нормативных правовых актов края.</w:t>
      </w: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Default="009F54F5" w:rsidP="009F54F5">
      <w:pPr>
        <w:autoSpaceDE w:val="0"/>
        <w:autoSpaceDN w:val="0"/>
        <w:adjustRightInd w:val="0"/>
        <w:ind w:firstLine="540"/>
        <w:jc w:val="both"/>
        <w:rPr>
          <w:sz w:val="28"/>
          <w:szCs w:val="28"/>
        </w:rPr>
      </w:pPr>
    </w:p>
    <w:p w:rsidR="009F54F5" w:rsidRPr="007C6389" w:rsidRDefault="009F54F5" w:rsidP="009F54F5">
      <w:pPr>
        <w:jc w:val="center"/>
        <w:rPr>
          <w:b/>
          <w:sz w:val="28"/>
          <w:szCs w:val="28"/>
        </w:rPr>
      </w:pPr>
      <w:r w:rsidRPr="007C6389">
        <w:rPr>
          <w:b/>
          <w:sz w:val="28"/>
          <w:szCs w:val="28"/>
        </w:rPr>
        <w:lastRenderedPageBreak/>
        <w:t>Финансово-экономическое обоснование</w:t>
      </w:r>
    </w:p>
    <w:p w:rsidR="009F54F5" w:rsidRDefault="009F54F5" w:rsidP="009F54F5">
      <w:pPr>
        <w:autoSpaceDE w:val="0"/>
        <w:autoSpaceDN w:val="0"/>
        <w:adjustRightInd w:val="0"/>
        <w:ind w:firstLine="540"/>
        <w:jc w:val="center"/>
        <w:rPr>
          <w:b/>
          <w:sz w:val="28"/>
          <w:szCs w:val="28"/>
        </w:rPr>
      </w:pPr>
      <w:r w:rsidRPr="007C6389">
        <w:rPr>
          <w:b/>
          <w:sz w:val="28"/>
          <w:szCs w:val="28"/>
        </w:rPr>
        <w:t xml:space="preserve">к проекту закона Красноярского края «О внесении изменений </w:t>
      </w:r>
      <w:r w:rsidRPr="00DE3442">
        <w:rPr>
          <w:b/>
          <w:sz w:val="28"/>
          <w:szCs w:val="28"/>
        </w:rPr>
        <w:t xml:space="preserve">в статью </w:t>
      </w:r>
      <w:r>
        <w:rPr>
          <w:b/>
          <w:sz w:val="28"/>
          <w:szCs w:val="28"/>
        </w:rPr>
        <w:t>8</w:t>
      </w:r>
      <w:r w:rsidRPr="00DE3442">
        <w:rPr>
          <w:b/>
          <w:sz w:val="28"/>
          <w:szCs w:val="28"/>
        </w:rPr>
        <w:t xml:space="preserve"> Закона</w:t>
      </w:r>
      <w:r w:rsidRPr="00D26B06">
        <w:rPr>
          <w:sz w:val="28"/>
          <w:szCs w:val="28"/>
        </w:rPr>
        <w:t xml:space="preserve"> </w:t>
      </w:r>
      <w:r w:rsidRPr="007C6389">
        <w:rPr>
          <w:b/>
          <w:sz w:val="28"/>
          <w:szCs w:val="28"/>
        </w:rPr>
        <w:t>края «</w:t>
      </w:r>
      <w:r w:rsidRPr="004939D1">
        <w:rPr>
          <w:b/>
          <w:sz w:val="28"/>
          <w:szCs w:val="28"/>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
    <w:p w:rsidR="009F54F5" w:rsidRPr="007C6389" w:rsidRDefault="009F54F5" w:rsidP="009F54F5">
      <w:pPr>
        <w:jc w:val="center"/>
        <w:rPr>
          <w:b/>
          <w:sz w:val="28"/>
          <w:szCs w:val="28"/>
        </w:rPr>
      </w:pPr>
      <w:r w:rsidRPr="004939D1">
        <w:rPr>
          <w:b/>
          <w:sz w:val="28"/>
          <w:szCs w:val="28"/>
        </w:rPr>
        <w:t>в Красноярском крае</w:t>
      </w:r>
      <w:r w:rsidRPr="007C6389">
        <w:rPr>
          <w:b/>
          <w:sz w:val="28"/>
          <w:szCs w:val="28"/>
        </w:rPr>
        <w:t>»</w:t>
      </w:r>
    </w:p>
    <w:p w:rsidR="009F54F5" w:rsidRDefault="009F54F5" w:rsidP="009F54F5">
      <w:pPr>
        <w:jc w:val="center"/>
      </w:pPr>
    </w:p>
    <w:p w:rsidR="009F54F5" w:rsidRDefault="009F54F5" w:rsidP="009F54F5">
      <w:pPr>
        <w:ind w:firstLine="540"/>
        <w:jc w:val="both"/>
      </w:pPr>
      <w:r w:rsidRPr="00DE5A69">
        <w:rPr>
          <w:sz w:val="28"/>
          <w:szCs w:val="28"/>
        </w:rPr>
        <w:t xml:space="preserve">Принятие закона </w:t>
      </w:r>
      <w:r>
        <w:rPr>
          <w:sz w:val="28"/>
          <w:szCs w:val="28"/>
        </w:rPr>
        <w:t xml:space="preserve">не </w:t>
      </w:r>
      <w:r w:rsidRPr="00DE5A69">
        <w:rPr>
          <w:sz w:val="28"/>
          <w:szCs w:val="28"/>
        </w:rPr>
        <w:t>потребует</w:t>
      </w:r>
      <w:r>
        <w:rPr>
          <w:sz w:val="28"/>
          <w:szCs w:val="28"/>
        </w:rPr>
        <w:t xml:space="preserve"> </w:t>
      </w:r>
      <w:r w:rsidRPr="00DE5A69">
        <w:rPr>
          <w:sz w:val="28"/>
          <w:szCs w:val="28"/>
        </w:rPr>
        <w:t>дополнительных расходов из краевого бюджета.</w:t>
      </w:r>
    </w:p>
    <w:p w:rsidR="00706507" w:rsidRDefault="00706507"/>
    <w:sectPr w:rsidR="00706507" w:rsidSect="00340A85">
      <w:headerReference w:type="default" r:id="rId7"/>
      <w:footerReference w:type="default" r:id="rId8"/>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AF4" w:rsidRDefault="00303AF4" w:rsidP="0071074A">
      <w:r>
        <w:separator/>
      </w:r>
    </w:p>
  </w:endnote>
  <w:endnote w:type="continuationSeparator" w:id="1">
    <w:p w:rsidR="00303AF4" w:rsidRDefault="00303AF4" w:rsidP="007107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54392"/>
      <w:docPartObj>
        <w:docPartGallery w:val="Page Numbers (Bottom of Page)"/>
        <w:docPartUnique/>
      </w:docPartObj>
    </w:sdtPr>
    <w:sdtContent>
      <w:p w:rsidR="00340A85" w:rsidRDefault="002906BB">
        <w:pPr>
          <w:pStyle w:val="a5"/>
          <w:jc w:val="right"/>
        </w:pPr>
        <w:fldSimple w:instr=" PAGE   \* MERGEFORMAT ">
          <w:r w:rsidR="00B85C04">
            <w:rPr>
              <w:noProof/>
            </w:rPr>
            <w:t>7</w:t>
          </w:r>
        </w:fldSimple>
      </w:p>
    </w:sdtContent>
  </w:sdt>
  <w:p w:rsidR="00340A85" w:rsidRDefault="00340A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AF4" w:rsidRDefault="00303AF4" w:rsidP="0071074A">
      <w:r>
        <w:separator/>
      </w:r>
    </w:p>
  </w:footnote>
  <w:footnote w:type="continuationSeparator" w:id="1">
    <w:p w:rsidR="00303AF4" w:rsidRDefault="00303AF4" w:rsidP="00710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D9" w:rsidRDefault="00303AF4">
    <w:pPr>
      <w:pStyle w:val="a3"/>
      <w:jc w:val="right"/>
    </w:pPr>
  </w:p>
  <w:p w:rsidR="00941FD9" w:rsidRDefault="00303AF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F54F5"/>
    <w:rsid w:val="002906BB"/>
    <w:rsid w:val="00303AF4"/>
    <w:rsid w:val="00340A85"/>
    <w:rsid w:val="0050231D"/>
    <w:rsid w:val="00706507"/>
    <w:rsid w:val="0071074A"/>
    <w:rsid w:val="00776D46"/>
    <w:rsid w:val="009F54F5"/>
    <w:rsid w:val="00B85C04"/>
    <w:rsid w:val="00C65731"/>
    <w:rsid w:val="00CB1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9F54F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header"/>
    <w:basedOn w:val="a"/>
    <w:link w:val="a4"/>
    <w:uiPriority w:val="99"/>
    <w:rsid w:val="009F54F5"/>
    <w:pPr>
      <w:tabs>
        <w:tab w:val="center" w:pos="4677"/>
        <w:tab w:val="right" w:pos="9355"/>
      </w:tabs>
    </w:pPr>
  </w:style>
  <w:style w:type="character" w:customStyle="1" w:styleId="a4">
    <w:name w:val="Верхний колонтитул Знак"/>
    <w:basedOn w:val="a0"/>
    <w:link w:val="a3"/>
    <w:uiPriority w:val="99"/>
    <w:rsid w:val="009F54F5"/>
    <w:rPr>
      <w:rFonts w:ascii="Times New Roman" w:eastAsia="Times New Roman" w:hAnsi="Times New Roman" w:cs="Times New Roman"/>
      <w:sz w:val="24"/>
      <w:szCs w:val="24"/>
      <w:lang w:eastAsia="ru-RU"/>
    </w:rPr>
  </w:style>
  <w:style w:type="paragraph" w:styleId="a5">
    <w:name w:val="footer"/>
    <w:basedOn w:val="a"/>
    <w:link w:val="a6"/>
    <w:uiPriority w:val="99"/>
    <w:rsid w:val="009F54F5"/>
    <w:pPr>
      <w:tabs>
        <w:tab w:val="center" w:pos="4677"/>
        <w:tab w:val="right" w:pos="9355"/>
      </w:tabs>
    </w:pPr>
  </w:style>
  <w:style w:type="character" w:customStyle="1" w:styleId="a6">
    <w:name w:val="Нижний колонтитул Знак"/>
    <w:basedOn w:val="a0"/>
    <w:link w:val="a5"/>
    <w:uiPriority w:val="99"/>
    <w:rsid w:val="009F54F5"/>
    <w:rPr>
      <w:rFonts w:ascii="Times New Roman" w:eastAsia="Times New Roman" w:hAnsi="Times New Roman" w:cs="Times New Roman"/>
      <w:sz w:val="24"/>
      <w:szCs w:val="24"/>
      <w:lang w:eastAsia="ru-RU"/>
    </w:rPr>
  </w:style>
  <w:style w:type="paragraph" w:customStyle="1" w:styleId="ConsNormal">
    <w:name w:val="ConsNormal"/>
    <w:rsid w:val="009F54F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F54F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7">
    <w:name w:val="Body Text"/>
    <w:basedOn w:val="a"/>
    <w:link w:val="a8"/>
    <w:rsid w:val="009F54F5"/>
    <w:pPr>
      <w:jc w:val="both"/>
    </w:pPr>
    <w:rPr>
      <w:szCs w:val="20"/>
    </w:rPr>
  </w:style>
  <w:style w:type="character" w:customStyle="1" w:styleId="a8">
    <w:name w:val="Основной текст Знак"/>
    <w:basedOn w:val="a0"/>
    <w:link w:val="a7"/>
    <w:rsid w:val="009F54F5"/>
    <w:rPr>
      <w:rFonts w:ascii="Times New Roman" w:eastAsia="Times New Roman" w:hAnsi="Times New Roman" w:cs="Times New Roman"/>
      <w:sz w:val="24"/>
      <w:szCs w:val="20"/>
      <w:lang w:eastAsia="ru-RU"/>
    </w:rPr>
  </w:style>
  <w:style w:type="paragraph" w:styleId="a9">
    <w:name w:val="Plain Text"/>
    <w:aliases w:val=" Знак"/>
    <w:basedOn w:val="a"/>
    <w:link w:val="aa"/>
    <w:rsid w:val="009F54F5"/>
    <w:rPr>
      <w:rFonts w:ascii="Courier New" w:hAnsi="Courier New" w:cs="Tahoma"/>
      <w:sz w:val="20"/>
      <w:szCs w:val="20"/>
    </w:rPr>
  </w:style>
  <w:style w:type="character" w:customStyle="1" w:styleId="aa">
    <w:name w:val="Текст Знак"/>
    <w:aliases w:val=" Знак Знак"/>
    <w:basedOn w:val="a0"/>
    <w:link w:val="a9"/>
    <w:rsid w:val="009F54F5"/>
    <w:rPr>
      <w:rFonts w:ascii="Courier New" w:eastAsia="Times New Roman" w:hAnsi="Courier New" w:cs="Tahoma"/>
      <w:sz w:val="20"/>
      <w:szCs w:val="20"/>
      <w:lang w:eastAsia="ru-RU"/>
    </w:rPr>
  </w:style>
  <w:style w:type="paragraph" w:customStyle="1" w:styleId="ConsPlusNormal">
    <w:name w:val="ConsPlusNormal"/>
    <w:rsid w:val="00340A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340A85"/>
    <w:rPr>
      <w:rFonts w:ascii="Tahoma" w:hAnsi="Tahoma" w:cs="Tahoma"/>
      <w:sz w:val="16"/>
      <w:szCs w:val="16"/>
    </w:rPr>
  </w:style>
  <w:style w:type="character" w:customStyle="1" w:styleId="ac">
    <w:name w:val="Текст выноски Знак"/>
    <w:basedOn w:val="a0"/>
    <w:link w:val="ab"/>
    <w:uiPriority w:val="99"/>
    <w:semiHidden/>
    <w:rsid w:val="00340A8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1297</Words>
  <Characters>7393</Characters>
  <Application>Microsoft Office Word</Application>
  <DocSecurity>0</DocSecurity>
  <Lines>61</Lines>
  <Paragraphs>17</Paragraphs>
  <ScaleCrop>false</ScaleCrop>
  <Company>WolfishLair</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 sovet</dc:creator>
  <cp:keywords/>
  <dc:description/>
  <cp:lastModifiedBy>Grey Wolf</cp:lastModifiedBy>
  <cp:revision>6</cp:revision>
  <cp:lastPrinted>2010-12-16T09:23:00Z</cp:lastPrinted>
  <dcterms:created xsi:type="dcterms:W3CDTF">2010-12-13T02:02:00Z</dcterms:created>
  <dcterms:modified xsi:type="dcterms:W3CDTF">2010-12-16T09:23:00Z</dcterms:modified>
</cp:coreProperties>
</file>