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8D49B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рассмотрения заявок в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</w:t>
      </w:r>
      <w:r w:rsidR="00D56D9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</w:t>
      </w:r>
      <w:r w:rsidR="008D49B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убличное предложение продавца № </w:t>
      </w:r>
      <w:bookmarkStart w:id="0" w:name="_GoBack"/>
      <w:bookmarkEnd w:id="0"/>
      <w:r w:rsidR="00D56D9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5314676-1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D56D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D56D98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29.01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D56D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9F4D29" w:rsidRPr="009F4D29" w:rsidRDefault="00BE71FC" w:rsidP="009F4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Лот № </w:t>
      </w:r>
      <w:r w:rsidR="008E53D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EC40E9" w:rsidRPr="001F17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F4D29">
        <w:rPr>
          <w:rFonts w:ascii="Times New Roman" w:hAnsi="Times New Roman"/>
          <w:sz w:val="24"/>
          <w:szCs w:val="24"/>
        </w:rPr>
        <w:t>а</w:t>
      </w:r>
      <w:r w:rsidR="009F4D29" w:rsidRPr="009F4D29">
        <w:rPr>
          <w:rFonts w:ascii="Times New Roman" w:hAnsi="Times New Roman"/>
          <w:sz w:val="24"/>
          <w:szCs w:val="24"/>
        </w:rPr>
        <w:t>втобус для перевозки детей ПАЗ 32053-70, идентификационный номер (</w:t>
      </w:r>
      <w:r w:rsidR="009F4D29" w:rsidRPr="009F4D29">
        <w:rPr>
          <w:rFonts w:ascii="Times New Roman" w:hAnsi="Times New Roman"/>
          <w:sz w:val="24"/>
          <w:szCs w:val="24"/>
          <w:lang w:val="en-US"/>
        </w:rPr>
        <w:t>VIN</w:t>
      </w:r>
      <w:r w:rsidR="009F4D29" w:rsidRPr="009F4D29">
        <w:rPr>
          <w:rFonts w:ascii="Times New Roman" w:hAnsi="Times New Roman"/>
          <w:sz w:val="24"/>
          <w:szCs w:val="24"/>
        </w:rPr>
        <w:t>) Х1М3205СХ80008964, год изготовления ТС 2008,</w:t>
      </w:r>
    </w:p>
    <w:p w:rsidR="009F4D29" w:rsidRDefault="009F4D29" w:rsidP="009F4D2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F4D29">
        <w:rPr>
          <w:rFonts w:ascii="Times New Roman" w:hAnsi="Times New Roman"/>
          <w:sz w:val="24"/>
          <w:szCs w:val="24"/>
        </w:rPr>
        <w:t>модель, № двигателя 523400 81020642, шасси (рама) № отсутствует, кузов (кабина, прицеп) №  Х1М3205СХ80008964,  цвет кузова (кабины, прицепа) желтый, мощность двигателя, л. с. (кВт)  130 л. с, тип двигателя – бензиновый, государственный регистрационный знак Н747ХР24, паспорт транспортного средства 52 МР 287966 от 18.09.2008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E71FC" w:rsidRPr="001F17F2" w:rsidRDefault="00BE71FC" w:rsidP="009F4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Ужур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59 000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учета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D56D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29.01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D56D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</w:p>
    <w:p w:rsidR="00AB2649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Кол-во заявок рассмотренных/отозванных: </w:t>
      </w:r>
      <w:r w:rsidR="001F17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/0</w:t>
      </w:r>
    </w:p>
    <w:p w:rsidR="00803209" w:rsidRPr="009178C1" w:rsidRDefault="00803209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Вопросы заседания: 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Рассмотрение заявок и определение участнико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торговой процедуры "</w:t>
      </w:r>
      <w:r w:rsidR="008E53D0" w:rsidRPr="008E53D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E53D0" w:rsidRPr="008E53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Публичное предложение продавца № 5314676-1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Утверждение протокола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D49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рассмотрения заявок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процедуре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r w:rsidR="008E53D0" w:rsidRPr="008E53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E53D0" w:rsidRPr="008E53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Публичное предложение продавца № 5314676-1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Решение по вопросу №1: Рассмотрение заявок и определение участников торговой процедуры  "</w:t>
      </w:r>
      <w:r w:rsidR="008E53D0" w:rsidRPr="008E53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E53D0" w:rsidRPr="008E53D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Публичное предложение продавца № 5314676-1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": </w:t>
      </w:r>
    </w:p>
    <w:p w:rsidR="009178C1" w:rsidRPr="009178C1" w:rsidRDefault="008E53D0" w:rsidP="009178C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Лоту </w:t>
      </w:r>
      <w:r w:rsidR="008D49B7">
        <w:rPr>
          <w:rFonts w:ascii="Times New Roman" w:hAnsi="Times New Roman"/>
          <w:color w:val="000000"/>
          <w:sz w:val="24"/>
          <w:szCs w:val="24"/>
        </w:rPr>
        <w:t>1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поступило </w:t>
      </w:r>
      <w:r w:rsidR="001F17F2">
        <w:rPr>
          <w:rFonts w:ascii="Times New Roman" w:hAnsi="Times New Roman"/>
          <w:color w:val="000000"/>
          <w:sz w:val="24"/>
          <w:szCs w:val="24"/>
        </w:rPr>
        <w:t>4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F17F2">
        <w:rPr>
          <w:rFonts w:ascii="Times New Roman" w:hAnsi="Times New Roman"/>
          <w:color w:val="000000"/>
          <w:sz w:val="24"/>
          <w:szCs w:val="24"/>
        </w:rPr>
        <w:t>Четыре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>) заявки на участие в аукционе на право заключения договора купли-продажи движимого имущества, находящегося в муниципальной собственности  района: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2977"/>
        <w:gridCol w:w="2126"/>
      </w:tblGrid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Претендент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поступления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Порядковый номер участника 1</w:t>
            </w:r>
          </w:p>
          <w:p w:rsidR="00D56D98" w:rsidRPr="00D56D98" w:rsidRDefault="00D56D98" w:rsidP="00D5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8" w:history="1">
              <w:r w:rsidRPr="00D56D98">
                <w:rPr>
                  <w:rStyle w:val="a5"/>
                  <w:rFonts w:ascii="Times New Roman" w:hAnsi="Times New Roman"/>
                  <w:sz w:val="24"/>
                  <w:szCs w:val="24"/>
                </w:rPr>
                <w:t> 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Терновская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Дарья Юрьевна</w:t>
            </w:r>
          </w:p>
          <w:p w:rsidR="00D56D98" w:rsidRPr="00D56D98" w:rsidRDefault="00D56D98" w:rsidP="00D5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ИНН 245606293387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56D98" w:rsidRDefault="00D56D98" w:rsidP="00D56D98">
            <w:pPr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Дата отправки 19.01.2024 09:20:32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D56D98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9178C1" w:rsidRDefault="00D56D98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Порядковый номер участника 2</w:t>
            </w:r>
          </w:p>
          <w:p w:rsidR="00D56D98" w:rsidRPr="00D56D98" w:rsidRDefault="00D56D98" w:rsidP="00D56D98">
            <w:pPr>
              <w:spacing w:after="0"/>
              <w:divId w:val="81217766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9" w:history="1">
              <w:r w:rsidRPr="00D56D98">
                <w:rPr>
                  <w:rStyle w:val="a5"/>
                  <w:rFonts w:ascii="Times New Roman" w:hAnsi="Times New Roman"/>
                  <w:sz w:val="24"/>
                  <w:szCs w:val="24"/>
                </w:rPr>
                <w:t> Кулешов Иван Сергеевич</w:t>
              </w:r>
            </w:hyperlink>
          </w:p>
          <w:p w:rsidR="00D56D98" w:rsidRPr="00D56D98" w:rsidRDefault="00D56D98" w:rsidP="00D56D98">
            <w:pPr>
              <w:spacing w:after="0"/>
              <w:divId w:val="1101296148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ИНН 243904330785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divId w:val="1519734546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Дата отправки 19.01.2024 09:49:22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6D98" w:rsidRPr="009178C1" w:rsidRDefault="00D56D98" w:rsidP="00917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D56D98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C33F6" w:rsidRDefault="00D56D98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Порядковый номер участника 3</w:t>
            </w:r>
          </w:p>
          <w:p w:rsidR="00D56D98" w:rsidRPr="00D56D98" w:rsidRDefault="00D56D98" w:rsidP="00D56D98">
            <w:pPr>
              <w:spacing w:after="0"/>
              <w:divId w:val="1482699046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  <w:hyperlink r:id="rId10" w:history="1">
              <w:r w:rsidRPr="00D56D98">
                <w:rPr>
                  <w:rStyle w:val="a5"/>
                  <w:rFonts w:ascii="Times New Roman" w:hAnsi="Times New Roman"/>
                  <w:sz w:val="24"/>
                  <w:szCs w:val="24"/>
                </w:rPr>
                <w:t> 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Ткаченко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  <w:p w:rsidR="00D56D98" w:rsidRPr="00D56D98" w:rsidRDefault="00D56D98" w:rsidP="00D56D98">
            <w:pPr>
              <w:spacing w:after="0"/>
              <w:divId w:val="341591801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ИНН 251300526756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divId w:val="980428712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Дата отправки 23.01.2024 18:20:06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6D98" w:rsidRPr="00D56D98" w:rsidRDefault="00D56D98" w:rsidP="00D56D98">
            <w:pPr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Отказать</w:t>
            </w:r>
            <w:r w:rsidRPr="00D56D98">
              <w:rPr>
                <w:rFonts w:ascii="Times New Roman" w:hAnsi="Times New Roman"/>
                <w:sz w:val="24"/>
                <w:szCs w:val="24"/>
              </w:rPr>
              <w:br/>
              <w:t>Основание отклонения: Поступление в установленный срок задатка на счета, указанные в информационном сообщении, не подтверждено</w:t>
            </w:r>
          </w:p>
        </w:tc>
      </w:tr>
      <w:tr w:rsidR="00D56D98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C33F6" w:rsidRDefault="00D56D98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Порядковый номер участника 4</w:t>
            </w:r>
          </w:p>
          <w:p w:rsidR="00D56D98" w:rsidRPr="00D56D98" w:rsidRDefault="00D56D98" w:rsidP="00D56D98">
            <w:pPr>
              <w:spacing w:after="0"/>
              <w:divId w:val="1347564262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11" w:history="1">
              <w:r w:rsidRPr="00D56D98">
                <w:rPr>
                  <w:rStyle w:val="a5"/>
                  <w:rFonts w:ascii="Times New Roman" w:hAnsi="Times New Roman"/>
                  <w:sz w:val="24"/>
                  <w:szCs w:val="24"/>
                </w:rPr>
                <w:t> </w:t>
              </w:r>
              <w:proofErr w:type="spellStart"/>
              <w:r w:rsidRPr="00D56D98">
                <w:rPr>
                  <w:rStyle w:val="a5"/>
                  <w:rFonts w:ascii="Times New Roman" w:hAnsi="Times New Roman"/>
                  <w:sz w:val="24"/>
                  <w:szCs w:val="24"/>
                </w:rPr>
                <w:t>Руйга</w:t>
              </w:r>
              <w:proofErr w:type="spellEnd"/>
              <w:r w:rsidRPr="00D56D98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 Игорь Александрович</w:t>
              </w:r>
            </w:hyperlink>
          </w:p>
          <w:p w:rsidR="00D56D98" w:rsidRPr="00D56D98" w:rsidRDefault="00D56D98" w:rsidP="00D56D98">
            <w:pPr>
              <w:spacing w:after="0"/>
              <w:divId w:val="886919195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ИНН 246418598204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56D98" w:rsidRPr="00D56D98" w:rsidRDefault="00D56D98" w:rsidP="00D56D98">
            <w:pPr>
              <w:divId w:val="1833520695"/>
              <w:rPr>
                <w:rFonts w:ascii="Times New Roman" w:hAnsi="Times New Roman"/>
                <w:sz w:val="24"/>
                <w:szCs w:val="24"/>
              </w:rPr>
            </w:pPr>
            <w:r w:rsidRPr="00D56D98">
              <w:rPr>
                <w:rFonts w:ascii="Times New Roman" w:hAnsi="Times New Roman"/>
                <w:sz w:val="24"/>
                <w:szCs w:val="24"/>
              </w:rPr>
              <w:t>Дата отправки 24.01.2024 01:19:34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56D98" w:rsidRPr="00DC33F6" w:rsidRDefault="00D56D98" w:rsidP="00DC33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</w:tbl>
    <w:p w:rsidR="00DC33F6" w:rsidRDefault="00DC33F6" w:rsidP="00DC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документы</w:t>
      </w:r>
      <w:r w:rsidR="008E53D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представленные допущенными участниками по перечню, указанному в извещении, соответствуют требованиям аукционной документации. Поступление задатков подтверждено.</w:t>
      </w: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Допустить до участия в аукционе </w:t>
      </w:r>
      <w:r w:rsidR="008E53D0">
        <w:rPr>
          <w:rFonts w:ascii="Times New Roman" w:hAnsi="Times New Roman"/>
          <w:color w:val="000000"/>
          <w:sz w:val="24"/>
          <w:szCs w:val="24"/>
        </w:rPr>
        <w:t>Терновскую Дарью Юрьевну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9F4D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53D0">
        <w:rPr>
          <w:rFonts w:ascii="Times New Roman" w:hAnsi="Times New Roman"/>
          <w:color w:val="000000"/>
          <w:sz w:val="24"/>
          <w:szCs w:val="24"/>
        </w:rPr>
        <w:t>Кулешова Ивана Сергеевича</w:t>
      </w:r>
      <w:r w:rsidR="009F4D2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8E53D0">
        <w:rPr>
          <w:rFonts w:ascii="Times New Roman" w:hAnsi="Times New Roman"/>
          <w:color w:val="000000"/>
          <w:sz w:val="24"/>
          <w:szCs w:val="24"/>
        </w:rPr>
        <w:t>Руйгу</w:t>
      </w:r>
      <w:proofErr w:type="spellEnd"/>
      <w:r w:rsidR="008E53D0">
        <w:rPr>
          <w:rFonts w:ascii="Times New Roman" w:hAnsi="Times New Roman"/>
          <w:color w:val="000000"/>
          <w:sz w:val="24"/>
          <w:szCs w:val="24"/>
        </w:rPr>
        <w:t xml:space="preserve"> Игоря Александровича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Отказать </w:t>
      </w:r>
      <w:r w:rsidR="008E53D0">
        <w:rPr>
          <w:rFonts w:ascii="Times New Roman" w:hAnsi="Times New Roman"/>
          <w:color w:val="000000"/>
          <w:sz w:val="24"/>
          <w:szCs w:val="24"/>
        </w:rPr>
        <w:t>Ткаченко Дмитрию Александровичу</w:t>
      </w:r>
      <w:r>
        <w:rPr>
          <w:rFonts w:ascii="Times New Roman" w:hAnsi="Times New Roman"/>
          <w:color w:val="000000"/>
          <w:sz w:val="24"/>
          <w:szCs w:val="24"/>
        </w:rPr>
        <w:t xml:space="preserve"> в допуске к участию в аукционе в связи </w:t>
      </w:r>
      <w:r w:rsidRPr="00A4635C">
        <w:rPr>
          <w:rFonts w:ascii="Times New Roman" w:hAnsi="Times New Roman"/>
          <w:color w:val="333333"/>
          <w:sz w:val="24"/>
          <w:szCs w:val="24"/>
        </w:rPr>
        <w:t>с не подтверждением поступления в установленный срок задатка на счет, указанный в информационном сообщении, согласно ст. 18 Федерального закона от 21.12.2001 № 178 «О приватизации государственного и муниципального имущества».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8529C3" w:rsidRPr="009178C1" w:rsidRDefault="00BE71FC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</w:t>
      </w:r>
      <w:r w:rsidR="00DC33F6"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шение по вопросу №2:</w:t>
      </w:r>
      <w:r w:rsid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Утвердить  протокол</w:t>
      </w:r>
      <w:r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D49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рассмотрения заявок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r w:rsidR="008E53D0" w:rsidRPr="008E53D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E53D0" w:rsidRPr="008E53D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Публичное предложение продавца № 5314676-1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E53D0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Буякас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E53D0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</w:tbl>
    <w:p w:rsidR="001B14A8" w:rsidRPr="00337701" w:rsidRDefault="001B14A8" w:rsidP="001F17F2">
      <w:pPr>
        <w:rPr>
          <w:rFonts w:ascii="Tahoma" w:hAnsi="Tahoma" w:cs="Tahoma"/>
          <w:sz w:val="18"/>
          <w:szCs w:val="18"/>
        </w:rPr>
      </w:pPr>
    </w:p>
    <w:sectPr w:rsidR="001B14A8" w:rsidRPr="00337701" w:rsidSect="00EB0281">
      <w:footerReference w:type="default" r:id="rId12"/>
      <w:pgSz w:w="11907" w:h="16840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6D" w:rsidRDefault="001F786D">
      <w:pPr>
        <w:spacing w:after="0" w:line="240" w:lineRule="auto"/>
      </w:pPr>
      <w:r>
        <w:separator/>
      </w:r>
    </w:p>
  </w:endnote>
  <w:endnote w:type="continuationSeparator" w:id="0">
    <w:p w:rsidR="001F786D" w:rsidRDefault="001F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6D" w:rsidRDefault="001F786D">
      <w:pPr>
        <w:spacing w:after="0" w:line="240" w:lineRule="auto"/>
      </w:pPr>
      <w:r>
        <w:separator/>
      </w:r>
    </w:p>
  </w:footnote>
  <w:footnote w:type="continuationSeparator" w:id="0">
    <w:p w:rsidR="001F786D" w:rsidRDefault="001F7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7D5E"/>
    <w:rsid w:val="00073677"/>
    <w:rsid w:val="00161D26"/>
    <w:rsid w:val="001B14A8"/>
    <w:rsid w:val="001F17F2"/>
    <w:rsid w:val="001F786D"/>
    <w:rsid w:val="00221FF2"/>
    <w:rsid w:val="002714E7"/>
    <w:rsid w:val="002A2AD0"/>
    <w:rsid w:val="00337701"/>
    <w:rsid w:val="00434595"/>
    <w:rsid w:val="004D0B23"/>
    <w:rsid w:val="004E5414"/>
    <w:rsid w:val="005C0C3A"/>
    <w:rsid w:val="005C4E7D"/>
    <w:rsid w:val="005D7955"/>
    <w:rsid w:val="006671A2"/>
    <w:rsid w:val="007304F2"/>
    <w:rsid w:val="007D63BC"/>
    <w:rsid w:val="00803209"/>
    <w:rsid w:val="008529C3"/>
    <w:rsid w:val="008D49B7"/>
    <w:rsid w:val="008E53D0"/>
    <w:rsid w:val="009178C1"/>
    <w:rsid w:val="00955B5C"/>
    <w:rsid w:val="009B347A"/>
    <w:rsid w:val="009F4D29"/>
    <w:rsid w:val="00AB2649"/>
    <w:rsid w:val="00B66764"/>
    <w:rsid w:val="00BE71FC"/>
    <w:rsid w:val="00D3414B"/>
    <w:rsid w:val="00D56D98"/>
    <w:rsid w:val="00D627E7"/>
    <w:rsid w:val="00D64C81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NPPQo6sCb8m9V6w9g_f1bo-Wq1gxycOeD6ptHjQIerpJ9z2gjbb7szB6p8h5s6x5g&amp;fi=17270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brikant.ru/firms/view_firm.html?id=lPuLZUP1Ije8U3PQDTcVnICjAtbKvTfSIXmDvqnzkM-FuhjukM8aGJy7GYfb1eeLw7-2KTIgN3iVI7xXTCNcNw&amp;fi=20861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brikant.ru/firms/view_firm.html?id=lPuLZUP1Ije8U3PQDTcVnAzNslptLW0DUklIo2AojdHAKkD2IOR48KPnfYeCKSklhIhZuaGsHJ9ceLll7M7JgQ&amp;fi=2045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KP92V6w_yL0J23muC1YzIm4Bab8fM_woYldk8-cBABVFaTXrrs1pDZhcsaVsdsMRQ&amp;fi=18918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16</cp:revision>
  <cp:lastPrinted>2024-01-29T07:38:00Z</cp:lastPrinted>
  <dcterms:created xsi:type="dcterms:W3CDTF">2022-07-19T07:55:00Z</dcterms:created>
  <dcterms:modified xsi:type="dcterms:W3CDTF">2024-01-29T07:51:00Z</dcterms:modified>
</cp:coreProperties>
</file>