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84E" w14:textId="77777777" w:rsidR="0075105C" w:rsidRPr="0075105C" w:rsidRDefault="0075105C" w:rsidP="0075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b/>
          <w:bCs/>
          <w:color w:val="161616"/>
          <w:kern w:val="0"/>
          <w:sz w:val="24"/>
          <w:szCs w:val="24"/>
          <w:lang w:eastAsia="ru-RU"/>
          <w14:ligatures w14:val="none"/>
        </w:rPr>
        <w:t>Более 5,5 тысяч предпринимателей Красноярского края получили господдержку в центре «Мой бизнес» в 2023 году</w:t>
      </w:r>
    </w:p>
    <w:p w14:paraId="4652DB33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61616"/>
          <w:kern w:val="0"/>
          <w:sz w:val="24"/>
          <w:szCs w:val="24"/>
          <w:lang w:eastAsia="ru-RU"/>
          <w14:ligatures w14:val="none"/>
        </w:rPr>
      </w:pPr>
    </w:p>
    <w:p w14:paraId="73B01ED2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 xml:space="preserve">В 2023 году более 5,5 тысяч предпринимателей и самозанятых Красноярского края обратились за различными мерами поддержки в региональную сеть центров «Мой бизнес». Им было оказано более 9 тысяч услуг в рамках нацпроектов «Малое и среднее предпринимательство», «Международная кооперация и экспорт», «Производительность труда». </w:t>
      </w:r>
    </w:p>
    <w:p w14:paraId="469B62B0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 xml:space="preserve">В 2023 году одной из самых востребованных мер остается финансовая поддержка: микрофинансовой организацией, которая функционирует на базе центра «Мой бизнес», выдано свыше 300 льготных микрозаймов на </w:t>
      </w:r>
      <w:r w:rsidRPr="00751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общую сумму около 600 млн рублей</w:t>
      </w: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 xml:space="preserve">. Среди нефинансовых услуг популярностью пользуются консультации, в том числе юридические и налоговые. </w:t>
      </w:r>
    </w:p>
    <w:p w14:paraId="1000CD8E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>Другие востребованные меры поддержки – это обучение, разработка магазина и его продвижение на маркетплейсах, сертификация продукции, реклама в СМИ. В 2023 году региональный центр также активно содействовал в организации участия в выставочно-ярмарочных мероприятиях, з</w:t>
      </w:r>
      <w:r w:rsidRPr="00751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счет центра в выставках приняли участие 136 предпринимателей и самозанятых.</w:t>
      </w:r>
      <w:r w:rsidRPr="0075105C">
        <w:rPr>
          <w:rFonts w:ascii="Times New Roman" w:eastAsia="Times New Roman" w:hAnsi="Times New Roman" w:cs="Times New Roman"/>
          <w:i/>
          <w:iCs/>
          <w:color w:val="161616"/>
          <w:kern w:val="0"/>
          <w:sz w:val="24"/>
          <w:szCs w:val="24"/>
          <w:lang w:eastAsia="ru-RU"/>
          <w14:ligatures w14:val="none"/>
        </w:rPr>
        <w:t xml:space="preserve"> </w:t>
      </w: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>Среди самозанятых были популярны выставки народно-художественных промыслов, среди МСП – экспортное направление. С</w:t>
      </w:r>
      <w:r w:rsidRPr="00751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просом у наших экспортёров пользуются выставки в Казахстане, Узбекистане, Сербии, Турции, Таджикистане, Китае, Арабских Эмиратах. </w:t>
      </w:r>
    </w:p>
    <w:p w14:paraId="09DA794F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>В уходящем году Центр поддержки экспорта Красноярского края (подразделение центра «Мой бизнес») открыл представительство во Вьетнаме. Красноярские предприниматели получили непосредственный доступ к возможностям экспорта и продвижения товаров в этой стране благодаря находящемуся во Вьетнаме представителю.</w:t>
      </w:r>
    </w:p>
    <w:p w14:paraId="1D6C926F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>Продолжилось и расширение географии присутствия сети «Мой бизнес» в Красноярском крае. В уходящем году год были открыты 4 новых представительства: в Ачинске, Норильске, Канске, а также в Козульском районе. По итогам года сеть насчитывает 29 точек присутствия.</w:t>
      </w:r>
    </w:p>
    <w:p w14:paraId="022BEE1C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>Напомним, что сеть центров «Мой бизнес» работает по нацпроектам «Малое и среднее предпринимательство», «Международная кооперация и экспорт», «Производительность труда», к</w:t>
      </w:r>
      <w:r w:rsidRPr="007510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оторые инициировал Президент и курирует первый вице-премьер Андрей Белоусов.</w:t>
      </w:r>
    </w:p>
    <w:p w14:paraId="6A5A6396" w14:textId="77777777" w:rsidR="0075105C" w:rsidRPr="0075105C" w:rsidRDefault="0075105C" w:rsidP="007510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</w:pPr>
      <w:r w:rsidRPr="0075105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ru-RU"/>
          <w14:ligatures w14:val="none"/>
        </w:rPr>
        <w:t xml:space="preserve">Узнать больше о мерах поддержки бизнеса в Красноярском крае, проконсультироваться и оставить заявку на получение услуг можно по телефону 8-800-234-01-24 или на электронной платформе МСП.РФ. </w:t>
      </w:r>
    </w:p>
    <w:p w14:paraId="234EEE24" w14:textId="77777777" w:rsidR="00123599" w:rsidRDefault="00123599"/>
    <w:sectPr w:rsidR="0012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99"/>
    <w:rsid w:val="00123599"/>
    <w:rsid w:val="007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BF0B-FBDF-453F-890C-DE5A9409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2024-01-11T02:11:00Z</dcterms:created>
  <dcterms:modified xsi:type="dcterms:W3CDTF">2024-01-11T02:12:00Z</dcterms:modified>
</cp:coreProperties>
</file>