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0379" w14:textId="77777777" w:rsidR="007A299D" w:rsidRPr="007A299D" w:rsidRDefault="007A299D" w:rsidP="007A29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7A299D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К благотворительному сбору деловой литературы для новых регионов присоединяются госорганизации </w:t>
      </w:r>
    </w:p>
    <w:p w14:paraId="1B1BF3C7" w14:textId="77777777" w:rsidR="007A299D" w:rsidRPr="007A299D" w:rsidRDefault="007A299D" w:rsidP="007A2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A63E353" w14:textId="77777777" w:rsidR="007A299D" w:rsidRPr="007A299D" w:rsidRDefault="007A299D" w:rsidP="007A2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A299D">
        <w:rPr>
          <w:rFonts w:ascii="Times New Roman" w:eastAsia="Calibri" w:hAnsi="Times New Roman" w:cs="Times New Roman"/>
          <w:kern w:val="0"/>
          <w:sz w:val="24"/>
          <w14:ligatures w14:val="none"/>
        </w:rPr>
        <w:t>Агентство развития малого и среднего предпринимательства Красноярского края присоединилось к акции по сбору книг деловой тематики для предпринимателей из новых регионов в рамках Всероссийской инициативы Минэкономразвития РФ #МойбизнесПомогает.</w:t>
      </w:r>
      <w:r w:rsidRPr="007A299D">
        <w:rPr>
          <w:rFonts w:ascii="Calibri" w:eastAsia="Calibri" w:hAnsi="Calibri" w:cs="Times New Roman"/>
          <w:kern w:val="0"/>
          <w:sz w:val="24"/>
          <w14:ligatures w14:val="none"/>
        </w:rPr>
        <w:t xml:space="preserve"> </w:t>
      </w:r>
      <w:r w:rsidRPr="007A299D">
        <w:rPr>
          <w:rFonts w:ascii="Times New Roman" w:eastAsia="Calibri" w:hAnsi="Times New Roman" w:cs="Times New Roman"/>
          <w:kern w:val="0"/>
          <w:sz w:val="24"/>
          <w14:ligatures w14:val="none"/>
        </w:rPr>
        <w:t>Координатором акции на федеральном уровне выступает Национальное агентство развития предпринимательства «Мой бизнес – мои возможности».</w:t>
      </w:r>
    </w:p>
    <w:p w14:paraId="0514AC51" w14:textId="77777777" w:rsidR="007A299D" w:rsidRPr="007A299D" w:rsidRDefault="007A299D" w:rsidP="007A2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7A299D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«Агентство развития малого и среднего предпринимательства Красноярского края охотно принимает участие в различных благотворительных акциях. Предприниматели и неравнодушные жители нашего региона на постоянной основе проявляют активность в помощи жителям новых субъектов России. Предпринимательское сообщество края также активно реагирует на подобные акции и помогает собирать деловую библиотеку для своих коллег из новых регионов», – отметил заместитель руководителя агентства развития малого и среднего предпринимательства Красноярского края Роман Мартынов. </w:t>
      </w:r>
    </w:p>
    <w:p w14:paraId="052345A5" w14:textId="77777777" w:rsidR="007A299D" w:rsidRPr="007A299D" w:rsidRDefault="007A299D" w:rsidP="007A2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A299D">
        <w:rPr>
          <w:rFonts w:ascii="Times New Roman" w:eastAsia="Calibri" w:hAnsi="Times New Roman" w:cs="Times New Roman"/>
          <w:kern w:val="0"/>
          <w:sz w:val="24"/>
          <w14:ligatures w14:val="none"/>
        </w:rPr>
        <w:t>Сбор книг продлится до 30 ноября.</w:t>
      </w:r>
      <w:r w:rsidRPr="007A299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A299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Это могут быть издания по бизнес-планированию, маркетинговому продвижению, продажам, ораторскому мастерству, инвестициям, а также автобиографии успешных предпринимателей на русском языке. </w:t>
      </w:r>
    </w:p>
    <w:p w14:paraId="3533707B" w14:textId="77777777" w:rsidR="007A299D" w:rsidRPr="007A299D" w:rsidRDefault="007A299D" w:rsidP="007A2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A299D">
        <w:rPr>
          <w:rFonts w:ascii="Times New Roman" w:eastAsia="Calibri" w:hAnsi="Times New Roman" w:cs="Times New Roman"/>
          <w:kern w:val="0"/>
          <w:sz w:val="24"/>
          <w14:ligatures w14:val="none"/>
        </w:rPr>
        <w:t>Приносить и присылать литературу можно в агентство развития малого и среднего предпринимательства по адресу: г. Красноярск, пр. Свободный, 75. А также в региональный центр «Мой бизнес»,</w:t>
      </w:r>
      <w:r w:rsidRPr="007A299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A299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который работает благодаря нацпроекту «Малое и среднее предпринимательство», по адресу: Александра Матросова, 2. Подробности можно узнать по телефонам: 8 391 222-55-03, 8-800-234-0-124. </w:t>
      </w:r>
    </w:p>
    <w:p w14:paraId="73AB195E" w14:textId="77777777" w:rsidR="00F942B5" w:rsidRDefault="00F942B5"/>
    <w:sectPr w:rsidR="00F9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B5"/>
    <w:rsid w:val="007A299D"/>
    <w:rsid w:val="00F9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BCDB2-3C40-4E8E-A209-2BAC84BD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2023-11-20T09:19:00Z</dcterms:created>
  <dcterms:modified xsi:type="dcterms:W3CDTF">2023-11-20T09:19:00Z</dcterms:modified>
</cp:coreProperties>
</file>