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5FF9" w14:textId="77777777" w:rsidR="006019D1" w:rsidRPr="006019D1" w:rsidRDefault="006019D1" w:rsidP="006019D1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6019D1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В 2023 году предприниматели Красноярского края получили льготные микрозаймы на сумму 730 млн рублей</w:t>
      </w:r>
    </w:p>
    <w:p w14:paraId="034FB3E5" w14:textId="77777777" w:rsidR="006019D1" w:rsidRPr="006019D1" w:rsidRDefault="006019D1" w:rsidP="006019D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3B502E7" w14:textId="77777777" w:rsidR="006019D1" w:rsidRPr="006019D1" w:rsidRDefault="006019D1" w:rsidP="006019D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6019D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По итогам 2023 года почти 320 предпринимателей и самозанятых Красноярского края получили льготные микрозаймы на общую сумму около 727 млн рублей. Развитие системы финансирования бизнеса – одна из задач, решаемых в рамках нацпроекта «Малое и среднее предпринимательство», который инициировал Президент и курирует первый вице-премьер Андрей Белоусов. </w:t>
      </w:r>
    </w:p>
    <w:p w14:paraId="723D1FEC" w14:textId="77777777" w:rsidR="006019D1" w:rsidRPr="006019D1" w:rsidRDefault="006019D1" w:rsidP="006019D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19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Получить льготный микрозаём на максимально выгодных условиях можно в региональном центре «Мой бизнес». Финансовую поддержку оказывают начинающим и действующим бизнесменам, самозанятым, производственным компаниям, а также социальным предприятиям. </w:t>
      </w:r>
    </w:p>
    <w:p w14:paraId="2DFEA6EF" w14:textId="77777777" w:rsidR="006019D1" w:rsidRPr="006019D1" w:rsidRDefault="006019D1" w:rsidP="006019D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6019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«В центре «Мой бизнес» предпринимателям помогают запускать и расширять бизнес, выпускать на рынок новые товары, развивая региональное производство, торговлю, сельское хозяйство, услуги в сфере красоты, развлечений и др. Программы покрывают все запросы: от старта своего дела до переоборудования производства и выпуска новой продукции. Льготные займы предоставляются на приобретение оборудования, оплату первоначального взноса по договору лизинга, покупку франшизы, обучение персонала и другие бизнес-цели. Предпринимателям и самозанятым предоставляют займы по льготным процентным ставкам, которых нет в коммерческих банках», – говорит заместитель руководителя агентства развития малого и среднего предпринимательства Красноярского края Роман Мартынов. </w:t>
      </w:r>
    </w:p>
    <w:p w14:paraId="1D56DE97" w14:textId="77777777" w:rsidR="006019D1" w:rsidRPr="006019D1" w:rsidRDefault="006019D1" w:rsidP="006019D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6019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«Наибольшее количество микрозаймов в 2023 году – более 380 млн рублей – выдано предпринимателям на пополнение оборотных средств, на ремонт и модернизацию основных средств – 264 млн рублей. 56 начинающих предпринимателей получили почти 70 млн рублей для того, чтобы открыть бизнес. Для них действует программа на следующих условиях: до 3 млн рублей на срок до трёх лет, по ставке 8% годовых. Кстати, пока что мы не пересматривали наши ставки и несмотря на рост ключевой ставки ЦБ, наши займы выдаются на старых условиях», </w:t>
      </w:r>
      <w:r w:rsidRPr="006019D1">
        <w:rPr>
          <w:rFonts w:ascii="Calibri" w:eastAsia="Calibri" w:hAnsi="Calibri" w:cs="Times New Roman"/>
          <w:i/>
          <w:kern w:val="0"/>
          <w14:ligatures w14:val="none"/>
        </w:rPr>
        <w:t>–</w:t>
      </w:r>
      <w:r w:rsidRPr="006019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рассказывает исполняющий обязанности руководителя центра «Мой бизнес» Красноярского края Александр </w:t>
      </w:r>
      <w:proofErr w:type="spellStart"/>
      <w:r w:rsidRPr="006019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Звездов</w:t>
      </w:r>
      <w:proofErr w:type="spellEnd"/>
      <w:r w:rsidRPr="006019D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 </w:t>
      </w:r>
    </w:p>
    <w:p w14:paraId="28A61070" w14:textId="77777777" w:rsidR="006019D1" w:rsidRPr="006019D1" w:rsidRDefault="006019D1" w:rsidP="006019D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019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Самозанятые получили финансовую поддержку на сумму 13,3 млн рублей. Для них в фонде имеется отдельная программа, которая предусматривает микрозаем до 500 тысяч рублей по ставке до 8,5% годовых на срок до трёх лет. </w:t>
      </w:r>
    </w:p>
    <w:p w14:paraId="05D15A67" w14:textId="77777777" w:rsidR="006019D1" w:rsidRPr="006019D1" w:rsidRDefault="006019D1" w:rsidP="006019D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6019D1">
        <w:rPr>
          <w:rFonts w:ascii="Times New Roman" w:eastAsia="Calibri" w:hAnsi="Times New Roman" w:cs="Times New Roman"/>
          <w:kern w:val="0"/>
          <w:sz w:val="24"/>
          <w14:ligatures w14:val="none"/>
        </w:rPr>
        <w:t>Узнать подробнее о микрофинансовых продуктах и оставить заявку на консультацию по получению заёмных средств можно на сайте мойбизнес-</w:t>
      </w:r>
      <w:proofErr w:type="gramStart"/>
      <w:r w:rsidRPr="006019D1">
        <w:rPr>
          <w:rFonts w:ascii="Times New Roman" w:eastAsia="Calibri" w:hAnsi="Times New Roman" w:cs="Times New Roman"/>
          <w:kern w:val="0"/>
          <w:sz w:val="24"/>
          <w14:ligatures w14:val="none"/>
        </w:rPr>
        <w:t>24.рф</w:t>
      </w:r>
      <w:proofErr w:type="gramEnd"/>
      <w:r w:rsidRPr="006019D1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или по телефону 8-800-234-0-124.</w:t>
      </w:r>
    </w:p>
    <w:p w14:paraId="4B85E05B" w14:textId="77777777" w:rsidR="006019D1" w:rsidRPr="006019D1" w:rsidRDefault="006019D1" w:rsidP="006019D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19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Кроме того, предприниматели могут оформить микрозаём в режиме онлайн через цифровую платформу МСП.РФ, разработанную Корпорацией МСП (</w:t>
      </w:r>
      <w:hyperlink r:id="rId4" w:history="1">
        <w:r w:rsidRPr="006019D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https://мсп.рф/services/microloan/promo</w:t>
        </w:r>
      </w:hyperlink>
      <w:r w:rsidRPr="006019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). Решение о выдаче денежных средств будет готово в течение 12 рабочих дней. </w:t>
      </w:r>
    </w:p>
    <w:p w14:paraId="69FCF313" w14:textId="77777777" w:rsidR="006019D1" w:rsidRPr="006019D1" w:rsidRDefault="006019D1" w:rsidP="006019D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019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Платформа, как и центры «Мой бизнес», работает по нацпроекту «Малое и среднее предпринимательство», которое инициировал Президент Путин и курирует первый вице-премьер Андрей Белоусов.</w:t>
      </w:r>
    </w:p>
    <w:p w14:paraId="28060EF3" w14:textId="77777777" w:rsidR="006019D1" w:rsidRPr="006019D1" w:rsidRDefault="006019D1" w:rsidP="006019D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F3F1C1E" w14:textId="77777777" w:rsidR="0026716B" w:rsidRDefault="0026716B"/>
    <w:sectPr w:rsidR="0026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6B"/>
    <w:rsid w:val="0026716B"/>
    <w:rsid w:val="0060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2A4B3-DFD4-467B-8F02-ED99DEBD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9;&#1087;.&#1088;&#1092;/services/microloan/pro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2024-01-19T03:44:00Z</dcterms:created>
  <dcterms:modified xsi:type="dcterms:W3CDTF">2024-01-19T03:44:00Z</dcterms:modified>
</cp:coreProperties>
</file>