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4A6D" w14:textId="77777777" w:rsidR="002B62DF" w:rsidRPr="002B62DF" w:rsidRDefault="002B62DF" w:rsidP="002B62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B62D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Событие года для экспортёров: делегация Красноярского края приняла участие в Международном форуме «Сделано в России–2023»</w:t>
      </w:r>
    </w:p>
    <w:p w14:paraId="3CBE1209" w14:textId="77777777" w:rsidR="002B62DF" w:rsidRPr="002B62DF" w:rsidRDefault="002B62DF" w:rsidP="002B62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C6C653" w14:textId="77777777" w:rsidR="002B62DF" w:rsidRPr="002B62DF" w:rsidRDefault="002B62DF" w:rsidP="002B62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B62D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Делегация Красноярского края приняла участие в главном экспортном форуме страны «Сделано в России-2023», который проходил в Москве 19-20 октября в рамках реализации национального проекта «Международная кооперация и экспорт». </w:t>
      </w:r>
    </w:p>
    <w:p w14:paraId="7EB33CEF" w14:textId="77777777" w:rsidR="002B62DF" w:rsidRPr="002B62DF" w:rsidRDefault="002B62DF" w:rsidP="002B62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B62D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 форуме участвовало 78 иностранных делегаций, ведущие предприниматели страны и руководители бизнес-сообществ, представители федеральных и региональных органов власти, профильных ассоциаций и объединений. В состав делегации региона вошли сотрудники агентства развития малого и среднего предпринимательства Красноярского края и Центра поддержки экспорта (подразделение регионального центра «Мой бизнес»). </w:t>
      </w:r>
    </w:p>
    <w:p w14:paraId="3D359469" w14:textId="77777777" w:rsidR="002B62DF" w:rsidRPr="002B62DF" w:rsidRDefault="002B62DF" w:rsidP="002B62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B62D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 ходе деловой программы, которая включала более 30 панельных сессий, обсудили темы, связанные с продвижением отечественных товаров и услуг на зарубежные рынки, а также внесли предложения об улучшении условий для развития бизнеса в РФ. </w:t>
      </w:r>
    </w:p>
    <w:p w14:paraId="4B8B5616" w14:textId="77777777" w:rsidR="002B62DF" w:rsidRPr="002B62DF" w:rsidRDefault="002B62DF" w:rsidP="002B62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B62D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Особое внимание было уделено развитию экспортной деятельности в российских регионах. </w:t>
      </w:r>
    </w:p>
    <w:p w14:paraId="3B7270F2" w14:textId="77777777" w:rsidR="002B62DF" w:rsidRPr="002B62DF" w:rsidRDefault="002B62DF" w:rsidP="002B62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2B62DF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«‎‎У каждого региона своя специфика, и нам важно показать уникальность территорий и производимой продукции. Мы организовали нашу работу так, чтобы максимально рассказать об экспортном потенциале субъектов страны, познакомить компании с будущими партнёрами, показать, чем мы можем помочь в развитии бизнеса», – рассказала генеральный директор Российского экспортного центра (РЭЦ) Вероника Никишина.</w:t>
      </w:r>
    </w:p>
    <w:p w14:paraId="3063BD6C" w14:textId="77777777" w:rsidR="002B62DF" w:rsidRPr="002B62DF" w:rsidRDefault="002B62DF" w:rsidP="002B62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B62DF">
        <w:rPr>
          <w:rFonts w:ascii="Times New Roman" w:eastAsia="Calibri" w:hAnsi="Times New Roman" w:cs="Times New Roman"/>
          <w:kern w:val="0"/>
          <w:sz w:val="24"/>
          <w14:ligatures w14:val="none"/>
        </w:rPr>
        <w:t>Красноярский край в числе регионов, принимающих активное участие в реализации нацпроекта «Международная кооперация и экспорт» на своей территории. В рамках проекта предприятиям в крае доступны актуальные меры поддержки, в том числе от Российского экспортного центра. В текущий портфель программ поддержки РЭЦ входит 10 программ общим объёмом финансирования 65 млрд рублей, что на 30 % больше объёма поддержки прошлого года.</w:t>
      </w:r>
    </w:p>
    <w:p w14:paraId="7D6692FA" w14:textId="77777777" w:rsidR="002B62DF" w:rsidRPr="002B62DF" w:rsidRDefault="002B62DF" w:rsidP="002B62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B62DF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Администрирование региональных проектов, направленных на поддержку и развитие несырьевого экспорта, осуществляет агентство развития малого и среднего предпринимательства края. Ключевым элементом инфраструктуры в Красноярском крае является региональный Центр поддержки экспорта, который предлагает различные услуги для предпринимателей. </w:t>
      </w:r>
    </w:p>
    <w:p w14:paraId="63216A3E" w14:textId="77777777" w:rsidR="002B62DF" w:rsidRPr="002B62DF" w:rsidRDefault="002B62DF" w:rsidP="002B62DF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2B62DF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«Ориентация на экспорт для многих красноярских предприятий является приоритетным направлением развития, а регион оказывает им в этом активную поддержку. Отмечу, что по итогам первого полугодия 2023 года в Красноярском крае объём </w:t>
      </w:r>
      <w:proofErr w:type="spellStart"/>
      <w:r w:rsidRPr="002B62DF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несыревого</w:t>
      </w:r>
      <w:proofErr w:type="spellEnd"/>
      <w:r w:rsidRPr="002B62DF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неэнергетического экспорта составил 3 млрд долларов. В первом полугодии 2023 года экспорт товаров осуществлялся в 54 страны мира. Ключевыми странами, торговыми партнёрами Красноярского края являются такие страны как, например, Китай, </w:t>
      </w:r>
      <w:r w:rsidRPr="002B62DF">
        <w:rPr>
          <w:rFonts w:ascii="Times New Roman" w:eastAsia="Calibri" w:hAnsi="Times New Roman" w:cs="Times New Roman"/>
          <w:i/>
          <w:color w:val="000000"/>
          <w:kern w:val="0"/>
          <w:sz w:val="24"/>
          <w14:ligatures w14:val="none"/>
        </w:rPr>
        <w:t>Объединенные Арабские Эмираты,</w:t>
      </w:r>
      <w:r w:rsidRPr="002B62DF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Гонконг, Республика Корея, Турция. Что касается поддержки бизнеса, по данным на третий квартал это года предпринимателям оказано более 700 услуг, 44 компании заключили контракты на сумму 15,7 млн долларов», – говорит Александр </w:t>
      </w:r>
      <w:proofErr w:type="spellStart"/>
      <w:r w:rsidRPr="002B62DF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Звездов</w:t>
      </w:r>
      <w:proofErr w:type="spellEnd"/>
      <w:r w:rsidRPr="002B62DF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, исполняющий обязанности генерального директора центра «Мой бизнес» Красноярского края. </w:t>
      </w:r>
    </w:p>
    <w:p w14:paraId="13F5BC3F" w14:textId="77777777" w:rsidR="002B62DF" w:rsidRPr="002B62DF" w:rsidRDefault="002B62DF" w:rsidP="002B62D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62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Предприятия-экспортёры края и те, кто планируют экспортировать продукцию, могут узнать о мерах поддержки, которые им доступны по нацпроектам «Международная кооперация и экспорт» и «Малое и среднее предпринимательство» в региональном центре «Мой бизнес». Подробности – на официальном сайте </w:t>
      </w:r>
      <w:hyperlink r:id="rId4" w:tgtFrame="_blank" w:history="1">
        <w:r w:rsidRPr="002B62D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мойбизнес-</w:t>
        </w:r>
        <w:proofErr w:type="gramStart"/>
        <w:r w:rsidRPr="002B62D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24.рф</w:t>
        </w:r>
        <w:proofErr w:type="gramEnd"/>
      </w:hyperlink>
      <w:r w:rsidRPr="002B62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по тел. 8-800-234-0-124.</w:t>
      </w:r>
    </w:p>
    <w:p w14:paraId="268FB7C1" w14:textId="77777777" w:rsidR="008810FB" w:rsidRDefault="008810FB"/>
    <w:sectPr w:rsidR="0088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FB"/>
    <w:rsid w:val="002B62DF"/>
    <w:rsid w:val="0088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A1939-36E2-4084-BAB6-4B95345F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24-9cdulgg0aog6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2023-10-26T02:01:00Z</dcterms:created>
  <dcterms:modified xsi:type="dcterms:W3CDTF">2023-10-26T02:02:00Z</dcterms:modified>
</cp:coreProperties>
</file>