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5B158" w14:textId="3602DFFC" w:rsidR="00D67E41" w:rsidRPr="00D67E41" w:rsidRDefault="00D67E41" w:rsidP="00D67E4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28.03.2024 </w:t>
      </w:r>
      <w:r w:rsidRPr="00D67E4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Красноярские бизнесмены презентовали в Пекине свою продукцию АПК и пищевой промышленности</w:t>
      </w:r>
    </w:p>
    <w:p w14:paraId="51C1615F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2C162A4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67E41">
        <w:rPr>
          <w:rFonts w:ascii="Times New Roman" w:eastAsia="Calibri" w:hAnsi="Times New Roman" w:cs="Times New Roman"/>
          <w:kern w:val="0"/>
          <w:sz w:val="24"/>
          <w14:ligatures w14:val="none"/>
        </w:rPr>
        <w:t>Предприниматели Красноярского края успешно представили свою продукцию в Пекине на международной бизнес-миссии, которую организовал Центр поддержки экспорта (структурное подразделение центра «Мой бизнес») в рамках национального проекта «Международная кооперация и экспорт», инициированного Президентом России.</w:t>
      </w:r>
    </w:p>
    <w:p w14:paraId="4FF1DAFC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ходе поездки представители трёх красноярских компаний ООО «</w:t>
      </w:r>
      <w:proofErr w:type="spellStart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Итернити</w:t>
      </w:r>
      <w:proofErr w:type="spellEnd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», ООО «</w:t>
      </w:r>
      <w:proofErr w:type="spellStart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Горстройтранс</w:t>
      </w:r>
      <w:proofErr w:type="spellEnd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и ООО «</w:t>
      </w:r>
      <w:proofErr w:type="spellStart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Дартекс</w:t>
      </w:r>
      <w:proofErr w:type="spellEnd"/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встретились с китайскими коллегами, </w:t>
      </w:r>
      <w:r w:rsidRPr="00D67E4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представили свою продукцию, </w:t>
      </w:r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провели ряд переговоров и заключили важные соглашения о сотрудничестве.</w:t>
      </w:r>
    </w:p>
    <w:p w14:paraId="0C6AD23D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67E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«Китай является крупнейшим экономическим партнером Российской </w:t>
      </w:r>
      <w:r w:rsidRPr="00D67E41">
        <w:rPr>
          <w:rFonts w:ascii="Times New Roman" w:eastAsia="Calibri" w:hAnsi="Times New Roman" w:cs="Times New Roman"/>
          <w:i/>
          <w:caps/>
          <w:kern w:val="0"/>
          <w:sz w:val="24"/>
          <w:szCs w:val="24"/>
          <w14:ligatures w14:val="none"/>
        </w:rPr>
        <w:t>Ф</w:t>
      </w:r>
      <w:r w:rsidRPr="00D67E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едерации. Сегодня российско-китайские отношения официально определяются сторонами как «отношения всеобъемлющего партнёрства и стратегического взаимодействия, вступающие в новую эпоху». Центр «Мой бизнес» Красноярского края предоставляет поддержку предпринимателям для выстраивания долгосрочных и крепких бизнес-связей. Надеемся, что данная бизнес-миссия в Китай не последняя» – рассказывает исполняющий обязанности генерального директора центра «Мой бизнес» Красноярского края Александр </w:t>
      </w:r>
      <w:proofErr w:type="spellStart"/>
      <w:r w:rsidRPr="00D67E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Звездов</w:t>
      </w:r>
      <w:proofErr w:type="spellEnd"/>
      <w:r w:rsidRPr="00D67E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79102CB9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D67E41">
        <w:rPr>
          <w:rFonts w:ascii="Times New Roman" w:eastAsia="Calibri" w:hAnsi="Times New Roman" w:cs="Times New Roman"/>
          <w:kern w:val="0"/>
          <w:sz w:val="24"/>
          <w14:ligatures w14:val="none"/>
        </w:rPr>
        <w:t>Предприниматели Красноярского края получили возможность расширить свои экспортные каналы и занять новые позиции на китайском рынке. Китайские партнёры, в свою очередь, заинтересованы в приобретении качественной продукции красноярских предпринимателей и дальнейшем расширении сотрудничества.</w:t>
      </w:r>
    </w:p>
    <w:p w14:paraId="7C90A8BE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D67E4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«Эта бизнес-миссия стала ещё одним шагом в развитии внешнеэкономической деятельности Красноярского края и укреплении его позиций на международной арене. Участники миссии, вернувшись в родной регион, с нетерпением ждут новых возможностей для дальнейшего развития бизнеса и расширения географии своих контактов»,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54A684D2" w14:textId="77777777" w:rsidR="00D67E41" w:rsidRPr="00D67E41" w:rsidRDefault="00D67E41" w:rsidP="00D67E4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7E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Участие в бизнес-миссиях доступно для всех компаний, которые хотят выйти с товарами на международный рынок. Для этого необходимо обратиться в Центр поддержки экспорта Красноярского края по телефону 8-800-234-0-124 или по адресу г. Красноярск, ул. А. Матросова, 2, центр «Мой бизнес». </w:t>
      </w:r>
    </w:p>
    <w:p w14:paraId="1342599D" w14:textId="77777777" w:rsidR="00D67E41" w:rsidRPr="00D67E41" w:rsidRDefault="00D67E41" w:rsidP="00D67E41">
      <w:pPr>
        <w:spacing w:after="0" w:line="240" w:lineRule="auto"/>
        <w:ind w:firstLine="68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28448B" w14:textId="77777777" w:rsidR="00DA49B4" w:rsidRDefault="00DA49B4"/>
    <w:sectPr w:rsidR="00DA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B4"/>
    <w:rsid w:val="00D67E41"/>
    <w:rsid w:val="00D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9008"/>
  <w15:chartTrackingRefBased/>
  <w15:docId w15:val="{EF5AD369-EDDF-4AAB-BF92-C3A409DC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2024-03-28T04:11:00Z</dcterms:created>
  <dcterms:modified xsi:type="dcterms:W3CDTF">2024-03-28T04:12:00Z</dcterms:modified>
</cp:coreProperties>
</file>