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BEDE7" w14:textId="4EDFECB9" w:rsidR="00EF74D3" w:rsidRDefault="00EF74D3" w:rsidP="00EF74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25.11.2024 </w:t>
      </w:r>
      <w:r>
        <w:rPr>
          <w:rFonts w:ascii="Times New Roman" w:hAnsi="Times New Roman"/>
          <w:b/>
          <w:bCs/>
          <w:sz w:val="24"/>
          <w:szCs w:val="24"/>
        </w:rPr>
        <w:t>Предпринимателям и самозанятым рассказали, как обеспечить финансовое будущее</w:t>
      </w:r>
    </w:p>
    <w:p w14:paraId="51926A8B" w14:textId="77777777" w:rsidR="00EF74D3" w:rsidRDefault="00EF74D3" w:rsidP="00EF74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90E361A" w14:textId="77777777" w:rsidR="00EF74D3" w:rsidRDefault="00EF74D3" w:rsidP="00EF74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агентстве развития малого и среднего предпринимательства состоялся круглый стол, на котором обсуждались актуальные вопросы финансового просвещения субъектов малого и среднего предпринимательства и самозанятых.  Участники получили бесценные знания и ответы на свои вопросы. </w:t>
      </w:r>
    </w:p>
    <w:p w14:paraId="313E7AF5" w14:textId="77777777" w:rsidR="00EF74D3" w:rsidRDefault="00EF74D3" w:rsidP="00EF74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Сергей Демешко, заместитель руководителя агентства развития малого и среднего предпринимательства Красноярского края, подчеркнул, что грамотное управление финансами – это не просто необходимость, а основа для устойчивого развития бизнеса. Он обратил внимание на то, что предприниматели должны понимать, как правильно планировать бюджет, учитывать риски и использовать доступные финансовые инструменты. Финансовое просвещение поможет избежать множества ошибок и преодолеть трудности, которые могут возникнуть на пути к успеху.</w:t>
      </w:r>
    </w:p>
    <w:p w14:paraId="44FFD80E" w14:textId="77777777" w:rsidR="00EF74D3" w:rsidRDefault="00EF74D3" w:rsidP="00EF74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/>
          <w:bCs/>
          <w:sz w:val="24"/>
          <w:szCs w:val="24"/>
        </w:rPr>
        <w:t>Августинович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начальник Управления установления пенсий Отделения Фонда пенсионного и социального страхования по Красноярскому краю, озвучила важнейшие аспекты реализации прав на пенсионное и социальное обеспечение для лиц, осуществляющих предпринимательскую деятельность. </w:t>
      </w:r>
    </w:p>
    <w:p w14:paraId="26105CC4" w14:textId="77777777" w:rsidR="00EF74D3" w:rsidRDefault="00EF74D3" w:rsidP="00EF74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«Повышение финансовой, пенсионной и социальной грамотности является важнейшим направлением деятельности Отделения фонда. В настоящее время в регионе растет количество самозанятых, освобожденных от обязательной уплаты страховых взносов. При этом у данной категории граждан есть право добровольного вступления в правоотношения по обязательному пенсионному страхованию и самостоятельного перечисления взносов, что позволит в дальнейшем сформировать право на пенсию и пособия»,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i/>
          <w:sz w:val="24"/>
          <w:szCs w:val="24"/>
        </w:rPr>
        <w:t xml:space="preserve"> говорит Татьяна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Августинович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</w:t>
      </w:r>
    </w:p>
    <w:p w14:paraId="5CC39036" w14:textId="77777777" w:rsidR="00EF74D3" w:rsidRDefault="00EF74D3" w:rsidP="00EF74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Напоминаем, что все </w:t>
      </w:r>
      <w:r>
        <w:rPr>
          <w:rFonts w:ascii="Times New Roman" w:hAnsi="Times New Roman"/>
          <w:sz w:val="24"/>
          <w:szCs w:val="24"/>
        </w:rPr>
        <w:t xml:space="preserve">меры поддержки предпринимательства Красноярского края собраны в одном путеводителе по ссылке: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http://krasmsp.ru/support</w:t>
        </w:r>
      </w:hyperlink>
      <w:r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сайте регионального центра «Мой бизнес», </w:t>
      </w:r>
      <w:r>
        <w:rPr>
          <w:rFonts w:ascii="Times New Roman" w:hAnsi="Times New Roman"/>
          <w:sz w:val="24"/>
          <w:szCs w:val="24"/>
        </w:rPr>
        <w:t xml:space="preserve">который работает </w:t>
      </w:r>
      <w:r>
        <w:rPr>
          <w:rFonts w:ascii="Times New Roman" w:hAnsi="Times New Roman"/>
          <w:b/>
          <w:sz w:val="24"/>
          <w:szCs w:val="24"/>
        </w:rPr>
        <w:t>в рамках нацпроекта «Малое и среднее предпринимательство».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5804C9F" w14:textId="77777777" w:rsidR="00EF74D3" w:rsidRDefault="00EF74D3" w:rsidP="00EF74D3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360843E8" w14:textId="77777777" w:rsidR="00EF74D3" w:rsidRDefault="00EF74D3" w:rsidP="00EF74D3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621F471" w14:textId="77777777" w:rsidR="00EF74D3" w:rsidRDefault="00EF74D3" w:rsidP="00EF74D3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FAB991A" w14:textId="77777777" w:rsidR="00EF74D3" w:rsidRDefault="00EF74D3" w:rsidP="00EF74D3">
      <w:pPr>
        <w:spacing w:after="0" w:line="240" w:lineRule="auto"/>
        <w:ind w:firstLine="68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51D2C46" w14:textId="77777777" w:rsidR="00EF74D3" w:rsidRDefault="00EF74D3" w:rsidP="00EF74D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428B33F3" w14:textId="77777777" w:rsidR="005601B6" w:rsidRDefault="005601B6"/>
    <w:sectPr w:rsidR="0056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B6"/>
    <w:rsid w:val="005601B6"/>
    <w:rsid w:val="008D0E3E"/>
    <w:rsid w:val="00E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9CC0"/>
  <w15:chartTrackingRefBased/>
  <w15:docId w15:val="{939871FA-E460-44B9-87EF-D992AAAA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4D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msp.ru/sup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2024-11-25T09:28:00Z</dcterms:created>
  <dcterms:modified xsi:type="dcterms:W3CDTF">2024-11-25T09:28:00Z</dcterms:modified>
</cp:coreProperties>
</file>