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D16C" w14:textId="384CC442" w:rsidR="006C1F62" w:rsidRDefault="006C1F62" w:rsidP="006C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25.10.2024 </w:t>
      </w:r>
      <w:r>
        <w:rPr>
          <w:rFonts w:ascii="Times New Roman" w:hAnsi="Times New Roman"/>
          <w:b/>
          <w:bCs/>
          <w:sz w:val="24"/>
          <w:szCs w:val="24"/>
        </w:rPr>
        <w:t>Предприниматели края могут получить бонусы на интернет-рекламу</w:t>
      </w:r>
    </w:p>
    <w:p w14:paraId="1E1BDEEC" w14:textId="77777777" w:rsidR="006C1F62" w:rsidRDefault="006C1F62" w:rsidP="006C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43D08A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АНО «Мой бизнес – мои возможности» при помощи Минэкономразвития России и Яндекс Директа запускает совместную программу по поддержке малого и среднего бизнеса: предприниматели могут получить 7 тыс. рублей на первую рекламную кампанию в Яндекс Директе. Программа реализуются на базе центра «Мой бизнес» Красноярского края, действующего </w:t>
      </w:r>
      <w:r>
        <w:rPr>
          <w:rFonts w:ascii="Times New Roman" w:hAnsi="Times New Roman"/>
          <w:b/>
          <w:sz w:val="24"/>
          <w:szCs w:val="24"/>
        </w:rPr>
        <w:t>в рамках нацпроекта «Малое и среднее предпринимательство»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A3F893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– помочь предпринимателям начать продвижение своего бизнеса в интернете и повысить узнаваемость бренда.</w:t>
      </w:r>
    </w:p>
    <w:p w14:paraId="7F841350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«Интернет-реклама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сегодня один из самых эффективных инструментов развития бизнеса. Об этом свидетельствуют результаты нашего недавнего исследования: 82% МСП ведут бизнес в соцсетях самостоятельно, 16% прибегают к услугам специалистов. Большинство предпринимателей используют платный функционал площадок для продвижения»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– поясняет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замминистра экономического развития России Татьяна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Илюшникова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</w:p>
    <w:p w14:paraId="08E5E445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Востребованность интернет-рекламы подтверждает и исследование НАФИ: 90% предпринимателей считают этот инструмент более эффективным, чем офлайн-продвижение. Среди преимуществ интернет-рекламы респонденты назвали возможность самостоятельно настраивать и отслеживать параметры, эффективность и высокую окупаемость, простоту и опцию быстрого запуска. Каждый десятый пользователь цифровых рекламных инструментов – новичок, опыт работы с рекламными площадками у него не превышает трех месяцев.</w:t>
      </w:r>
    </w:p>
    <w:p w14:paraId="7672D672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«Программа поддерживает инициативы МСП, стремящихся адаптироваться к современным условиям рынка, где онлайн-присутствие становится решающим фактором успеха. Предприниматели, воспользовавшиеся программой, могут рассчитывать на значительное увеличение охвата своей целевой аудитории и, как следствие, на рост продаж. Адаптация бизнеса к интернет-пространству не только усиливает позиции компаний, но и способствует улучшению конкурентоспособности на рынке»,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комментирует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Павел Кириллов, руководитель центра «Мой бизнес» Красноярского края.</w:t>
      </w:r>
    </w:p>
    <w:p w14:paraId="2E99DA23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воспользоваться предложением, предпринимателю нужно оставить заявку </w:t>
      </w:r>
      <w:hyperlink r:id="rId4" w:tgtFrame="_blank" w:history="1">
        <w:r>
          <w:rPr>
            <w:rStyle w:val="a3"/>
            <w:rFonts w:ascii="Times New Roman" w:hAnsi="Times New Roman"/>
            <w:sz w:val="24"/>
            <w:szCs w:val="24"/>
          </w:rPr>
          <w:t>на странице партнерской программы</w:t>
        </w:r>
      </w:hyperlink>
      <w:r>
        <w:rPr>
          <w:rFonts w:ascii="Times New Roman" w:hAnsi="Times New Roman"/>
          <w:sz w:val="24"/>
          <w:szCs w:val="24"/>
        </w:rPr>
        <w:t xml:space="preserve"> по ссылке: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https://vk.cc/cD9HLM</w:t>
        </w:r>
      </w:hyperlink>
      <w:r>
        <w:rPr>
          <w:rFonts w:ascii="Times New Roman" w:hAnsi="Times New Roman"/>
          <w:sz w:val="24"/>
          <w:szCs w:val="24"/>
        </w:rPr>
        <w:t>. Менеджер Яндекс Директа свяжется с участником, проконсультирует, поможет с настройкой первой кампании и пришлет промокод на 7 тысяч рублей на запуск рекламы в сервисе.</w:t>
      </w:r>
    </w:p>
    <w:p w14:paraId="5F523AF8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действует до 27 декабря 2024 года. Поучаствовать в ней могут юрлица, индивидуальные предприниматели и самозанятые. Бонус на запуск рекламной кампании могут получить только новые пользователи Яндекс Директа и те, кто давал рекламу в сервисе больше года назад. Предложение действует при минимальном бюджете рекламной кампании от 14 тысяч рублей.</w:t>
      </w:r>
    </w:p>
    <w:p w14:paraId="70AD1628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 всех доступных мерах поддержки бизнеса и самозанятости в регионе можно узнать на сайте мойбизнес-</w:t>
      </w:r>
      <w:proofErr w:type="gramStart"/>
      <w:r>
        <w:rPr>
          <w:rFonts w:ascii="Times New Roman" w:hAnsi="Times New Roman"/>
          <w:sz w:val="24"/>
          <w:szCs w:val="24"/>
        </w:rPr>
        <w:t>24.рф</w:t>
      </w:r>
      <w:proofErr w:type="gramEnd"/>
      <w:r>
        <w:rPr>
          <w:rFonts w:ascii="Times New Roman" w:hAnsi="Times New Roman"/>
          <w:sz w:val="24"/>
          <w:szCs w:val="24"/>
        </w:rPr>
        <w:t xml:space="preserve">, через консультантов регионального центра «Мой бизнес» по телефону 8-800-234-0-124, а также лично в одном из филиалов или представительств в районах края. </w:t>
      </w:r>
    </w:p>
    <w:p w14:paraId="3B37E31C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07645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справки </w:t>
      </w:r>
    </w:p>
    <w:p w14:paraId="149631C0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FF4FD1" w14:textId="77777777" w:rsidR="006C1F62" w:rsidRDefault="006C1F62" w:rsidP="006C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реализуются на базе центров «Мой бизнес», действующих в рамках нацпроекта «Малое и среднее предпринимательство». Оператор партнерских программ – Национальное агентство развития предпринимательства «Мой бизнес – мои возможности» (ассоциация «Мой бизнес»).</w:t>
      </w:r>
    </w:p>
    <w:p w14:paraId="3DA5E030" w14:textId="77777777" w:rsidR="006C1F62" w:rsidRDefault="006C1F62" w:rsidP="006C1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6746C" w14:textId="77777777" w:rsidR="006C1F62" w:rsidRDefault="006C1F62" w:rsidP="006C1F6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9FD04AF" w14:textId="77777777" w:rsidR="006C1F62" w:rsidRDefault="006C1F62" w:rsidP="006C1F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Дополнительная информация для СМИ: </w:t>
      </w:r>
      <w:r>
        <w:rPr>
          <w:rFonts w:ascii="Times New Roman" w:hAnsi="Times New Roman"/>
          <w:i/>
          <w:sz w:val="24"/>
          <w:szCs w:val="24"/>
        </w:rPr>
        <w:t xml:space="preserve">+ 7 (391) 205-44-32 (доб. 043), пресс-служба центра «Мой бизнес». </w:t>
      </w:r>
      <w:r>
        <w:rPr>
          <w:rFonts w:ascii="Times New Roman" w:hAnsi="Times New Roman"/>
          <w:bCs/>
          <w:i/>
          <w:iCs/>
          <w:sz w:val="24"/>
          <w:szCs w:val="24"/>
        </w:rPr>
        <w:t>+7 (391) 222-55-03, пресс-служба агентства развития малого и среднего предпринимательства Красноярского края</w:t>
      </w:r>
    </w:p>
    <w:p w14:paraId="6B757235" w14:textId="77777777" w:rsidR="00971E5F" w:rsidRDefault="00971E5F"/>
    <w:sectPr w:rsidR="0097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5F"/>
    <w:rsid w:val="00085A4D"/>
    <w:rsid w:val="006C1F62"/>
    <w:rsid w:val="0097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7AE"/>
  <w15:chartTrackingRefBased/>
  <w15:docId w15:val="{8E153336-F323-454A-A4A8-09EAB9CB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D9HLM" TargetMode="External"/><Relationship Id="rId4" Type="http://schemas.openxmlformats.org/officeDocument/2006/relationships/hyperlink" Target="https://yandex.ru/project/direct/partner/mi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2024-10-25T07:44:00Z</dcterms:created>
  <dcterms:modified xsi:type="dcterms:W3CDTF">2024-10-25T07:44:00Z</dcterms:modified>
</cp:coreProperties>
</file>