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6B7F" w14:textId="20BC9A6F" w:rsidR="00E533CB" w:rsidRPr="00E533CB" w:rsidRDefault="00E533CB" w:rsidP="00E533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24.04.2024 </w:t>
      </w:r>
      <w:r w:rsidRPr="00E533CB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«Отличная возможность презентовать продукцию»: краевые бизнесмены могут сэкономить на участии в международной выставке</w:t>
      </w:r>
    </w:p>
    <w:p w14:paraId="65B69A3C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Действующих предпринимателей региона приглашают поучаствовать в коллективной экспозиции в Международной выставке продуктов питания и непродовольственных товаров для сетевой розницы и HoReCa «Белые ночи» в рамках программы NEVA BUERS WEEK в Санкт-Петербурге. </w:t>
      </w:r>
    </w:p>
    <w:p w14:paraId="2947EB5B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kern w:val="0"/>
          <w:sz w:val="24"/>
          <w14:ligatures w14:val="none"/>
        </w:rPr>
        <w:t>Благодаря нацпроекту «Малое и среднее предпринимательство» центр «Мой бизнес» формирует коллективный стенд Красноярского края и берёт на себя все организационные расходы предпринимателей: бронирование выставочной площади, оплату регистрационного взноса, оформление стенда. Компании платят только за проезд, проживание и транспортировку продукции.</w:t>
      </w:r>
    </w:p>
    <w:p w14:paraId="471CC9B1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Выставка «Белые ночи» пройдёт в этом году 13 и 14 июня. Воспользоваться поддержкой и сэкономить на участии в выставке могут компании Красноярского края из таких сфер, как пищевая индустрия, производство текстильное изделий, упаковки, косметики и бытовой химии, товаров для дома и детей, а также предприниматели, оказывающие различные виды услуг. </w:t>
      </w:r>
    </w:p>
    <w:p w14:paraId="367257A7" w14:textId="77777777" w:rsidR="00E533CB" w:rsidRPr="00E533CB" w:rsidRDefault="00E533CB" w:rsidP="00E53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«Отлично организованное мероприятие, направленное на установление прямых контактов с большим числом сетей и магазинов, также для получения полезной информации на различных семинарах. При этом есть возможность пообщаться с коллегами в неформальной обстановке», </w:t>
      </w:r>
      <w:r w:rsidRPr="00E533CB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–</w:t>
      </w:r>
      <w:r w:rsidRPr="00E533CB">
        <w:rPr>
          <w:rFonts w:ascii="Times New Roman" w:eastAsia="Calibri" w:hAnsi="Times New Roman" w:cs="Times New Roman"/>
          <w:i/>
          <w:iCs/>
          <w:kern w:val="0"/>
          <w:sz w:val="24"/>
          <w14:ligatures w14:val="none"/>
        </w:rPr>
        <w:t xml:space="preserve"> говорит о своём опыте участие в выставке «Белые ночи» в 2023 году Евгений Ситников, руководитель ООО «Одеялко». </w:t>
      </w:r>
    </w:p>
    <w:p w14:paraId="5B997F07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>«Это крупное мероприятие, объединяющее производителей и потребителей. Выставка предоставляет уникальную возможность для предпринимателей края познакомиться с новыми продуктами, технологиями и трендами отечественного и мирового рынка, а также представить свой опыт и продукцию. Одним из ключевых элементов мероприятия является государственная поддержка малого и среднего бизнеса. Это отличная возможность презентовать свои товары и услуги широкой аудитории», – отметил исполняющий обязанности руководителя агентства развития малого и среднего предпринимательства Красноярского края Роман Мартынов.</w:t>
      </w:r>
    </w:p>
    <w:p w14:paraId="2AAB15D2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Заявки на участие в выставке за счёт нацпроекта принимаются до 13 мая одним из следующих способов: в электронном виде через обращение с использованием цифровой платформы </w:t>
      </w:r>
      <w:hyperlink r:id="rId4" w:history="1">
        <w:r w:rsidRPr="00E533CB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https://мсп.рф</w:t>
        </w:r>
      </w:hyperlink>
      <w:r w:rsidRPr="00E533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на официальном сайте центра «Мой бизнес» по ссылке: </w:t>
      </w:r>
      <w:hyperlink r:id="rId5" w:history="1">
        <w:r w:rsidRPr="00E533CB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https://мойбизнес-24.рф</w:t>
        </w:r>
      </w:hyperlink>
      <w:r w:rsidRPr="00E533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Pr="00E533C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при личном визите в бизнес-окна центра «Мой бизнес». Количество мест ограничено.</w:t>
      </w:r>
    </w:p>
    <w:p w14:paraId="0070F0CF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E533C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Подробности о том, как стать участником коллективного стенда Красноярского края на выставке, можно узнать по телефону 8-800-234-0-124. </w:t>
      </w:r>
    </w:p>
    <w:p w14:paraId="07D2EEAC" w14:textId="77777777" w:rsidR="00E533CB" w:rsidRPr="00E533CB" w:rsidRDefault="00E533CB" w:rsidP="00E533C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1AFC2D" w14:textId="77777777" w:rsidR="00E533CB" w:rsidRPr="00E533CB" w:rsidRDefault="00E533CB" w:rsidP="00E533CB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491876" w14:textId="77777777" w:rsidR="00E533CB" w:rsidRPr="00E533CB" w:rsidRDefault="00E533CB" w:rsidP="00E53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E533CB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Дополнительная информация для СМИ: +7 (391) 222-55-03, пресс-служба агентства развития малого и среднего предпринимательства Красноярского края; </w:t>
      </w:r>
      <w:r w:rsidRPr="00E533C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+ 7 (391) 205-44-32 (доб. 043), пресс-служба центра «Мой бизнес».</w:t>
      </w:r>
    </w:p>
    <w:p w14:paraId="103165C8" w14:textId="77777777" w:rsidR="0019568A" w:rsidRDefault="0019568A"/>
    <w:sectPr w:rsidR="0019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8A"/>
    <w:rsid w:val="0019568A"/>
    <w:rsid w:val="00E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3B63"/>
  <w15:chartTrackingRefBased/>
  <w15:docId w15:val="{6C4D585B-0063-4436-A0D0-D2E93721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-24.&#1088;&#1092;" TargetMode="Externa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2024-04-24T03:14:00Z</dcterms:created>
  <dcterms:modified xsi:type="dcterms:W3CDTF">2024-04-24T03:15:00Z</dcterms:modified>
</cp:coreProperties>
</file>