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5238" w14:textId="493A03F7" w:rsidR="00AB219A" w:rsidRDefault="00AB219A" w:rsidP="00AB21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21.10.2024 </w:t>
      </w:r>
      <w:r>
        <w:rPr>
          <w:rFonts w:ascii="Times New Roman" w:hAnsi="Times New Roman"/>
          <w:b/>
          <w:bCs/>
          <w:sz w:val="24"/>
          <w:szCs w:val="24"/>
        </w:rPr>
        <w:t>Красноярский производитель молока нарастил поставки в Китай благодаря господдержке</w:t>
      </w:r>
    </w:p>
    <w:p w14:paraId="49DAE843" w14:textId="77777777" w:rsidR="00AB219A" w:rsidRDefault="00AB219A" w:rsidP="00AB21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0D3BD6" w14:textId="77777777" w:rsidR="00AB219A" w:rsidRDefault="00AB219A" w:rsidP="00AB2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Красноярский производитель наращивает поставки молока в Китай, благодаря госуслугам, которые получил в Центре поддержки экспорта Красноярского края (подразделение центра «Мой бизнес). В этой организации оказывают бесплатные и льготные услуги </w:t>
      </w:r>
      <w:r>
        <w:rPr>
          <w:rFonts w:ascii="Times New Roman" w:hAnsi="Times New Roman"/>
          <w:b/>
          <w:sz w:val="24"/>
          <w:szCs w:val="24"/>
        </w:rPr>
        <w:t>по нацпроектам «Малое и среднее предпринимательство» и «Международная кооперация и экспорт»</w:t>
      </w:r>
      <w:r>
        <w:rPr>
          <w:rFonts w:ascii="Times New Roman" w:hAnsi="Times New Roman"/>
          <w:sz w:val="24"/>
          <w:szCs w:val="24"/>
        </w:rPr>
        <w:t xml:space="preserve"> для компаний, которые продают свои товары за рубеж или только планируют начать.  </w:t>
      </w:r>
    </w:p>
    <w:p w14:paraId="0CBD775B" w14:textId="77777777" w:rsidR="00AB219A" w:rsidRDefault="00AB219A" w:rsidP="00AB219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ООО «Форс» отправила в Китай очередную партию в размере 20 тонн ультрапастеризованного молока. Молоко производится на заводе компании H&amp;N в г. Красноярске, эксклюзивным дистрибьютором которой в Китае является ООО «ФОРС», уже имеющая опыт сотрудничества с Китаем, в том числе и по открытию там розничных продуктовых магазинов под брендом «Сватанье Сибирское». С помощью Центра поддержки экспорта ООО «Форс» приняло участие в Китайской международной выставке </w:t>
      </w:r>
      <w:proofErr w:type="spellStart"/>
      <w:r>
        <w:rPr>
          <w:rFonts w:ascii="Times New Roman" w:hAnsi="Times New Roman"/>
          <w:sz w:val="24"/>
          <w:szCs w:val="24"/>
        </w:rPr>
        <w:t>Allfood</w:t>
      </w:r>
      <w:proofErr w:type="spellEnd"/>
      <w:r>
        <w:rPr>
          <w:rFonts w:ascii="Times New Roman" w:hAnsi="Times New Roman"/>
          <w:sz w:val="24"/>
          <w:szCs w:val="24"/>
        </w:rPr>
        <w:t xml:space="preserve"> Expo 2024 в августе этого года, благодаря чему компания заключила крупный контракт на поставку молока с китайской стороной. Центр взял на себя расходы по оформлению стенда и бронированию выставочной площади. </w:t>
      </w:r>
    </w:p>
    <w:p w14:paraId="5B98A637" w14:textId="77777777" w:rsidR="00AB219A" w:rsidRDefault="00AB219A" w:rsidP="00AB21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«По оценке экспертов, у Красноярского производителя есть реальный шанс расширить своё присутствие на китайском молочном рынке, а он один из самых ёмких - порядка 70 млн тонн в год. По данным таможни, с начала года из региона за рубеж отгружено 1,9 тыс. тонны молочной продукции – почти на 540 тонн больше в сравнении с аналогичным периодом прошлого года. С начала года из края за рубеж отгружено 325 тыс. тонн продукции агропромышленного комплекса, что в полтора раза больше, чем на аналогичную дату в прошлом году», – комментирует руководитель центра «Мой бизнес» Красноярского края Павел Кириллов.</w:t>
      </w:r>
    </w:p>
    <w:p w14:paraId="0A2D62C0" w14:textId="77777777" w:rsidR="00AB219A" w:rsidRDefault="00AB219A" w:rsidP="00AB219A">
      <w:pPr>
        <w:spacing w:after="0" w:line="240" w:lineRule="auto"/>
        <w:ind w:firstLine="709"/>
        <w:jc w:val="both"/>
        <w:rPr>
          <w:rStyle w:val="a3"/>
        </w:rPr>
      </w:pPr>
      <w:r>
        <w:rPr>
          <w:rFonts w:ascii="Times New Roman" w:hAnsi="Times New Roman"/>
          <w:sz w:val="24"/>
          <w:szCs w:val="24"/>
        </w:rPr>
        <w:t>Получить консультацию о мерах поддержки для экспортеров Красноярского края можно в Центре поддержки экспорта по телефону 8-800-234-0-124 или изучить информацию на сайте </w:t>
      </w:r>
      <w:hyperlink r:id="rId4" w:tgtFrame="_blank" w:history="1">
        <w:r>
          <w:rPr>
            <w:rStyle w:val="a3"/>
            <w:rFonts w:ascii="Times New Roman" w:hAnsi="Times New Roman"/>
            <w:sz w:val="24"/>
            <w:szCs w:val="24"/>
          </w:rPr>
          <w:t>http://ved24.info</w:t>
        </w:r>
      </w:hyperlink>
    </w:p>
    <w:p w14:paraId="0A322044" w14:textId="77777777" w:rsidR="00AB219A" w:rsidRDefault="00AB219A" w:rsidP="00AB219A">
      <w:pPr>
        <w:spacing w:after="0" w:line="240" w:lineRule="auto"/>
        <w:ind w:firstLine="709"/>
      </w:pPr>
    </w:p>
    <w:p w14:paraId="4E0CC2DB" w14:textId="77777777" w:rsidR="00430BA1" w:rsidRDefault="00430BA1"/>
    <w:sectPr w:rsidR="0043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A1"/>
    <w:rsid w:val="00430BA1"/>
    <w:rsid w:val="007E4108"/>
    <w:rsid w:val="00A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6F03"/>
  <w15:chartTrackingRefBased/>
  <w15:docId w15:val="{4598E100-4BB6-4400-A192-2993D40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19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ved24.info&amp;post=-196169621_2000&amp;cc_key=&amp;track_code=6c5bf3beg4RfJcuEgMQZVqZOsZ4HSBAQou3tAqfcCoSTEh-NX9_5vQMmw4KPwxkBonyFzVs9chSkgI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2024-10-21T08:36:00Z</dcterms:created>
  <dcterms:modified xsi:type="dcterms:W3CDTF">2024-10-21T08:36:00Z</dcterms:modified>
</cp:coreProperties>
</file>