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8ECEF" w14:textId="50555042" w:rsidR="002F6B68" w:rsidRPr="002F6B68" w:rsidRDefault="008221E3" w:rsidP="002F6B68">
      <w:pPr>
        <w:spacing w:after="0" w:line="240" w:lineRule="auto"/>
        <w:jc w:val="center"/>
        <w:rPr>
          <w:rFonts w:ascii="Calibri" w:eastAsia="Calibri" w:hAnsi="Calibri" w:cs="Times New Roman"/>
          <w:b/>
          <w:bCs/>
          <w:kern w:val="0"/>
          <w:sz w:val="24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4"/>
          <w14:ligatures w14:val="none"/>
        </w:rPr>
        <w:t xml:space="preserve">14.03.2024 </w:t>
      </w:r>
      <w:r w:rsidR="002F6B68" w:rsidRPr="002F6B68">
        <w:rPr>
          <w:rFonts w:ascii="Calibri" w:eastAsia="Calibri" w:hAnsi="Calibri" w:cs="Times New Roman"/>
          <w:b/>
          <w:bCs/>
          <w:kern w:val="0"/>
          <w:sz w:val="24"/>
          <w14:ligatures w14:val="none"/>
        </w:rPr>
        <w:t>Для предпринимателей Красноярского края стал доступен новый сервис по выбору франшизы для открытия бизнеса</w:t>
      </w:r>
    </w:p>
    <w:p w14:paraId="67466A1C" w14:textId="77777777" w:rsidR="002F6B68" w:rsidRPr="002F6B68" w:rsidRDefault="002F6B68" w:rsidP="002F6B6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361937C" w14:textId="77777777" w:rsidR="002F6B68" w:rsidRPr="002F6B68" w:rsidRDefault="002F6B68" w:rsidP="002F6B6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F6B6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Новый сервис по подбору и покупке проверенных франшиз стал доступен для предпринимателей региона на Цифровой платформе </w:t>
      </w:r>
      <w:hyperlink r:id="rId4" w:tgtFrame="_blank" w:tooltip="https://МСП.РФ" w:history="1">
        <w:r w:rsidRPr="002F6B68">
          <w:rPr>
            <w:rFonts w:ascii="Times New Roman" w:eastAsia="Calibri" w:hAnsi="Times New Roman" w:cs="Times New Roman"/>
            <w:color w:val="0000FF"/>
            <w:kern w:val="0"/>
            <w:sz w:val="24"/>
            <w:u w:val="single"/>
            <w14:ligatures w14:val="none"/>
          </w:rPr>
          <w:t>МСП.РФ</w:t>
        </w:r>
      </w:hyperlink>
      <w:r w:rsidRPr="002F6B6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, которая работает в рамках нацпроекта «Малое и среднее предпринимательство». На старте в каталоге содержится свыше 60 предложений, прошедших экспертизу Российской ассоциации франчайзинга (РАФ). Доступ к сервису и подаче онлайн-заявок на приобретение имеют зарегистрированные на </w:t>
      </w:r>
      <w:hyperlink r:id="rId5" w:tgtFrame="_blank" w:tooltip="https://МСП.РФ" w:history="1">
        <w:r w:rsidRPr="002F6B68">
          <w:rPr>
            <w:rFonts w:ascii="Times New Roman" w:eastAsia="Calibri" w:hAnsi="Times New Roman" w:cs="Times New Roman"/>
            <w:color w:val="0000FF"/>
            <w:kern w:val="0"/>
            <w:sz w:val="24"/>
            <w:u w:val="single"/>
            <w14:ligatures w14:val="none"/>
          </w:rPr>
          <w:t>МСП.РФ</w:t>
        </w:r>
      </w:hyperlink>
      <w:r w:rsidRPr="002F6B68">
        <w:rPr>
          <w:rFonts w:ascii="Times New Roman" w:eastAsia="Calibri" w:hAnsi="Times New Roman" w:cs="Times New Roman"/>
          <w:kern w:val="0"/>
          <w:sz w:val="24"/>
          <w14:ligatures w14:val="none"/>
        </w:rPr>
        <w:t> пользователи – начинающие и действующие предприниматели.</w:t>
      </w:r>
    </w:p>
    <w:p w14:paraId="2163B153" w14:textId="77777777" w:rsidR="002F6B68" w:rsidRPr="002F6B68" w:rsidRDefault="002F6B68" w:rsidP="002F6B6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F6B6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По каждой франшизе представлена ключевая информация для принятия решения о покупке: стоимость франшизы и размер платежей за использование торговой марки. Также указаны суммы стартового капитала для открытия и ожидаемый срок окупаемости, требования к площади и персоналу. Сервис позволяет провести сравнение всех выбранных франшиз. </w:t>
      </w:r>
    </w:p>
    <w:p w14:paraId="08967640" w14:textId="77777777" w:rsidR="002F6B68" w:rsidRPr="002F6B68" w:rsidRDefault="002F6B68" w:rsidP="002F6B6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F6B6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В настоящее время через сервис доступны франшизы 10 отраслевых направлений, включая розничную торговлю, общественное питание, бытовые, спортивные, медицинские, образовательные и развлекательные услуги, а также производство и строительство. </w:t>
      </w:r>
    </w:p>
    <w:p w14:paraId="0F433877" w14:textId="77777777" w:rsidR="002F6B68" w:rsidRPr="002F6B68" w:rsidRDefault="002F6B68" w:rsidP="002F6B6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kern w:val="0"/>
          <w:sz w:val="24"/>
          <w14:ligatures w14:val="none"/>
        </w:rPr>
      </w:pPr>
      <w:r w:rsidRPr="002F6B68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«Приобретение франшизы позволит быстро начать свой бизнес с минимальными рисками, так как в его основе уже лежит проверенная модель. Благодаря новому сервису, предприниматели смогут приобрести надёжную франшизу с известной торговой маркой. Для каждого владельца франшизы на </w:t>
      </w:r>
      <w:hyperlink r:id="rId6" w:tgtFrame="_blank" w:tooltip="https://МСП.РФ" w:history="1">
        <w:r w:rsidRPr="002F6B68">
          <w:rPr>
            <w:rFonts w:ascii="Times New Roman" w:eastAsia="Calibri" w:hAnsi="Times New Roman" w:cs="Times New Roman"/>
            <w:i/>
            <w:color w:val="0000FF"/>
            <w:kern w:val="0"/>
            <w:sz w:val="24"/>
            <w:szCs w:val="24"/>
            <w:u w:val="single"/>
            <w14:ligatures w14:val="none"/>
          </w:rPr>
          <w:t>МСП.РФ</w:t>
        </w:r>
      </w:hyperlink>
      <w:r w:rsidRPr="002F6B68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 создан личный кабинет для получения и обработки заявок на их покупку», </w:t>
      </w:r>
      <w:r w:rsidRPr="002F6B68">
        <w:rPr>
          <w:rFonts w:ascii="Times New Roman" w:eastAsia="Calibri" w:hAnsi="Times New Roman" w:cs="Times New Roman"/>
          <w:i/>
          <w:kern w:val="0"/>
          <w:sz w:val="24"/>
          <w14:ligatures w14:val="none"/>
        </w:rPr>
        <w:t xml:space="preserve">– говорит Роман Мартынов, заместитель руководителя агентства развития малого и среднего предпринимательства Красноярского края. </w:t>
      </w:r>
    </w:p>
    <w:p w14:paraId="20D9DE16" w14:textId="77777777" w:rsidR="002F6B68" w:rsidRPr="002F6B68" w:rsidRDefault="002F6B68" w:rsidP="002F6B6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F6B6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В будущем планируется предоставить пользователям </w:t>
      </w:r>
      <w:hyperlink r:id="rId7" w:tgtFrame="_blank" w:tooltip="https://МСП.РФ" w:history="1">
        <w:r w:rsidRPr="002F6B68">
          <w:rPr>
            <w:rFonts w:ascii="Times New Roman" w:eastAsia="Calibri" w:hAnsi="Times New Roman" w:cs="Times New Roman"/>
            <w:color w:val="0000FF"/>
            <w:kern w:val="0"/>
            <w:sz w:val="24"/>
            <w:u w:val="single"/>
            <w14:ligatures w14:val="none"/>
          </w:rPr>
          <w:t>МСП.РФ</w:t>
        </w:r>
      </w:hyperlink>
      <w:r w:rsidRPr="002F6B68">
        <w:rPr>
          <w:rFonts w:ascii="Times New Roman" w:eastAsia="Calibri" w:hAnsi="Times New Roman" w:cs="Times New Roman"/>
          <w:kern w:val="0"/>
          <w:sz w:val="24"/>
          <w14:ligatures w14:val="none"/>
        </w:rPr>
        <w:t> еще больший выбор вариантов для открытия бизнеса по франшизе. Для владельцев франшиз уже доступна возможность подачи онлайн-заявки на включение своих франшиз в каталог сервиса.</w:t>
      </w:r>
    </w:p>
    <w:p w14:paraId="6129B5F3" w14:textId="77777777" w:rsidR="002F6B68" w:rsidRPr="002F6B68" w:rsidRDefault="002F6B68" w:rsidP="002F6B68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kern w:val="0"/>
          <w:sz w:val="24"/>
          <w14:ligatures w14:val="none"/>
        </w:rPr>
      </w:pPr>
      <w:r w:rsidRPr="002F6B68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Напомним, Цифровая платформа для малого и среднего бизнеса была запущена в феврале 2022 года. Она создавалась и развивается совместно Минэкономразвития и Корпорацией МСП по адресу </w:t>
      </w:r>
      <w:hyperlink r:id="rId8" w:tgtFrame="_blank" w:tooltip="https://МСП.РФ" w:history="1">
        <w:r w:rsidRPr="002F6B68">
          <w:rPr>
            <w:rFonts w:ascii="Times New Roman" w:eastAsia="Calibri" w:hAnsi="Times New Roman" w:cs="Times New Roman"/>
            <w:color w:val="0000FF"/>
            <w:kern w:val="0"/>
            <w:sz w:val="24"/>
            <w:u w:val="single"/>
            <w14:ligatures w14:val="none"/>
          </w:rPr>
          <w:t>МСП.РФ</w:t>
        </w:r>
      </w:hyperlink>
      <w:r w:rsidRPr="002F6B68">
        <w:rPr>
          <w:rFonts w:ascii="Times New Roman" w:eastAsia="Calibri" w:hAnsi="Times New Roman" w:cs="Times New Roman"/>
          <w:kern w:val="0"/>
          <w:sz w:val="24"/>
          <w14:ligatures w14:val="none"/>
        </w:rPr>
        <w:t>. На ней в режиме 24/7 предпринимателям из всех регионов доступно более 30 сервисов, включая меры поддержки малого и среднего бизнеса на федеральном и региональном уровне. Функционирование платформы осуществляется в рамках нацпроекта «Малое и среднее предпринимательство». Его инициировал Президент Владимир Путин, реализацию курирует первый вице-премьер Андрей Белоусов.</w:t>
      </w:r>
    </w:p>
    <w:p w14:paraId="183621D1" w14:textId="77777777" w:rsidR="002F6B68" w:rsidRPr="002F6B68" w:rsidRDefault="002F6B68" w:rsidP="002F6B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</w:p>
    <w:p w14:paraId="7642E3C7" w14:textId="6FBC1009" w:rsidR="002869FD" w:rsidRDefault="002F6B68" w:rsidP="002F6B68">
      <w:r w:rsidRPr="002F6B68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Дополнительная информация для СМИ: +7 (391) 222-55-03, пресс-служба агентства развития малого и среднего предпринимательства Красноярского края</w:t>
      </w:r>
    </w:p>
    <w:sectPr w:rsidR="00286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FD"/>
    <w:rsid w:val="002869FD"/>
    <w:rsid w:val="002F6B68"/>
    <w:rsid w:val="0082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906B"/>
  <w15:chartTrackingRefBased/>
  <w15:docId w15:val="{028CD5C5-6C64-4FBA-A2F6-424CB2B7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52;&#1057;&#1055;.&#1056;&#1060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&#1052;&#1057;&#1055;.&#1056;&#1060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52;&#1057;&#1055;.&#1056;&#1060;" TargetMode="External"/><Relationship Id="rId5" Type="http://schemas.openxmlformats.org/officeDocument/2006/relationships/hyperlink" Target="https://&#1052;&#1057;&#1055;.&#1056;&#1060;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&#1052;&#1057;&#1055;.&#1056;&#1060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3</cp:revision>
  <dcterms:created xsi:type="dcterms:W3CDTF">2024-03-14T08:49:00Z</dcterms:created>
  <dcterms:modified xsi:type="dcterms:W3CDTF">2024-03-14T08:49:00Z</dcterms:modified>
</cp:coreProperties>
</file>