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99BD" w14:textId="76D66996" w:rsidR="00203639" w:rsidRDefault="00203639" w:rsidP="00203639">
      <w:pPr>
        <w:shd w:val="clear" w:color="auto" w:fill="FFFFFF"/>
        <w:spacing w:before="100" w:beforeAutospacing="1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10.07.2025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Красноярский производитель спецодежды и обуви начал внедрять бережливые технологии</w:t>
      </w:r>
    </w:p>
    <w:p w14:paraId="5424A94C" w14:textId="77777777" w:rsidR="00203639" w:rsidRDefault="00203639" w:rsidP="00203639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Красноярский производитель спецодежды, обуви и средств защиты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Сибок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оптимизирует процесс производства спецодежды собственной торговой марки благодаря региональной программе по повышению производительности труда. В качестве пилотного потока выбран процесс производства пошива брюк для юнармейцев. </w:t>
      </w:r>
    </w:p>
    <w:p w14:paraId="1D7FA6F2" w14:textId="77777777" w:rsidR="00203639" w:rsidRDefault="00203639" w:rsidP="002036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Эксперты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Регионального центра компетенций (РЦК, структурное подразделение краевого центра «Мой бизнес»)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сотрудниками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Сибок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пройдут обучение инструментам бережливого производства, изучат производственные процессы, найдут и устранят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потери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внедрят улучшения. </w:t>
      </w:r>
    </w:p>
    <w:p w14:paraId="45345FB1" w14:textId="77777777" w:rsidR="00203639" w:rsidRDefault="00203639" w:rsidP="00203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«Именно инструменты бережливого производства в текущих условиях являются флагманским трендом развития для предприятий и это единственный выход, который позволит нам в ближайшем будущем конкурировать и развиваться дальше. Уверен, что у нас все получится и в следующем</w:t>
      </w:r>
      <w:r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i/>
          <w:iCs/>
          <w:sz w:val="24"/>
          <w:szCs w:val="24"/>
        </w:rPr>
        <w:t>мы реализуем и федеральный проект»,</w:t>
      </w:r>
      <w:r>
        <w:rPr>
          <w:rFonts w:ascii="Times New Roman" w:hAnsi="Times New Roman"/>
          <w:sz w:val="24"/>
          <w:szCs w:val="24"/>
        </w:rPr>
        <w:t xml:space="preserve"> – сказал директор ООО «</w:t>
      </w:r>
      <w:proofErr w:type="spellStart"/>
      <w:r>
        <w:rPr>
          <w:rFonts w:ascii="Times New Roman" w:hAnsi="Times New Roman"/>
          <w:sz w:val="24"/>
          <w:szCs w:val="24"/>
        </w:rPr>
        <w:t>Сибок</w:t>
      </w:r>
      <w:proofErr w:type="spellEnd"/>
      <w:r>
        <w:rPr>
          <w:rFonts w:ascii="Times New Roman" w:hAnsi="Times New Roman"/>
          <w:sz w:val="24"/>
          <w:szCs w:val="24"/>
        </w:rPr>
        <w:t>» Владимир Ермолаев.</w:t>
      </w:r>
    </w:p>
    <w:p w14:paraId="0547D19C" w14:textId="77777777" w:rsidR="00203639" w:rsidRDefault="00203639" w:rsidP="002036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компании уже утвердили план реализации проекта по оптимизации пилотного потока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Планируется сократить время протекания процесса минимум на 10%, уменьшить незавершенное производство на 10% и увеличить выработку на рабочих местах не менее, чем на 5%.</w:t>
      </w:r>
    </w:p>
    <w:p w14:paraId="2F410C03" w14:textId="77777777" w:rsidR="00203639" w:rsidRDefault="00203639" w:rsidP="00203639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«Региональный проект длится до одного года, ориентирован на поддержку субъектов МСП и работает, в том числе, как инструмент акселерации: 30% компаний-участников региональной программы приросли в выручке и стали участниками федерального проекта "‎Производительность труда"‎‎ нацпроекта "‎Эффективная и конкурентная экономика"‎»,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отметил руководитель</w:t>
      </w:r>
      <w:r>
        <w:rPr>
          <w:rFonts w:ascii="Times New Roman" w:hAnsi="Times New Roman"/>
          <w:sz w:val="24"/>
          <w:szCs w:val="24"/>
        </w:rPr>
        <w:t xml:space="preserve"> агентства развития малого и среднего предпринимательства края Роман Мартынов. </w:t>
      </w:r>
    </w:p>
    <w:p w14:paraId="6D76ADB9" w14:textId="77777777" w:rsidR="00203639" w:rsidRDefault="00203639" w:rsidP="00203639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РЦК продолжает отбор предприятий Красноярского края для участия в проекте по повышению производительности труда в 2025 году. Узнать подробности и подать заявку на участие предприниматели могут на портале rck.mb24.ru и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производительность.рф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 Получить все необходимые консультации можно в региональном центре «Мой бизнес» по телефону 8-800-234-0-124.</w:t>
      </w:r>
    </w:p>
    <w:p w14:paraId="7CF37BDA" w14:textId="77777777" w:rsidR="00203639" w:rsidRDefault="00203639" w:rsidP="00203639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D765178" w14:textId="77777777" w:rsidR="0061223D" w:rsidRDefault="0061223D"/>
    <w:sectPr w:rsidR="0061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3D"/>
    <w:rsid w:val="00203639"/>
    <w:rsid w:val="0061223D"/>
    <w:rsid w:val="007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F051"/>
  <w15:chartTrackingRefBased/>
  <w15:docId w15:val="{7119937C-BF31-4E26-AB47-87B4504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3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2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3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3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3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3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2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2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2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122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22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2025-07-10T08:14:00Z</dcterms:created>
  <dcterms:modified xsi:type="dcterms:W3CDTF">2025-07-10T08:14:00Z</dcterms:modified>
</cp:coreProperties>
</file>