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докладу главы местной администрации </w:t>
      </w:r>
      <w:proofErr w:type="spellStart"/>
      <w:r w:rsidRPr="00580E44">
        <w:rPr>
          <w:rFonts w:ascii="Times New Roman" w:hAnsi="Times New Roman" w:cs="Times New Roman"/>
          <w:b/>
          <w:bCs/>
          <w:sz w:val="28"/>
          <w:szCs w:val="28"/>
          <w:u w:val="words"/>
        </w:rPr>
        <w:t>Ужурского</w:t>
      </w:r>
      <w:proofErr w:type="spellEnd"/>
      <w:r w:rsidRPr="00580E44">
        <w:rPr>
          <w:rFonts w:ascii="Times New Roman" w:hAnsi="Times New Roman" w:cs="Times New Roman"/>
          <w:b/>
          <w:bCs/>
          <w:sz w:val="28"/>
          <w:szCs w:val="28"/>
          <w:u w:val="words"/>
        </w:rPr>
        <w:t xml:space="preserve"> муниципального района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     наименование городского округа (муниципального района)</w:t>
      </w:r>
    </w:p>
    <w:p w:rsidR="00580E44" w:rsidRPr="00580E44" w:rsidRDefault="00580E44" w:rsidP="00580E4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деятельности органов местного самоуправления </w:t>
      </w:r>
      <w:r w:rsidRPr="00580E44">
        <w:rPr>
          <w:rFonts w:ascii="Times New Roman" w:hAnsi="Times New Roman" w:cs="Times New Roman"/>
          <w:b/>
          <w:bCs/>
          <w:sz w:val="28"/>
          <w:szCs w:val="28"/>
        </w:rPr>
        <w:br/>
        <w:t>городских округов</w:t>
      </w:r>
      <w:proofErr w:type="gramEnd"/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районов </w:t>
      </w:r>
      <w:r w:rsidRPr="00580E4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 </w:t>
      </w:r>
      <w:r w:rsidRPr="00580E44">
        <w:rPr>
          <w:rFonts w:ascii="Times New Roman" w:hAnsi="Times New Roman" w:cs="Times New Roman"/>
          <w:b/>
          <w:bCs/>
          <w:sz w:val="28"/>
          <w:szCs w:val="28"/>
          <w:u w:val="words"/>
        </w:rPr>
        <w:t>2016</w:t>
      </w:r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 год и их планируемых значениях на 3-летний период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Число субъектов малого и среднего предпринимательства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одним из важнейших факторов развития и наращивания экономической базы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занимает ведущую позицию в такой отрасли, как торговля, играет огромную роль в отраслях: строительство, промышленное производство, транспорт и связь, операции с недвижимостью, здравоохранение, общественное питание и другие виды услуг. На территории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работают малые предприятия, оказывающие самые разнообразные услуги.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По состоянию на 01 января 2016 года в районе зарегистрировано 542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166EB">
        <w:rPr>
          <w:rFonts w:ascii="Times New Roman" w:hAnsi="Times New Roman" w:cs="Times New Roman"/>
          <w:sz w:val="28"/>
          <w:szCs w:val="28"/>
        </w:rPr>
        <w:t>я</w:t>
      </w:r>
      <w:r w:rsidRPr="00580E44">
        <w:rPr>
          <w:rFonts w:ascii="Times New Roman" w:hAnsi="Times New Roman" w:cs="Times New Roman"/>
          <w:sz w:val="28"/>
          <w:szCs w:val="28"/>
        </w:rPr>
        <w:t>, 63 организации малого бизнеса и 2 средних предприятия. К концу 2016 года по данным единого реестра субъектов малого и среднего предпринимательства, количество зарегистрированных индивидуальных предпринимателей составило 385 единиц, организаций малого бизнеса – 72 единицы, количество средних предприятий увеличилось до 4 единиц.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Сокращение количества индивидуальных предпринимателей произошло в основном за счет снятия с учета недействующих ИП, которые не отчитывались более года и в связи с прекращением деятельности ИП.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Увеличение организаций малого бизнеса и средних предприятий </w:t>
      </w:r>
      <w:r w:rsidR="000166EB">
        <w:rPr>
          <w:rFonts w:ascii="Times New Roman" w:hAnsi="Times New Roman" w:cs="Times New Roman"/>
          <w:sz w:val="28"/>
          <w:szCs w:val="28"/>
        </w:rPr>
        <w:t xml:space="preserve">- </w:t>
      </w:r>
      <w:r w:rsidRPr="00580E44">
        <w:rPr>
          <w:rFonts w:ascii="Times New Roman" w:hAnsi="Times New Roman" w:cs="Times New Roman"/>
          <w:sz w:val="28"/>
          <w:szCs w:val="28"/>
        </w:rPr>
        <w:t xml:space="preserve">в связи с объединением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и малых предприятий.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на 10000 человек населения по итогам 2016 года составило 145,85 единиц, что на 23,7 % ниже уровня 2015 года. Это связано со снижением количества индивидуальных предпринимателей.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прогнозируемом 3-летнем периоде данный показатель планируется увеличить до 155,93 единиц в 2017 году, до 158 единиц в 2018 году и 2019 году до 159,92 единицы. Темп роста показателя составит 106,91 %, 101,3 % и 101,22 % соответственно.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темпа роста в прогнозируемом периоде </w:t>
      </w:r>
      <w:r w:rsidR="000166EB">
        <w:rPr>
          <w:rFonts w:ascii="Times New Roman" w:hAnsi="Times New Roman" w:cs="Times New Roman"/>
          <w:sz w:val="28"/>
          <w:szCs w:val="28"/>
        </w:rPr>
        <w:t>объясняется</w:t>
      </w:r>
      <w:r w:rsidRPr="00580E44">
        <w:rPr>
          <w:rFonts w:ascii="Times New Roman" w:hAnsi="Times New Roman" w:cs="Times New Roman"/>
          <w:sz w:val="28"/>
          <w:szCs w:val="28"/>
        </w:rPr>
        <w:t xml:space="preserve"> снижением численности постоянного населения (миграционный отток трудоспособного населения).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Администрация района принимает определенные меры по поддержке малого и среднего предпринимательства, благодаря которым, открывается возможность привлечь населени</w:t>
      </w:r>
      <w:r w:rsidR="000166EB">
        <w:rPr>
          <w:rFonts w:ascii="Times New Roman" w:hAnsi="Times New Roman" w:cs="Times New Roman"/>
          <w:sz w:val="28"/>
          <w:szCs w:val="28"/>
        </w:rPr>
        <w:t>е</w:t>
      </w:r>
      <w:r w:rsidRPr="00580E44">
        <w:rPr>
          <w:rFonts w:ascii="Times New Roman" w:hAnsi="Times New Roman" w:cs="Times New Roman"/>
          <w:sz w:val="28"/>
          <w:szCs w:val="28"/>
        </w:rPr>
        <w:t xml:space="preserve"> к активности по предпринимательской деятельности, а это как один из способов создания новых рабочих мест, источников пополнения бюджета.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По оценочным данным в 2016 году среднесписочная численность населения, занятого в малом и среднем бизнесе, составляет 1750 человек или около 20,0 % в общей численности занятых в экономике района. Доля занятых только на малых предприятиях без учета занятых у индивидуальных предпринимателей составляет около 1 %.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средней численности работников всех предприятий и организаций в 2016 году составила 17,92 %, что на 37,8% меньше, чем в 2015 году.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Снижение данного показателя в 2016 году произошло за счет снижения среднесписочной численности работников у индивидуальных предпринимателей в связи с прекращением деятельности ИП. </w:t>
      </w:r>
      <w:r w:rsidRPr="00580E44">
        <w:rPr>
          <w:rFonts w:ascii="Times New Roman" w:hAnsi="Times New Roman" w:cs="Times New Roman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Прогнозируется рост данного показателя к 2019 году до 18,78 %. Планируемый рост обуславливается увеличением численности малых предприятий и индивидуальных предпринимателей и снижение</w:t>
      </w:r>
      <w:r w:rsidR="000166EB">
        <w:rPr>
          <w:rFonts w:ascii="Times New Roman" w:hAnsi="Times New Roman" w:cs="Times New Roman"/>
          <w:sz w:val="28"/>
          <w:szCs w:val="28"/>
        </w:rPr>
        <w:t>м</w:t>
      </w:r>
      <w:r w:rsidRPr="00580E44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крупных предприятий.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в 2016 году составил 1040488 тыс. руб., что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ценах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к 2015 году составляет 110,8%, в сопоставимых ценах – 105,</w:t>
      </w:r>
      <w:r w:rsidR="000166EB">
        <w:rPr>
          <w:rFonts w:ascii="Times New Roman" w:hAnsi="Times New Roman" w:cs="Times New Roman"/>
          <w:sz w:val="28"/>
          <w:szCs w:val="28"/>
        </w:rPr>
        <w:t>9</w:t>
      </w:r>
      <w:r w:rsidRPr="00580E44">
        <w:rPr>
          <w:rFonts w:ascii="Times New Roman" w:hAnsi="Times New Roman" w:cs="Times New Roman"/>
          <w:sz w:val="28"/>
          <w:szCs w:val="28"/>
        </w:rPr>
        <w:t xml:space="preserve">% к этому же периоду. Объем инвестиций в районе определяется, в первую очередь, реализацией инвестиционных проектов предприятиями агропромышленного комплекса. По оценке, в 2017 году данный  показатель составит 1088350,4 тыс. руб., или 99,9% в сопоставимых ценах к уровню прошлого года. В 2018 году он  прогнозируется в сумме 1137626,0 тыс. руб.,  в 2019 году – 1185406,3 тыс. руб.  В сопоставимых ценах к уровню </w:t>
      </w:r>
      <w:r w:rsidRPr="00580E44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предшествующего года этот показатель составит 100,02% и  99,89% соответственно.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Снижение объема инвестиций в сопоставимых ценах по сравнению с предыдущим годом в 2017 - 2019 годах объясняется завершением инвестиционной фазы  некоторых проектов сельского хозяйства в 2016-2017 годах.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Продолжает наблюдаться инвестиционная активность предприятий сельского хозяйства, так удельный вес инвестиций сельского хозяйства занимает в 2016 году - 67,7%. Сохраняется рост доли предприятий, направляющих инвестиции в приобретение машин и оборудования. Доля инвестиций субъектов малого предпринимательства составляет около 2 % от общего объема инвестиций и в динамике сохраняется в таком же размере по прогнозу до 2019 года.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(за исключением бюджетных средств) в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районе в расчете на одного жителя в 2016 году выразился в сумме 32479,6 тыс. руб., что составляет 129,9% от значения данного показателя в 2015 году. В прогнозируемом периоде: в 2017 году этот показатель ожидается на уровне 33043,0 тыс. руб. (или 101,73 к уровню предыдущего года), в 2018 – 34555,5 тыс. руб. (104,57%), в 2019 – 36047,0 тыс. руб.(104,32%)..</w:t>
      </w:r>
    </w:p>
    <w:p w:rsidR="00580E44" w:rsidRPr="00580E44" w:rsidRDefault="00580E44" w:rsidP="00580E44">
      <w:pPr>
        <w:widowControl w:val="0"/>
        <w:tabs>
          <w:tab w:val="left" w:pos="659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Инвестиционные проекты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40"/>
        <w:gridCol w:w="1715"/>
        <w:gridCol w:w="5052"/>
        <w:gridCol w:w="2264"/>
      </w:tblGrid>
      <w:tr w:rsidR="00580E44" w:rsidRPr="00580E44">
        <w:trPr>
          <w:trHeight w:val="403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Стоимость/освоено, 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580E44" w:rsidRPr="00580E44"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ЗАО «Искра»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1.Строительство 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скотоубойни</w:t>
            </w:r>
            <w:proofErr w:type="spell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, (мощность в сутки 25 голов 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  <w:proofErr w:type="spell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, 25 голов свиней),  введена в эксплуатацию – в апреле 2016г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120,0 /111,7</w:t>
            </w:r>
          </w:p>
        </w:tc>
      </w:tr>
      <w:tr w:rsidR="00580E44" w:rsidRPr="00580E44">
        <w:tc>
          <w:tcPr>
            <w:tcW w:w="5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2.Реконструкция колбасного цеха</w:t>
            </w:r>
            <w:proofErr w:type="gram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в сутки 5 тонн),  введен в эксплуатацию – в апреле 2016г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50,0 /128,8</w:t>
            </w:r>
          </w:p>
        </w:tc>
      </w:tr>
      <w:tr w:rsidR="00580E44" w:rsidRPr="00580E44">
        <w:tc>
          <w:tcPr>
            <w:tcW w:w="5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3.Строительство 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свинокомплекса</w:t>
            </w:r>
            <w:proofErr w:type="spell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, первая очередь, мощность (10 000 голов), начало строительства 2015г, срок введения - 2018г. Первая очередь на 5500 тыс</w:t>
            </w:r>
            <w:proofErr w:type="gram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олов введена в апреле 2016 года. Идет строительство второй очереди на 5500 тыс</w:t>
            </w:r>
            <w:proofErr w:type="gram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олов.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150,0 /95,0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Солгон</w:t>
            </w:r>
            <w:proofErr w:type="spell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1.Строительство 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свинокомплекса</w:t>
            </w:r>
            <w:proofErr w:type="spell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, мощность (3300 голов), введен в 2015 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59,8 /59,8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2.Строительство пекарни, мощность (750 тонн в год), введена в 2015 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20,6 /20,6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3.Строительство колбасного цеха, мощность (605 тонн в год), введен в 2015г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104,5 /117,0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4*.Строительство цеха по переработке молока, мощность (12 000 тонн в год), срок введения – 2017 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125,0 /54,0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5.Строительство цеха </w:t>
            </w:r>
            <w:proofErr w:type="spellStart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доращивания</w:t>
            </w:r>
            <w:proofErr w:type="spellEnd"/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 поросят, мощность (2 500 голов), срок введения - 2016г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70,5 /70,5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6*.Строительство коровника, мощность (400 голов), начало строительство – 2017 г, срок введения – 2018 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150,0 /</w:t>
            </w:r>
          </w:p>
        </w:tc>
      </w:tr>
      <w:tr w:rsidR="00580E44" w:rsidRPr="00580E44"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7*.Строительство телятника-адаптера, мощность (400 голов), начало строительства -2017 г, срок введения -2018 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E44" w:rsidRPr="00580E44" w:rsidRDefault="00580E44" w:rsidP="00580E44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30,0 /</w:t>
            </w:r>
          </w:p>
        </w:tc>
      </w:tr>
    </w:tbl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  В 2015 - 2016 годах инвестиционные проекты реализованы и реализуются в текущем году,  по-прежнему,  предприятиями агропромышленного комплекса.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1"/>
        <w:gridCol w:w="1372"/>
        <w:gridCol w:w="1510"/>
        <w:gridCol w:w="1646"/>
        <w:gridCol w:w="1642"/>
      </w:tblGrid>
      <w:tr w:rsidR="00580E44" w:rsidRPr="00580E44">
        <w:trPr>
          <w:trHeight w:val="365"/>
        </w:trPr>
        <w:tc>
          <w:tcPr>
            <w:tcW w:w="3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580E44" w:rsidRPr="00580E44"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2016 факт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2017 оценка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2018 прогноз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2019 прогноз</w:t>
            </w:r>
          </w:p>
        </w:tc>
      </w:tr>
      <w:tr w:rsidR="00580E44" w:rsidRPr="00580E44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1. Объем инвестиций в основной капитал за счет всех источников финансирования (без субъектов малого предпринимательства),</w:t>
            </w:r>
            <w:r w:rsidRPr="00580E44">
              <w:rPr>
                <w:rFonts w:ascii="Times New Roman" w:hAnsi="Times New Roman" w:cs="Times New Roman"/>
              </w:rPr>
              <w:br/>
              <w:t>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1040488,0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1088350,4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1137626,0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1185406,3</w:t>
            </w:r>
          </w:p>
        </w:tc>
      </w:tr>
      <w:tr w:rsidR="00580E44" w:rsidRPr="00580E44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13872,0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47892,0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52895,0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56450,0</w:t>
            </w:r>
          </w:p>
        </w:tc>
      </w:tr>
      <w:tr w:rsidR="00580E44" w:rsidRPr="00580E44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3. Объем инвестиций без бюджетных средств, тыс. руб</w:t>
            </w:r>
            <w:proofErr w:type="gramStart"/>
            <w:r w:rsidRPr="00580E44">
              <w:rPr>
                <w:rFonts w:ascii="Times New Roman" w:hAnsi="Times New Roman" w:cs="Times New Roman"/>
              </w:rPr>
              <w:t>.(</w:t>
            </w:r>
            <w:proofErr w:type="gramEnd"/>
            <w:r w:rsidRPr="00580E44">
              <w:rPr>
                <w:rFonts w:ascii="Times New Roman" w:hAnsi="Times New Roman" w:cs="Times New Roman"/>
              </w:rPr>
              <w:t>стр. 1 – стр. 2)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1026616,0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1040458,4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1084731,0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1128956,3</w:t>
            </w:r>
          </w:p>
        </w:tc>
      </w:tr>
      <w:tr w:rsidR="00580E44" w:rsidRPr="00580E44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4. Среднегодовая численность населения, чел.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31608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31488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31391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31319</w:t>
            </w:r>
          </w:p>
        </w:tc>
      </w:tr>
      <w:tr w:rsidR="00580E44" w:rsidRPr="00580E44">
        <w:trPr>
          <w:trHeight w:val="1446"/>
        </w:trPr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</w:rPr>
              <w:t>5. Объем инвестиций в основной капитал (за исключением бюджетных средств) в расчете на 1 человека населения, руб. (стр. 3/стр. 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32479,6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33043,0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34555,5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36047,0 </w:t>
            </w:r>
          </w:p>
          <w:p w:rsidR="00580E44" w:rsidRPr="00580E44" w:rsidRDefault="00580E44" w:rsidP="00580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6EB" w:rsidRDefault="000166EB" w:rsidP="0001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2016 году в связи с ростом выкупа земельных участков собственниками зданий (строений, сооружений), переоформлением юридическими лицами права постоянного (бессрочного) пользования земельными участками в собственность, предоставлением в собственность земельных участков многодетным семьям увеличилась доля площади земельных участков, являющихся объектами налогообложения земельным налогом, в общей площади территории муниципального района до 35%. На 2017-2019 годы рост данного показателя не планируется.</w:t>
      </w:r>
      <w:proofErr w:type="gramEnd"/>
    </w:p>
    <w:p w:rsidR="00580E44" w:rsidRPr="00580E44" w:rsidRDefault="00580E44" w:rsidP="00580E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Доля прибыльных сельскохозяйственных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организаций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общем их числе</w:t>
      </w: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Агропромышленный комплекс является важным сектором экономики района и занимает одно из ведущих мест в экономике муниципального образования.</w:t>
      </w: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Сельскохозяйственное производство района представляют: 7 акционерных обществ, 1 производственный кооператив, 1 государственное предприятие, 1 сельскохозяйственный потребительский кооператив, 27 крестьянско-фермерских хозяйств.  Доля прибыльных сельскохозяйственных организаций в 2016 году составила 100%. Изменения данного показателя на трехлетний период не планируется.     </w:t>
      </w:r>
    </w:p>
    <w:p w:rsidR="00580E44" w:rsidRPr="00580E44" w:rsidRDefault="00580E44" w:rsidP="00580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580E44" w:rsidRPr="00580E44" w:rsidRDefault="00580E44" w:rsidP="0001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 </w:t>
      </w:r>
      <w:r w:rsidRPr="00580E44">
        <w:rPr>
          <w:rFonts w:ascii="Times New Roman" w:hAnsi="Times New Roman" w:cs="Times New Roman"/>
          <w:sz w:val="28"/>
          <w:szCs w:val="28"/>
        </w:rPr>
        <w:tab/>
        <w:t xml:space="preserve">Протяженность автомобильных дорог в районе составляет 314,9 км, в том числе, общего пользования местного значения, не отвечающих нормативным требованиям  – 8,9 км(2,8 % от общей протяженности  автомобильных дорог района).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ab/>
        <w:t>Среднегодовая численность населения в 2016 году составила 31608 человек, а среднегодовая численность населения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>населенных пунктах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имеющих регулярное автобусное или железнодорожное сообщение с административным центром городского округа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31123 человек.</w:t>
      </w:r>
      <w:r w:rsidRPr="00580E44">
        <w:rPr>
          <w:rFonts w:ascii="Times New Roman" w:hAnsi="Times New Roman" w:cs="Times New Roman"/>
          <w:sz w:val="28"/>
          <w:szCs w:val="28"/>
        </w:rPr>
        <w:tab/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(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. Ужур)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0519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района в 2016 году оставляет 1,53%.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8.1. крупных и средних предприятий и некоммерческих организаций городского округа (муниципального района)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работников крупных и средних предприятий и некоммерческих организаций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Pr="00580E44">
        <w:rPr>
          <w:rFonts w:ascii="Times New Roman" w:hAnsi="Times New Roman" w:cs="Times New Roman"/>
          <w:sz w:val="28"/>
          <w:szCs w:val="28"/>
        </w:rPr>
        <w:lastRenderedPageBreak/>
        <w:t xml:space="preserve">расчете на одного работающего в 2016 году выразилась в сумме 27182,2 рублей, темп роста по сравнению с предыдущим годом составил 106,0% или 1540,1 руб. </w:t>
      </w:r>
      <w:r w:rsidR="001B0519">
        <w:rPr>
          <w:rFonts w:ascii="Times New Roman" w:hAnsi="Times New Roman" w:cs="Times New Roman"/>
          <w:sz w:val="28"/>
          <w:szCs w:val="28"/>
        </w:rPr>
        <w:t>В</w:t>
      </w:r>
      <w:r w:rsidRPr="00580E44">
        <w:rPr>
          <w:rFonts w:ascii="Times New Roman" w:hAnsi="Times New Roman" w:cs="Times New Roman"/>
          <w:sz w:val="28"/>
          <w:szCs w:val="28"/>
        </w:rPr>
        <w:t xml:space="preserve"> 2015 году данный показатель составлял 25642,1 рубля. На прогнозный период запланирован рост заработной платы работников крупных и средних предприятий на 7,3% в 2017 году, на 7,1% в 2018 году и на 7,1% в 2019 году, что составит 29169,22, 31241,23 и 33459,36 руб. соответственно.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8.2. муниципальных дошкольных образовательных учреждений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>За 2016 г. с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реднемесячная номинальная начисленная заработная плата работников муниципальных дошкольных образовательных учреждений увеличилась на 3,3% и составила </w:t>
      </w:r>
      <w:r w:rsidRPr="00580E44">
        <w:rPr>
          <w:rFonts w:ascii="Times New Roman" w:hAnsi="Times New Roman" w:cs="Times New Roman"/>
          <w:sz w:val="28"/>
          <w:szCs w:val="28"/>
        </w:rPr>
        <w:t xml:space="preserve">15 567,6 руб. 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8.3. муниципальных общеобразовательных учреждений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В 2016 г заработная плата работников 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>муниципальных общеобразовательных учреждений составила 21741,70 руб., по сравнению с 2015 г. рост составил чуть менее 1%. В плановом периоде рост заработной платы не планируется.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8.4. муниципальных учреждений культуры и искусства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В 2016 г заработная плата работников 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>муниципальных учреждений культуры и искусства составила 12442,7 руб., по сравнению с 2015 г. рост составил 3% или 364,1 рубля. В плановом периоде рост заработной платы не планируется.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муниципальных учреждений физической культуры и спорта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в расчете на одного работающего в 2016 году выразилась в сумме 18511,4 рублей, по сравнению с 2015 годом рост составил 10,6% или 1771,2 рубль.   На прогнозный период рост заработной платы данной категории работников данной бюджетной сферы не запланирован.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Дошкольное образование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1B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Доля детей в возрасте  от 1 до 6 лет, получающих дошкольную образовательную услугу и (или) услугу по их содержанию в муниципальных образовательных учреждениях</w:t>
      </w:r>
      <w:r w:rsidR="001B0519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в общей численности детей в возрасте 1-6 лет равна 39 %, данный показатель снизился на 2,4 % в связи увеличением общей численности детей в возрасте 1-6 лет.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4,33 %, данный показатель увеличился по сравнению с 2015 годом в связи с увеличением численности детей, поставленных на учет данной возрастной категории.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1B0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31.12.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2016 г.  в </w:t>
      </w:r>
      <w:proofErr w:type="spellStart"/>
      <w:r w:rsidRPr="00580E44"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районе муниципальных дошкольных образовательных учреждений, здания которых находятся в аварийном состоянии или требуют капитального ремонта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580E44" w:rsidRPr="00580E44" w:rsidRDefault="00580E44" w:rsidP="00580E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За 2015 – 2016 учебный год в муниципальных общеобразовательных учреждениях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из 176 выпускников</w:t>
      </w:r>
      <w:r w:rsidR="001B0519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допущенных к выпускным экзаменам, 12 человек не сдали единый государственный экзамен по русскому языку и математике, следовательно не получили аттестат о среднем (полном) образовании.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</w:t>
      </w:r>
      <w:r w:rsidRPr="00580E44">
        <w:rPr>
          <w:rFonts w:ascii="Times New Roman" w:hAnsi="Times New Roman" w:cs="Times New Roman"/>
          <w:sz w:val="28"/>
          <w:szCs w:val="28"/>
        </w:rPr>
        <w:t>75,53 %, увеличение данного показателя произошло в связи с вводом в эксплуатацию здания, признанного аварийным и требующим капитального ремонта МБОУ «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СОШ №6», находящееся по адресу Красноярский край,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район, г. Ужур, ул. Вокзальная, д.34.</w:t>
      </w:r>
      <w:proofErr w:type="gramEnd"/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Доля муниципальных общеобразовательных учреждений, здания которых находятся в аварийном состоянии или требуют капитального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ремонта, в общем количестве муниципальных общеобразовательных учреждений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г.  в </w:t>
      </w:r>
      <w:proofErr w:type="spellStart"/>
      <w:r w:rsidRPr="00580E44"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районе муниципальных общеобразовательных учреждений, здания которых находятся в аварийном состоянии или требуют капитального ремонта</w:t>
      </w:r>
      <w:r w:rsidR="001B05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Доля детей первой и второй групп здоровья в общей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численности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7"/>
          <w:szCs w:val="27"/>
        </w:rPr>
        <w:t xml:space="preserve">Доля детей первой и второй групп здоровья в общей </w:t>
      </w:r>
      <w:proofErr w:type="gramStart"/>
      <w:r w:rsidRPr="00580E44">
        <w:rPr>
          <w:rFonts w:ascii="Times New Roman" w:hAnsi="Times New Roman" w:cs="Times New Roman"/>
          <w:sz w:val="27"/>
          <w:szCs w:val="27"/>
        </w:rPr>
        <w:t>численности</w:t>
      </w:r>
      <w:proofErr w:type="gramEnd"/>
      <w:r w:rsidRPr="00580E44">
        <w:rPr>
          <w:rFonts w:ascii="Times New Roman" w:hAnsi="Times New Roman" w:cs="Times New Roman"/>
          <w:sz w:val="27"/>
          <w:szCs w:val="27"/>
        </w:rPr>
        <w:t xml:space="preserve"> обучающихся в муниципальных общеобразовательных учреждениях за отчетный 201</w:t>
      </w:r>
      <w:r w:rsidR="001B0519">
        <w:rPr>
          <w:rFonts w:ascii="Times New Roman" w:hAnsi="Times New Roman" w:cs="Times New Roman"/>
          <w:sz w:val="27"/>
          <w:szCs w:val="27"/>
        </w:rPr>
        <w:t>6</w:t>
      </w:r>
      <w:r w:rsidRPr="00580E44">
        <w:rPr>
          <w:rFonts w:ascii="Times New Roman" w:hAnsi="Times New Roman" w:cs="Times New Roman"/>
          <w:sz w:val="27"/>
          <w:szCs w:val="27"/>
        </w:rPr>
        <w:t xml:space="preserve"> год составила 94,18%, что на 14,01% больше по сравнению с предыдущим годом.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численности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E44">
        <w:rPr>
          <w:rFonts w:ascii="Times New Roman" w:hAnsi="Times New Roman" w:cs="Times New Roman"/>
          <w:color w:val="000000"/>
          <w:sz w:val="27"/>
          <w:szCs w:val="27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580E44">
        <w:rPr>
          <w:rFonts w:ascii="Times New Roman" w:hAnsi="Times New Roman" w:cs="Times New Roman"/>
          <w:color w:val="000000"/>
          <w:sz w:val="27"/>
          <w:szCs w:val="27"/>
        </w:rPr>
        <w:t>численности</w:t>
      </w:r>
      <w:proofErr w:type="gramEnd"/>
      <w:r w:rsidRPr="00580E44">
        <w:rPr>
          <w:rFonts w:ascii="Times New Roman" w:hAnsi="Times New Roman" w:cs="Times New Roman"/>
          <w:color w:val="000000"/>
          <w:sz w:val="27"/>
          <w:szCs w:val="27"/>
        </w:rPr>
        <w:t xml:space="preserve"> обучающихся в муниципальных</w:t>
      </w:r>
      <w:r w:rsidRPr="00580E44">
        <w:rPr>
          <w:rFonts w:ascii="Times New Roman" w:hAnsi="Times New Roman" w:cs="Times New Roman"/>
          <w:color w:val="000000"/>
          <w:sz w:val="15"/>
          <w:szCs w:val="15"/>
        </w:rPr>
        <w:t> </w:t>
      </w:r>
      <w:r w:rsidRPr="00580E44">
        <w:rPr>
          <w:rFonts w:ascii="Times New Roman" w:hAnsi="Times New Roman" w:cs="Times New Roman"/>
          <w:color w:val="000000"/>
          <w:sz w:val="27"/>
          <w:szCs w:val="27"/>
        </w:rPr>
        <w:t>общеобразовательных учреждениях составила 5,49%, увеличение данного показателя обусловлено ростом численности первоклассников.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26,5 тыс. рублей, резкое уменьшение данного показателя связано с новой методикой расчета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80E44">
        <w:rPr>
          <w:rFonts w:ascii="Times New Roman" w:hAnsi="Times New Roman" w:cs="Times New Roman"/>
          <w:sz w:val="28"/>
          <w:szCs w:val="28"/>
        </w:rPr>
        <w:t>Доля детей в возрасте  5-18 лет, получающих услуги по дополнительному образованию в организациях различной организационно-правовой формы собственности, в общей численности данной возрастной группы  равна 73%,что по сравнению с 2015 годом меньше на 12,8 %, уменьшение показателя произошло по причине сокращения числа групп в МБОУ «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спортивная школа», а также в связи с изменением методики определения данного показателя.</w:t>
      </w:r>
      <w:proofErr w:type="gramEnd"/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0519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IV. Культура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В отрасли «Культура» в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районе основную координационную деятельность  осуществляет муниципальной казенное учреждение «Управление культуры, спорта и молодежной политики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района». На территории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 65 учреждений культуры, из них: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- 38 клубных учреждений;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- 25 библиотек;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- детская школа искусств;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поселковый музей.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клубами и учреждениями клубного типа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клубного типа в 2016 году составил 100%. Изменение показателя в прогнозном периоде не планируется.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библиотеками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библиотеками в 2016 году составил 59,5%. Изменение показателя в прогнозном периоде не планируется.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парками культуры и отдыха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Парков культуры и отдыха на территории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нет</w:t>
      </w:r>
      <w:r w:rsidR="000166EB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и </w:t>
      </w:r>
      <w:r w:rsidR="000166EB">
        <w:rPr>
          <w:rFonts w:ascii="Times New Roman" w:hAnsi="Times New Roman" w:cs="Times New Roman"/>
          <w:sz w:val="28"/>
          <w:szCs w:val="28"/>
        </w:rPr>
        <w:t xml:space="preserve">их </w:t>
      </w:r>
      <w:r w:rsidRPr="00580E44">
        <w:rPr>
          <w:rFonts w:ascii="Times New Roman" w:hAnsi="Times New Roman" w:cs="Times New Roman"/>
          <w:sz w:val="28"/>
          <w:szCs w:val="28"/>
        </w:rPr>
        <w:t xml:space="preserve">создание не планируется.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Доля муниципальных учреждений</w:t>
      </w:r>
      <w:r w:rsidR="001B0519">
        <w:rPr>
          <w:rFonts w:ascii="Times New Roman" w:hAnsi="Times New Roman" w:cs="Times New Roman"/>
          <w:sz w:val="28"/>
          <w:szCs w:val="28"/>
        </w:rPr>
        <w:t xml:space="preserve"> культуры, здания которых находя</w:t>
      </w:r>
      <w:r w:rsidRPr="00580E44">
        <w:rPr>
          <w:rFonts w:ascii="Times New Roman" w:hAnsi="Times New Roman" w:cs="Times New Roman"/>
          <w:sz w:val="28"/>
          <w:szCs w:val="28"/>
        </w:rPr>
        <w:t>тся в аварийном состоянии или требуют капитального ремонта, в общем количестве муниципальных учреждений культуры в 2016 году составила 6,15% (МБУ ДО «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ДШИ»,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поселковый музей, Крутоярский СДК 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Кулунский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СЦДиС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требуют капитального ремонта).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Доля объектов культурного наследия, находящихся в муниципальной 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составляет 0 %, так как</w:t>
      </w:r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E44">
        <w:rPr>
          <w:rFonts w:ascii="Times New Roman" w:hAnsi="Times New Roman" w:cs="Times New Roman"/>
          <w:sz w:val="28"/>
          <w:szCs w:val="28"/>
        </w:rPr>
        <w:t xml:space="preserve">на территории объекты культурного </w:t>
      </w:r>
      <w:r w:rsidRPr="00580E44">
        <w:rPr>
          <w:rFonts w:ascii="Times New Roman" w:hAnsi="Times New Roman" w:cs="Times New Roman"/>
          <w:sz w:val="28"/>
          <w:szCs w:val="28"/>
        </w:rPr>
        <w:lastRenderedPageBreak/>
        <w:t>наследия (памятники истории и культуры),  находящиеся в муниципальной собственности отсутствуют.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Физическая культура и спорт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Численность</w:t>
      </w:r>
      <w:r w:rsidR="001B0519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занимающихся физической культурой и спортом</w:t>
      </w:r>
      <w:r w:rsidR="001B0519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районе в 2016 году увеличилась на 465 человек (увеличение произошло за счет увеличения числа занимающихся в МБОУ ДО «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спортивная школа», клубах по месту жительства, на предприятиях, организациях и МАУ «ЦФСП «Сокол»).  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 в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районе, в 2016 году составила 26,16 % (увеличение на 1,66% за счет увеличения численности занимающихся и снижения численности населения района из расчета от 3 до 79 лет на 117 человек). В 2017 году планируется увеличение этого показателя на 2,08%, в 2018 году на 1,76%, в 2019 году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1,03%.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23.1. Доля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>, систематически занимающегося физической культурой и спортом</w:t>
      </w:r>
      <w:r w:rsidR="001B0519">
        <w:rPr>
          <w:rFonts w:ascii="Times New Roman" w:hAnsi="Times New Roman" w:cs="Times New Roman"/>
          <w:sz w:val="28"/>
          <w:szCs w:val="28"/>
        </w:rPr>
        <w:t>,</w:t>
      </w:r>
      <w:r w:rsidRPr="00580E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районе в 2016 году составила 59,13% (увеличение на 3,2%) К 2019 году планируется увеличение на 8,89%.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 всего, в том числе введенная в действие за один год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 Общая площадь жилых помещений, приходящаяся в среднем на одного жителя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color w:val="0F243E"/>
          <w:sz w:val="28"/>
          <w:szCs w:val="28"/>
        </w:rPr>
        <w:t>Обеспеченность жильем на 1 жителя за 2016 год выросла в район</w:t>
      </w:r>
      <w:r w:rsidR="001B0519">
        <w:rPr>
          <w:rFonts w:ascii="Times New Roman" w:hAnsi="Times New Roman" w:cs="Times New Roman"/>
          <w:color w:val="0F243E"/>
          <w:sz w:val="28"/>
          <w:szCs w:val="28"/>
        </w:rPr>
        <w:t>е</w:t>
      </w:r>
      <w:r w:rsidRPr="00580E44">
        <w:rPr>
          <w:rFonts w:ascii="Times New Roman" w:hAnsi="Times New Roman" w:cs="Times New Roman"/>
          <w:sz w:val="28"/>
          <w:szCs w:val="28"/>
        </w:rPr>
        <w:t xml:space="preserve">  до 21,3 кв.м.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прогнозируемом периоде ввод жилья планируется в следующих  объемах: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- 2017г. – 3460,9 кв.м.;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- 2018г. – 3722,0 кв.м.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- 2019г. – 3983,1 кв.м.;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Главными источниками финансирования индивидуального жилищного строительства являются собственные средства населения и кредиты банков. </w:t>
      </w:r>
    </w:p>
    <w:p w:rsidR="000166EB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Низкий объем жилищного строительства обусловлен отсутствием достаточных средств на покупку и долевое строительство жилья у населения, отсутствием эффективных подрядных организаций.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24.1. в том числе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введенная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действие за один год.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За 2016 год введено в действие 0,10 кв. м.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2016 году введено в эксплуатацию 33 объекта жилищного строительства, в том числе: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- индивидуальные жилые дома, общей площадью 2249,40 кв.м.; 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блокированные жилые дома, общей площадью 345,10 кв.м.;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 выполнена реконструкция квартир в многоквартирных жилых домах общей площадью 71,25 кв.м.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результате недостатка финансовых средств и отсутствия строительных компаний не соблюдается ритмичность ввода в эксплуатацию объектов жилищного строительства.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Ожидается увеличение темпов роста жилищного строительства в 2017 году по сравнению с 2016 годом, в связи с реализацией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продовольствия». Также в  2017 году планируется строительство «Дома Медика» в г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журе. 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В первом квартале 2017 года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в эксплуатацию: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>- объект торговли, общей площадью 350,10 кв.м.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жилые дома, общей площадью 361,00 кв.м. </w:t>
      </w:r>
    </w:p>
    <w:p w:rsid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настоящее время на территории района ведется строительство 330 индивидуальных жилых домов общей площадью 39935,55 кв.м., проводится реконструкция 14 многоквартирных жилых домов пристраиваемой площадью в 361,50 кв.м. и строительство двух многоквартирных домов, общей площадью 702,37 кв.м.</w:t>
      </w:r>
    </w:p>
    <w:p w:rsidR="009257CE" w:rsidRPr="00580E44" w:rsidRDefault="009257CE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1"/>
        <w:gridCol w:w="1428"/>
        <w:gridCol w:w="1265"/>
        <w:gridCol w:w="992"/>
        <w:gridCol w:w="851"/>
        <w:gridCol w:w="957"/>
      </w:tblGrid>
      <w:tr w:rsidR="00580E44" w:rsidRPr="00580E44">
        <w:tc>
          <w:tcPr>
            <w:tcW w:w="9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Ввод жилья, кв. метров</w:t>
            </w:r>
          </w:p>
        </w:tc>
      </w:tr>
      <w:tr w:rsidR="00580E44" w:rsidRPr="00580E44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предыдущий период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580E44" w:rsidRPr="00580E44">
        <w:trPr>
          <w:trHeight w:val="23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580E44" w:rsidRPr="00580E44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Введено всего,</w:t>
            </w:r>
          </w:p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6009,0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3722,0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3983,1</w:t>
            </w:r>
          </w:p>
        </w:tc>
      </w:tr>
      <w:tr w:rsidR="00580E44" w:rsidRPr="00580E44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индивидуальное жилищное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2335,0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1701,75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2745,99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3422,0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3683,1</w:t>
            </w:r>
          </w:p>
        </w:tc>
      </w:tr>
      <w:tr w:rsidR="00580E44" w:rsidRPr="00580E44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многоквартирное строительство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3674,0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1425,25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361,51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</w:tbl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01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 – всего.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На перспективу из объектов гражданского и производственного назначения в 2017 году планируется: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lastRenderedPageBreak/>
        <w:t>- строительство молочно - перерабатывающего цеха с мощностью 30 тонн в сутки – 3781,37 кв.м.;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строительство зерносушильного комплекса – 1843,40 кв.м.;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строительство нежилого здания молочного цеха – 912,00 кв.м.;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- реконструкция свинофермы до 678 продуктивных свиноматок – 5130,80  кв.м.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2016 году выделено 17 земельных участков для объектов, не являющимися объектами жилищного строительства площадью 2,3977 га. В последующие годы планируется увеличение количества предоставляемых участков в 2017г. - 3,1317 га,  2018г. – 3,8657 га, 2019г. – 4,5997 га,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Расчитывается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показатель по формуле: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(12,34+2,3977)/31608*10000=4,66 (2016г)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(12,88+3,1317)/31488*10000=5,09(2017г)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(13,42+3,8657)/31391*10000=5,50(2018г)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(13,96+4,5997)/31319*10000=5,93(2019г)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0"/>
        <w:gridCol w:w="1539"/>
        <w:gridCol w:w="1258"/>
        <w:gridCol w:w="996"/>
        <w:gridCol w:w="996"/>
        <w:gridCol w:w="996"/>
      </w:tblGrid>
      <w:tr w:rsidR="00580E44" w:rsidRPr="00580E44">
        <w:tc>
          <w:tcPr>
            <w:tcW w:w="99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предоставленных земельных участков</w:t>
            </w: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</w:tr>
      <w:tr w:rsidR="00580E44" w:rsidRPr="00580E44"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предыдущий период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отчетный период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580E44" w:rsidRPr="00580E44"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580E44" w:rsidRPr="00580E44"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Площадь земельных участков, предоставленных для строительства, всего:</w:t>
            </w:r>
          </w:p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 xml:space="preserve">      в том числе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13,4637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14,7377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16,0117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17,2857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18,5597</w:t>
            </w:r>
          </w:p>
        </w:tc>
      </w:tr>
      <w:tr w:rsidR="00580E44" w:rsidRPr="00580E44"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для жилищного строительства (в т.ч. для   ИЖС)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11,80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12,34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13,42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13,96</w:t>
            </w:r>
          </w:p>
        </w:tc>
      </w:tr>
      <w:tr w:rsidR="00580E44" w:rsidRPr="00580E44"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для комплексного освоения в целях жилищного строительства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80E44" w:rsidRPr="00580E44">
        <w:trPr>
          <w:trHeight w:val="343"/>
        </w:trPr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для строительства объектов, не являющихся объектами жилищного строительства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1,6637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2,3977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3,1317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3,8657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E44">
              <w:rPr>
                <w:rFonts w:ascii="Times New Roman" w:hAnsi="Times New Roman" w:cs="Times New Roman"/>
                <w:sz w:val="18"/>
                <w:szCs w:val="18"/>
              </w:rPr>
              <w:t>4,5997</w:t>
            </w:r>
          </w:p>
        </w:tc>
      </w:tr>
    </w:tbl>
    <w:p w:rsidR="000166EB" w:rsidRDefault="000166EB" w:rsidP="00580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sz w:val="28"/>
          <w:szCs w:val="28"/>
        </w:rPr>
        <w:t>25. 1.  В том числе земельных участков, предоставленных для жилищног</w:t>
      </w:r>
      <w:proofErr w:type="gramStart"/>
      <w:r w:rsidRPr="00580E44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580E44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строительства, индивидуального строительства и комплексного освоения в целях жилищного строительства.</w:t>
      </w:r>
      <w:r w:rsidRPr="0058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Pr="00580E44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580E44">
        <w:rPr>
          <w:rFonts w:ascii="Times New Roman" w:hAnsi="Times New Roman" w:cs="Times New Roman"/>
          <w:sz w:val="28"/>
          <w:szCs w:val="28"/>
        </w:rPr>
        <w:t>выделено 68 земельных участков для объектов жилищного строительства площадью 12,34 га.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По предварительному прогнозу для жилищного строительства планируется предоставление земельных участков в объеме: в 2017г. – 12,88 га;  2018г. – 13,42 га; 2019 – 13,96 га.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Увеличение количества предоставляемых земельных участков в период с 2017 по 2019 годы предусмотрено документами территориального планирования и градостроительного зонирования г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>жура и сельских поселений района.</w:t>
      </w:r>
      <w:r w:rsidRPr="00580E44">
        <w:rPr>
          <w:rFonts w:ascii="Times New Roman" w:hAnsi="Times New Roman" w:cs="Times New Roman"/>
          <w:color w:val="0F243E"/>
          <w:sz w:val="28"/>
          <w:szCs w:val="28"/>
        </w:rPr>
        <w:t xml:space="preserve"> В результате </w:t>
      </w:r>
      <w:r w:rsidRPr="00580E44">
        <w:rPr>
          <w:rFonts w:ascii="Times New Roman" w:hAnsi="Times New Roman" w:cs="Times New Roman"/>
          <w:sz w:val="28"/>
          <w:szCs w:val="28"/>
        </w:rPr>
        <w:t>внесения изменений в генеральный план г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жура, правила землепользования и застройки поселений, разработки генерального плана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Кулунского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сельсовета и планируемой разработки генеральных планов Ильинского 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Солгонского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сельсоветов, планируется включение в границы населенных пунктов земель сельскохозяйственного назначения и перевод территориальных зон в зоны предназначенные для жилищного строительства.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 Площадь земельных участков, предоставленных для строительства, в отношении которых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даты принятия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26.2. иных объектов капитального строительства - в течение 5 лет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Жилищно-коммунальное хозяйство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</w:t>
      </w:r>
      <w:proofErr w:type="spell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-, тепл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газо</w:t>
      </w:r>
      <w:proofErr w:type="spell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свою деятельность на территории городского округа (муниципального района)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в 2016 году, доля организаций коммунального комплекса, осуществляющих производство товаров, оказание услуг по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района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городского округа (муниципального района). Значительно уменьшился показатель в связи со сменой и уменьшением исполнителей коммунального комплекса.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3/9*100=33,3%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580E44" w:rsidRPr="00580E44" w:rsidRDefault="00580E44" w:rsidP="00580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рассчитывается по формуле: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6602"/>
        <w:gridCol w:w="1046"/>
        <w:gridCol w:w="1046"/>
        <w:gridCol w:w="939"/>
      </w:tblGrid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Общее число многоквартирных домов по состоянию на конец отчетного периода (по данным статистического отчета 1-жилфонд), единиц, в том числе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2742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дома блокированной застройки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имеющие помещения общего </w:t>
            </w:r>
            <w:r w:rsidRPr="00580E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пользования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 (единиц)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дома блокированной застройки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имеющие помещения общего </w:t>
            </w:r>
            <w:r w:rsidRPr="00580E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пользования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80E44" w:rsidRPr="00580E44" w:rsidTr="009257C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</w:tbl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proofErr w:type="gramStart"/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"/>
        <w:gridCol w:w="4958"/>
        <w:gridCol w:w="1276"/>
        <w:gridCol w:w="1135"/>
        <w:gridCol w:w="709"/>
        <w:gridCol w:w="710"/>
        <w:gridCol w:w="711"/>
      </w:tblGrid>
      <w:tr w:rsidR="00580E44" w:rsidRPr="00580E44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предыдущий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580E44" w:rsidRPr="00580E44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2019</w:t>
            </w:r>
          </w:p>
        </w:tc>
      </w:tr>
      <w:tr w:rsidR="00580E44" w:rsidRPr="00580E44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0E44">
              <w:rPr>
                <w:rFonts w:ascii="Times New Roman" w:hAnsi="Times New Roman" w:cs="Times New Rom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44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44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4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4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580E44" w:rsidRPr="00580E44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580E44">
              <w:rPr>
                <w:rFonts w:ascii="Times New Roman" w:hAnsi="Times New Roman" w:cs="Times New Roman"/>
                <w:b/>
                <w:bCs/>
              </w:rPr>
              <w:t>по договору социального найма</w:t>
            </w:r>
            <w:r w:rsidRPr="00580E44">
              <w:rPr>
                <w:rFonts w:ascii="Times New Roman" w:hAnsi="Times New Roman" w:cs="Times New Roman"/>
              </w:rPr>
              <w:t xml:space="preserve"> в отчетном году</w:t>
            </w:r>
            <w:r w:rsidRPr="00580E4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0E44" w:rsidRPr="00580E44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80E44">
              <w:rPr>
                <w:rFonts w:ascii="Times New Roman" w:hAnsi="Times New Roman" w:cs="Times New Roman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580E44">
              <w:rPr>
                <w:rFonts w:ascii="Times New Roman" w:hAnsi="Times New Roman" w:cs="Times New Roman"/>
                <w:b/>
                <w:bCs/>
              </w:rPr>
              <w:t>по договорам социального найма</w:t>
            </w:r>
            <w:r w:rsidRPr="00580E44">
              <w:rPr>
                <w:rFonts w:ascii="Times New Roman" w:hAnsi="Times New Roman" w:cs="Times New Roman"/>
              </w:rPr>
              <w:t xml:space="preserve"> </w:t>
            </w:r>
            <w:r w:rsidRPr="00580E44">
              <w:rPr>
                <w:rFonts w:ascii="Times New Roman" w:hAnsi="Times New Roman" w:cs="Times New Roman"/>
                <w:b/>
                <w:bCs/>
              </w:rPr>
              <w:t>на конец прошлого года</w:t>
            </w:r>
            <w:r w:rsidRPr="00580E4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E44" w:rsidRPr="00580E44" w:rsidRDefault="00580E44" w:rsidP="00580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>. Ужура в 2016 году численность населения состоящ</w:t>
      </w:r>
      <w:r w:rsidR="001B0519">
        <w:rPr>
          <w:rFonts w:ascii="Times New Roman" w:hAnsi="Times New Roman" w:cs="Times New Roman"/>
          <w:sz w:val="28"/>
          <w:szCs w:val="28"/>
        </w:rPr>
        <w:t>его</w:t>
      </w:r>
      <w:r w:rsidRPr="00580E44">
        <w:rPr>
          <w:rFonts w:ascii="Times New Roman" w:hAnsi="Times New Roman" w:cs="Times New Roman"/>
          <w:sz w:val="28"/>
          <w:szCs w:val="28"/>
        </w:rPr>
        <w:t xml:space="preserve"> на учете снизилась в связи со смертностью. 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Значительное снижение показателя произошло в связи с отсутствием муниципального жилищного фонда, строительства социального жилья.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дальнейшем планируется увеличение показателя до 7,4% к 2019 году, в связи с запланированным строительством муниципального жилья и увеличени</w:t>
      </w:r>
      <w:r w:rsidR="008820DF">
        <w:rPr>
          <w:rFonts w:ascii="Times New Roman" w:hAnsi="Times New Roman" w:cs="Times New Roman"/>
          <w:sz w:val="28"/>
          <w:szCs w:val="28"/>
        </w:rPr>
        <w:t>ем</w:t>
      </w:r>
      <w:r w:rsidRPr="00580E44">
        <w:rPr>
          <w:rFonts w:ascii="Times New Roman" w:hAnsi="Times New Roman" w:cs="Times New Roman"/>
          <w:sz w:val="28"/>
          <w:szCs w:val="28"/>
        </w:rPr>
        <w:t xml:space="preserve"> жилищного фонда.</w:t>
      </w:r>
    </w:p>
    <w:p w:rsidR="00580E44" w:rsidRPr="00580E44" w:rsidRDefault="00580E44" w:rsidP="00925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lastRenderedPageBreak/>
        <w:t>В 2016 году по договорам социального найма 3 семьи улучшили жилищные условия.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Организация муниципального управления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580E44" w:rsidRPr="00580E44" w:rsidRDefault="00580E44" w:rsidP="009257CE">
      <w:pPr>
        <w:tabs>
          <w:tab w:val="left" w:pos="567"/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В 2016 году доля налоговых и неналоговых доходов консолидированного бюджета в общем объеме собственных доходов консолидированного бюджета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(далее – района) (без учета субвенций)  составила 38,96%, по сравнению с  2015 годом прирост составил  8,13%. Рост доли обусловлен уменьшением объема целевых субсидий  из краевого бюджета.</w:t>
      </w:r>
    </w:p>
    <w:p w:rsidR="00580E44" w:rsidRPr="00580E44" w:rsidRDefault="00580E44" w:rsidP="009257CE">
      <w:pPr>
        <w:tabs>
          <w:tab w:val="left" w:pos="567"/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44">
        <w:rPr>
          <w:rFonts w:ascii="Times New Roman" w:hAnsi="Times New Roman" w:cs="Times New Roman"/>
          <w:sz w:val="28"/>
          <w:szCs w:val="28"/>
        </w:rPr>
        <w:t>В 2017 году,  прогнозируется  рост  доли налоговых и неналоговых доходов консолидированного бюджета в общем объеме собственных доходов по сравнению с 2016 годом на 3,99%  и составит 42,95% (общий объем собственных доходов консолидированного бюджета района на 2017 год  485049,7  тыс. рублей, в том числе налоговые и неналоговые доходы 208331,4 тыс. рублей) в связи с уменьшением объема доходов от продажи имущества.</w:t>
      </w:r>
      <w:proofErr w:type="gramEnd"/>
    </w:p>
    <w:p w:rsidR="00580E44" w:rsidRPr="00580E44" w:rsidRDefault="00580E44" w:rsidP="00925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Прогноз доли налоговых и неналоговых доходов консолидированного бюджета в общем объеме собственных доходов консолидированного бюджета (без учета субвенций) в 2018 году 46,08%, в 2019 году 46,32%.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3A49" w:rsidRPr="00A73A49" w:rsidRDefault="00A73A49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A49">
        <w:rPr>
          <w:rFonts w:ascii="Times New Roman" w:hAnsi="Times New Roman" w:cs="Times New Roman"/>
          <w:sz w:val="28"/>
          <w:szCs w:val="28"/>
        </w:rPr>
        <w:t>По состоянию на 31.12.2016 г. на территории района отсутствуют организации, находящиеся в стадии банкротства.</w:t>
      </w:r>
    </w:p>
    <w:p w:rsidR="00580E44" w:rsidRPr="00580E44" w:rsidRDefault="00A73A49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80E44"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A73A49" w:rsidRDefault="00A73A49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3A49" w:rsidRDefault="00A73A49" w:rsidP="00A73A4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итогам 2016 года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районе отсутствуют объекты не завершенного в установленные сроки строительства, осуществляемого за счет средств районного бюджета.</w:t>
      </w:r>
    </w:p>
    <w:p w:rsidR="00A73A49" w:rsidRPr="00580E44" w:rsidRDefault="00A73A49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34. Доля просроченной кредиторской задолженности по оплате труда (включая начисления на оплату труда) муниципальных учреждений в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общем объеме расходов муниципального образования на оплату труда (включая начисления на оплату труда)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80E44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оплате труда (включая начисления на оплату труда) муниципальных учреждений отсутствует.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580E44" w:rsidRPr="00580E44" w:rsidRDefault="00580E44" w:rsidP="00A73A49">
      <w:pPr>
        <w:tabs>
          <w:tab w:val="left" w:pos="567"/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В 2016 году расходы бюджета на содержание работников органов местного самоуправления (далее – ОМС) составили 73426,7 тыс. рублей  в расчете на одного жителя муниципального образования в размере  2323,01 рубля.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В 2017 году оценка расходов на содержание ОМС составляет 76607,0 тыс. рублей в расчете на одного жителя муниципального образования в размере 2432,88 рубля.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Прогноз расходов в 2018-2019 годы на уровне оценки 2017 года в расчете на одного жителя муниципального образования в 2018 году 2440,42 рублей и в 2019 году 2446,0 рублей.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Увеличение расходов на содержание ОМС на одного жителя происходит в связи с прогнозируемым уменьшением численности населения.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Для расчета данного показателя учтены расходы на заработную плату и начисления на выплаты по оплате труда работников ОМС  консолидированного бюджета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A73A49" w:rsidRDefault="00A73A49" w:rsidP="00A7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районного Совета депутатов от </w:t>
      </w:r>
      <w:r w:rsidR="00323C05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323C05">
        <w:rPr>
          <w:rFonts w:ascii="Times New Roman CYR" w:hAnsi="Times New Roman CYR" w:cs="Times New Roman CYR"/>
          <w:sz w:val="28"/>
          <w:szCs w:val="28"/>
        </w:rPr>
        <w:t>09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="00323C0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323C05">
        <w:rPr>
          <w:rFonts w:ascii="Times New Roman CYR" w:hAnsi="Times New Roman CYR" w:cs="Times New Roman CYR"/>
          <w:sz w:val="28"/>
          <w:szCs w:val="28"/>
        </w:rPr>
        <w:t>59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323C05">
        <w:rPr>
          <w:rFonts w:ascii="Times New Roman CYR" w:hAnsi="Times New Roman CYR" w:cs="Times New Roman CYR"/>
          <w:sz w:val="28"/>
          <w:szCs w:val="28"/>
        </w:rPr>
        <w:t>391</w:t>
      </w:r>
      <w:r>
        <w:rPr>
          <w:rFonts w:ascii="Times New Roman CYR" w:hAnsi="Times New Roman CYR" w:cs="Times New Roman CYR"/>
          <w:sz w:val="28"/>
          <w:szCs w:val="28"/>
        </w:rPr>
        <w:t xml:space="preserve">р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Ужурского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утверждена схема территориального планирования.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37. Удовлетворенность населения деятельностью местного самоуправления городского округа (муниципального района)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деятельностью местного самоуправления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в 2016 году составляет 71,3%.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38. Среднегодовая численность постоянного населения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Динамика численности постоянного населения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такова, что наблюдается ежегодное сокращение общего числа населения. Это вызвано, в первую очередь,  миграционными процессами (оттоком молодого трудоспособного населения). В 2015 году миграционная убыль населения составила -148 человек,  в 2016 году -129 человек. Впервые за последние годы в 2016 году наблюдается положительный  естественный прирост.  Если в 2015 </w:t>
      </w:r>
      <w:r w:rsidRPr="00580E44">
        <w:rPr>
          <w:rFonts w:ascii="Times New Roman" w:hAnsi="Times New Roman" w:cs="Times New Roman"/>
          <w:sz w:val="28"/>
          <w:szCs w:val="28"/>
        </w:rPr>
        <w:lastRenderedPageBreak/>
        <w:t xml:space="preserve">году естественная убыль населения составила -37 человек, то в 2016 году естественный прирост населения составил 2 человека. Среднегодовая численность постоянного населения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в 2015 году составляла 31764 человек, то в 2016 году - уже 31608 человек (уменьшение на 156 человек). К 2019 году прогнозируется снижение численности постоянно проживающего на территории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района населения до 31319 человек.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IX. Энергосбережение и повышение энергетической эффективности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580E44" w:rsidRPr="00580E44" w:rsidRDefault="00580E44" w:rsidP="00A7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По данным ОАО "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Красноярскэнергосбыт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" удельная величина потребления электрической энергии в расчете на одного проживающего составила в 2016 году 959,3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, что на 21%  меньше, чем в 2015году (255,7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.). За счет проводимых мероприятий по энергосбережению и повышению энергетической эффективности данный показатель планируется снизить в 2017 году до 950,5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., в 2018 году - до 950,2 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. и в 2019 году - до 950,1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>.</w:t>
      </w:r>
    </w:p>
    <w:p w:rsidR="00580E44" w:rsidRPr="00580E44" w:rsidRDefault="00580E44" w:rsidP="00A7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Динамика снижения потребления энергоресурсов в многоквартирных домах намечена на прогнозный период и по другим видам ресурсов. </w:t>
      </w:r>
    </w:p>
    <w:p w:rsidR="00580E44" w:rsidRPr="00580E44" w:rsidRDefault="00580E44" w:rsidP="00A7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Так, если показатель потребления тепловой энергии в 2016 году составлял 0,92 Гкал на 1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, метр общей площади, то к 2019 году данное значение запланировано снизить до 0,75 Гкал на 1 кв. метр общей площади. </w:t>
      </w:r>
    </w:p>
    <w:p w:rsidR="00580E44" w:rsidRPr="00580E44" w:rsidRDefault="00580E44" w:rsidP="00A73A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Потребление горячей воды запланировано снизить с 16,07 куб. метров в 2016 году до 15,0 куб. метров в 2019 году в расчете на одного проживающего.      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0E44">
        <w:rPr>
          <w:rFonts w:ascii="Times New Roman" w:hAnsi="Times New Roman" w:cs="Times New Roman"/>
          <w:sz w:val="28"/>
          <w:szCs w:val="28"/>
        </w:rPr>
        <w:t>Потребление холодной воды запланировано снизить с 43,62 куб. метров в 2016 году до 43,40 куб. метров в 2019  году в расчете на одного проживающего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40.1 «Электрическая энергия» - удельная величина потребления электроэнергии бюджетными учреждениями муниципального образования в 2016 году увеличилось на 155,56 кВтч на 1 человека населения в районе, в связи с увеличение бюджетных учреждений.  Объем потребленной электроэнергии бюджетными учреждениями в 2016 году составил 7 967195 кВтч (данные предоставленные бюджетными учреждениями), среднегодовая численность в 2016 году составила – 31 608 ч. 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 xml:space="preserve">40.2 «Тепловая энергия» Гкал на 1 кв.м. – удельная величина потребления тепловой энергии бюджетными учреждениями района повысилось на 0,2 Гкал на 1 кв.м., общее потребление тепловой энергии в 2016 году бюджетными учреждениями составило 48488 Гкал (статистическая форма 1-теп), на 5047 Гкал больше чем в 2015 году, </w:t>
      </w:r>
      <w:proofErr w:type="gramStart"/>
      <w:r w:rsidRPr="00580E44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занимаемую бюджетными </w:t>
      </w:r>
      <w:r w:rsidRPr="00580E44">
        <w:rPr>
          <w:rFonts w:ascii="Times New Roman" w:hAnsi="Times New Roman" w:cs="Times New Roman"/>
          <w:sz w:val="28"/>
          <w:szCs w:val="28"/>
        </w:rPr>
        <w:lastRenderedPageBreak/>
        <w:t>учреждениями в 2016 году составляет 27215 кв.м. Увеличение потребления связано с погодными условиями. В дальнейшем к 2019 г планируется снижение показателя до 1,5%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44">
        <w:rPr>
          <w:rFonts w:ascii="Times New Roman" w:hAnsi="Times New Roman" w:cs="Times New Roman"/>
          <w:sz w:val="28"/>
          <w:szCs w:val="28"/>
        </w:rPr>
        <w:t>40.2  «Горячая вода» куб.м. на 1 постоянно проживающего человека в районе – удельная величина в 2016 году уменьшилась на 0,01 куб.м. на человека, общее потребление горячей воды бюджетными в 2016 году составило 10 850,0 куб.м., среднегодовая численность в 2016 году составила – 31 608 ч., в 2015 году объем потребления – 11230 куб. м. Уменьшение объема потребления горячей воды в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2016 году по отношению к 2015 году, на 380 куб.м., достигнуто благодаря установке приборов учета по горячей воде в бюджетных учреждениях. Ранее расчет производился по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СНиПу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исходя на каждого работающего в бюджетном учреждении или по количеству приборов разбора воды из системы, установка приборов учета позволило производить оплату по фактическому потреблению, что существенно уменьшилось в натуральных показателях.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E44">
        <w:rPr>
          <w:rFonts w:ascii="Times New Roman" w:hAnsi="Times New Roman" w:cs="Times New Roman"/>
          <w:sz w:val="28"/>
          <w:szCs w:val="28"/>
        </w:rPr>
        <w:t xml:space="preserve">40.3 «Холодная вода» куб.м. на 1 постоянно проживающего человека в районе – удельная величина в 2016 году </w:t>
      </w:r>
      <w:proofErr w:type="spellStart"/>
      <w:r w:rsidRPr="00580E44">
        <w:rPr>
          <w:rFonts w:ascii="Times New Roman" w:hAnsi="Times New Roman" w:cs="Times New Roman"/>
          <w:sz w:val="28"/>
          <w:szCs w:val="28"/>
        </w:rPr>
        <w:t>уменшилась</w:t>
      </w:r>
      <w:proofErr w:type="spellEnd"/>
      <w:r w:rsidRPr="00580E44">
        <w:rPr>
          <w:rFonts w:ascii="Times New Roman" w:hAnsi="Times New Roman" w:cs="Times New Roman"/>
          <w:sz w:val="28"/>
          <w:szCs w:val="28"/>
        </w:rPr>
        <w:t xml:space="preserve"> на 0,02 куб.м. на 1 жителя., в 2016 году объем водопотребления бюджетными учреждениями составил 935300 куб.м., среднегодовая численность в 2016 году составила – 31608 ч., в 2015 году – 940400 куб. м., при численности 31764 чел. Уменьшение объема потребления горячей воды в</w:t>
      </w:r>
      <w:proofErr w:type="gramEnd"/>
      <w:r w:rsidRPr="00580E44">
        <w:rPr>
          <w:rFonts w:ascii="Times New Roman" w:hAnsi="Times New Roman" w:cs="Times New Roman"/>
          <w:sz w:val="28"/>
          <w:szCs w:val="28"/>
        </w:rPr>
        <w:t xml:space="preserve"> 2016 году по отношению к 2015 году, на 5100 куб.м., достигнуто благодаря установке приборов учета по горячей воде в бюджетных учреждениях.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44">
        <w:rPr>
          <w:rFonts w:ascii="Times New Roman" w:hAnsi="Times New Roman" w:cs="Times New Roman"/>
          <w:sz w:val="28"/>
          <w:szCs w:val="28"/>
        </w:rPr>
        <w:t>40.4 «Природный газ» - природный газ бюджетными учреждениями не потребляется.</w:t>
      </w:r>
    </w:p>
    <w:p w:rsidR="00580E44" w:rsidRPr="00580E44" w:rsidRDefault="00580E44" w:rsidP="00A73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E44" w:rsidRP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  <w:r w:rsidRPr="00580E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 Проблемы при формировании доклада</w:t>
      </w:r>
    </w:p>
    <w:p w:rsidR="00580E44" w:rsidRDefault="00580E44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0E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P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0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23C05">
        <w:rPr>
          <w:rFonts w:ascii="Times New Roman" w:hAnsi="Times New Roman" w:cs="Times New Roman"/>
          <w:sz w:val="28"/>
          <w:szCs w:val="28"/>
        </w:rPr>
        <w:t xml:space="preserve">                 Зарецкий К.Н.</w:t>
      </w: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3C05" w:rsidRDefault="00323C05" w:rsidP="00580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7D6" w:rsidRPr="00580E44" w:rsidRDefault="00DB37D6">
      <w:pPr>
        <w:rPr>
          <w:rFonts w:ascii="Times New Roman" w:hAnsi="Times New Roman" w:cs="Times New Roman"/>
        </w:rPr>
      </w:pPr>
    </w:p>
    <w:sectPr w:rsidR="00DB37D6" w:rsidRPr="00580E44" w:rsidSect="00580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44"/>
    <w:rsid w:val="000166EB"/>
    <w:rsid w:val="001444A8"/>
    <w:rsid w:val="00177E5A"/>
    <w:rsid w:val="001B0519"/>
    <w:rsid w:val="001C622F"/>
    <w:rsid w:val="00323C05"/>
    <w:rsid w:val="00367B49"/>
    <w:rsid w:val="0038656C"/>
    <w:rsid w:val="004853DF"/>
    <w:rsid w:val="00580E44"/>
    <w:rsid w:val="008820DF"/>
    <w:rsid w:val="009254D4"/>
    <w:rsid w:val="009257CE"/>
    <w:rsid w:val="00A73A49"/>
    <w:rsid w:val="00DB37D6"/>
    <w:rsid w:val="00FC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380E-77FF-46A8-872A-5B24738F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5752</Words>
  <Characters>32788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Kostyeva</cp:lastModifiedBy>
  <cp:revision>3</cp:revision>
  <cp:lastPrinted>2017-04-28T00:51:00Z</cp:lastPrinted>
  <dcterms:created xsi:type="dcterms:W3CDTF">2017-04-28T01:05:00Z</dcterms:created>
  <dcterms:modified xsi:type="dcterms:W3CDTF">2017-04-28T01:31:00Z</dcterms:modified>
</cp:coreProperties>
</file>