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7CC" w:rsidRPr="008E4987" w:rsidRDefault="008E4987" w:rsidP="008E498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8E4987">
        <w:rPr>
          <w:rFonts w:ascii="Times New Roman" w:hAnsi="Times New Roman" w:cs="Times New Roman"/>
          <w:caps/>
          <w:sz w:val="24"/>
          <w:szCs w:val="24"/>
        </w:rPr>
        <w:t>ПЕРЕЧЕНЬ</w:t>
      </w:r>
    </w:p>
    <w:p w:rsidR="008E4987" w:rsidRPr="008E4987" w:rsidRDefault="008E4987" w:rsidP="008E4987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8E4987">
        <w:rPr>
          <w:rFonts w:ascii="Times New Roman" w:hAnsi="Times New Roman" w:cs="Times New Roman"/>
          <w:caps/>
          <w:sz w:val="24"/>
          <w:szCs w:val="24"/>
        </w:rPr>
        <w:t>Документов для заключения договора о подключении к централизованным системам водоснабжения</w:t>
      </w:r>
    </w:p>
    <w:p w:rsidR="004D0EEF" w:rsidRDefault="00500770" w:rsidP="004D0EEF">
      <w:pPr>
        <w:spacing w:after="1" w:line="220" w:lineRule="atLeast"/>
        <w:jc w:val="both"/>
        <w:rPr>
          <w:rFonts w:ascii="Arial" w:eastAsia="Times New Roman" w:hAnsi="Arial" w:cs="Arial"/>
          <w:color w:val="343434"/>
          <w:sz w:val="24"/>
          <w:szCs w:val="24"/>
          <w:lang w:eastAsia="ru-RU"/>
        </w:rPr>
      </w:pPr>
      <w:r w:rsidRPr="00500770">
        <w:rPr>
          <w:rFonts w:ascii="Times New Roman" w:hAnsi="Times New Roman" w:cs="Times New Roman"/>
          <w:sz w:val="24"/>
          <w:szCs w:val="24"/>
        </w:rPr>
        <w:fldChar w:fldCharType="begin"/>
      </w:r>
      <w:r w:rsidR="008E4987" w:rsidRPr="008E4987">
        <w:rPr>
          <w:rFonts w:ascii="Times New Roman" w:hAnsi="Times New Roman" w:cs="Times New Roman"/>
          <w:sz w:val="24"/>
          <w:szCs w:val="24"/>
        </w:rPr>
        <w:instrText xml:space="preserve"> HYPERLINK "consultantplus://offline/ref=0BA0ABC584E75CEF35A8DF45167E25B84E721CB79B90C9416B2738BC6B9B33D528A43B37YAG3G" </w:instrText>
      </w:r>
      <w:r w:rsidRPr="00500770">
        <w:rPr>
          <w:rFonts w:ascii="Times New Roman" w:hAnsi="Times New Roman" w:cs="Times New Roman"/>
          <w:sz w:val="24"/>
          <w:szCs w:val="24"/>
        </w:rPr>
        <w:fldChar w:fldCharType="separate"/>
      </w:r>
      <w:r w:rsidR="008E4987" w:rsidRPr="008E4987">
        <w:rPr>
          <w:rFonts w:ascii="Times New Roman" w:hAnsi="Times New Roman" w:cs="Times New Roman"/>
          <w:i/>
          <w:color w:val="0000FF"/>
          <w:sz w:val="24"/>
          <w:szCs w:val="24"/>
        </w:rPr>
        <w:br/>
      </w:r>
      <w:r w:rsidR="004D0EEF" w:rsidRPr="0080621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Подключение объекта к </w:t>
      </w:r>
      <w:r w:rsid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централизованным</w:t>
      </w:r>
      <w:r w:rsidR="004D0EEF" w:rsidRPr="0080621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сетям</w:t>
      </w:r>
      <w:r w:rsid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водоснабжения </w:t>
      </w:r>
      <w:r w:rsidR="004D0EEF" w:rsidRPr="0080621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производится</w:t>
      </w:r>
      <w:r w:rsid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в соответствии с требованиями </w:t>
      </w:r>
      <w:r w:rsidR="004D0EEF" w:rsidRP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Постановлени</w:t>
      </w:r>
      <w:r w:rsid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я </w:t>
      </w:r>
      <w:r w:rsidR="004D0EEF" w:rsidRP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Правительства РФ от 29.07.2013 N 644 (ред. от 29.06.2017) "Об утверждении Правил холодного водоснабжения и водоотведения и о внесении изменений в некоторые акты Правительства Российской Федерации"</w:t>
      </w:r>
      <w:r w:rsidR="004D0EEF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, </w:t>
      </w:r>
      <w:r w:rsidR="004D0EEF" w:rsidRPr="0080621E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Федерального закона, </w:t>
      </w:r>
      <w:bookmarkStart w:id="1" w:name="_Hlt506550472"/>
      <w:bookmarkStart w:id="2" w:name="_Hlt506550473"/>
      <w:bookmarkStart w:id="3" w:name="_Hlt506550504"/>
      <w:bookmarkStart w:id="4" w:name="_Hlt506550507"/>
      <w:bookmarkStart w:id="5" w:name="_Hlt506550513"/>
      <w:bookmarkStart w:id="6" w:name="_Hlt506550522"/>
      <w:bookmarkEnd w:id="1"/>
      <w:bookmarkEnd w:id="2"/>
      <w:bookmarkEnd w:id="3"/>
      <w:bookmarkEnd w:id="4"/>
      <w:bookmarkEnd w:id="5"/>
      <w:bookmarkEnd w:id="6"/>
    </w:p>
    <w:p w:rsidR="008E4987" w:rsidRPr="008E4987" w:rsidRDefault="00500770" w:rsidP="008E4987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i/>
          <w:color w:val="0000FF"/>
          <w:sz w:val="24"/>
          <w:szCs w:val="24"/>
        </w:rPr>
        <w:fldChar w:fldCharType="end"/>
      </w:r>
    </w:p>
    <w:p w:rsidR="008E4987" w:rsidRPr="008E4987" w:rsidRDefault="008E4987">
      <w:pPr>
        <w:spacing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Для заключения договора о подключении и получения условий подключения (технологического присоединения) заявитель направляет в организацию водопроводно-канализационного хозяйства, определенную органом местного самоуправления, заявление о подключении, содержащее полное и сокращенное наименования заявителя (для физических лиц - фамилия, имя, отчество), его местонахождение и почтовый адрес,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</w:t>
      </w:r>
    </w:p>
    <w:p w:rsidR="008E4987" w:rsidRPr="008E4987" w:rsidRDefault="008E498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" w:history="1">
        <w:r w:rsidRPr="008E49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E4987">
        <w:rPr>
          <w:rFonts w:ascii="Times New Roman" w:hAnsi="Times New Roman" w:cs="Times New Roman"/>
          <w:sz w:val="24"/>
          <w:szCs w:val="24"/>
        </w:rPr>
        <w:t xml:space="preserve"> Правительства РФ от 03.11.2016 N 1134)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а) копии учредительных документов, а также документы, подтверждающие полномочия лица, подписавшего заявление;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б) нотариально заверенные копии правоустанавливающих документов на земельный участок;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в) ситуационный план расположения объекта с привязкой к территории населенного пункта;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:rsidR="008E4987" w:rsidRPr="008E4987" w:rsidRDefault="008E498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history="1">
        <w:r w:rsidRPr="005F7FCC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E4987">
        <w:rPr>
          <w:rFonts w:ascii="Times New Roman" w:hAnsi="Times New Roman" w:cs="Times New Roman"/>
          <w:sz w:val="24"/>
          <w:szCs w:val="24"/>
        </w:rPr>
        <w:t xml:space="preserve"> Правительства РФ от 03.11.2016 N 1134)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з) сведения о назначении объекта, высоте и об этажности зданий, строений, сооружений.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 xml:space="preserve">В случае если заявитель ранее предоставлял организации водопроводно-канализационного хозяйства такие документы при получении технических условий подключения и сведения, содержащиеся в этих документах, не изменились, повторное </w:t>
      </w:r>
      <w:r w:rsidRPr="008E4987">
        <w:rPr>
          <w:rFonts w:ascii="Times New Roman" w:hAnsi="Times New Roman" w:cs="Times New Roman"/>
          <w:sz w:val="24"/>
          <w:szCs w:val="24"/>
        </w:rPr>
        <w:lastRenderedPageBreak/>
        <w:t>предоставление документов той же организации водопроводно-канализационного хозяйства не требуется.</w:t>
      </w:r>
    </w:p>
    <w:p w:rsidR="008E4987" w:rsidRPr="008E4987" w:rsidRDefault="008E498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" w:history="1">
        <w:r w:rsidRPr="008E49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Постановления</w:t>
        </w:r>
      </w:hyperlink>
      <w:r w:rsidRPr="008E4987">
        <w:rPr>
          <w:rFonts w:ascii="Times New Roman" w:hAnsi="Times New Roman" w:cs="Times New Roman"/>
          <w:sz w:val="24"/>
          <w:szCs w:val="24"/>
        </w:rPr>
        <w:t xml:space="preserve"> Правительства РФ от 03.11.2016 N 1134)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 xml:space="preserve">90(1). Заявление и документы, предусмотренные пунктом 90 настоящих Правил, представляются на бумажном носителе или в форме электронного документа. Заявление и документы, представленные в форме электронного документа, подписываются лицами, уполномоченными на их подписание в соответствии с законодательством Российской Федерации, с использованием усиленной квалифицированной электронной подписи (для юридических лиц и индивидуальных предпринимателей) или простой электронной подписи (для физических лиц), предусмотренных Федеральным </w:t>
      </w:r>
      <w:hyperlink r:id="rId7" w:history="1">
        <w:r w:rsidRPr="008E4987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8E4987">
        <w:rPr>
          <w:rFonts w:ascii="Times New Roman" w:hAnsi="Times New Roman" w:cs="Times New Roman"/>
          <w:sz w:val="24"/>
          <w:szCs w:val="24"/>
        </w:rPr>
        <w:t xml:space="preserve"> "Об электронной подписи".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Возможность представления заявления и документов в форме электронного документа обеспечивается организацией водопроводно-канализационного хозяйства.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Представление заявления и документов в форме электронного документа осуществляется заявителем с использованием идентификатора и пароля, выданных посредством официального сайта организации водопроводно-канализационного хозяйства в информационно-телекоммуникационной сети "Интернет" в порядке, установленном организацией водопроводно-канализационного хозяйства. Информация о порядке выдачи и использования идентификатора и пароля размещается на указанном сайте организации водопроводно-канализационного хозяйства.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При этом организация водопроводно-канализационного хозяйства обязана обеспечить принятие в форме электронного документа заявления и документов заявителей, в том числе возможность бесплатного получения заявителями идентификатора и пароля, и возможность получения заявителями сведений об основных этапах обработки заявлений в режиме реального времени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с заявителя платы, и без использования специальных аппаратных средств.</w:t>
      </w:r>
    </w:p>
    <w:p w:rsidR="008E4987" w:rsidRPr="008E4987" w:rsidRDefault="008E4987">
      <w:pPr>
        <w:spacing w:before="220" w:after="1" w:line="22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и полноту прилагаемых к заявлению документов в форме электронного документа в соответствии с законодательством Российской Федерации.</w:t>
      </w:r>
    </w:p>
    <w:p w:rsidR="008E4987" w:rsidRPr="008E4987" w:rsidRDefault="008E4987">
      <w:pPr>
        <w:spacing w:after="1" w:line="2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E4987">
        <w:rPr>
          <w:rFonts w:ascii="Times New Roman" w:hAnsi="Times New Roman" w:cs="Times New Roman"/>
          <w:sz w:val="24"/>
          <w:szCs w:val="24"/>
        </w:rPr>
        <w:t xml:space="preserve">(п. 90(1) введен </w:t>
      </w:r>
      <w:hyperlink r:id="rId8" w:history="1">
        <w:r w:rsidRPr="008E4987"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Постановлением</w:t>
        </w:r>
      </w:hyperlink>
      <w:r w:rsidRPr="008E4987">
        <w:rPr>
          <w:rFonts w:ascii="Times New Roman" w:hAnsi="Times New Roman" w:cs="Times New Roman"/>
          <w:sz w:val="24"/>
          <w:szCs w:val="24"/>
        </w:rPr>
        <w:t xml:space="preserve"> Правительства РФ от 29.06.2017 N 778)</w:t>
      </w:r>
    </w:p>
    <w:p w:rsidR="008E4987" w:rsidRPr="008E4987" w:rsidRDefault="00500770">
      <w:pPr>
        <w:spacing w:after="1" w:line="220" w:lineRule="atLeast"/>
        <w:rPr>
          <w:rFonts w:ascii="Times New Roman" w:hAnsi="Times New Roman" w:cs="Times New Roman"/>
          <w:sz w:val="24"/>
          <w:szCs w:val="24"/>
        </w:rPr>
      </w:pPr>
      <w:hyperlink r:id="rId9" w:history="1">
        <w:r w:rsidR="008E4987" w:rsidRPr="008E4987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</w:r>
        <w:proofErr w:type="gramStart"/>
        <w:r w:rsidR="008E4987" w:rsidRPr="008E4987">
          <w:rPr>
            <w:rFonts w:ascii="Times New Roman" w:hAnsi="Times New Roman" w:cs="Times New Roman"/>
            <w:i/>
            <w:color w:val="0000FF"/>
            <w:sz w:val="24"/>
            <w:szCs w:val="24"/>
          </w:rPr>
          <w:t>Постановление Правительства РФ от 29.07.2013 N 644 (ред. от 29.06.2017) "Об утверждении Правил холодного водоснабжения и водоотведения и о внесении изменений в некоторые акты Правительства Росси</w:t>
        </w:r>
        <w:r w:rsidR="005F7FCC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йской Федерации" </w:t>
        </w:r>
        <w:r w:rsidR="005F7FCC" w:rsidRPr="008E4987">
          <w:rPr>
            <w:rFonts w:ascii="Times New Roman" w:hAnsi="Times New Roman" w:cs="Times New Roman"/>
            <w:sz w:val="24"/>
            <w:szCs w:val="24"/>
          </w:rPr>
          <w:br/>
        </w:r>
        <w:r w:rsidR="008E4987" w:rsidRPr="008E4987">
          <w:rPr>
            <w:rFonts w:ascii="Times New Roman" w:hAnsi="Times New Roman" w:cs="Times New Roman"/>
            <w:i/>
            <w:color w:val="0000FF"/>
            <w:sz w:val="24"/>
            <w:szCs w:val="24"/>
          </w:rPr>
          <w:t>с}</w:t>
        </w:r>
      </w:hyperlink>
      <w:proofErr w:type="gramEnd"/>
    </w:p>
    <w:p w:rsidR="008E4987" w:rsidRDefault="008E4987"/>
    <w:sectPr w:rsidR="008E4987" w:rsidSect="005007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987"/>
    <w:rsid w:val="003627CC"/>
    <w:rsid w:val="004D0EEF"/>
    <w:rsid w:val="00500770"/>
    <w:rsid w:val="00593AC5"/>
    <w:rsid w:val="005F7FCC"/>
    <w:rsid w:val="008E4987"/>
    <w:rsid w:val="00B42909"/>
    <w:rsid w:val="00CC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A0ABC584E75CEF35A8DF45167E25B84E721CB59A9DC9416B2738BC6B9B33D528A43B3EA1D80D83YBG3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0ABC584E75CEF35A8DF45167E25B84E7115B99E93C9416B2738BC6BY9G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0ABC584E75CEF35A8DF45167E25B84E7313B89E91C9416B2738BC6B9B33D528A43B3EA1D80D84YBG3G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BA0ABC584E75CEF35A8DF45167E25B84E7313B89E91C9416B2738BC6B9B33D528A43B3EA1D80D84YBG0G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0BA0ABC584E75CEF35A8DF45167E25B84E7313B89E91C9416B2738BC6B9B33D528A43B3EA1D80D83YBG9G" TargetMode="External"/><Relationship Id="rId9" Type="http://schemas.openxmlformats.org/officeDocument/2006/relationships/hyperlink" Target="consultantplus://offline/ref=0BA0ABC584E75CEF35A8DF45167E25B84E721CB79B90C9416B2738BC6B9B33D528A43B37YAG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dcterms:created xsi:type="dcterms:W3CDTF">2018-03-02T01:42:00Z</dcterms:created>
  <dcterms:modified xsi:type="dcterms:W3CDTF">2018-03-02T01:42:00Z</dcterms:modified>
</cp:coreProperties>
</file>